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5.xml" ContentType="application/vnd.openxmlformats-officedocument.drawingml.chart+xml"/>
  <Override PartName="/word/charts/chart6.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A16AE" w:rsidRDefault="003A16AE" w:rsidP="003A16AE">
      <w:pPr>
        <w:tabs>
          <w:tab w:val="left" w:pos="7875"/>
        </w:tabs>
        <w:jc w:val="center"/>
        <w:rPr>
          <w:bCs/>
          <w:iCs/>
          <w:color w:val="000000"/>
          <w:sz w:val="28"/>
          <w:szCs w:val="28"/>
        </w:rPr>
      </w:pPr>
      <w:bookmarkStart w:id="0" w:name="_Toc27372043"/>
      <w:r>
        <w:rPr>
          <w:bCs/>
          <w:iCs/>
          <w:color w:val="000000"/>
          <w:sz w:val="28"/>
          <w:szCs w:val="28"/>
        </w:rPr>
        <w:t>Департамент екології та природних ресурсів</w:t>
      </w:r>
    </w:p>
    <w:p w:rsidR="003A16AE" w:rsidRPr="00930ACB" w:rsidRDefault="003A16AE" w:rsidP="003A16AE">
      <w:pPr>
        <w:tabs>
          <w:tab w:val="left" w:pos="7875"/>
        </w:tabs>
        <w:jc w:val="center"/>
        <w:rPr>
          <w:bCs/>
          <w:iCs/>
          <w:color w:val="000000"/>
          <w:sz w:val="28"/>
          <w:szCs w:val="28"/>
        </w:rPr>
      </w:pPr>
      <w:r>
        <w:rPr>
          <w:bCs/>
          <w:iCs/>
          <w:color w:val="000000"/>
          <w:sz w:val="28"/>
          <w:szCs w:val="28"/>
        </w:rPr>
        <w:t>Кіровоградської обласної державної адміністрації</w:t>
      </w:r>
    </w:p>
    <w:p w:rsidR="003A16AE" w:rsidRDefault="003A16AE" w:rsidP="003A16AE">
      <w:pPr>
        <w:tabs>
          <w:tab w:val="left" w:pos="7875"/>
        </w:tabs>
        <w:jc w:val="center"/>
        <w:rPr>
          <w:b/>
          <w:bCs/>
          <w:i/>
          <w:iCs/>
          <w:color w:val="000000"/>
          <w:sz w:val="28"/>
          <w:szCs w:val="28"/>
        </w:rPr>
      </w:pPr>
    </w:p>
    <w:p w:rsidR="003A16AE" w:rsidRDefault="003A16AE" w:rsidP="003A16AE">
      <w:pPr>
        <w:tabs>
          <w:tab w:val="left" w:pos="7875"/>
        </w:tabs>
        <w:jc w:val="center"/>
        <w:rPr>
          <w:b/>
          <w:bCs/>
          <w:iCs/>
          <w:color w:val="000000"/>
          <w:spacing w:val="20"/>
          <w:sz w:val="34"/>
          <w:szCs w:val="34"/>
        </w:rPr>
      </w:pPr>
    </w:p>
    <w:p w:rsidR="003A16AE" w:rsidRDefault="003A16AE" w:rsidP="003A16AE">
      <w:pPr>
        <w:tabs>
          <w:tab w:val="left" w:pos="7875"/>
        </w:tabs>
        <w:jc w:val="center"/>
        <w:rPr>
          <w:b/>
          <w:bCs/>
          <w:iCs/>
          <w:color w:val="000000"/>
          <w:spacing w:val="20"/>
          <w:sz w:val="34"/>
          <w:szCs w:val="34"/>
        </w:rPr>
      </w:pPr>
    </w:p>
    <w:p w:rsidR="003A16AE" w:rsidRDefault="003A16AE" w:rsidP="003A16AE">
      <w:pPr>
        <w:tabs>
          <w:tab w:val="left" w:pos="7875"/>
        </w:tabs>
        <w:jc w:val="center"/>
        <w:rPr>
          <w:b/>
          <w:bCs/>
          <w:iCs/>
          <w:color w:val="000000"/>
          <w:spacing w:val="20"/>
          <w:sz w:val="34"/>
          <w:szCs w:val="34"/>
        </w:rPr>
      </w:pPr>
    </w:p>
    <w:p w:rsidR="003A16AE" w:rsidRPr="00874FE2" w:rsidRDefault="003A16AE" w:rsidP="003A16AE">
      <w:pPr>
        <w:tabs>
          <w:tab w:val="left" w:pos="7875"/>
        </w:tabs>
        <w:rPr>
          <w:b/>
          <w:bCs/>
          <w:iCs/>
          <w:color w:val="000000"/>
          <w:spacing w:val="20"/>
          <w:sz w:val="34"/>
          <w:szCs w:val="34"/>
        </w:rPr>
      </w:pPr>
    </w:p>
    <w:p w:rsidR="003A16AE" w:rsidRDefault="003A16AE" w:rsidP="003A16AE">
      <w:pPr>
        <w:tabs>
          <w:tab w:val="left" w:pos="7875"/>
        </w:tabs>
        <w:jc w:val="center"/>
        <w:rPr>
          <w:b/>
          <w:bCs/>
          <w:iCs/>
          <w:color w:val="000000"/>
          <w:spacing w:val="20"/>
          <w:sz w:val="36"/>
          <w:szCs w:val="36"/>
        </w:rPr>
      </w:pPr>
      <w:r w:rsidRPr="007E0014">
        <w:rPr>
          <w:b/>
          <w:bCs/>
          <w:iCs/>
          <w:color w:val="000000"/>
          <w:spacing w:val="20"/>
          <w:sz w:val="36"/>
          <w:szCs w:val="36"/>
        </w:rPr>
        <w:t>ЕКОЛОГІЧНИЙ ПАСПОРТ</w:t>
      </w:r>
    </w:p>
    <w:p w:rsidR="003A16AE" w:rsidRPr="00FB77E2" w:rsidRDefault="003A16AE" w:rsidP="003A16AE">
      <w:pPr>
        <w:tabs>
          <w:tab w:val="left" w:pos="7875"/>
        </w:tabs>
        <w:jc w:val="center"/>
        <w:rPr>
          <w:b/>
          <w:bCs/>
          <w:iCs/>
          <w:color w:val="000000"/>
          <w:spacing w:val="20"/>
          <w:sz w:val="36"/>
          <w:szCs w:val="36"/>
        </w:rPr>
      </w:pPr>
      <w:r w:rsidRPr="00495C6D">
        <w:rPr>
          <w:b/>
          <w:bCs/>
          <w:iCs/>
          <w:color w:val="000000"/>
          <w:spacing w:val="20"/>
          <w:sz w:val="36"/>
          <w:szCs w:val="36"/>
        </w:rPr>
        <w:t>КІРОВОГРАДСЬКОЇ ОБЛАСТІ</w:t>
      </w:r>
      <w:r w:rsidR="00D5511C">
        <w:rPr>
          <w:b/>
          <w:bCs/>
          <w:iCs/>
          <w:color w:val="000000"/>
          <w:spacing w:val="20"/>
          <w:sz w:val="36"/>
          <w:szCs w:val="36"/>
        </w:rPr>
        <w:t xml:space="preserve"> ЗА 201</w:t>
      </w:r>
      <w:r w:rsidR="00D5511C" w:rsidRPr="00D5511C">
        <w:rPr>
          <w:b/>
          <w:bCs/>
          <w:iCs/>
          <w:color w:val="000000"/>
          <w:spacing w:val="20"/>
          <w:sz w:val="36"/>
          <w:szCs w:val="36"/>
          <w:lang w:val="ru-RU"/>
        </w:rPr>
        <w:t>6</w:t>
      </w:r>
      <w:r w:rsidRPr="00874FE2">
        <w:rPr>
          <w:b/>
          <w:bCs/>
          <w:iCs/>
          <w:color w:val="000000"/>
          <w:spacing w:val="20"/>
          <w:sz w:val="36"/>
          <w:szCs w:val="36"/>
        </w:rPr>
        <w:t xml:space="preserve"> Р</w:t>
      </w:r>
      <w:r>
        <w:rPr>
          <w:b/>
          <w:bCs/>
          <w:iCs/>
          <w:color w:val="000000"/>
          <w:spacing w:val="20"/>
          <w:sz w:val="36"/>
          <w:szCs w:val="36"/>
        </w:rPr>
        <w:t>ІК</w:t>
      </w:r>
    </w:p>
    <w:p w:rsidR="003A16AE" w:rsidRPr="00495C6D" w:rsidRDefault="003A16AE" w:rsidP="003A16AE">
      <w:pPr>
        <w:tabs>
          <w:tab w:val="left" w:pos="7875"/>
        </w:tabs>
        <w:jc w:val="center"/>
        <w:rPr>
          <w:b/>
          <w:bCs/>
          <w:i/>
          <w:iCs/>
          <w:color w:val="000000"/>
          <w:sz w:val="28"/>
          <w:szCs w:val="28"/>
        </w:rPr>
      </w:pPr>
    </w:p>
    <w:p w:rsidR="003A16AE" w:rsidRDefault="003A16AE" w:rsidP="003A16AE">
      <w:pPr>
        <w:tabs>
          <w:tab w:val="left" w:pos="7875"/>
        </w:tabs>
        <w:jc w:val="center"/>
        <w:rPr>
          <w:b/>
          <w:bCs/>
          <w:i/>
          <w:iCs/>
          <w:color w:val="000000"/>
          <w:sz w:val="28"/>
          <w:szCs w:val="28"/>
        </w:rPr>
      </w:pPr>
      <w:r>
        <w:rPr>
          <w:b/>
          <w:bCs/>
          <w:i/>
          <w:iCs/>
          <w:noProof/>
          <w:color w:val="000000"/>
          <w:sz w:val="28"/>
          <w:szCs w:val="28"/>
          <w:lang w:val="ru-RU"/>
        </w:rPr>
        <w:drawing>
          <wp:inline distT="0" distB="0" distL="0" distR="0" wp14:anchorId="028C83B6" wp14:editId="63A58C3F">
            <wp:extent cx="5934075" cy="4333875"/>
            <wp:effectExtent l="19050" t="0" r="9525" b="0"/>
            <wp:docPr id="19" name="Рисунок 1" descr="Кировоград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ировоград2"/>
                    <pic:cNvPicPr>
                      <a:picLocks noChangeAspect="1" noChangeArrowheads="1"/>
                    </pic:cNvPicPr>
                  </pic:nvPicPr>
                  <pic:blipFill>
                    <a:blip r:embed="rId9" cstate="print"/>
                    <a:srcRect/>
                    <a:stretch>
                      <a:fillRect/>
                    </a:stretch>
                  </pic:blipFill>
                  <pic:spPr bwMode="auto">
                    <a:xfrm>
                      <a:off x="0" y="0"/>
                      <a:ext cx="5934075" cy="4333875"/>
                    </a:xfrm>
                    <a:prstGeom prst="rect">
                      <a:avLst/>
                    </a:prstGeom>
                    <a:noFill/>
                    <a:ln w="9525">
                      <a:noFill/>
                      <a:miter lim="800000"/>
                      <a:headEnd/>
                      <a:tailEnd/>
                    </a:ln>
                  </pic:spPr>
                </pic:pic>
              </a:graphicData>
            </a:graphic>
          </wp:inline>
        </w:drawing>
      </w:r>
    </w:p>
    <w:p w:rsidR="003A16AE" w:rsidRDefault="003A16AE" w:rsidP="003A16AE">
      <w:pPr>
        <w:tabs>
          <w:tab w:val="left" w:pos="7875"/>
        </w:tabs>
        <w:jc w:val="center"/>
        <w:rPr>
          <w:b/>
          <w:bCs/>
          <w:i/>
          <w:iCs/>
          <w:color w:val="000000"/>
          <w:sz w:val="28"/>
          <w:szCs w:val="28"/>
        </w:rPr>
      </w:pPr>
    </w:p>
    <w:p w:rsidR="003A16AE" w:rsidRDefault="003A16AE" w:rsidP="003A16AE">
      <w:pPr>
        <w:tabs>
          <w:tab w:val="left" w:pos="7875"/>
        </w:tabs>
        <w:jc w:val="center"/>
        <w:rPr>
          <w:b/>
          <w:bCs/>
          <w:i/>
          <w:iCs/>
          <w:color w:val="000000"/>
          <w:sz w:val="28"/>
          <w:szCs w:val="28"/>
        </w:rPr>
      </w:pPr>
    </w:p>
    <w:p w:rsidR="003A16AE" w:rsidRDefault="003A16AE" w:rsidP="003A16AE">
      <w:pPr>
        <w:tabs>
          <w:tab w:val="left" w:pos="7875"/>
        </w:tabs>
        <w:jc w:val="center"/>
        <w:rPr>
          <w:b/>
          <w:bCs/>
          <w:i/>
          <w:iCs/>
          <w:color w:val="000000"/>
          <w:sz w:val="28"/>
          <w:szCs w:val="28"/>
        </w:rPr>
      </w:pPr>
    </w:p>
    <w:p w:rsidR="003A16AE" w:rsidRDefault="003A16AE" w:rsidP="003A16AE">
      <w:pPr>
        <w:tabs>
          <w:tab w:val="left" w:pos="7875"/>
        </w:tabs>
        <w:jc w:val="center"/>
        <w:rPr>
          <w:b/>
          <w:bCs/>
          <w:i/>
          <w:iCs/>
          <w:color w:val="000000"/>
          <w:sz w:val="28"/>
          <w:szCs w:val="28"/>
        </w:rPr>
      </w:pPr>
    </w:p>
    <w:p w:rsidR="003A16AE" w:rsidRDefault="003A16AE" w:rsidP="003A16AE">
      <w:pPr>
        <w:tabs>
          <w:tab w:val="left" w:pos="7875"/>
        </w:tabs>
        <w:rPr>
          <w:b/>
          <w:bCs/>
          <w:i/>
          <w:iCs/>
          <w:color w:val="000000"/>
          <w:sz w:val="28"/>
          <w:szCs w:val="28"/>
        </w:rPr>
      </w:pPr>
    </w:p>
    <w:p w:rsidR="003A16AE" w:rsidRPr="00605DD8" w:rsidRDefault="003A16AE" w:rsidP="003A16AE">
      <w:pPr>
        <w:tabs>
          <w:tab w:val="left" w:pos="7875"/>
        </w:tabs>
        <w:rPr>
          <w:b/>
          <w:bCs/>
          <w:i/>
          <w:iCs/>
          <w:color w:val="000000"/>
          <w:sz w:val="28"/>
          <w:szCs w:val="28"/>
          <w:lang w:val="en-US"/>
        </w:rPr>
      </w:pPr>
    </w:p>
    <w:p w:rsidR="003A16AE" w:rsidRDefault="003A16AE" w:rsidP="003A16AE">
      <w:pPr>
        <w:tabs>
          <w:tab w:val="left" w:pos="7875"/>
        </w:tabs>
        <w:rPr>
          <w:b/>
          <w:bCs/>
          <w:i/>
          <w:iCs/>
          <w:color w:val="000000"/>
          <w:sz w:val="36"/>
          <w:szCs w:val="36"/>
        </w:rPr>
      </w:pPr>
    </w:p>
    <w:p w:rsidR="003A16AE" w:rsidRDefault="003A16AE" w:rsidP="003A16AE">
      <w:pPr>
        <w:tabs>
          <w:tab w:val="left" w:pos="7875"/>
        </w:tabs>
        <w:jc w:val="center"/>
        <w:rPr>
          <w:b/>
          <w:bCs/>
          <w:iCs/>
          <w:color w:val="000000"/>
          <w:sz w:val="28"/>
          <w:szCs w:val="28"/>
          <w:lang w:val="en-US"/>
        </w:rPr>
      </w:pPr>
    </w:p>
    <w:p w:rsidR="003A16AE" w:rsidRDefault="003A16AE" w:rsidP="003A16AE">
      <w:pPr>
        <w:tabs>
          <w:tab w:val="left" w:pos="7875"/>
        </w:tabs>
        <w:jc w:val="center"/>
        <w:rPr>
          <w:b/>
          <w:bCs/>
          <w:iCs/>
          <w:color w:val="000000"/>
          <w:sz w:val="28"/>
          <w:szCs w:val="28"/>
          <w:lang w:val="en-US"/>
        </w:rPr>
      </w:pPr>
    </w:p>
    <w:p w:rsidR="003A16AE" w:rsidRDefault="003A16AE" w:rsidP="003A16AE">
      <w:pPr>
        <w:tabs>
          <w:tab w:val="left" w:pos="7875"/>
        </w:tabs>
        <w:jc w:val="center"/>
        <w:rPr>
          <w:b/>
          <w:bCs/>
          <w:iCs/>
          <w:color w:val="000000"/>
          <w:sz w:val="28"/>
          <w:szCs w:val="28"/>
          <w:lang w:val="en-US"/>
        </w:rPr>
      </w:pPr>
    </w:p>
    <w:p w:rsidR="003A16AE" w:rsidRDefault="003A16AE" w:rsidP="003A16AE">
      <w:pPr>
        <w:tabs>
          <w:tab w:val="left" w:pos="7875"/>
        </w:tabs>
        <w:jc w:val="center"/>
        <w:rPr>
          <w:b/>
          <w:bCs/>
          <w:iCs/>
          <w:color w:val="000000"/>
          <w:sz w:val="28"/>
          <w:szCs w:val="28"/>
          <w:lang w:val="en-US"/>
        </w:rPr>
      </w:pPr>
    </w:p>
    <w:p w:rsidR="003A16AE" w:rsidRPr="00200FE9" w:rsidRDefault="003A16AE" w:rsidP="003A16AE">
      <w:pPr>
        <w:tabs>
          <w:tab w:val="left" w:pos="7875"/>
        </w:tabs>
        <w:jc w:val="center"/>
        <w:rPr>
          <w:b/>
          <w:bCs/>
          <w:iCs/>
          <w:color w:val="000000"/>
          <w:sz w:val="28"/>
          <w:szCs w:val="28"/>
        </w:rPr>
      </w:pPr>
      <w:r w:rsidRPr="00200FE9">
        <w:rPr>
          <w:b/>
          <w:bCs/>
          <w:iCs/>
          <w:color w:val="000000"/>
          <w:sz w:val="28"/>
          <w:szCs w:val="28"/>
        </w:rPr>
        <w:t>201</w:t>
      </w:r>
      <w:r w:rsidR="00D5511C">
        <w:rPr>
          <w:b/>
          <w:bCs/>
          <w:iCs/>
          <w:color w:val="000000"/>
          <w:sz w:val="28"/>
          <w:szCs w:val="28"/>
          <w:lang w:val="en-US"/>
        </w:rPr>
        <w:t>7</w:t>
      </w:r>
      <w:r w:rsidRPr="00200FE9">
        <w:rPr>
          <w:b/>
          <w:bCs/>
          <w:iCs/>
          <w:color w:val="000000"/>
          <w:sz w:val="28"/>
          <w:szCs w:val="28"/>
        </w:rPr>
        <w:t xml:space="preserve"> рік</w:t>
      </w:r>
    </w:p>
    <w:p w:rsidR="003A16AE" w:rsidRDefault="003A16AE" w:rsidP="003A16AE">
      <w:pPr>
        <w:tabs>
          <w:tab w:val="left" w:pos="7875"/>
        </w:tabs>
        <w:jc w:val="center"/>
        <w:rPr>
          <w:b/>
          <w:bCs/>
          <w:i/>
          <w:iCs/>
          <w:color w:val="000000"/>
          <w:sz w:val="28"/>
          <w:szCs w:val="28"/>
          <w:lang w:val="en-US"/>
        </w:rPr>
      </w:pPr>
    </w:p>
    <w:p w:rsidR="003A16AE" w:rsidRPr="008A4F1F" w:rsidRDefault="003A16AE" w:rsidP="003A16AE">
      <w:pPr>
        <w:tabs>
          <w:tab w:val="left" w:pos="7875"/>
        </w:tabs>
        <w:jc w:val="center"/>
        <w:rPr>
          <w:b/>
          <w:bCs/>
          <w:i/>
          <w:iCs/>
          <w:color w:val="000000"/>
          <w:sz w:val="28"/>
          <w:szCs w:val="28"/>
        </w:rPr>
      </w:pPr>
      <w:r w:rsidRPr="002A162E">
        <w:rPr>
          <w:b/>
          <w:bCs/>
          <w:i/>
          <w:iCs/>
          <w:color w:val="000000"/>
          <w:sz w:val="28"/>
          <w:szCs w:val="28"/>
        </w:rPr>
        <w:lastRenderedPageBreak/>
        <w:t>Зміст</w:t>
      </w:r>
    </w:p>
    <w:p w:rsidR="003A16AE" w:rsidRPr="001E4F6E" w:rsidRDefault="003A16AE" w:rsidP="003A16AE">
      <w:pPr>
        <w:tabs>
          <w:tab w:val="left" w:pos="7875"/>
        </w:tabs>
        <w:jc w:val="center"/>
        <w:rPr>
          <w:color w:val="000000"/>
          <w:sz w:val="28"/>
          <w:szCs w:val="28"/>
        </w:rPr>
      </w:pPr>
      <w:r w:rsidRPr="002A162E">
        <w:rPr>
          <w:b/>
          <w:bCs/>
          <w:i/>
          <w:iCs/>
          <w:color w:val="000000"/>
          <w:sz w:val="28"/>
          <w:szCs w:val="28"/>
        </w:rPr>
        <w:t>стор.</w:t>
      </w:r>
    </w:p>
    <w:tbl>
      <w:tblPr>
        <w:tblW w:w="10008" w:type="dxa"/>
        <w:tblLayout w:type="fixed"/>
        <w:tblLook w:val="01E0" w:firstRow="1" w:lastRow="1" w:firstColumn="1" w:lastColumn="1" w:noHBand="0" w:noVBand="0"/>
      </w:tblPr>
      <w:tblGrid>
        <w:gridCol w:w="706"/>
        <w:gridCol w:w="8049"/>
        <w:gridCol w:w="1253"/>
      </w:tblGrid>
      <w:tr w:rsidR="003A16AE" w:rsidRPr="00B0174B" w:rsidTr="005274BB">
        <w:tc>
          <w:tcPr>
            <w:tcW w:w="706" w:type="dxa"/>
            <w:shd w:val="clear" w:color="auto" w:fill="auto"/>
          </w:tcPr>
          <w:p w:rsidR="003A16AE" w:rsidRPr="00B0174B" w:rsidRDefault="003A16AE" w:rsidP="005274BB">
            <w:pPr>
              <w:spacing w:line="360" w:lineRule="auto"/>
              <w:rPr>
                <w:bCs/>
                <w:sz w:val="28"/>
                <w:szCs w:val="28"/>
              </w:rPr>
            </w:pPr>
            <w:r w:rsidRPr="00B0174B">
              <w:rPr>
                <w:bCs/>
                <w:sz w:val="28"/>
                <w:szCs w:val="28"/>
              </w:rPr>
              <w:t>1.</w:t>
            </w:r>
          </w:p>
        </w:tc>
        <w:tc>
          <w:tcPr>
            <w:tcW w:w="8049" w:type="dxa"/>
            <w:shd w:val="clear" w:color="auto" w:fill="auto"/>
          </w:tcPr>
          <w:p w:rsidR="003A16AE" w:rsidRPr="00B0174B" w:rsidRDefault="003A16AE" w:rsidP="005274BB">
            <w:pPr>
              <w:spacing w:line="360" w:lineRule="auto"/>
              <w:rPr>
                <w:bCs/>
                <w:sz w:val="28"/>
                <w:szCs w:val="28"/>
              </w:rPr>
            </w:pPr>
            <w:r w:rsidRPr="00B0174B">
              <w:rPr>
                <w:bCs/>
                <w:sz w:val="28"/>
                <w:szCs w:val="28"/>
              </w:rPr>
              <w:t>Загальна характеристика……………………………</w:t>
            </w:r>
            <w:r>
              <w:rPr>
                <w:bCs/>
                <w:sz w:val="28"/>
                <w:szCs w:val="28"/>
              </w:rPr>
              <w:t>………… ……</w:t>
            </w:r>
          </w:p>
        </w:tc>
        <w:tc>
          <w:tcPr>
            <w:tcW w:w="1253" w:type="dxa"/>
            <w:shd w:val="clear" w:color="auto" w:fill="auto"/>
          </w:tcPr>
          <w:p w:rsidR="003A16AE" w:rsidRPr="00B0174B" w:rsidRDefault="003A16AE" w:rsidP="005274BB">
            <w:pPr>
              <w:spacing w:line="360" w:lineRule="auto"/>
              <w:rPr>
                <w:bCs/>
                <w:sz w:val="28"/>
                <w:szCs w:val="28"/>
              </w:rPr>
            </w:pPr>
            <w:r>
              <w:rPr>
                <w:bCs/>
                <w:sz w:val="28"/>
                <w:szCs w:val="28"/>
              </w:rPr>
              <w:t>3</w:t>
            </w:r>
          </w:p>
        </w:tc>
      </w:tr>
      <w:tr w:rsidR="003A16AE" w:rsidRPr="00B0174B" w:rsidTr="005274BB">
        <w:tc>
          <w:tcPr>
            <w:tcW w:w="706" w:type="dxa"/>
            <w:shd w:val="clear" w:color="auto" w:fill="auto"/>
          </w:tcPr>
          <w:p w:rsidR="003A16AE" w:rsidRPr="00B0174B" w:rsidRDefault="003A16AE" w:rsidP="005274BB">
            <w:pPr>
              <w:spacing w:line="360" w:lineRule="auto"/>
              <w:rPr>
                <w:bCs/>
                <w:sz w:val="28"/>
                <w:szCs w:val="28"/>
              </w:rPr>
            </w:pPr>
            <w:r w:rsidRPr="00B0174B">
              <w:rPr>
                <w:bCs/>
                <w:sz w:val="28"/>
                <w:szCs w:val="28"/>
              </w:rPr>
              <w:t>2.</w:t>
            </w:r>
          </w:p>
        </w:tc>
        <w:tc>
          <w:tcPr>
            <w:tcW w:w="8049" w:type="dxa"/>
            <w:shd w:val="clear" w:color="auto" w:fill="auto"/>
          </w:tcPr>
          <w:p w:rsidR="003A16AE" w:rsidRPr="00B0174B" w:rsidRDefault="003A16AE" w:rsidP="005274BB">
            <w:pPr>
              <w:spacing w:line="360" w:lineRule="auto"/>
              <w:rPr>
                <w:bCs/>
                <w:sz w:val="28"/>
                <w:szCs w:val="28"/>
              </w:rPr>
            </w:pPr>
            <w:r w:rsidRPr="00B0174B">
              <w:rPr>
                <w:bCs/>
                <w:sz w:val="28"/>
                <w:szCs w:val="28"/>
              </w:rPr>
              <w:t>Чисельність населення ………………………………</w:t>
            </w:r>
            <w:r>
              <w:rPr>
                <w:bCs/>
                <w:sz w:val="28"/>
                <w:szCs w:val="28"/>
              </w:rPr>
              <w:t>……………...</w:t>
            </w:r>
          </w:p>
        </w:tc>
        <w:tc>
          <w:tcPr>
            <w:tcW w:w="1253" w:type="dxa"/>
            <w:shd w:val="clear" w:color="auto" w:fill="auto"/>
          </w:tcPr>
          <w:p w:rsidR="003A16AE" w:rsidRPr="00B0174B" w:rsidRDefault="003A16AE" w:rsidP="005274BB">
            <w:pPr>
              <w:spacing w:line="360" w:lineRule="auto"/>
              <w:rPr>
                <w:bCs/>
                <w:sz w:val="28"/>
                <w:szCs w:val="28"/>
              </w:rPr>
            </w:pPr>
            <w:r>
              <w:rPr>
                <w:bCs/>
                <w:sz w:val="28"/>
                <w:szCs w:val="28"/>
              </w:rPr>
              <w:t>3</w:t>
            </w:r>
          </w:p>
        </w:tc>
      </w:tr>
      <w:tr w:rsidR="003A16AE" w:rsidRPr="00B0174B" w:rsidTr="005274BB">
        <w:tc>
          <w:tcPr>
            <w:tcW w:w="706" w:type="dxa"/>
            <w:shd w:val="clear" w:color="auto" w:fill="auto"/>
          </w:tcPr>
          <w:p w:rsidR="003A16AE" w:rsidRPr="00B0174B" w:rsidRDefault="003A16AE" w:rsidP="005274BB">
            <w:pPr>
              <w:spacing w:line="360" w:lineRule="auto"/>
              <w:rPr>
                <w:bCs/>
                <w:sz w:val="28"/>
                <w:szCs w:val="28"/>
              </w:rPr>
            </w:pPr>
            <w:r w:rsidRPr="00B0174B">
              <w:rPr>
                <w:bCs/>
                <w:sz w:val="28"/>
                <w:szCs w:val="28"/>
              </w:rPr>
              <w:t>3.</w:t>
            </w:r>
          </w:p>
        </w:tc>
        <w:tc>
          <w:tcPr>
            <w:tcW w:w="8049" w:type="dxa"/>
            <w:shd w:val="clear" w:color="auto" w:fill="auto"/>
          </w:tcPr>
          <w:p w:rsidR="003A16AE" w:rsidRPr="00B0174B" w:rsidRDefault="003A16AE" w:rsidP="005274BB">
            <w:pPr>
              <w:spacing w:line="360" w:lineRule="auto"/>
              <w:rPr>
                <w:bCs/>
                <w:sz w:val="28"/>
                <w:szCs w:val="28"/>
              </w:rPr>
            </w:pPr>
            <w:r w:rsidRPr="00B0174B">
              <w:rPr>
                <w:bCs/>
                <w:sz w:val="28"/>
                <w:szCs w:val="28"/>
              </w:rPr>
              <w:t>Фізико-географічна характеристика ………………..</w:t>
            </w:r>
            <w:r>
              <w:rPr>
                <w:bCs/>
                <w:sz w:val="28"/>
                <w:szCs w:val="28"/>
              </w:rPr>
              <w:t>……………...</w:t>
            </w:r>
          </w:p>
        </w:tc>
        <w:tc>
          <w:tcPr>
            <w:tcW w:w="1253" w:type="dxa"/>
            <w:shd w:val="clear" w:color="auto" w:fill="auto"/>
          </w:tcPr>
          <w:p w:rsidR="003A16AE" w:rsidRPr="00B0174B" w:rsidRDefault="003F05B0" w:rsidP="005274BB">
            <w:pPr>
              <w:spacing w:line="360" w:lineRule="auto"/>
              <w:rPr>
                <w:bCs/>
                <w:sz w:val="28"/>
                <w:szCs w:val="28"/>
              </w:rPr>
            </w:pPr>
            <w:r>
              <w:rPr>
                <w:bCs/>
                <w:sz w:val="28"/>
                <w:szCs w:val="28"/>
              </w:rPr>
              <w:t>5</w:t>
            </w:r>
          </w:p>
        </w:tc>
      </w:tr>
      <w:tr w:rsidR="003A16AE" w:rsidRPr="00B0174B" w:rsidTr="005274BB">
        <w:tc>
          <w:tcPr>
            <w:tcW w:w="706" w:type="dxa"/>
            <w:shd w:val="clear" w:color="auto" w:fill="auto"/>
          </w:tcPr>
          <w:p w:rsidR="003A16AE" w:rsidRPr="00B0174B" w:rsidRDefault="003A16AE" w:rsidP="005274BB">
            <w:pPr>
              <w:spacing w:line="360" w:lineRule="auto"/>
              <w:rPr>
                <w:bCs/>
                <w:sz w:val="28"/>
                <w:szCs w:val="28"/>
              </w:rPr>
            </w:pPr>
            <w:r w:rsidRPr="00B0174B">
              <w:rPr>
                <w:bCs/>
                <w:sz w:val="28"/>
                <w:szCs w:val="28"/>
              </w:rPr>
              <w:t>4.</w:t>
            </w:r>
          </w:p>
        </w:tc>
        <w:tc>
          <w:tcPr>
            <w:tcW w:w="8049" w:type="dxa"/>
            <w:shd w:val="clear" w:color="auto" w:fill="auto"/>
          </w:tcPr>
          <w:p w:rsidR="003A16AE" w:rsidRPr="00B0174B" w:rsidRDefault="003A16AE" w:rsidP="005274BB">
            <w:pPr>
              <w:spacing w:line="360" w:lineRule="auto"/>
              <w:rPr>
                <w:bCs/>
                <w:sz w:val="28"/>
                <w:szCs w:val="28"/>
              </w:rPr>
            </w:pPr>
            <w:r w:rsidRPr="00B0174B">
              <w:rPr>
                <w:bCs/>
                <w:sz w:val="28"/>
                <w:szCs w:val="28"/>
              </w:rPr>
              <w:t>Виробничий комплекс ……………………………….</w:t>
            </w:r>
            <w:r>
              <w:rPr>
                <w:bCs/>
                <w:sz w:val="28"/>
                <w:szCs w:val="28"/>
              </w:rPr>
              <w:t>……………...</w:t>
            </w:r>
          </w:p>
        </w:tc>
        <w:tc>
          <w:tcPr>
            <w:tcW w:w="1253" w:type="dxa"/>
            <w:shd w:val="clear" w:color="auto" w:fill="auto"/>
          </w:tcPr>
          <w:p w:rsidR="003A16AE" w:rsidRPr="00B0174B" w:rsidRDefault="003F05B0" w:rsidP="005274BB">
            <w:pPr>
              <w:spacing w:line="360" w:lineRule="auto"/>
              <w:rPr>
                <w:bCs/>
                <w:sz w:val="28"/>
                <w:szCs w:val="28"/>
              </w:rPr>
            </w:pPr>
            <w:r>
              <w:rPr>
                <w:bCs/>
                <w:sz w:val="28"/>
                <w:szCs w:val="28"/>
              </w:rPr>
              <w:t>6</w:t>
            </w:r>
          </w:p>
        </w:tc>
      </w:tr>
      <w:tr w:rsidR="003A16AE" w:rsidRPr="00B0174B" w:rsidTr="005274BB">
        <w:tc>
          <w:tcPr>
            <w:tcW w:w="706" w:type="dxa"/>
            <w:shd w:val="clear" w:color="auto" w:fill="auto"/>
          </w:tcPr>
          <w:p w:rsidR="003A16AE" w:rsidRPr="00B0174B" w:rsidRDefault="003A16AE" w:rsidP="005274BB">
            <w:pPr>
              <w:spacing w:line="360" w:lineRule="auto"/>
              <w:rPr>
                <w:bCs/>
                <w:sz w:val="28"/>
                <w:szCs w:val="28"/>
              </w:rPr>
            </w:pPr>
            <w:r w:rsidRPr="00B0174B">
              <w:rPr>
                <w:bCs/>
                <w:sz w:val="28"/>
                <w:szCs w:val="28"/>
              </w:rPr>
              <w:t>5.</w:t>
            </w:r>
          </w:p>
        </w:tc>
        <w:tc>
          <w:tcPr>
            <w:tcW w:w="8049" w:type="dxa"/>
            <w:shd w:val="clear" w:color="auto" w:fill="auto"/>
          </w:tcPr>
          <w:p w:rsidR="003A16AE" w:rsidRPr="00B0174B" w:rsidRDefault="003A16AE" w:rsidP="005274BB">
            <w:pPr>
              <w:spacing w:line="360" w:lineRule="auto"/>
              <w:rPr>
                <w:bCs/>
                <w:sz w:val="28"/>
                <w:szCs w:val="28"/>
              </w:rPr>
            </w:pPr>
            <w:r w:rsidRPr="00B0174B">
              <w:rPr>
                <w:bCs/>
                <w:sz w:val="28"/>
                <w:szCs w:val="28"/>
              </w:rPr>
              <w:t>Перелік екологічно небезпечних об</w:t>
            </w:r>
            <w:r w:rsidRPr="00B0174B">
              <w:rPr>
                <w:bCs/>
                <w:sz w:val="28"/>
                <w:szCs w:val="28"/>
                <w:lang w:val="en-US"/>
              </w:rPr>
              <w:t>’</w:t>
            </w:r>
            <w:r w:rsidRPr="00B0174B">
              <w:rPr>
                <w:bCs/>
                <w:sz w:val="28"/>
                <w:szCs w:val="28"/>
              </w:rPr>
              <w:t>єктів …….........</w:t>
            </w:r>
            <w:r>
              <w:rPr>
                <w:bCs/>
                <w:sz w:val="28"/>
                <w:szCs w:val="28"/>
              </w:rPr>
              <w:t>……………...</w:t>
            </w:r>
          </w:p>
        </w:tc>
        <w:tc>
          <w:tcPr>
            <w:tcW w:w="1253" w:type="dxa"/>
            <w:shd w:val="clear" w:color="auto" w:fill="auto"/>
          </w:tcPr>
          <w:p w:rsidR="003A16AE" w:rsidRPr="003F05B0" w:rsidRDefault="003F05B0" w:rsidP="005274BB">
            <w:pPr>
              <w:spacing w:line="360" w:lineRule="auto"/>
              <w:rPr>
                <w:bCs/>
                <w:sz w:val="28"/>
                <w:szCs w:val="28"/>
              </w:rPr>
            </w:pPr>
            <w:r>
              <w:rPr>
                <w:bCs/>
                <w:sz w:val="28"/>
                <w:szCs w:val="28"/>
              </w:rPr>
              <w:t>6</w:t>
            </w:r>
          </w:p>
        </w:tc>
      </w:tr>
      <w:tr w:rsidR="003A16AE" w:rsidRPr="00B0174B" w:rsidTr="005274BB">
        <w:tc>
          <w:tcPr>
            <w:tcW w:w="706" w:type="dxa"/>
            <w:shd w:val="clear" w:color="auto" w:fill="auto"/>
          </w:tcPr>
          <w:p w:rsidR="003A16AE" w:rsidRPr="00B0174B" w:rsidRDefault="003A16AE" w:rsidP="005274BB">
            <w:pPr>
              <w:spacing w:line="360" w:lineRule="auto"/>
              <w:rPr>
                <w:bCs/>
                <w:sz w:val="28"/>
                <w:szCs w:val="28"/>
              </w:rPr>
            </w:pPr>
            <w:r w:rsidRPr="00B0174B">
              <w:rPr>
                <w:bCs/>
                <w:sz w:val="28"/>
                <w:szCs w:val="28"/>
              </w:rPr>
              <w:t>6.</w:t>
            </w:r>
          </w:p>
        </w:tc>
        <w:tc>
          <w:tcPr>
            <w:tcW w:w="8049" w:type="dxa"/>
            <w:shd w:val="clear" w:color="auto" w:fill="auto"/>
          </w:tcPr>
          <w:p w:rsidR="003A16AE" w:rsidRPr="00B0174B" w:rsidRDefault="003A16AE" w:rsidP="005274BB">
            <w:pPr>
              <w:spacing w:line="360" w:lineRule="auto"/>
              <w:rPr>
                <w:bCs/>
                <w:sz w:val="28"/>
                <w:szCs w:val="28"/>
              </w:rPr>
            </w:pPr>
            <w:r w:rsidRPr="00B0174B">
              <w:rPr>
                <w:color w:val="000000"/>
                <w:sz w:val="28"/>
                <w:szCs w:val="28"/>
              </w:rPr>
              <w:t>Атмосферне повітря …………………………………</w:t>
            </w:r>
            <w:r>
              <w:rPr>
                <w:bCs/>
                <w:sz w:val="28"/>
                <w:szCs w:val="28"/>
              </w:rPr>
              <w:t>……………...</w:t>
            </w:r>
          </w:p>
        </w:tc>
        <w:tc>
          <w:tcPr>
            <w:tcW w:w="1253" w:type="dxa"/>
            <w:shd w:val="clear" w:color="auto" w:fill="auto"/>
          </w:tcPr>
          <w:p w:rsidR="003A16AE" w:rsidRPr="00B0767D" w:rsidRDefault="003F05B0" w:rsidP="005274BB">
            <w:pPr>
              <w:spacing w:line="360" w:lineRule="auto"/>
              <w:rPr>
                <w:bCs/>
                <w:sz w:val="28"/>
                <w:szCs w:val="28"/>
                <w:lang w:val="en-US"/>
              </w:rPr>
            </w:pPr>
            <w:r>
              <w:rPr>
                <w:bCs/>
                <w:sz w:val="28"/>
                <w:szCs w:val="28"/>
              </w:rPr>
              <w:t>8</w:t>
            </w:r>
          </w:p>
        </w:tc>
      </w:tr>
      <w:tr w:rsidR="003A16AE" w:rsidRPr="00B0174B" w:rsidTr="005274BB">
        <w:tc>
          <w:tcPr>
            <w:tcW w:w="706" w:type="dxa"/>
            <w:shd w:val="clear" w:color="auto" w:fill="auto"/>
          </w:tcPr>
          <w:p w:rsidR="003A16AE" w:rsidRPr="00B0174B" w:rsidRDefault="003A16AE" w:rsidP="005274BB">
            <w:pPr>
              <w:spacing w:line="360" w:lineRule="auto"/>
              <w:rPr>
                <w:b/>
                <w:bCs/>
                <w:sz w:val="28"/>
                <w:szCs w:val="28"/>
              </w:rPr>
            </w:pPr>
            <w:r w:rsidRPr="00B0174B">
              <w:rPr>
                <w:b/>
                <w:bCs/>
                <w:sz w:val="28"/>
                <w:szCs w:val="28"/>
              </w:rPr>
              <w:t>7.</w:t>
            </w:r>
          </w:p>
        </w:tc>
        <w:tc>
          <w:tcPr>
            <w:tcW w:w="8049" w:type="dxa"/>
            <w:shd w:val="clear" w:color="auto" w:fill="auto"/>
          </w:tcPr>
          <w:p w:rsidR="003A16AE" w:rsidRPr="00B0174B" w:rsidRDefault="003A16AE" w:rsidP="005274BB">
            <w:pPr>
              <w:spacing w:line="360" w:lineRule="auto"/>
              <w:rPr>
                <w:color w:val="000000"/>
                <w:sz w:val="28"/>
                <w:szCs w:val="28"/>
              </w:rPr>
            </w:pPr>
            <w:r w:rsidRPr="00B0174B">
              <w:rPr>
                <w:color w:val="000000"/>
                <w:sz w:val="28"/>
                <w:szCs w:val="28"/>
              </w:rPr>
              <w:t>Водні ресурси ………………………………………...</w:t>
            </w:r>
            <w:r>
              <w:rPr>
                <w:bCs/>
                <w:sz w:val="28"/>
                <w:szCs w:val="28"/>
              </w:rPr>
              <w:t>……………...</w:t>
            </w:r>
          </w:p>
        </w:tc>
        <w:tc>
          <w:tcPr>
            <w:tcW w:w="1253" w:type="dxa"/>
            <w:shd w:val="clear" w:color="auto" w:fill="auto"/>
          </w:tcPr>
          <w:p w:rsidR="003A16AE" w:rsidRPr="003F05B0" w:rsidRDefault="003A16AE" w:rsidP="005274BB">
            <w:pPr>
              <w:spacing w:line="360" w:lineRule="auto"/>
              <w:rPr>
                <w:bCs/>
                <w:sz w:val="28"/>
                <w:szCs w:val="28"/>
              </w:rPr>
            </w:pPr>
            <w:r>
              <w:rPr>
                <w:bCs/>
                <w:sz w:val="28"/>
                <w:szCs w:val="28"/>
              </w:rPr>
              <w:t>1</w:t>
            </w:r>
            <w:r w:rsidR="003F05B0">
              <w:rPr>
                <w:bCs/>
                <w:sz w:val="28"/>
                <w:szCs w:val="28"/>
              </w:rPr>
              <w:t>6</w:t>
            </w:r>
          </w:p>
        </w:tc>
      </w:tr>
      <w:tr w:rsidR="003A16AE" w:rsidRPr="00B0174B" w:rsidTr="005274BB">
        <w:tc>
          <w:tcPr>
            <w:tcW w:w="706" w:type="dxa"/>
            <w:shd w:val="clear" w:color="auto" w:fill="auto"/>
          </w:tcPr>
          <w:p w:rsidR="003A16AE" w:rsidRPr="00B0174B" w:rsidRDefault="003A16AE" w:rsidP="005274BB">
            <w:pPr>
              <w:spacing w:line="360" w:lineRule="auto"/>
              <w:rPr>
                <w:bCs/>
                <w:sz w:val="28"/>
                <w:szCs w:val="28"/>
              </w:rPr>
            </w:pPr>
            <w:r w:rsidRPr="00B0174B">
              <w:rPr>
                <w:bCs/>
                <w:sz w:val="28"/>
                <w:szCs w:val="28"/>
              </w:rPr>
              <w:t>8.</w:t>
            </w:r>
          </w:p>
        </w:tc>
        <w:tc>
          <w:tcPr>
            <w:tcW w:w="8049" w:type="dxa"/>
            <w:shd w:val="clear" w:color="auto" w:fill="auto"/>
          </w:tcPr>
          <w:p w:rsidR="003A16AE" w:rsidRPr="00B0174B" w:rsidRDefault="003A16AE" w:rsidP="005274BB">
            <w:pPr>
              <w:spacing w:line="360" w:lineRule="auto"/>
              <w:rPr>
                <w:color w:val="000000"/>
                <w:sz w:val="28"/>
                <w:szCs w:val="28"/>
              </w:rPr>
            </w:pPr>
            <w:r w:rsidRPr="00B0174B">
              <w:rPr>
                <w:color w:val="000000"/>
                <w:sz w:val="28"/>
                <w:szCs w:val="28"/>
              </w:rPr>
              <w:t>Земельні ресурси ……………………………………..</w:t>
            </w:r>
            <w:r>
              <w:rPr>
                <w:bCs/>
                <w:sz w:val="28"/>
                <w:szCs w:val="28"/>
              </w:rPr>
              <w:t>……………...</w:t>
            </w:r>
          </w:p>
        </w:tc>
        <w:tc>
          <w:tcPr>
            <w:tcW w:w="1253" w:type="dxa"/>
            <w:shd w:val="clear" w:color="auto" w:fill="auto"/>
          </w:tcPr>
          <w:p w:rsidR="003A16AE" w:rsidRPr="003F05B0" w:rsidRDefault="003A16AE" w:rsidP="00631BEA">
            <w:pPr>
              <w:spacing w:line="360" w:lineRule="auto"/>
              <w:rPr>
                <w:bCs/>
                <w:sz w:val="28"/>
                <w:szCs w:val="28"/>
              </w:rPr>
            </w:pPr>
            <w:r>
              <w:rPr>
                <w:bCs/>
                <w:sz w:val="28"/>
                <w:szCs w:val="28"/>
              </w:rPr>
              <w:t>2</w:t>
            </w:r>
            <w:r w:rsidR="00631BEA">
              <w:rPr>
                <w:bCs/>
                <w:sz w:val="28"/>
                <w:szCs w:val="28"/>
              </w:rPr>
              <w:t>7</w:t>
            </w:r>
          </w:p>
        </w:tc>
      </w:tr>
      <w:tr w:rsidR="003A16AE" w:rsidRPr="00B0174B" w:rsidTr="005274BB">
        <w:tc>
          <w:tcPr>
            <w:tcW w:w="706" w:type="dxa"/>
            <w:shd w:val="clear" w:color="auto" w:fill="auto"/>
          </w:tcPr>
          <w:p w:rsidR="003A16AE" w:rsidRPr="00B0174B" w:rsidRDefault="003A16AE" w:rsidP="005274BB">
            <w:pPr>
              <w:spacing w:line="360" w:lineRule="auto"/>
              <w:rPr>
                <w:bCs/>
                <w:sz w:val="28"/>
                <w:szCs w:val="28"/>
              </w:rPr>
            </w:pPr>
            <w:r w:rsidRPr="00B0174B">
              <w:rPr>
                <w:bCs/>
                <w:sz w:val="28"/>
                <w:szCs w:val="28"/>
              </w:rPr>
              <w:t>9.</w:t>
            </w:r>
          </w:p>
        </w:tc>
        <w:tc>
          <w:tcPr>
            <w:tcW w:w="8049" w:type="dxa"/>
            <w:shd w:val="clear" w:color="auto" w:fill="auto"/>
          </w:tcPr>
          <w:p w:rsidR="003A16AE" w:rsidRPr="00B0174B" w:rsidRDefault="003A16AE" w:rsidP="005274BB">
            <w:pPr>
              <w:spacing w:line="360" w:lineRule="auto"/>
              <w:rPr>
                <w:color w:val="000000"/>
                <w:sz w:val="28"/>
                <w:szCs w:val="28"/>
              </w:rPr>
            </w:pPr>
            <w:r w:rsidRPr="00B0174B">
              <w:rPr>
                <w:color w:val="000000"/>
                <w:sz w:val="28"/>
                <w:szCs w:val="28"/>
              </w:rPr>
              <w:t>Лісові ресурси ………………………………………..</w:t>
            </w:r>
            <w:r>
              <w:rPr>
                <w:bCs/>
                <w:sz w:val="28"/>
                <w:szCs w:val="28"/>
              </w:rPr>
              <w:t>……………...</w:t>
            </w:r>
          </w:p>
        </w:tc>
        <w:tc>
          <w:tcPr>
            <w:tcW w:w="1253" w:type="dxa"/>
            <w:shd w:val="clear" w:color="auto" w:fill="auto"/>
          </w:tcPr>
          <w:p w:rsidR="003A16AE" w:rsidRPr="003F05B0" w:rsidRDefault="00631BEA" w:rsidP="005274BB">
            <w:pPr>
              <w:spacing w:line="360" w:lineRule="auto"/>
              <w:rPr>
                <w:bCs/>
                <w:sz w:val="28"/>
                <w:szCs w:val="28"/>
              </w:rPr>
            </w:pPr>
            <w:r>
              <w:rPr>
                <w:bCs/>
                <w:sz w:val="28"/>
                <w:szCs w:val="28"/>
              </w:rPr>
              <w:t>30</w:t>
            </w:r>
          </w:p>
        </w:tc>
      </w:tr>
      <w:tr w:rsidR="003A16AE" w:rsidRPr="00B0174B" w:rsidTr="005274BB">
        <w:tc>
          <w:tcPr>
            <w:tcW w:w="706" w:type="dxa"/>
            <w:shd w:val="clear" w:color="auto" w:fill="auto"/>
          </w:tcPr>
          <w:p w:rsidR="003A16AE" w:rsidRPr="00B0174B" w:rsidRDefault="003A16AE" w:rsidP="005274BB">
            <w:pPr>
              <w:spacing w:line="360" w:lineRule="auto"/>
              <w:rPr>
                <w:bCs/>
                <w:sz w:val="28"/>
                <w:szCs w:val="28"/>
              </w:rPr>
            </w:pPr>
            <w:r w:rsidRPr="00B0174B">
              <w:rPr>
                <w:bCs/>
                <w:sz w:val="28"/>
                <w:szCs w:val="28"/>
              </w:rPr>
              <w:t>10.</w:t>
            </w:r>
          </w:p>
        </w:tc>
        <w:tc>
          <w:tcPr>
            <w:tcW w:w="8049" w:type="dxa"/>
            <w:shd w:val="clear" w:color="auto" w:fill="auto"/>
          </w:tcPr>
          <w:p w:rsidR="003A16AE" w:rsidRPr="00B0174B" w:rsidRDefault="003A16AE" w:rsidP="005274BB">
            <w:pPr>
              <w:spacing w:line="360" w:lineRule="auto"/>
              <w:rPr>
                <w:color w:val="000000"/>
                <w:sz w:val="28"/>
                <w:szCs w:val="28"/>
              </w:rPr>
            </w:pPr>
            <w:r w:rsidRPr="00B0174B">
              <w:rPr>
                <w:color w:val="000000"/>
                <w:sz w:val="28"/>
                <w:szCs w:val="28"/>
              </w:rPr>
              <w:t>Надра ………………………………………………….</w:t>
            </w:r>
            <w:r>
              <w:rPr>
                <w:bCs/>
                <w:sz w:val="28"/>
                <w:szCs w:val="28"/>
              </w:rPr>
              <w:t>……………...</w:t>
            </w:r>
          </w:p>
        </w:tc>
        <w:tc>
          <w:tcPr>
            <w:tcW w:w="1253" w:type="dxa"/>
            <w:shd w:val="clear" w:color="auto" w:fill="auto"/>
          </w:tcPr>
          <w:p w:rsidR="003A16AE" w:rsidRPr="003F05B0" w:rsidRDefault="003A16AE" w:rsidP="00631BEA">
            <w:pPr>
              <w:spacing w:line="360" w:lineRule="auto"/>
              <w:rPr>
                <w:bCs/>
                <w:sz w:val="28"/>
                <w:szCs w:val="28"/>
              </w:rPr>
            </w:pPr>
            <w:r>
              <w:rPr>
                <w:bCs/>
                <w:sz w:val="28"/>
                <w:szCs w:val="28"/>
                <w:lang w:val="en-US"/>
              </w:rPr>
              <w:t>3</w:t>
            </w:r>
            <w:r w:rsidR="00631BEA">
              <w:rPr>
                <w:bCs/>
                <w:sz w:val="28"/>
                <w:szCs w:val="28"/>
              </w:rPr>
              <w:t>8</w:t>
            </w:r>
          </w:p>
        </w:tc>
      </w:tr>
      <w:tr w:rsidR="003A16AE" w:rsidRPr="00B0174B" w:rsidTr="005274BB">
        <w:tc>
          <w:tcPr>
            <w:tcW w:w="706" w:type="dxa"/>
            <w:shd w:val="clear" w:color="auto" w:fill="auto"/>
          </w:tcPr>
          <w:p w:rsidR="003A16AE" w:rsidRPr="00B0174B" w:rsidRDefault="003A16AE" w:rsidP="005274BB">
            <w:pPr>
              <w:spacing w:line="360" w:lineRule="auto"/>
              <w:rPr>
                <w:bCs/>
                <w:sz w:val="28"/>
                <w:szCs w:val="28"/>
              </w:rPr>
            </w:pPr>
            <w:r w:rsidRPr="00B0174B">
              <w:rPr>
                <w:bCs/>
                <w:sz w:val="28"/>
                <w:szCs w:val="28"/>
              </w:rPr>
              <w:t>11.</w:t>
            </w:r>
          </w:p>
        </w:tc>
        <w:tc>
          <w:tcPr>
            <w:tcW w:w="8049" w:type="dxa"/>
            <w:shd w:val="clear" w:color="auto" w:fill="auto"/>
          </w:tcPr>
          <w:p w:rsidR="003A16AE" w:rsidRPr="00B0174B" w:rsidRDefault="003A16AE" w:rsidP="005274BB">
            <w:pPr>
              <w:spacing w:line="360" w:lineRule="auto"/>
              <w:rPr>
                <w:color w:val="000000"/>
                <w:sz w:val="28"/>
                <w:szCs w:val="28"/>
              </w:rPr>
            </w:pPr>
            <w:r>
              <w:rPr>
                <w:color w:val="000000"/>
                <w:sz w:val="28"/>
                <w:szCs w:val="28"/>
              </w:rPr>
              <w:t>Р</w:t>
            </w:r>
            <w:r w:rsidRPr="00B0174B">
              <w:rPr>
                <w:color w:val="000000"/>
                <w:sz w:val="28"/>
                <w:szCs w:val="28"/>
              </w:rPr>
              <w:t xml:space="preserve">ослинний </w:t>
            </w:r>
            <w:r>
              <w:rPr>
                <w:color w:val="000000"/>
                <w:sz w:val="28"/>
                <w:szCs w:val="28"/>
              </w:rPr>
              <w:t>світ.</w:t>
            </w:r>
            <w:r w:rsidRPr="00B0174B">
              <w:rPr>
                <w:color w:val="000000"/>
                <w:sz w:val="28"/>
                <w:szCs w:val="28"/>
              </w:rPr>
              <w:t>………………………...</w:t>
            </w:r>
            <w:r>
              <w:rPr>
                <w:bCs/>
                <w:sz w:val="28"/>
                <w:szCs w:val="28"/>
              </w:rPr>
              <w:t>…………….........................</w:t>
            </w:r>
          </w:p>
        </w:tc>
        <w:tc>
          <w:tcPr>
            <w:tcW w:w="1253" w:type="dxa"/>
            <w:shd w:val="clear" w:color="auto" w:fill="auto"/>
          </w:tcPr>
          <w:p w:rsidR="003A16AE" w:rsidRPr="003F05B0" w:rsidRDefault="00631BEA" w:rsidP="005274BB">
            <w:pPr>
              <w:spacing w:line="360" w:lineRule="auto"/>
              <w:rPr>
                <w:bCs/>
                <w:sz w:val="28"/>
                <w:szCs w:val="28"/>
              </w:rPr>
            </w:pPr>
            <w:r>
              <w:rPr>
                <w:bCs/>
                <w:sz w:val="28"/>
                <w:szCs w:val="28"/>
              </w:rPr>
              <w:t>51</w:t>
            </w:r>
          </w:p>
        </w:tc>
      </w:tr>
      <w:tr w:rsidR="003A16AE" w:rsidRPr="00B0174B" w:rsidTr="005274BB">
        <w:tc>
          <w:tcPr>
            <w:tcW w:w="706" w:type="dxa"/>
            <w:shd w:val="clear" w:color="auto" w:fill="auto"/>
          </w:tcPr>
          <w:p w:rsidR="003A16AE" w:rsidRPr="00B0174B" w:rsidRDefault="003A16AE" w:rsidP="005274BB">
            <w:pPr>
              <w:spacing w:line="360" w:lineRule="auto"/>
              <w:rPr>
                <w:bCs/>
                <w:sz w:val="28"/>
                <w:szCs w:val="28"/>
              </w:rPr>
            </w:pPr>
            <w:r>
              <w:rPr>
                <w:bCs/>
                <w:sz w:val="28"/>
                <w:szCs w:val="28"/>
              </w:rPr>
              <w:t>12</w:t>
            </w:r>
          </w:p>
        </w:tc>
        <w:tc>
          <w:tcPr>
            <w:tcW w:w="8049" w:type="dxa"/>
            <w:shd w:val="clear" w:color="auto" w:fill="auto"/>
          </w:tcPr>
          <w:p w:rsidR="003A16AE" w:rsidRPr="00B0174B" w:rsidRDefault="003A16AE" w:rsidP="005274BB">
            <w:pPr>
              <w:spacing w:line="360" w:lineRule="auto"/>
              <w:rPr>
                <w:color w:val="000000"/>
                <w:sz w:val="28"/>
                <w:szCs w:val="28"/>
              </w:rPr>
            </w:pPr>
            <w:r>
              <w:rPr>
                <w:color w:val="000000"/>
                <w:sz w:val="28"/>
                <w:szCs w:val="28"/>
              </w:rPr>
              <w:t xml:space="preserve">Тваринний </w:t>
            </w:r>
            <w:r w:rsidRPr="00B0174B">
              <w:rPr>
                <w:color w:val="000000"/>
                <w:sz w:val="28"/>
                <w:szCs w:val="28"/>
              </w:rPr>
              <w:t>світ</w:t>
            </w:r>
            <w:r>
              <w:rPr>
                <w:color w:val="000000"/>
                <w:sz w:val="28"/>
                <w:szCs w:val="28"/>
              </w:rPr>
              <w:t>……………………………………………………….</w:t>
            </w:r>
          </w:p>
        </w:tc>
        <w:tc>
          <w:tcPr>
            <w:tcW w:w="1253" w:type="dxa"/>
            <w:shd w:val="clear" w:color="auto" w:fill="auto"/>
          </w:tcPr>
          <w:p w:rsidR="003A16AE" w:rsidRPr="003F05B0" w:rsidRDefault="00631BEA" w:rsidP="005274BB">
            <w:pPr>
              <w:spacing w:line="360" w:lineRule="auto"/>
              <w:rPr>
                <w:bCs/>
                <w:sz w:val="28"/>
                <w:szCs w:val="28"/>
              </w:rPr>
            </w:pPr>
            <w:r>
              <w:rPr>
                <w:bCs/>
                <w:sz w:val="28"/>
                <w:szCs w:val="28"/>
              </w:rPr>
              <w:t>64</w:t>
            </w:r>
          </w:p>
        </w:tc>
      </w:tr>
      <w:tr w:rsidR="003A16AE" w:rsidRPr="00B0174B" w:rsidTr="005274BB">
        <w:tc>
          <w:tcPr>
            <w:tcW w:w="706" w:type="dxa"/>
            <w:shd w:val="clear" w:color="auto" w:fill="auto"/>
          </w:tcPr>
          <w:p w:rsidR="003A16AE" w:rsidRPr="00B0174B" w:rsidRDefault="003A16AE" w:rsidP="005274BB">
            <w:pPr>
              <w:spacing w:line="360" w:lineRule="auto"/>
              <w:rPr>
                <w:bCs/>
                <w:sz w:val="28"/>
                <w:szCs w:val="28"/>
              </w:rPr>
            </w:pPr>
            <w:r>
              <w:rPr>
                <w:bCs/>
                <w:sz w:val="28"/>
                <w:szCs w:val="28"/>
              </w:rPr>
              <w:t>13</w:t>
            </w:r>
            <w:r w:rsidRPr="00B0174B">
              <w:rPr>
                <w:bCs/>
                <w:sz w:val="28"/>
                <w:szCs w:val="28"/>
              </w:rPr>
              <w:t>.</w:t>
            </w:r>
          </w:p>
        </w:tc>
        <w:tc>
          <w:tcPr>
            <w:tcW w:w="8049" w:type="dxa"/>
            <w:shd w:val="clear" w:color="auto" w:fill="auto"/>
          </w:tcPr>
          <w:p w:rsidR="003A16AE" w:rsidRPr="00B0174B" w:rsidRDefault="003A16AE" w:rsidP="005274BB">
            <w:pPr>
              <w:spacing w:line="360" w:lineRule="auto"/>
              <w:rPr>
                <w:color w:val="000000"/>
                <w:sz w:val="28"/>
                <w:szCs w:val="28"/>
              </w:rPr>
            </w:pPr>
            <w:r w:rsidRPr="00B0174B">
              <w:rPr>
                <w:color w:val="000000"/>
                <w:sz w:val="28"/>
                <w:szCs w:val="28"/>
              </w:rPr>
              <w:t>Природно-заповідний фонд …………………………</w:t>
            </w:r>
            <w:r>
              <w:rPr>
                <w:bCs/>
                <w:sz w:val="28"/>
                <w:szCs w:val="28"/>
              </w:rPr>
              <w:t>……………...</w:t>
            </w:r>
          </w:p>
        </w:tc>
        <w:tc>
          <w:tcPr>
            <w:tcW w:w="1253" w:type="dxa"/>
            <w:shd w:val="clear" w:color="auto" w:fill="auto"/>
          </w:tcPr>
          <w:p w:rsidR="003A16AE" w:rsidRPr="009D15C2" w:rsidRDefault="00631BEA" w:rsidP="005274BB">
            <w:pPr>
              <w:spacing w:line="360" w:lineRule="auto"/>
              <w:rPr>
                <w:bCs/>
                <w:sz w:val="28"/>
                <w:szCs w:val="28"/>
                <w:lang w:val="ru-RU"/>
              </w:rPr>
            </w:pPr>
            <w:r>
              <w:rPr>
                <w:bCs/>
                <w:sz w:val="28"/>
                <w:szCs w:val="28"/>
              </w:rPr>
              <w:t>74</w:t>
            </w:r>
          </w:p>
        </w:tc>
      </w:tr>
      <w:tr w:rsidR="003A16AE" w:rsidRPr="00B0174B" w:rsidTr="005274BB">
        <w:tc>
          <w:tcPr>
            <w:tcW w:w="706" w:type="dxa"/>
            <w:shd w:val="clear" w:color="auto" w:fill="auto"/>
          </w:tcPr>
          <w:p w:rsidR="003A16AE" w:rsidRPr="00B0174B" w:rsidRDefault="003A16AE" w:rsidP="005274BB">
            <w:pPr>
              <w:spacing w:line="360" w:lineRule="auto"/>
              <w:rPr>
                <w:bCs/>
                <w:sz w:val="28"/>
                <w:szCs w:val="28"/>
              </w:rPr>
            </w:pPr>
            <w:r>
              <w:rPr>
                <w:bCs/>
                <w:sz w:val="28"/>
                <w:szCs w:val="28"/>
              </w:rPr>
              <w:t>14</w:t>
            </w:r>
            <w:r w:rsidRPr="00B0174B">
              <w:rPr>
                <w:bCs/>
                <w:sz w:val="28"/>
                <w:szCs w:val="28"/>
              </w:rPr>
              <w:t>.</w:t>
            </w:r>
          </w:p>
        </w:tc>
        <w:tc>
          <w:tcPr>
            <w:tcW w:w="8049" w:type="dxa"/>
            <w:shd w:val="clear" w:color="auto" w:fill="auto"/>
          </w:tcPr>
          <w:p w:rsidR="003A16AE" w:rsidRPr="00B0174B" w:rsidRDefault="003A16AE" w:rsidP="005274BB">
            <w:pPr>
              <w:spacing w:line="360" w:lineRule="auto"/>
              <w:rPr>
                <w:color w:val="000000"/>
                <w:sz w:val="28"/>
                <w:szCs w:val="28"/>
              </w:rPr>
            </w:pPr>
            <w:r w:rsidRPr="00B0174B">
              <w:rPr>
                <w:color w:val="000000"/>
                <w:sz w:val="28"/>
                <w:szCs w:val="28"/>
              </w:rPr>
              <w:t>Формування екологічної мережі ……………………</w:t>
            </w:r>
            <w:r>
              <w:rPr>
                <w:bCs/>
                <w:sz w:val="28"/>
                <w:szCs w:val="28"/>
              </w:rPr>
              <w:t>……………...</w:t>
            </w:r>
          </w:p>
        </w:tc>
        <w:tc>
          <w:tcPr>
            <w:tcW w:w="1253" w:type="dxa"/>
            <w:shd w:val="clear" w:color="auto" w:fill="auto"/>
          </w:tcPr>
          <w:p w:rsidR="003A16AE" w:rsidRPr="00B0767D" w:rsidRDefault="00631BEA" w:rsidP="005274BB">
            <w:pPr>
              <w:spacing w:line="360" w:lineRule="auto"/>
              <w:rPr>
                <w:bCs/>
                <w:sz w:val="28"/>
                <w:szCs w:val="28"/>
              </w:rPr>
            </w:pPr>
            <w:r>
              <w:rPr>
                <w:bCs/>
                <w:sz w:val="28"/>
                <w:szCs w:val="28"/>
              </w:rPr>
              <w:t>84</w:t>
            </w:r>
          </w:p>
        </w:tc>
      </w:tr>
      <w:tr w:rsidR="003A16AE" w:rsidRPr="00B0174B" w:rsidTr="005274BB">
        <w:tc>
          <w:tcPr>
            <w:tcW w:w="706" w:type="dxa"/>
            <w:shd w:val="clear" w:color="auto" w:fill="auto"/>
          </w:tcPr>
          <w:p w:rsidR="003A16AE" w:rsidRPr="00B0174B" w:rsidRDefault="003A16AE" w:rsidP="005274BB">
            <w:pPr>
              <w:spacing w:line="360" w:lineRule="auto"/>
              <w:rPr>
                <w:bCs/>
                <w:sz w:val="28"/>
                <w:szCs w:val="28"/>
              </w:rPr>
            </w:pPr>
            <w:r>
              <w:rPr>
                <w:bCs/>
                <w:sz w:val="28"/>
                <w:szCs w:val="28"/>
              </w:rPr>
              <w:t>15</w:t>
            </w:r>
            <w:r w:rsidRPr="00B0174B">
              <w:rPr>
                <w:bCs/>
                <w:sz w:val="28"/>
                <w:szCs w:val="28"/>
              </w:rPr>
              <w:t>.</w:t>
            </w:r>
          </w:p>
        </w:tc>
        <w:tc>
          <w:tcPr>
            <w:tcW w:w="8049" w:type="dxa"/>
            <w:shd w:val="clear" w:color="auto" w:fill="auto"/>
          </w:tcPr>
          <w:p w:rsidR="003A16AE" w:rsidRPr="00B0174B" w:rsidRDefault="003A16AE" w:rsidP="005274BB">
            <w:pPr>
              <w:tabs>
                <w:tab w:val="left" w:pos="7875"/>
              </w:tabs>
              <w:rPr>
                <w:b/>
                <w:bCs/>
                <w:i/>
                <w:iCs/>
                <w:color w:val="000000"/>
                <w:sz w:val="28"/>
                <w:szCs w:val="28"/>
              </w:rPr>
            </w:pPr>
            <w:r w:rsidRPr="00B0174B">
              <w:rPr>
                <w:color w:val="000000"/>
                <w:sz w:val="28"/>
                <w:szCs w:val="28"/>
              </w:rPr>
              <w:t>Поводження з відходами та неб</w:t>
            </w:r>
            <w:r>
              <w:rPr>
                <w:color w:val="000000"/>
                <w:sz w:val="28"/>
                <w:szCs w:val="28"/>
              </w:rPr>
              <w:t>езпечними хімічними  речовинами</w:t>
            </w:r>
            <w:r w:rsidRPr="00B0174B">
              <w:rPr>
                <w:color w:val="000000"/>
                <w:sz w:val="28"/>
                <w:szCs w:val="28"/>
              </w:rPr>
              <w:t>:</w:t>
            </w:r>
            <w:r>
              <w:rPr>
                <w:color w:val="000000"/>
                <w:sz w:val="28"/>
                <w:szCs w:val="28"/>
              </w:rPr>
              <w:t>……………………………..</w:t>
            </w:r>
            <w:r>
              <w:rPr>
                <w:bCs/>
                <w:sz w:val="28"/>
                <w:szCs w:val="28"/>
              </w:rPr>
              <w:t>……………...……………</w:t>
            </w:r>
          </w:p>
        </w:tc>
        <w:tc>
          <w:tcPr>
            <w:tcW w:w="1253" w:type="dxa"/>
            <w:shd w:val="clear" w:color="auto" w:fill="auto"/>
          </w:tcPr>
          <w:p w:rsidR="003A16AE" w:rsidRDefault="003A16AE" w:rsidP="005274BB">
            <w:pPr>
              <w:rPr>
                <w:bCs/>
                <w:sz w:val="28"/>
                <w:szCs w:val="28"/>
              </w:rPr>
            </w:pPr>
          </w:p>
          <w:p w:rsidR="003A16AE" w:rsidRPr="00B0767D" w:rsidRDefault="00631BEA" w:rsidP="005274BB">
            <w:pPr>
              <w:rPr>
                <w:bCs/>
                <w:sz w:val="28"/>
                <w:szCs w:val="28"/>
              </w:rPr>
            </w:pPr>
            <w:r>
              <w:rPr>
                <w:bCs/>
                <w:sz w:val="28"/>
                <w:szCs w:val="28"/>
              </w:rPr>
              <w:t>85</w:t>
            </w:r>
          </w:p>
        </w:tc>
      </w:tr>
      <w:tr w:rsidR="003A16AE" w:rsidRPr="00B0174B" w:rsidTr="005274BB">
        <w:tc>
          <w:tcPr>
            <w:tcW w:w="706" w:type="dxa"/>
            <w:shd w:val="clear" w:color="auto" w:fill="auto"/>
          </w:tcPr>
          <w:p w:rsidR="003A16AE" w:rsidRPr="00B0174B" w:rsidRDefault="003A16AE" w:rsidP="005274BB">
            <w:pPr>
              <w:spacing w:line="360" w:lineRule="auto"/>
              <w:rPr>
                <w:bCs/>
                <w:sz w:val="28"/>
                <w:szCs w:val="28"/>
              </w:rPr>
            </w:pPr>
            <w:r>
              <w:rPr>
                <w:bCs/>
                <w:sz w:val="28"/>
                <w:szCs w:val="28"/>
              </w:rPr>
              <w:t>16</w:t>
            </w:r>
          </w:p>
        </w:tc>
        <w:tc>
          <w:tcPr>
            <w:tcW w:w="8049" w:type="dxa"/>
            <w:shd w:val="clear" w:color="auto" w:fill="auto"/>
          </w:tcPr>
          <w:p w:rsidR="003A16AE" w:rsidRPr="00B0174B" w:rsidRDefault="003A16AE" w:rsidP="005274BB">
            <w:pPr>
              <w:tabs>
                <w:tab w:val="left" w:pos="7875"/>
              </w:tabs>
              <w:rPr>
                <w:b/>
                <w:bCs/>
                <w:i/>
                <w:iCs/>
                <w:color w:val="000000"/>
                <w:sz w:val="28"/>
                <w:szCs w:val="28"/>
              </w:rPr>
            </w:pPr>
            <w:r>
              <w:rPr>
                <w:bCs/>
                <w:iCs/>
                <w:color w:val="000000"/>
                <w:sz w:val="28"/>
                <w:szCs w:val="28"/>
              </w:rPr>
              <w:t>Радіаційна безпека………………..</w:t>
            </w:r>
            <w:r w:rsidRPr="00B0174B">
              <w:rPr>
                <w:bCs/>
                <w:iCs/>
                <w:color w:val="000000"/>
                <w:sz w:val="28"/>
                <w:szCs w:val="28"/>
              </w:rPr>
              <w:t>…</w:t>
            </w:r>
            <w:r>
              <w:rPr>
                <w:bCs/>
                <w:sz w:val="28"/>
                <w:szCs w:val="28"/>
              </w:rPr>
              <w:t>……………...…………….....</w:t>
            </w:r>
          </w:p>
        </w:tc>
        <w:tc>
          <w:tcPr>
            <w:tcW w:w="1253" w:type="dxa"/>
            <w:shd w:val="clear" w:color="auto" w:fill="auto"/>
          </w:tcPr>
          <w:p w:rsidR="003A16AE" w:rsidRPr="00985C32" w:rsidRDefault="003A16AE" w:rsidP="00631BEA">
            <w:pPr>
              <w:rPr>
                <w:bCs/>
                <w:sz w:val="28"/>
                <w:szCs w:val="28"/>
                <w:lang w:val="en-US"/>
              </w:rPr>
            </w:pPr>
            <w:r>
              <w:rPr>
                <w:bCs/>
                <w:sz w:val="28"/>
                <w:szCs w:val="28"/>
              </w:rPr>
              <w:t>1</w:t>
            </w:r>
            <w:r w:rsidR="003F05B0">
              <w:rPr>
                <w:bCs/>
                <w:sz w:val="28"/>
                <w:szCs w:val="28"/>
              </w:rPr>
              <w:t>1</w:t>
            </w:r>
            <w:r w:rsidR="00631BEA">
              <w:rPr>
                <w:bCs/>
                <w:sz w:val="28"/>
                <w:szCs w:val="28"/>
              </w:rPr>
              <w:t>8</w:t>
            </w:r>
          </w:p>
        </w:tc>
      </w:tr>
      <w:tr w:rsidR="003A16AE" w:rsidRPr="00B0174B" w:rsidTr="005274BB">
        <w:tc>
          <w:tcPr>
            <w:tcW w:w="706" w:type="dxa"/>
            <w:shd w:val="clear" w:color="auto" w:fill="auto"/>
          </w:tcPr>
          <w:p w:rsidR="003A16AE" w:rsidRPr="00B0174B" w:rsidRDefault="003A16AE" w:rsidP="005274BB">
            <w:pPr>
              <w:spacing w:line="360" w:lineRule="auto"/>
              <w:rPr>
                <w:bCs/>
                <w:sz w:val="28"/>
                <w:szCs w:val="28"/>
              </w:rPr>
            </w:pPr>
            <w:r>
              <w:rPr>
                <w:bCs/>
                <w:sz w:val="28"/>
                <w:szCs w:val="28"/>
              </w:rPr>
              <w:t>17</w:t>
            </w:r>
            <w:r w:rsidRPr="00B0174B">
              <w:rPr>
                <w:bCs/>
                <w:sz w:val="28"/>
                <w:szCs w:val="28"/>
              </w:rPr>
              <w:t>.</w:t>
            </w:r>
          </w:p>
        </w:tc>
        <w:tc>
          <w:tcPr>
            <w:tcW w:w="8049" w:type="dxa"/>
            <w:shd w:val="clear" w:color="auto" w:fill="auto"/>
          </w:tcPr>
          <w:p w:rsidR="003A16AE" w:rsidRPr="00B0174B" w:rsidRDefault="003A16AE" w:rsidP="005274BB">
            <w:pPr>
              <w:tabs>
                <w:tab w:val="left" w:pos="7875"/>
              </w:tabs>
              <w:spacing w:line="360" w:lineRule="auto"/>
              <w:rPr>
                <w:color w:val="000000"/>
                <w:sz w:val="28"/>
                <w:szCs w:val="28"/>
              </w:rPr>
            </w:pPr>
            <w:r>
              <w:rPr>
                <w:color w:val="000000"/>
                <w:sz w:val="28"/>
                <w:szCs w:val="28"/>
              </w:rPr>
              <w:t>Моніторинг довкілля ………………………………..</w:t>
            </w:r>
            <w:r>
              <w:rPr>
                <w:bCs/>
                <w:sz w:val="28"/>
                <w:szCs w:val="28"/>
              </w:rPr>
              <w:t>……………...</w:t>
            </w:r>
          </w:p>
        </w:tc>
        <w:tc>
          <w:tcPr>
            <w:tcW w:w="1253" w:type="dxa"/>
            <w:shd w:val="clear" w:color="auto" w:fill="auto"/>
          </w:tcPr>
          <w:p w:rsidR="003A16AE" w:rsidRPr="00B0767D" w:rsidRDefault="003A16AE" w:rsidP="00631BEA">
            <w:pPr>
              <w:spacing w:line="360" w:lineRule="auto"/>
              <w:rPr>
                <w:bCs/>
                <w:sz w:val="28"/>
                <w:szCs w:val="28"/>
              </w:rPr>
            </w:pPr>
            <w:r>
              <w:rPr>
                <w:bCs/>
                <w:sz w:val="28"/>
                <w:szCs w:val="28"/>
              </w:rPr>
              <w:t>1</w:t>
            </w:r>
            <w:r w:rsidR="003F05B0">
              <w:rPr>
                <w:bCs/>
                <w:sz w:val="28"/>
                <w:szCs w:val="28"/>
              </w:rPr>
              <w:t>1</w:t>
            </w:r>
            <w:r w:rsidR="00631BEA">
              <w:rPr>
                <w:bCs/>
                <w:sz w:val="28"/>
                <w:szCs w:val="28"/>
              </w:rPr>
              <w:t>9</w:t>
            </w:r>
          </w:p>
        </w:tc>
      </w:tr>
      <w:tr w:rsidR="003A16AE" w:rsidRPr="00B0174B" w:rsidTr="005274BB">
        <w:tc>
          <w:tcPr>
            <w:tcW w:w="706" w:type="dxa"/>
            <w:shd w:val="clear" w:color="auto" w:fill="auto"/>
          </w:tcPr>
          <w:p w:rsidR="003A16AE" w:rsidRPr="00B0174B" w:rsidRDefault="003A16AE" w:rsidP="005274BB">
            <w:pPr>
              <w:spacing w:line="360" w:lineRule="auto"/>
              <w:rPr>
                <w:bCs/>
                <w:sz w:val="28"/>
                <w:szCs w:val="28"/>
              </w:rPr>
            </w:pPr>
            <w:r>
              <w:rPr>
                <w:bCs/>
                <w:sz w:val="28"/>
                <w:szCs w:val="28"/>
              </w:rPr>
              <w:t>18</w:t>
            </w:r>
            <w:r w:rsidRPr="00B0174B">
              <w:rPr>
                <w:bCs/>
                <w:sz w:val="28"/>
                <w:szCs w:val="28"/>
              </w:rPr>
              <w:t>.</w:t>
            </w:r>
          </w:p>
        </w:tc>
        <w:tc>
          <w:tcPr>
            <w:tcW w:w="8049" w:type="dxa"/>
            <w:shd w:val="clear" w:color="auto" w:fill="auto"/>
          </w:tcPr>
          <w:p w:rsidR="003A16AE" w:rsidRDefault="003A16AE" w:rsidP="005274BB">
            <w:pPr>
              <w:tabs>
                <w:tab w:val="left" w:pos="7875"/>
              </w:tabs>
              <w:rPr>
                <w:color w:val="000000"/>
                <w:sz w:val="28"/>
                <w:szCs w:val="28"/>
              </w:rPr>
            </w:pPr>
            <w:r w:rsidRPr="00B0174B">
              <w:rPr>
                <w:color w:val="000000"/>
                <w:sz w:val="28"/>
                <w:szCs w:val="28"/>
              </w:rPr>
              <w:t xml:space="preserve">Державний контроль за додержанням вимог </w:t>
            </w:r>
          </w:p>
          <w:p w:rsidR="003A16AE" w:rsidRPr="00B0174B" w:rsidRDefault="003A16AE" w:rsidP="005274BB">
            <w:pPr>
              <w:tabs>
                <w:tab w:val="left" w:pos="7875"/>
              </w:tabs>
              <w:rPr>
                <w:color w:val="000000"/>
                <w:sz w:val="28"/>
                <w:szCs w:val="28"/>
              </w:rPr>
            </w:pPr>
            <w:r w:rsidRPr="00B0174B">
              <w:rPr>
                <w:color w:val="000000"/>
                <w:sz w:val="28"/>
                <w:szCs w:val="28"/>
              </w:rPr>
              <w:t>природоохоронного законодавства …………………</w:t>
            </w:r>
            <w:r>
              <w:rPr>
                <w:bCs/>
                <w:sz w:val="28"/>
                <w:szCs w:val="28"/>
              </w:rPr>
              <w:t>……………...</w:t>
            </w:r>
          </w:p>
        </w:tc>
        <w:tc>
          <w:tcPr>
            <w:tcW w:w="1253" w:type="dxa"/>
            <w:shd w:val="clear" w:color="auto" w:fill="auto"/>
          </w:tcPr>
          <w:p w:rsidR="003A16AE" w:rsidRDefault="003A16AE" w:rsidP="005274BB">
            <w:pPr>
              <w:rPr>
                <w:bCs/>
                <w:sz w:val="28"/>
                <w:szCs w:val="28"/>
              </w:rPr>
            </w:pPr>
          </w:p>
          <w:p w:rsidR="003A16AE" w:rsidRPr="00B0767D" w:rsidRDefault="003F05B0" w:rsidP="00631BEA">
            <w:pPr>
              <w:rPr>
                <w:bCs/>
                <w:sz w:val="28"/>
                <w:szCs w:val="28"/>
              </w:rPr>
            </w:pPr>
            <w:r>
              <w:rPr>
                <w:bCs/>
                <w:sz w:val="28"/>
                <w:szCs w:val="28"/>
              </w:rPr>
              <w:t>1</w:t>
            </w:r>
            <w:r w:rsidR="00631BEA">
              <w:rPr>
                <w:bCs/>
                <w:sz w:val="28"/>
                <w:szCs w:val="28"/>
              </w:rPr>
              <w:t>20</w:t>
            </w:r>
          </w:p>
        </w:tc>
      </w:tr>
      <w:tr w:rsidR="003A16AE" w:rsidRPr="00B0174B" w:rsidTr="005274BB">
        <w:tc>
          <w:tcPr>
            <w:tcW w:w="706" w:type="dxa"/>
            <w:shd w:val="clear" w:color="auto" w:fill="auto"/>
          </w:tcPr>
          <w:p w:rsidR="003A16AE" w:rsidRPr="00B0174B" w:rsidRDefault="003A16AE" w:rsidP="005274BB">
            <w:pPr>
              <w:spacing w:line="360" w:lineRule="auto"/>
              <w:rPr>
                <w:bCs/>
                <w:sz w:val="28"/>
                <w:szCs w:val="28"/>
              </w:rPr>
            </w:pPr>
            <w:r>
              <w:rPr>
                <w:bCs/>
                <w:sz w:val="28"/>
                <w:szCs w:val="28"/>
              </w:rPr>
              <w:t>19</w:t>
            </w:r>
            <w:r w:rsidRPr="00B0174B">
              <w:rPr>
                <w:bCs/>
                <w:sz w:val="28"/>
                <w:szCs w:val="28"/>
              </w:rPr>
              <w:t>.</w:t>
            </w:r>
          </w:p>
        </w:tc>
        <w:tc>
          <w:tcPr>
            <w:tcW w:w="8049" w:type="dxa"/>
            <w:shd w:val="clear" w:color="auto" w:fill="auto"/>
          </w:tcPr>
          <w:p w:rsidR="003A16AE" w:rsidRPr="00B0174B" w:rsidRDefault="003A16AE" w:rsidP="005274BB">
            <w:pPr>
              <w:tabs>
                <w:tab w:val="left" w:pos="7875"/>
              </w:tabs>
              <w:spacing w:line="360" w:lineRule="auto"/>
              <w:rPr>
                <w:color w:val="000000"/>
                <w:sz w:val="28"/>
                <w:szCs w:val="28"/>
              </w:rPr>
            </w:pPr>
            <w:r>
              <w:rPr>
                <w:color w:val="000000"/>
                <w:sz w:val="28"/>
                <w:szCs w:val="28"/>
              </w:rPr>
              <w:t xml:space="preserve">Планування природоохоронної </w:t>
            </w:r>
            <w:r w:rsidRPr="00B0174B">
              <w:rPr>
                <w:color w:val="000000"/>
                <w:sz w:val="28"/>
                <w:szCs w:val="28"/>
              </w:rPr>
              <w:t>діяльності………...</w:t>
            </w:r>
            <w:r>
              <w:rPr>
                <w:bCs/>
                <w:sz w:val="28"/>
                <w:szCs w:val="28"/>
              </w:rPr>
              <w:t>……………...</w:t>
            </w:r>
          </w:p>
        </w:tc>
        <w:tc>
          <w:tcPr>
            <w:tcW w:w="1253" w:type="dxa"/>
            <w:shd w:val="clear" w:color="auto" w:fill="auto"/>
          </w:tcPr>
          <w:p w:rsidR="003A16AE" w:rsidRPr="009D15C2" w:rsidRDefault="003A16AE" w:rsidP="00631BEA">
            <w:pPr>
              <w:spacing w:line="360" w:lineRule="auto"/>
              <w:rPr>
                <w:bCs/>
                <w:sz w:val="28"/>
                <w:szCs w:val="28"/>
              </w:rPr>
            </w:pPr>
            <w:r>
              <w:rPr>
                <w:bCs/>
                <w:sz w:val="28"/>
                <w:szCs w:val="28"/>
              </w:rPr>
              <w:t>1</w:t>
            </w:r>
            <w:r w:rsidR="00631BEA">
              <w:rPr>
                <w:bCs/>
                <w:sz w:val="28"/>
                <w:szCs w:val="28"/>
              </w:rPr>
              <w:t>21</w:t>
            </w:r>
          </w:p>
        </w:tc>
      </w:tr>
      <w:tr w:rsidR="003A16AE" w:rsidRPr="00B0174B" w:rsidTr="005274BB">
        <w:tc>
          <w:tcPr>
            <w:tcW w:w="706" w:type="dxa"/>
            <w:shd w:val="clear" w:color="auto" w:fill="auto"/>
          </w:tcPr>
          <w:p w:rsidR="003A16AE" w:rsidRPr="00B0174B" w:rsidRDefault="003A16AE" w:rsidP="005274BB">
            <w:pPr>
              <w:spacing w:line="360" w:lineRule="auto"/>
              <w:rPr>
                <w:bCs/>
                <w:sz w:val="28"/>
                <w:szCs w:val="28"/>
              </w:rPr>
            </w:pPr>
            <w:r>
              <w:rPr>
                <w:bCs/>
                <w:sz w:val="28"/>
                <w:szCs w:val="28"/>
              </w:rPr>
              <w:t>20</w:t>
            </w:r>
            <w:r w:rsidRPr="00B0174B">
              <w:rPr>
                <w:bCs/>
                <w:sz w:val="28"/>
                <w:szCs w:val="28"/>
              </w:rPr>
              <w:t>.</w:t>
            </w:r>
          </w:p>
        </w:tc>
        <w:tc>
          <w:tcPr>
            <w:tcW w:w="8049" w:type="dxa"/>
            <w:shd w:val="clear" w:color="auto" w:fill="auto"/>
          </w:tcPr>
          <w:p w:rsidR="003A16AE" w:rsidRPr="00B0174B" w:rsidRDefault="003A16AE" w:rsidP="005274BB">
            <w:pPr>
              <w:tabs>
                <w:tab w:val="left" w:pos="7875"/>
              </w:tabs>
              <w:rPr>
                <w:color w:val="000000"/>
                <w:sz w:val="28"/>
                <w:szCs w:val="28"/>
              </w:rPr>
            </w:pPr>
            <w:r w:rsidRPr="00C17E88">
              <w:rPr>
                <w:sz w:val="28"/>
                <w:szCs w:val="28"/>
              </w:rPr>
              <w:t xml:space="preserve">Найважливіші екологічні проблеми </w:t>
            </w:r>
            <w:r>
              <w:rPr>
                <w:sz w:val="28"/>
                <w:szCs w:val="28"/>
              </w:rPr>
              <w:t>регіону</w:t>
            </w:r>
            <w:r>
              <w:rPr>
                <w:bCs/>
                <w:sz w:val="28"/>
                <w:szCs w:val="28"/>
              </w:rPr>
              <w:t>………...…………….</w:t>
            </w:r>
          </w:p>
        </w:tc>
        <w:tc>
          <w:tcPr>
            <w:tcW w:w="1253" w:type="dxa"/>
            <w:shd w:val="clear" w:color="auto" w:fill="auto"/>
          </w:tcPr>
          <w:p w:rsidR="003A16AE" w:rsidRDefault="003A16AE" w:rsidP="005274BB">
            <w:pPr>
              <w:rPr>
                <w:bCs/>
                <w:sz w:val="28"/>
                <w:szCs w:val="28"/>
              </w:rPr>
            </w:pPr>
            <w:r>
              <w:rPr>
                <w:bCs/>
                <w:sz w:val="28"/>
                <w:szCs w:val="28"/>
              </w:rPr>
              <w:t>1</w:t>
            </w:r>
            <w:r w:rsidR="003F05B0">
              <w:rPr>
                <w:bCs/>
                <w:sz w:val="28"/>
                <w:szCs w:val="28"/>
              </w:rPr>
              <w:t>3</w:t>
            </w:r>
            <w:r w:rsidR="00631BEA">
              <w:rPr>
                <w:bCs/>
                <w:sz w:val="28"/>
                <w:szCs w:val="28"/>
              </w:rPr>
              <w:t>6</w:t>
            </w:r>
          </w:p>
          <w:p w:rsidR="003A16AE" w:rsidRPr="009D15C2" w:rsidRDefault="003A16AE" w:rsidP="005274BB">
            <w:pPr>
              <w:rPr>
                <w:bCs/>
                <w:sz w:val="28"/>
                <w:szCs w:val="28"/>
              </w:rPr>
            </w:pPr>
          </w:p>
        </w:tc>
      </w:tr>
    </w:tbl>
    <w:p w:rsidR="003A16AE" w:rsidRDefault="003A16AE" w:rsidP="000D0C4C">
      <w:pPr>
        <w:pStyle w:val="af8"/>
        <w:ind w:left="1260"/>
        <w:jc w:val="center"/>
        <w:rPr>
          <w:b/>
          <w:color w:val="000000"/>
          <w:sz w:val="28"/>
          <w:szCs w:val="28"/>
        </w:rPr>
      </w:pPr>
    </w:p>
    <w:p w:rsidR="003A16AE" w:rsidRDefault="003A16AE" w:rsidP="000D0C4C">
      <w:pPr>
        <w:pStyle w:val="af8"/>
        <w:ind w:left="1260"/>
        <w:jc w:val="center"/>
        <w:rPr>
          <w:b/>
          <w:color w:val="000000"/>
          <w:sz w:val="28"/>
          <w:szCs w:val="28"/>
        </w:rPr>
      </w:pPr>
    </w:p>
    <w:p w:rsidR="003A16AE" w:rsidRDefault="003A16AE" w:rsidP="000D0C4C">
      <w:pPr>
        <w:pStyle w:val="af8"/>
        <w:ind w:left="1260"/>
        <w:jc w:val="center"/>
        <w:rPr>
          <w:b/>
          <w:color w:val="000000"/>
          <w:sz w:val="28"/>
          <w:szCs w:val="28"/>
        </w:rPr>
      </w:pPr>
    </w:p>
    <w:p w:rsidR="003A16AE" w:rsidRDefault="003A16AE" w:rsidP="000D0C4C">
      <w:pPr>
        <w:pStyle w:val="af8"/>
        <w:ind w:left="1260"/>
        <w:jc w:val="center"/>
        <w:rPr>
          <w:b/>
          <w:color w:val="000000"/>
          <w:sz w:val="28"/>
          <w:szCs w:val="28"/>
        </w:rPr>
      </w:pPr>
    </w:p>
    <w:p w:rsidR="003A16AE" w:rsidRDefault="003A16AE" w:rsidP="000D0C4C">
      <w:pPr>
        <w:pStyle w:val="af8"/>
        <w:ind w:left="1260"/>
        <w:jc w:val="center"/>
        <w:rPr>
          <w:b/>
          <w:color w:val="000000"/>
          <w:sz w:val="28"/>
          <w:szCs w:val="28"/>
        </w:rPr>
      </w:pPr>
    </w:p>
    <w:p w:rsidR="003A16AE" w:rsidRDefault="003A16AE" w:rsidP="000D0C4C">
      <w:pPr>
        <w:pStyle w:val="af8"/>
        <w:ind w:left="1260"/>
        <w:jc w:val="center"/>
        <w:rPr>
          <w:b/>
          <w:color w:val="000000"/>
          <w:sz w:val="28"/>
          <w:szCs w:val="28"/>
        </w:rPr>
      </w:pPr>
    </w:p>
    <w:p w:rsidR="003A16AE" w:rsidRDefault="003A16AE" w:rsidP="000D0C4C">
      <w:pPr>
        <w:pStyle w:val="af8"/>
        <w:ind w:left="1260"/>
        <w:jc w:val="center"/>
        <w:rPr>
          <w:b/>
          <w:color w:val="000000"/>
          <w:sz w:val="28"/>
          <w:szCs w:val="28"/>
        </w:rPr>
      </w:pPr>
    </w:p>
    <w:p w:rsidR="003A16AE" w:rsidRDefault="003A16AE" w:rsidP="000D0C4C">
      <w:pPr>
        <w:pStyle w:val="af8"/>
        <w:ind w:left="1260"/>
        <w:jc w:val="center"/>
        <w:rPr>
          <w:b/>
          <w:color w:val="000000"/>
          <w:sz w:val="28"/>
          <w:szCs w:val="28"/>
        </w:rPr>
      </w:pPr>
    </w:p>
    <w:p w:rsidR="003A16AE" w:rsidRDefault="003A16AE" w:rsidP="000D0C4C">
      <w:pPr>
        <w:pStyle w:val="af8"/>
        <w:ind w:left="1260"/>
        <w:jc w:val="center"/>
        <w:rPr>
          <w:b/>
          <w:color w:val="000000"/>
          <w:sz w:val="28"/>
          <w:szCs w:val="28"/>
        </w:rPr>
      </w:pPr>
    </w:p>
    <w:p w:rsidR="003A16AE" w:rsidRDefault="003A16AE" w:rsidP="000D0C4C">
      <w:pPr>
        <w:pStyle w:val="af8"/>
        <w:ind w:left="1260"/>
        <w:jc w:val="center"/>
        <w:rPr>
          <w:b/>
          <w:color w:val="000000"/>
          <w:sz w:val="28"/>
          <w:szCs w:val="28"/>
        </w:rPr>
      </w:pPr>
    </w:p>
    <w:p w:rsidR="002639C1" w:rsidRPr="00CD68C1" w:rsidRDefault="000D0C4C" w:rsidP="000D0C4C">
      <w:pPr>
        <w:pStyle w:val="af8"/>
        <w:ind w:left="1260"/>
        <w:jc w:val="center"/>
        <w:rPr>
          <w:b/>
          <w:color w:val="000000"/>
          <w:sz w:val="28"/>
          <w:szCs w:val="28"/>
        </w:rPr>
      </w:pPr>
      <w:r w:rsidRPr="00CD68C1">
        <w:rPr>
          <w:b/>
          <w:color w:val="000000"/>
          <w:sz w:val="28"/>
          <w:szCs w:val="28"/>
        </w:rPr>
        <w:lastRenderedPageBreak/>
        <w:t xml:space="preserve">1. </w:t>
      </w:r>
      <w:r w:rsidR="002639C1" w:rsidRPr="00CD68C1">
        <w:rPr>
          <w:b/>
          <w:color w:val="000000"/>
          <w:sz w:val="28"/>
          <w:szCs w:val="28"/>
        </w:rPr>
        <w:t>Загальна характеристика</w:t>
      </w:r>
    </w:p>
    <w:p w:rsidR="002639C1" w:rsidRPr="00CD68C1" w:rsidRDefault="002639C1" w:rsidP="002639C1">
      <w:pPr>
        <w:pStyle w:val="af8"/>
        <w:ind w:left="900"/>
        <w:jc w:val="center"/>
        <w:rPr>
          <w:i/>
          <w:color w:val="000000"/>
          <w:sz w:val="28"/>
          <w:szCs w:val="28"/>
        </w:rPr>
      </w:pPr>
    </w:p>
    <w:p w:rsidR="002639C1" w:rsidRPr="00CD68C1" w:rsidRDefault="002639C1" w:rsidP="002639C1">
      <w:pPr>
        <w:autoSpaceDE w:val="0"/>
        <w:autoSpaceDN w:val="0"/>
        <w:adjustRightInd w:val="0"/>
        <w:jc w:val="both"/>
        <w:rPr>
          <w:bCs/>
          <w:sz w:val="28"/>
          <w:szCs w:val="28"/>
        </w:rPr>
      </w:pPr>
      <w:r w:rsidRPr="00CD68C1">
        <w:rPr>
          <w:bCs/>
          <w:sz w:val="28"/>
          <w:szCs w:val="28"/>
        </w:rPr>
        <w:t xml:space="preserve">Дата утворення </w:t>
      </w:r>
      <w:r w:rsidRPr="00CD68C1">
        <w:rPr>
          <w:bCs/>
          <w:sz w:val="28"/>
          <w:szCs w:val="28"/>
        </w:rPr>
        <w:tab/>
      </w:r>
      <w:r w:rsidRPr="00CD68C1">
        <w:rPr>
          <w:bCs/>
          <w:sz w:val="28"/>
          <w:szCs w:val="28"/>
        </w:rPr>
        <w:tab/>
      </w:r>
      <w:r w:rsidRPr="00CD68C1">
        <w:rPr>
          <w:bCs/>
          <w:sz w:val="28"/>
          <w:szCs w:val="28"/>
        </w:rPr>
        <w:tab/>
      </w:r>
      <w:r w:rsidRPr="00CD68C1">
        <w:rPr>
          <w:bCs/>
          <w:sz w:val="28"/>
          <w:szCs w:val="28"/>
        </w:rPr>
        <w:tab/>
      </w:r>
      <w:r w:rsidRPr="00CD68C1">
        <w:rPr>
          <w:bCs/>
          <w:sz w:val="28"/>
          <w:szCs w:val="28"/>
        </w:rPr>
        <w:tab/>
      </w:r>
      <w:r w:rsidRPr="00CD68C1">
        <w:rPr>
          <w:bCs/>
          <w:sz w:val="28"/>
          <w:szCs w:val="28"/>
        </w:rPr>
        <w:tab/>
      </w:r>
      <w:r w:rsidRPr="00CD68C1">
        <w:rPr>
          <w:bCs/>
          <w:sz w:val="28"/>
          <w:szCs w:val="28"/>
        </w:rPr>
        <w:tab/>
        <w:t>- 10 січня 1939 року;</w:t>
      </w:r>
    </w:p>
    <w:p w:rsidR="002639C1" w:rsidRPr="00CD68C1" w:rsidRDefault="002639C1" w:rsidP="002639C1">
      <w:pPr>
        <w:autoSpaceDE w:val="0"/>
        <w:autoSpaceDN w:val="0"/>
        <w:adjustRightInd w:val="0"/>
        <w:jc w:val="both"/>
        <w:rPr>
          <w:sz w:val="28"/>
          <w:szCs w:val="28"/>
        </w:rPr>
      </w:pPr>
      <w:r w:rsidRPr="00CD68C1">
        <w:rPr>
          <w:bCs/>
          <w:sz w:val="28"/>
          <w:szCs w:val="28"/>
        </w:rPr>
        <w:t>Територія, км</w:t>
      </w:r>
      <w:r w:rsidRPr="00CD68C1">
        <w:rPr>
          <w:bCs/>
          <w:sz w:val="28"/>
          <w:szCs w:val="28"/>
          <w:vertAlign w:val="superscript"/>
        </w:rPr>
        <w:t>2</w:t>
      </w:r>
      <w:r w:rsidRPr="00CD68C1">
        <w:rPr>
          <w:bCs/>
          <w:sz w:val="28"/>
          <w:szCs w:val="28"/>
        </w:rPr>
        <w:tab/>
      </w:r>
      <w:r w:rsidRPr="00CD68C1">
        <w:rPr>
          <w:bCs/>
          <w:sz w:val="28"/>
          <w:szCs w:val="28"/>
        </w:rPr>
        <w:tab/>
      </w:r>
      <w:r w:rsidRPr="00CD68C1">
        <w:rPr>
          <w:bCs/>
          <w:sz w:val="28"/>
          <w:szCs w:val="28"/>
        </w:rPr>
        <w:tab/>
      </w:r>
      <w:r w:rsidRPr="00CD68C1">
        <w:rPr>
          <w:bCs/>
          <w:sz w:val="28"/>
          <w:szCs w:val="28"/>
        </w:rPr>
        <w:tab/>
      </w:r>
      <w:r w:rsidRPr="00CD68C1">
        <w:rPr>
          <w:bCs/>
          <w:sz w:val="28"/>
          <w:szCs w:val="28"/>
        </w:rPr>
        <w:tab/>
      </w:r>
      <w:r w:rsidRPr="00CD68C1">
        <w:rPr>
          <w:bCs/>
          <w:sz w:val="28"/>
          <w:szCs w:val="28"/>
        </w:rPr>
        <w:tab/>
      </w:r>
      <w:r w:rsidRPr="00CD68C1">
        <w:rPr>
          <w:bCs/>
          <w:sz w:val="28"/>
          <w:szCs w:val="28"/>
        </w:rPr>
        <w:tab/>
        <w:t>- 24587,8;</w:t>
      </w:r>
    </w:p>
    <w:p w:rsidR="00307643" w:rsidRPr="00CD68C1" w:rsidRDefault="00307643" w:rsidP="00307643">
      <w:pPr>
        <w:autoSpaceDE w:val="0"/>
        <w:autoSpaceDN w:val="0"/>
        <w:adjustRightInd w:val="0"/>
        <w:jc w:val="both"/>
        <w:rPr>
          <w:bCs/>
          <w:sz w:val="28"/>
          <w:szCs w:val="28"/>
        </w:rPr>
      </w:pPr>
      <w:r w:rsidRPr="00CD68C1">
        <w:rPr>
          <w:bCs/>
          <w:sz w:val="28"/>
          <w:szCs w:val="28"/>
        </w:rPr>
        <w:t>Кількість міст                                                                   - 12;</w:t>
      </w:r>
    </w:p>
    <w:p w:rsidR="00307643" w:rsidRPr="00CD68C1" w:rsidRDefault="00307643" w:rsidP="00307643">
      <w:pPr>
        <w:autoSpaceDE w:val="0"/>
        <w:autoSpaceDN w:val="0"/>
        <w:adjustRightInd w:val="0"/>
        <w:jc w:val="both"/>
        <w:rPr>
          <w:bCs/>
          <w:sz w:val="28"/>
          <w:szCs w:val="28"/>
        </w:rPr>
      </w:pPr>
      <w:r w:rsidRPr="00CD68C1">
        <w:rPr>
          <w:bCs/>
          <w:sz w:val="28"/>
          <w:szCs w:val="28"/>
        </w:rPr>
        <w:t>з них: обласного підпорядкування                                 - 4;</w:t>
      </w:r>
    </w:p>
    <w:p w:rsidR="00307643" w:rsidRPr="00CD68C1" w:rsidRDefault="00307643" w:rsidP="00307643">
      <w:pPr>
        <w:autoSpaceDE w:val="0"/>
        <w:autoSpaceDN w:val="0"/>
        <w:adjustRightInd w:val="0"/>
        <w:jc w:val="both"/>
        <w:rPr>
          <w:bCs/>
          <w:sz w:val="28"/>
          <w:szCs w:val="28"/>
        </w:rPr>
      </w:pPr>
      <w:r w:rsidRPr="00CD68C1">
        <w:rPr>
          <w:bCs/>
          <w:sz w:val="28"/>
          <w:szCs w:val="28"/>
        </w:rPr>
        <w:t xml:space="preserve">Кількість селищ міського типу                                     </w:t>
      </w:r>
      <w:r w:rsidRPr="00CD68C1">
        <w:rPr>
          <w:bCs/>
          <w:sz w:val="28"/>
          <w:szCs w:val="28"/>
          <w:lang w:val="ru-RU"/>
        </w:rPr>
        <w:t xml:space="preserve"> </w:t>
      </w:r>
      <w:r w:rsidRPr="00CD68C1">
        <w:rPr>
          <w:bCs/>
          <w:sz w:val="28"/>
          <w:szCs w:val="28"/>
        </w:rPr>
        <w:t xml:space="preserve"> - 27;</w:t>
      </w:r>
    </w:p>
    <w:p w:rsidR="00307643" w:rsidRPr="00CD68C1" w:rsidRDefault="00307643" w:rsidP="00307643">
      <w:pPr>
        <w:autoSpaceDE w:val="0"/>
        <w:autoSpaceDN w:val="0"/>
        <w:adjustRightInd w:val="0"/>
        <w:jc w:val="both"/>
        <w:rPr>
          <w:bCs/>
          <w:sz w:val="28"/>
          <w:szCs w:val="28"/>
        </w:rPr>
      </w:pPr>
      <w:r w:rsidRPr="00CD68C1">
        <w:rPr>
          <w:bCs/>
          <w:sz w:val="28"/>
          <w:szCs w:val="28"/>
        </w:rPr>
        <w:t xml:space="preserve">Кількість сільських населених пунктів                        </w:t>
      </w:r>
      <w:r w:rsidRPr="00CD68C1">
        <w:rPr>
          <w:bCs/>
          <w:sz w:val="28"/>
          <w:szCs w:val="28"/>
          <w:lang w:val="ru-RU"/>
        </w:rPr>
        <w:t xml:space="preserve"> </w:t>
      </w:r>
      <w:r w:rsidRPr="00CD68C1">
        <w:rPr>
          <w:bCs/>
          <w:sz w:val="28"/>
          <w:szCs w:val="28"/>
        </w:rPr>
        <w:t xml:space="preserve"> - 991;</w:t>
      </w:r>
    </w:p>
    <w:p w:rsidR="00307643" w:rsidRPr="00CD68C1" w:rsidRDefault="00307643" w:rsidP="00307643">
      <w:pPr>
        <w:autoSpaceDE w:val="0"/>
        <w:autoSpaceDN w:val="0"/>
        <w:adjustRightInd w:val="0"/>
        <w:jc w:val="both"/>
        <w:rPr>
          <w:bCs/>
          <w:sz w:val="28"/>
          <w:szCs w:val="28"/>
        </w:rPr>
      </w:pPr>
      <w:r w:rsidRPr="00CD68C1">
        <w:rPr>
          <w:bCs/>
          <w:sz w:val="28"/>
          <w:szCs w:val="28"/>
        </w:rPr>
        <w:t>у тому числі: кількість сіл                                               - 975;</w:t>
      </w:r>
    </w:p>
    <w:p w:rsidR="00307643" w:rsidRPr="00CD68C1" w:rsidRDefault="00307643" w:rsidP="00307643">
      <w:pPr>
        <w:autoSpaceDE w:val="0"/>
        <w:autoSpaceDN w:val="0"/>
        <w:adjustRightInd w:val="0"/>
        <w:jc w:val="both"/>
        <w:rPr>
          <w:bCs/>
          <w:sz w:val="28"/>
          <w:szCs w:val="28"/>
        </w:rPr>
      </w:pPr>
      <w:r w:rsidRPr="00CD68C1">
        <w:rPr>
          <w:bCs/>
          <w:sz w:val="28"/>
          <w:szCs w:val="28"/>
        </w:rPr>
        <w:t xml:space="preserve">                       кількість селищ                                        </w:t>
      </w:r>
      <w:r w:rsidRPr="00CD68C1">
        <w:rPr>
          <w:bCs/>
          <w:sz w:val="28"/>
          <w:szCs w:val="28"/>
          <w:lang w:val="ru-RU"/>
        </w:rPr>
        <w:t xml:space="preserve"> </w:t>
      </w:r>
      <w:r w:rsidR="002F0D95" w:rsidRPr="00CD68C1">
        <w:rPr>
          <w:bCs/>
          <w:sz w:val="28"/>
          <w:szCs w:val="28"/>
          <w:lang w:val="ru-RU"/>
        </w:rPr>
        <w:t xml:space="preserve"> </w:t>
      </w:r>
      <w:r w:rsidRPr="00CD68C1">
        <w:rPr>
          <w:bCs/>
          <w:sz w:val="28"/>
          <w:szCs w:val="28"/>
        </w:rPr>
        <w:t>- 16;</w:t>
      </w:r>
    </w:p>
    <w:p w:rsidR="00307643" w:rsidRPr="00CD68C1" w:rsidRDefault="00307643" w:rsidP="00307643">
      <w:pPr>
        <w:autoSpaceDE w:val="0"/>
        <w:autoSpaceDN w:val="0"/>
        <w:adjustRightInd w:val="0"/>
        <w:jc w:val="both"/>
        <w:rPr>
          <w:bCs/>
          <w:sz w:val="28"/>
          <w:szCs w:val="28"/>
        </w:rPr>
      </w:pPr>
      <w:r w:rsidRPr="00CD68C1">
        <w:rPr>
          <w:bCs/>
          <w:sz w:val="28"/>
          <w:szCs w:val="28"/>
        </w:rPr>
        <w:t>Чисельність населення, тис. осіб</w:t>
      </w:r>
      <w:r w:rsidRPr="00CD68C1">
        <w:rPr>
          <w:bCs/>
          <w:sz w:val="28"/>
          <w:szCs w:val="28"/>
        </w:rPr>
        <w:tab/>
      </w:r>
      <w:r w:rsidRPr="00CD68C1">
        <w:rPr>
          <w:bCs/>
          <w:sz w:val="28"/>
          <w:szCs w:val="28"/>
        </w:rPr>
        <w:tab/>
      </w:r>
      <w:r w:rsidRPr="00CD68C1">
        <w:rPr>
          <w:bCs/>
          <w:sz w:val="28"/>
          <w:szCs w:val="28"/>
        </w:rPr>
        <w:tab/>
      </w:r>
      <w:r w:rsidRPr="00CD68C1">
        <w:rPr>
          <w:bCs/>
          <w:sz w:val="28"/>
          <w:szCs w:val="28"/>
          <w:lang w:val="ru-RU"/>
        </w:rPr>
        <w:t xml:space="preserve">        </w:t>
      </w:r>
      <w:r w:rsidRPr="00CD68C1">
        <w:rPr>
          <w:bCs/>
          <w:sz w:val="28"/>
          <w:szCs w:val="28"/>
        </w:rPr>
        <w:t xml:space="preserve"> </w:t>
      </w:r>
      <w:r w:rsidRPr="00CD68C1">
        <w:rPr>
          <w:bCs/>
          <w:sz w:val="28"/>
          <w:szCs w:val="28"/>
          <w:lang w:val="ru-RU"/>
        </w:rPr>
        <w:t xml:space="preserve">  </w:t>
      </w:r>
      <w:r w:rsidRPr="00CD68C1">
        <w:rPr>
          <w:bCs/>
          <w:sz w:val="28"/>
          <w:szCs w:val="28"/>
        </w:rPr>
        <w:t>- 965,7;</w:t>
      </w:r>
    </w:p>
    <w:p w:rsidR="00307643" w:rsidRPr="00CD68C1" w:rsidRDefault="00307643" w:rsidP="00307643">
      <w:pPr>
        <w:autoSpaceDE w:val="0"/>
        <w:autoSpaceDN w:val="0"/>
        <w:adjustRightInd w:val="0"/>
        <w:jc w:val="both"/>
        <w:rPr>
          <w:bCs/>
          <w:sz w:val="28"/>
          <w:szCs w:val="28"/>
        </w:rPr>
      </w:pPr>
      <w:r w:rsidRPr="00CD68C1">
        <w:rPr>
          <w:bCs/>
          <w:sz w:val="28"/>
          <w:szCs w:val="28"/>
        </w:rPr>
        <w:t>Щільність населення, тис. осіб на 1км</w:t>
      </w:r>
      <w:r w:rsidRPr="00CD68C1">
        <w:rPr>
          <w:bCs/>
          <w:sz w:val="28"/>
          <w:szCs w:val="28"/>
          <w:vertAlign w:val="superscript"/>
        </w:rPr>
        <w:t>2</w:t>
      </w:r>
      <w:r w:rsidRPr="00CD68C1">
        <w:rPr>
          <w:bCs/>
          <w:sz w:val="28"/>
          <w:szCs w:val="28"/>
        </w:rPr>
        <w:tab/>
      </w:r>
      <w:r w:rsidRPr="00CD68C1">
        <w:rPr>
          <w:bCs/>
          <w:sz w:val="28"/>
          <w:szCs w:val="28"/>
        </w:rPr>
        <w:tab/>
        <w:t xml:space="preserve">        </w:t>
      </w:r>
      <w:r w:rsidRPr="00CD68C1">
        <w:rPr>
          <w:bCs/>
          <w:sz w:val="28"/>
          <w:szCs w:val="28"/>
          <w:lang w:val="ru-RU"/>
        </w:rPr>
        <w:t xml:space="preserve">  </w:t>
      </w:r>
      <w:r w:rsidR="002F0D95" w:rsidRPr="00CD68C1">
        <w:rPr>
          <w:bCs/>
          <w:sz w:val="28"/>
          <w:szCs w:val="28"/>
        </w:rPr>
        <w:t xml:space="preserve"> </w:t>
      </w:r>
      <w:r w:rsidRPr="00CD68C1">
        <w:rPr>
          <w:bCs/>
          <w:sz w:val="28"/>
          <w:szCs w:val="28"/>
        </w:rPr>
        <w:t>- 0,039.</w:t>
      </w:r>
    </w:p>
    <w:p w:rsidR="002639C1" w:rsidRPr="00CD68C1" w:rsidRDefault="002639C1" w:rsidP="002639C1">
      <w:pPr>
        <w:ind w:left="720"/>
        <w:rPr>
          <w:i/>
          <w:sz w:val="28"/>
          <w:szCs w:val="28"/>
        </w:rPr>
      </w:pPr>
    </w:p>
    <w:p w:rsidR="002639C1" w:rsidRPr="00CD68C1" w:rsidRDefault="002639C1" w:rsidP="002639C1">
      <w:pPr>
        <w:ind w:left="720"/>
        <w:rPr>
          <w:i/>
          <w:sz w:val="28"/>
          <w:szCs w:val="28"/>
        </w:rPr>
      </w:pPr>
    </w:p>
    <w:p w:rsidR="002639C1" w:rsidRPr="00CD68C1" w:rsidRDefault="002639C1" w:rsidP="002639C1">
      <w:pPr>
        <w:ind w:left="720"/>
        <w:rPr>
          <w:i/>
          <w:sz w:val="28"/>
          <w:szCs w:val="28"/>
        </w:rPr>
      </w:pPr>
    </w:p>
    <w:p w:rsidR="002639C1" w:rsidRPr="00CD68C1" w:rsidRDefault="000D0C4C" w:rsidP="000D0C4C">
      <w:pPr>
        <w:ind w:left="720"/>
        <w:jc w:val="center"/>
        <w:rPr>
          <w:b/>
          <w:sz w:val="28"/>
          <w:szCs w:val="28"/>
        </w:rPr>
      </w:pPr>
      <w:r w:rsidRPr="00CD68C1">
        <w:rPr>
          <w:b/>
          <w:sz w:val="28"/>
          <w:szCs w:val="28"/>
        </w:rPr>
        <w:t xml:space="preserve">2. </w:t>
      </w:r>
      <w:r w:rsidR="002639C1" w:rsidRPr="00CD68C1">
        <w:rPr>
          <w:b/>
          <w:sz w:val="28"/>
          <w:szCs w:val="28"/>
        </w:rPr>
        <w:t>Чисельність населення</w:t>
      </w:r>
    </w:p>
    <w:p w:rsidR="002639C1" w:rsidRPr="00CD68C1" w:rsidRDefault="002639C1" w:rsidP="002639C1">
      <w:pPr>
        <w:jc w:val="right"/>
        <w:rPr>
          <w:i/>
          <w:lang w:val="en-US"/>
        </w:rPr>
      </w:pPr>
      <w:r w:rsidRPr="00CD68C1">
        <w:rPr>
          <w:i/>
        </w:rPr>
        <w:t>Таблиця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91"/>
        <w:gridCol w:w="1257"/>
        <w:gridCol w:w="1216"/>
        <w:gridCol w:w="1255"/>
        <w:gridCol w:w="1228"/>
        <w:gridCol w:w="71"/>
        <w:gridCol w:w="1736"/>
      </w:tblGrid>
      <w:tr w:rsidR="00307643" w:rsidRPr="00CD68C1" w:rsidTr="00307643">
        <w:trPr>
          <w:trHeight w:val="283"/>
          <w:tblHeader/>
        </w:trPr>
        <w:tc>
          <w:tcPr>
            <w:tcW w:w="1568" w:type="pct"/>
            <w:vMerge w:val="restart"/>
            <w:shd w:val="clear" w:color="auto" w:fill="auto"/>
          </w:tcPr>
          <w:p w:rsidR="00307643" w:rsidRPr="00CD68C1" w:rsidRDefault="00307643" w:rsidP="00307643">
            <w:pPr>
              <w:jc w:val="center"/>
            </w:pPr>
          </w:p>
        </w:tc>
        <w:tc>
          <w:tcPr>
            <w:tcW w:w="1892" w:type="pct"/>
            <w:gridSpan w:val="3"/>
            <w:shd w:val="clear" w:color="auto" w:fill="auto"/>
            <w:tcMar>
              <w:left w:w="85" w:type="dxa"/>
              <w:right w:w="85" w:type="dxa"/>
            </w:tcMar>
            <w:vAlign w:val="center"/>
          </w:tcPr>
          <w:p w:rsidR="00307643" w:rsidRPr="00CD68C1" w:rsidRDefault="00307643" w:rsidP="00307643">
            <w:pPr>
              <w:jc w:val="center"/>
            </w:pPr>
            <w:r w:rsidRPr="00CD68C1">
              <w:t>Кількість наявного населення на 01.01.2017р.</w:t>
            </w:r>
            <w:r w:rsidRPr="00CD68C1">
              <w:rPr>
                <w:vertAlign w:val="superscript"/>
              </w:rPr>
              <w:t>1</w:t>
            </w:r>
            <w:r w:rsidRPr="00CD68C1">
              <w:t xml:space="preserve"> (за оцінкою), </w:t>
            </w:r>
          </w:p>
          <w:p w:rsidR="00307643" w:rsidRPr="00CD68C1" w:rsidRDefault="00307643" w:rsidP="00307643">
            <w:pPr>
              <w:jc w:val="center"/>
            </w:pPr>
            <w:r w:rsidRPr="00CD68C1">
              <w:t>тис. осіб</w:t>
            </w:r>
          </w:p>
        </w:tc>
        <w:tc>
          <w:tcPr>
            <w:tcW w:w="659" w:type="pct"/>
            <w:gridSpan w:val="2"/>
            <w:vMerge w:val="restart"/>
            <w:shd w:val="clear" w:color="auto" w:fill="auto"/>
            <w:tcMar>
              <w:left w:w="85" w:type="dxa"/>
              <w:right w:w="85" w:type="dxa"/>
            </w:tcMar>
            <w:vAlign w:val="center"/>
          </w:tcPr>
          <w:p w:rsidR="00307643" w:rsidRPr="00CD68C1" w:rsidRDefault="00307643" w:rsidP="00307643">
            <w:pPr>
              <w:jc w:val="center"/>
            </w:pPr>
            <w:r w:rsidRPr="00CD68C1">
              <w:t xml:space="preserve">Площа, </w:t>
            </w:r>
            <w:r w:rsidRPr="00CD68C1">
              <w:rPr>
                <w:bCs/>
              </w:rPr>
              <w:t>км</w:t>
            </w:r>
            <w:r w:rsidRPr="00CD68C1">
              <w:rPr>
                <w:bCs/>
                <w:vertAlign w:val="superscript"/>
              </w:rPr>
              <w:t>2</w:t>
            </w:r>
          </w:p>
        </w:tc>
        <w:tc>
          <w:tcPr>
            <w:tcW w:w="881" w:type="pct"/>
            <w:vMerge w:val="restart"/>
            <w:shd w:val="clear" w:color="auto" w:fill="auto"/>
            <w:vAlign w:val="center"/>
          </w:tcPr>
          <w:p w:rsidR="00307643" w:rsidRPr="00CD68C1" w:rsidRDefault="00307643" w:rsidP="00307643">
            <w:pPr>
              <w:jc w:val="center"/>
            </w:pPr>
            <w:r w:rsidRPr="00CD68C1">
              <w:t>Щільність наявного населення, тис. осіб/</w:t>
            </w:r>
            <w:r w:rsidRPr="00CD68C1">
              <w:rPr>
                <w:bCs/>
              </w:rPr>
              <w:t>км</w:t>
            </w:r>
            <w:r w:rsidRPr="00CD68C1">
              <w:rPr>
                <w:bCs/>
                <w:vertAlign w:val="superscript"/>
              </w:rPr>
              <w:t>2</w:t>
            </w:r>
          </w:p>
        </w:tc>
      </w:tr>
      <w:tr w:rsidR="00307643" w:rsidRPr="00CD68C1" w:rsidTr="00307643">
        <w:trPr>
          <w:trHeight w:val="283"/>
          <w:tblHeader/>
        </w:trPr>
        <w:tc>
          <w:tcPr>
            <w:tcW w:w="1568" w:type="pct"/>
            <w:vMerge/>
            <w:shd w:val="clear" w:color="auto" w:fill="auto"/>
          </w:tcPr>
          <w:p w:rsidR="00307643" w:rsidRPr="00CD68C1" w:rsidRDefault="00307643" w:rsidP="00307643">
            <w:pPr>
              <w:jc w:val="center"/>
              <w:rPr>
                <w:b/>
              </w:rPr>
            </w:pPr>
          </w:p>
        </w:tc>
        <w:tc>
          <w:tcPr>
            <w:tcW w:w="638" w:type="pct"/>
            <w:vMerge w:val="restart"/>
            <w:shd w:val="clear" w:color="auto" w:fill="auto"/>
            <w:tcMar>
              <w:left w:w="85" w:type="dxa"/>
              <w:right w:w="85" w:type="dxa"/>
            </w:tcMar>
            <w:vAlign w:val="center"/>
          </w:tcPr>
          <w:p w:rsidR="00307643" w:rsidRPr="00CD68C1" w:rsidRDefault="00307643" w:rsidP="00307643">
            <w:pPr>
              <w:jc w:val="center"/>
            </w:pPr>
            <w:r w:rsidRPr="00CD68C1">
              <w:t>всього</w:t>
            </w:r>
          </w:p>
        </w:tc>
        <w:tc>
          <w:tcPr>
            <w:tcW w:w="1254" w:type="pct"/>
            <w:gridSpan w:val="2"/>
            <w:shd w:val="clear" w:color="auto" w:fill="auto"/>
            <w:tcMar>
              <w:left w:w="85" w:type="dxa"/>
              <w:right w:w="85" w:type="dxa"/>
            </w:tcMar>
            <w:vAlign w:val="center"/>
          </w:tcPr>
          <w:p w:rsidR="00307643" w:rsidRPr="00CD68C1" w:rsidRDefault="00307643" w:rsidP="00307643">
            <w:pPr>
              <w:jc w:val="center"/>
            </w:pPr>
            <w:r w:rsidRPr="00CD68C1">
              <w:t>у тому числі</w:t>
            </w:r>
          </w:p>
        </w:tc>
        <w:tc>
          <w:tcPr>
            <w:tcW w:w="659" w:type="pct"/>
            <w:gridSpan w:val="2"/>
            <w:vMerge/>
            <w:shd w:val="clear" w:color="auto" w:fill="auto"/>
          </w:tcPr>
          <w:p w:rsidR="00307643" w:rsidRPr="00CD68C1" w:rsidRDefault="00307643" w:rsidP="00307643">
            <w:pPr>
              <w:jc w:val="center"/>
            </w:pPr>
          </w:p>
        </w:tc>
        <w:tc>
          <w:tcPr>
            <w:tcW w:w="881" w:type="pct"/>
            <w:vMerge/>
            <w:shd w:val="clear" w:color="auto" w:fill="auto"/>
          </w:tcPr>
          <w:p w:rsidR="00307643" w:rsidRPr="00CD68C1" w:rsidRDefault="00307643" w:rsidP="00307643">
            <w:pPr>
              <w:jc w:val="center"/>
            </w:pPr>
          </w:p>
        </w:tc>
      </w:tr>
      <w:tr w:rsidR="00CD68C1" w:rsidRPr="00CD68C1" w:rsidTr="00307643">
        <w:trPr>
          <w:trHeight w:val="283"/>
          <w:tblHeader/>
        </w:trPr>
        <w:tc>
          <w:tcPr>
            <w:tcW w:w="1568" w:type="pct"/>
            <w:vMerge/>
            <w:shd w:val="clear" w:color="auto" w:fill="auto"/>
          </w:tcPr>
          <w:p w:rsidR="00CD68C1" w:rsidRPr="00CD68C1" w:rsidRDefault="00CD68C1" w:rsidP="00307643">
            <w:pPr>
              <w:jc w:val="center"/>
              <w:rPr>
                <w:b/>
              </w:rPr>
            </w:pPr>
          </w:p>
        </w:tc>
        <w:tc>
          <w:tcPr>
            <w:tcW w:w="638" w:type="pct"/>
            <w:vMerge/>
            <w:shd w:val="clear" w:color="auto" w:fill="auto"/>
            <w:tcMar>
              <w:left w:w="85" w:type="dxa"/>
              <w:right w:w="85" w:type="dxa"/>
            </w:tcMar>
            <w:vAlign w:val="center"/>
          </w:tcPr>
          <w:p w:rsidR="00CD68C1" w:rsidRPr="00CD68C1" w:rsidRDefault="00CD68C1" w:rsidP="00307643">
            <w:pPr>
              <w:jc w:val="center"/>
            </w:pPr>
          </w:p>
        </w:tc>
        <w:tc>
          <w:tcPr>
            <w:tcW w:w="1254" w:type="pct"/>
            <w:gridSpan w:val="2"/>
            <w:shd w:val="clear" w:color="auto" w:fill="auto"/>
            <w:tcMar>
              <w:left w:w="85" w:type="dxa"/>
              <w:right w:w="85" w:type="dxa"/>
            </w:tcMar>
            <w:vAlign w:val="center"/>
          </w:tcPr>
          <w:p w:rsidR="00CD68C1" w:rsidRPr="00CD68C1" w:rsidRDefault="00CD68C1" w:rsidP="00307643">
            <w:pPr>
              <w:jc w:val="center"/>
            </w:pPr>
          </w:p>
        </w:tc>
        <w:tc>
          <w:tcPr>
            <w:tcW w:w="659" w:type="pct"/>
            <w:gridSpan w:val="2"/>
            <w:vMerge/>
            <w:shd w:val="clear" w:color="auto" w:fill="auto"/>
          </w:tcPr>
          <w:p w:rsidR="00CD68C1" w:rsidRPr="00CD68C1" w:rsidRDefault="00CD68C1" w:rsidP="00307643">
            <w:pPr>
              <w:jc w:val="center"/>
            </w:pPr>
          </w:p>
        </w:tc>
        <w:tc>
          <w:tcPr>
            <w:tcW w:w="881" w:type="pct"/>
            <w:vMerge/>
            <w:shd w:val="clear" w:color="auto" w:fill="auto"/>
          </w:tcPr>
          <w:p w:rsidR="00CD68C1" w:rsidRPr="00CD68C1" w:rsidRDefault="00CD68C1" w:rsidP="00307643">
            <w:pPr>
              <w:jc w:val="center"/>
            </w:pPr>
          </w:p>
        </w:tc>
      </w:tr>
      <w:tr w:rsidR="00307643" w:rsidRPr="00CD68C1" w:rsidTr="00307643">
        <w:trPr>
          <w:trHeight w:val="283"/>
          <w:tblHeader/>
        </w:trPr>
        <w:tc>
          <w:tcPr>
            <w:tcW w:w="1568" w:type="pct"/>
            <w:vMerge/>
            <w:shd w:val="clear" w:color="auto" w:fill="auto"/>
          </w:tcPr>
          <w:p w:rsidR="00307643" w:rsidRPr="00CD68C1" w:rsidRDefault="00307643" w:rsidP="00307643">
            <w:pPr>
              <w:jc w:val="center"/>
              <w:rPr>
                <w:b/>
              </w:rPr>
            </w:pPr>
          </w:p>
        </w:tc>
        <w:tc>
          <w:tcPr>
            <w:tcW w:w="638" w:type="pct"/>
            <w:vMerge/>
            <w:shd w:val="clear" w:color="auto" w:fill="auto"/>
            <w:tcMar>
              <w:left w:w="85" w:type="dxa"/>
              <w:right w:w="85" w:type="dxa"/>
            </w:tcMar>
            <w:vAlign w:val="center"/>
          </w:tcPr>
          <w:p w:rsidR="00307643" w:rsidRPr="00CD68C1" w:rsidRDefault="00307643" w:rsidP="00307643">
            <w:pPr>
              <w:jc w:val="center"/>
            </w:pPr>
          </w:p>
        </w:tc>
        <w:tc>
          <w:tcPr>
            <w:tcW w:w="617" w:type="pct"/>
            <w:shd w:val="clear" w:color="auto" w:fill="auto"/>
            <w:tcMar>
              <w:left w:w="85" w:type="dxa"/>
              <w:right w:w="85" w:type="dxa"/>
            </w:tcMar>
            <w:vAlign w:val="center"/>
          </w:tcPr>
          <w:p w:rsidR="00307643" w:rsidRPr="00CD68C1" w:rsidRDefault="00307643" w:rsidP="00307643">
            <w:pPr>
              <w:jc w:val="center"/>
            </w:pPr>
            <w:r w:rsidRPr="00CD68C1">
              <w:t>міське</w:t>
            </w:r>
          </w:p>
        </w:tc>
        <w:tc>
          <w:tcPr>
            <w:tcW w:w="637" w:type="pct"/>
            <w:shd w:val="clear" w:color="auto" w:fill="auto"/>
            <w:tcMar>
              <w:left w:w="85" w:type="dxa"/>
              <w:right w:w="85" w:type="dxa"/>
            </w:tcMar>
            <w:vAlign w:val="center"/>
          </w:tcPr>
          <w:p w:rsidR="00307643" w:rsidRPr="00CD68C1" w:rsidRDefault="00307643" w:rsidP="00307643">
            <w:pPr>
              <w:jc w:val="center"/>
            </w:pPr>
            <w:r w:rsidRPr="00CD68C1">
              <w:t>сільське</w:t>
            </w:r>
          </w:p>
        </w:tc>
        <w:tc>
          <w:tcPr>
            <w:tcW w:w="659" w:type="pct"/>
            <w:gridSpan w:val="2"/>
            <w:vMerge/>
            <w:shd w:val="clear" w:color="auto" w:fill="auto"/>
          </w:tcPr>
          <w:p w:rsidR="00307643" w:rsidRPr="00CD68C1" w:rsidRDefault="00307643" w:rsidP="00307643">
            <w:pPr>
              <w:jc w:val="center"/>
            </w:pPr>
          </w:p>
        </w:tc>
        <w:tc>
          <w:tcPr>
            <w:tcW w:w="881" w:type="pct"/>
            <w:vMerge/>
            <w:shd w:val="clear" w:color="auto" w:fill="auto"/>
          </w:tcPr>
          <w:p w:rsidR="00307643" w:rsidRPr="00CD68C1" w:rsidRDefault="00307643" w:rsidP="00307643">
            <w:pPr>
              <w:jc w:val="center"/>
            </w:pPr>
          </w:p>
        </w:tc>
      </w:tr>
      <w:tr w:rsidR="00CD68C1" w:rsidRPr="00CD68C1" w:rsidTr="00307643">
        <w:trPr>
          <w:trHeight w:val="283"/>
          <w:tblHeader/>
        </w:trPr>
        <w:tc>
          <w:tcPr>
            <w:tcW w:w="1568" w:type="pct"/>
            <w:shd w:val="clear" w:color="auto" w:fill="auto"/>
          </w:tcPr>
          <w:p w:rsidR="00CD68C1" w:rsidRPr="00CD68C1" w:rsidRDefault="00CD68C1" w:rsidP="00307643">
            <w:pPr>
              <w:jc w:val="center"/>
            </w:pPr>
            <w:r w:rsidRPr="00CD68C1">
              <w:t>1</w:t>
            </w:r>
          </w:p>
        </w:tc>
        <w:tc>
          <w:tcPr>
            <w:tcW w:w="638" w:type="pct"/>
            <w:shd w:val="clear" w:color="auto" w:fill="auto"/>
            <w:tcMar>
              <w:left w:w="85" w:type="dxa"/>
              <w:right w:w="85" w:type="dxa"/>
            </w:tcMar>
            <w:vAlign w:val="center"/>
          </w:tcPr>
          <w:p w:rsidR="00CD68C1" w:rsidRPr="00CD68C1" w:rsidRDefault="00CD68C1" w:rsidP="00307643">
            <w:pPr>
              <w:jc w:val="center"/>
            </w:pPr>
            <w:r>
              <w:t>2</w:t>
            </w:r>
          </w:p>
        </w:tc>
        <w:tc>
          <w:tcPr>
            <w:tcW w:w="617" w:type="pct"/>
            <w:shd w:val="clear" w:color="auto" w:fill="auto"/>
            <w:tcMar>
              <w:left w:w="85" w:type="dxa"/>
              <w:right w:w="85" w:type="dxa"/>
            </w:tcMar>
            <w:vAlign w:val="center"/>
          </w:tcPr>
          <w:p w:rsidR="00CD68C1" w:rsidRPr="00CD68C1" w:rsidRDefault="00CD68C1" w:rsidP="00307643">
            <w:pPr>
              <w:jc w:val="center"/>
            </w:pPr>
            <w:r>
              <w:t>3</w:t>
            </w:r>
          </w:p>
        </w:tc>
        <w:tc>
          <w:tcPr>
            <w:tcW w:w="637" w:type="pct"/>
            <w:shd w:val="clear" w:color="auto" w:fill="auto"/>
            <w:tcMar>
              <w:left w:w="85" w:type="dxa"/>
              <w:right w:w="85" w:type="dxa"/>
            </w:tcMar>
            <w:vAlign w:val="center"/>
          </w:tcPr>
          <w:p w:rsidR="00CD68C1" w:rsidRPr="00CD68C1" w:rsidRDefault="00CD68C1" w:rsidP="00307643">
            <w:pPr>
              <w:jc w:val="center"/>
            </w:pPr>
            <w:r>
              <w:t>4</w:t>
            </w:r>
          </w:p>
        </w:tc>
        <w:tc>
          <w:tcPr>
            <w:tcW w:w="659" w:type="pct"/>
            <w:gridSpan w:val="2"/>
            <w:shd w:val="clear" w:color="auto" w:fill="auto"/>
          </w:tcPr>
          <w:p w:rsidR="00CD68C1" w:rsidRPr="00CD68C1" w:rsidRDefault="00CD68C1" w:rsidP="00307643">
            <w:pPr>
              <w:jc w:val="center"/>
            </w:pPr>
            <w:r>
              <w:t>5</w:t>
            </w:r>
          </w:p>
        </w:tc>
        <w:tc>
          <w:tcPr>
            <w:tcW w:w="881" w:type="pct"/>
            <w:shd w:val="clear" w:color="auto" w:fill="auto"/>
          </w:tcPr>
          <w:p w:rsidR="00CD68C1" w:rsidRPr="00CD68C1" w:rsidRDefault="00CD68C1" w:rsidP="00307643">
            <w:pPr>
              <w:jc w:val="center"/>
            </w:pPr>
            <w:r>
              <w:t>6</w:t>
            </w:r>
          </w:p>
        </w:tc>
      </w:tr>
      <w:tr w:rsidR="00307643" w:rsidRPr="00CD68C1" w:rsidTr="00307643">
        <w:trPr>
          <w:trHeight w:val="283"/>
        </w:trPr>
        <w:tc>
          <w:tcPr>
            <w:tcW w:w="5000" w:type="pct"/>
            <w:gridSpan w:val="7"/>
            <w:shd w:val="clear" w:color="auto" w:fill="auto"/>
            <w:vAlign w:val="center"/>
          </w:tcPr>
          <w:p w:rsidR="00307643" w:rsidRPr="00CD68C1" w:rsidRDefault="00307643" w:rsidP="00307643">
            <w:pPr>
              <w:spacing w:before="60" w:after="60"/>
              <w:jc w:val="center"/>
            </w:pPr>
            <w:r w:rsidRPr="00CD68C1">
              <w:t>Міста обласного значення</w:t>
            </w:r>
          </w:p>
        </w:tc>
      </w:tr>
      <w:tr w:rsidR="00307643" w:rsidRPr="00CD68C1" w:rsidTr="00307643">
        <w:trPr>
          <w:trHeight w:val="283"/>
        </w:trPr>
        <w:tc>
          <w:tcPr>
            <w:tcW w:w="1568" w:type="pct"/>
            <w:shd w:val="clear" w:color="auto" w:fill="auto"/>
            <w:vAlign w:val="bottom"/>
          </w:tcPr>
          <w:p w:rsidR="00307643" w:rsidRPr="00CD68C1" w:rsidRDefault="00307643" w:rsidP="00307643">
            <w:pPr>
              <w:spacing w:before="60" w:after="60"/>
            </w:pPr>
            <w:r w:rsidRPr="00CD68C1">
              <w:t>м. Кропивницький (міськрада)</w:t>
            </w:r>
          </w:p>
        </w:tc>
        <w:tc>
          <w:tcPr>
            <w:tcW w:w="638" w:type="pct"/>
            <w:shd w:val="clear" w:color="auto" w:fill="auto"/>
            <w:vAlign w:val="bottom"/>
          </w:tcPr>
          <w:p w:rsidR="00307643" w:rsidRPr="00CD68C1" w:rsidRDefault="00307643" w:rsidP="00307643">
            <w:pPr>
              <w:spacing w:before="60" w:after="60"/>
              <w:jc w:val="right"/>
            </w:pPr>
            <w:r w:rsidRPr="00CD68C1">
              <w:t>238,2</w:t>
            </w:r>
          </w:p>
        </w:tc>
        <w:tc>
          <w:tcPr>
            <w:tcW w:w="617" w:type="pct"/>
            <w:shd w:val="clear" w:color="auto" w:fill="auto"/>
            <w:vAlign w:val="bottom"/>
          </w:tcPr>
          <w:p w:rsidR="00307643" w:rsidRPr="00CD68C1" w:rsidRDefault="00307643" w:rsidP="00307643">
            <w:pPr>
              <w:spacing w:before="60" w:after="60"/>
              <w:jc w:val="right"/>
            </w:pPr>
            <w:r w:rsidRPr="00CD68C1">
              <w:t>238,2</w:t>
            </w:r>
          </w:p>
        </w:tc>
        <w:tc>
          <w:tcPr>
            <w:tcW w:w="637" w:type="pct"/>
            <w:shd w:val="clear" w:color="auto" w:fill="auto"/>
            <w:vAlign w:val="bottom"/>
          </w:tcPr>
          <w:p w:rsidR="00307643" w:rsidRPr="00CD68C1" w:rsidRDefault="00307643" w:rsidP="00307643">
            <w:pPr>
              <w:spacing w:before="60" w:after="60"/>
              <w:jc w:val="right"/>
            </w:pPr>
            <w:r w:rsidRPr="00CD68C1">
              <w:t>х</w:t>
            </w:r>
          </w:p>
        </w:tc>
        <w:tc>
          <w:tcPr>
            <w:tcW w:w="623" w:type="pct"/>
            <w:shd w:val="clear" w:color="auto" w:fill="auto"/>
            <w:vAlign w:val="bottom"/>
          </w:tcPr>
          <w:p w:rsidR="00307643" w:rsidRPr="00CD68C1" w:rsidRDefault="00307643" w:rsidP="00307643">
            <w:pPr>
              <w:spacing w:before="60" w:after="60"/>
              <w:jc w:val="right"/>
            </w:pPr>
            <w:r w:rsidRPr="00CD68C1">
              <w:t>103,3</w:t>
            </w:r>
          </w:p>
        </w:tc>
        <w:tc>
          <w:tcPr>
            <w:tcW w:w="917" w:type="pct"/>
            <w:gridSpan w:val="2"/>
            <w:shd w:val="clear" w:color="auto" w:fill="auto"/>
            <w:vAlign w:val="bottom"/>
          </w:tcPr>
          <w:p w:rsidR="00307643" w:rsidRPr="00CD68C1" w:rsidRDefault="00307643" w:rsidP="00307643">
            <w:pPr>
              <w:spacing w:before="60" w:after="60"/>
              <w:jc w:val="right"/>
              <w:rPr>
                <w:rFonts w:cs="Arial CYR"/>
                <w:szCs w:val="20"/>
              </w:rPr>
            </w:pPr>
            <w:r w:rsidRPr="00CD68C1">
              <w:rPr>
                <w:rFonts w:cs="Arial CYR"/>
                <w:szCs w:val="20"/>
              </w:rPr>
              <w:t>2,306</w:t>
            </w:r>
          </w:p>
        </w:tc>
      </w:tr>
      <w:tr w:rsidR="00307643" w:rsidRPr="00CD68C1" w:rsidTr="00307643">
        <w:trPr>
          <w:trHeight w:val="283"/>
        </w:trPr>
        <w:tc>
          <w:tcPr>
            <w:tcW w:w="1568" w:type="pct"/>
            <w:shd w:val="clear" w:color="auto" w:fill="auto"/>
            <w:vAlign w:val="bottom"/>
          </w:tcPr>
          <w:p w:rsidR="00307643" w:rsidRPr="00CD68C1" w:rsidRDefault="00307643" w:rsidP="00307643">
            <w:pPr>
              <w:spacing w:before="60" w:after="60"/>
            </w:pPr>
            <w:r w:rsidRPr="00CD68C1">
              <w:t>м.Знам’янка (міськрада)</w:t>
            </w:r>
          </w:p>
        </w:tc>
        <w:tc>
          <w:tcPr>
            <w:tcW w:w="638" w:type="pct"/>
            <w:shd w:val="clear" w:color="auto" w:fill="auto"/>
            <w:vAlign w:val="bottom"/>
          </w:tcPr>
          <w:p w:rsidR="00307643" w:rsidRPr="00CD68C1" w:rsidRDefault="00307643" w:rsidP="00307643">
            <w:pPr>
              <w:spacing w:before="60" w:after="60"/>
              <w:jc w:val="right"/>
            </w:pPr>
            <w:r w:rsidRPr="00CD68C1">
              <w:t>28,2</w:t>
            </w:r>
          </w:p>
        </w:tc>
        <w:tc>
          <w:tcPr>
            <w:tcW w:w="617" w:type="pct"/>
            <w:shd w:val="clear" w:color="auto" w:fill="auto"/>
            <w:vAlign w:val="bottom"/>
          </w:tcPr>
          <w:p w:rsidR="00307643" w:rsidRPr="00CD68C1" w:rsidRDefault="00307643" w:rsidP="00307643">
            <w:pPr>
              <w:spacing w:before="60" w:after="60"/>
              <w:jc w:val="right"/>
            </w:pPr>
            <w:r w:rsidRPr="00CD68C1">
              <w:t>28,0</w:t>
            </w:r>
          </w:p>
        </w:tc>
        <w:tc>
          <w:tcPr>
            <w:tcW w:w="637" w:type="pct"/>
            <w:shd w:val="clear" w:color="auto" w:fill="auto"/>
            <w:vAlign w:val="bottom"/>
          </w:tcPr>
          <w:p w:rsidR="00307643" w:rsidRPr="00CD68C1" w:rsidRDefault="00307643" w:rsidP="00307643">
            <w:pPr>
              <w:spacing w:before="60" w:after="60"/>
              <w:jc w:val="right"/>
            </w:pPr>
            <w:r w:rsidRPr="00CD68C1">
              <w:t>0,2</w:t>
            </w:r>
          </w:p>
        </w:tc>
        <w:tc>
          <w:tcPr>
            <w:tcW w:w="623" w:type="pct"/>
            <w:shd w:val="clear" w:color="auto" w:fill="auto"/>
            <w:vAlign w:val="bottom"/>
          </w:tcPr>
          <w:p w:rsidR="00307643" w:rsidRPr="00CD68C1" w:rsidRDefault="00307643" w:rsidP="00307643">
            <w:pPr>
              <w:spacing w:before="60" w:after="60"/>
              <w:jc w:val="right"/>
            </w:pPr>
            <w:r w:rsidRPr="00CD68C1">
              <w:t>20,9</w:t>
            </w:r>
          </w:p>
        </w:tc>
        <w:tc>
          <w:tcPr>
            <w:tcW w:w="917" w:type="pct"/>
            <w:gridSpan w:val="2"/>
            <w:shd w:val="clear" w:color="auto" w:fill="auto"/>
            <w:vAlign w:val="bottom"/>
          </w:tcPr>
          <w:p w:rsidR="00307643" w:rsidRPr="00CD68C1" w:rsidRDefault="00307643" w:rsidP="00307643">
            <w:pPr>
              <w:spacing w:before="60" w:after="60"/>
              <w:jc w:val="right"/>
              <w:rPr>
                <w:rFonts w:cs="Arial CYR"/>
                <w:szCs w:val="20"/>
              </w:rPr>
            </w:pPr>
            <w:r w:rsidRPr="00CD68C1">
              <w:rPr>
                <w:rFonts w:cs="Arial CYR"/>
                <w:szCs w:val="20"/>
              </w:rPr>
              <w:t>1,349</w:t>
            </w:r>
          </w:p>
        </w:tc>
      </w:tr>
      <w:tr w:rsidR="00307643" w:rsidRPr="00CD68C1" w:rsidTr="00307643">
        <w:trPr>
          <w:trHeight w:val="283"/>
        </w:trPr>
        <w:tc>
          <w:tcPr>
            <w:tcW w:w="1568" w:type="pct"/>
            <w:shd w:val="clear" w:color="auto" w:fill="auto"/>
            <w:vAlign w:val="bottom"/>
          </w:tcPr>
          <w:p w:rsidR="00307643" w:rsidRPr="00CD68C1" w:rsidRDefault="00307643" w:rsidP="00307643">
            <w:pPr>
              <w:spacing w:before="60" w:after="60"/>
            </w:pPr>
            <w:r w:rsidRPr="00CD68C1">
              <w:t>м.Олександрія (міськрада)</w:t>
            </w:r>
          </w:p>
        </w:tc>
        <w:tc>
          <w:tcPr>
            <w:tcW w:w="638" w:type="pct"/>
            <w:shd w:val="clear" w:color="auto" w:fill="auto"/>
            <w:vAlign w:val="bottom"/>
          </w:tcPr>
          <w:p w:rsidR="00307643" w:rsidRPr="00CD68C1" w:rsidRDefault="00307643" w:rsidP="00307643">
            <w:pPr>
              <w:spacing w:before="60" w:after="60"/>
              <w:jc w:val="right"/>
            </w:pPr>
            <w:r w:rsidRPr="00CD68C1">
              <w:t>90,8</w:t>
            </w:r>
          </w:p>
        </w:tc>
        <w:tc>
          <w:tcPr>
            <w:tcW w:w="617" w:type="pct"/>
            <w:shd w:val="clear" w:color="auto" w:fill="auto"/>
            <w:vAlign w:val="bottom"/>
          </w:tcPr>
          <w:p w:rsidR="00307643" w:rsidRPr="00CD68C1" w:rsidRDefault="00307643" w:rsidP="00307643">
            <w:pPr>
              <w:spacing w:before="60" w:after="60"/>
              <w:jc w:val="right"/>
            </w:pPr>
            <w:r w:rsidRPr="00CD68C1">
              <w:t>88,7</w:t>
            </w:r>
          </w:p>
        </w:tc>
        <w:tc>
          <w:tcPr>
            <w:tcW w:w="637" w:type="pct"/>
            <w:shd w:val="clear" w:color="auto" w:fill="auto"/>
            <w:vAlign w:val="bottom"/>
          </w:tcPr>
          <w:p w:rsidR="00307643" w:rsidRPr="00CD68C1" w:rsidRDefault="00307643" w:rsidP="00307643">
            <w:pPr>
              <w:spacing w:before="60" w:after="60"/>
              <w:jc w:val="right"/>
            </w:pPr>
            <w:r w:rsidRPr="00CD68C1">
              <w:t>2,1</w:t>
            </w:r>
          </w:p>
        </w:tc>
        <w:tc>
          <w:tcPr>
            <w:tcW w:w="623" w:type="pct"/>
            <w:shd w:val="clear" w:color="auto" w:fill="auto"/>
            <w:vAlign w:val="bottom"/>
          </w:tcPr>
          <w:p w:rsidR="00307643" w:rsidRPr="00CD68C1" w:rsidRDefault="00307643" w:rsidP="00307643">
            <w:pPr>
              <w:spacing w:before="60" w:after="60"/>
              <w:jc w:val="right"/>
            </w:pPr>
            <w:r w:rsidRPr="00CD68C1">
              <w:t>68,1</w:t>
            </w:r>
          </w:p>
        </w:tc>
        <w:tc>
          <w:tcPr>
            <w:tcW w:w="917" w:type="pct"/>
            <w:gridSpan w:val="2"/>
            <w:shd w:val="clear" w:color="auto" w:fill="auto"/>
            <w:vAlign w:val="bottom"/>
          </w:tcPr>
          <w:p w:rsidR="00307643" w:rsidRPr="00CD68C1" w:rsidRDefault="00307643" w:rsidP="00307643">
            <w:pPr>
              <w:spacing w:before="60" w:after="60"/>
              <w:jc w:val="right"/>
              <w:rPr>
                <w:rFonts w:cs="Arial CYR"/>
                <w:szCs w:val="20"/>
              </w:rPr>
            </w:pPr>
            <w:r w:rsidRPr="00CD68C1">
              <w:rPr>
                <w:rFonts w:cs="Arial CYR"/>
                <w:szCs w:val="20"/>
              </w:rPr>
              <w:t>1,333</w:t>
            </w:r>
          </w:p>
        </w:tc>
      </w:tr>
      <w:tr w:rsidR="00307643" w:rsidRPr="00CD68C1" w:rsidTr="00307643">
        <w:trPr>
          <w:trHeight w:val="283"/>
        </w:trPr>
        <w:tc>
          <w:tcPr>
            <w:tcW w:w="1568" w:type="pct"/>
            <w:shd w:val="clear" w:color="auto" w:fill="auto"/>
            <w:vAlign w:val="bottom"/>
          </w:tcPr>
          <w:p w:rsidR="00307643" w:rsidRPr="00CD68C1" w:rsidRDefault="00307643" w:rsidP="00307643">
            <w:pPr>
              <w:spacing w:before="60" w:after="60"/>
            </w:pPr>
            <w:r w:rsidRPr="00CD68C1">
              <w:t>м.Світловодськ (міськрада)</w:t>
            </w:r>
          </w:p>
        </w:tc>
        <w:tc>
          <w:tcPr>
            <w:tcW w:w="638" w:type="pct"/>
            <w:shd w:val="clear" w:color="auto" w:fill="auto"/>
            <w:vAlign w:val="bottom"/>
          </w:tcPr>
          <w:p w:rsidR="00307643" w:rsidRPr="00CD68C1" w:rsidRDefault="00307643" w:rsidP="00307643">
            <w:pPr>
              <w:spacing w:before="60" w:after="60"/>
              <w:jc w:val="right"/>
            </w:pPr>
            <w:r w:rsidRPr="00CD68C1">
              <w:t>53,0</w:t>
            </w:r>
          </w:p>
        </w:tc>
        <w:tc>
          <w:tcPr>
            <w:tcW w:w="617" w:type="pct"/>
            <w:shd w:val="clear" w:color="auto" w:fill="auto"/>
            <w:vAlign w:val="bottom"/>
          </w:tcPr>
          <w:p w:rsidR="00307643" w:rsidRPr="00CD68C1" w:rsidRDefault="00307643" w:rsidP="00307643">
            <w:pPr>
              <w:spacing w:before="60" w:after="60"/>
              <w:jc w:val="right"/>
            </w:pPr>
            <w:r w:rsidRPr="00CD68C1">
              <w:t>53,0</w:t>
            </w:r>
          </w:p>
        </w:tc>
        <w:tc>
          <w:tcPr>
            <w:tcW w:w="637" w:type="pct"/>
            <w:shd w:val="clear" w:color="auto" w:fill="auto"/>
            <w:vAlign w:val="bottom"/>
          </w:tcPr>
          <w:p w:rsidR="00307643" w:rsidRPr="00CD68C1" w:rsidRDefault="00307643" w:rsidP="00307643">
            <w:pPr>
              <w:spacing w:before="60" w:after="60"/>
              <w:jc w:val="right"/>
            </w:pPr>
            <w:r w:rsidRPr="00CD68C1">
              <w:t>х</w:t>
            </w:r>
          </w:p>
        </w:tc>
        <w:tc>
          <w:tcPr>
            <w:tcW w:w="623" w:type="pct"/>
            <w:shd w:val="clear" w:color="auto" w:fill="auto"/>
            <w:vAlign w:val="bottom"/>
          </w:tcPr>
          <w:p w:rsidR="00307643" w:rsidRPr="00CD68C1" w:rsidRDefault="00307643" w:rsidP="00307643">
            <w:pPr>
              <w:spacing w:before="60" w:after="60"/>
              <w:jc w:val="right"/>
            </w:pPr>
            <w:r w:rsidRPr="00CD68C1">
              <w:t>44,7</w:t>
            </w:r>
          </w:p>
        </w:tc>
        <w:tc>
          <w:tcPr>
            <w:tcW w:w="917" w:type="pct"/>
            <w:gridSpan w:val="2"/>
            <w:shd w:val="clear" w:color="auto" w:fill="auto"/>
            <w:vAlign w:val="bottom"/>
          </w:tcPr>
          <w:p w:rsidR="00307643" w:rsidRPr="00CD68C1" w:rsidRDefault="00307643" w:rsidP="00307643">
            <w:pPr>
              <w:spacing w:before="60" w:after="60"/>
              <w:jc w:val="right"/>
              <w:rPr>
                <w:rFonts w:cs="Arial CYR"/>
                <w:szCs w:val="20"/>
              </w:rPr>
            </w:pPr>
            <w:r w:rsidRPr="00CD68C1">
              <w:rPr>
                <w:rFonts w:cs="Arial CYR"/>
                <w:szCs w:val="20"/>
              </w:rPr>
              <w:t>1,186</w:t>
            </w:r>
          </w:p>
        </w:tc>
      </w:tr>
      <w:tr w:rsidR="00307643" w:rsidRPr="00CD68C1" w:rsidTr="00307643">
        <w:trPr>
          <w:trHeight w:val="283"/>
        </w:trPr>
        <w:tc>
          <w:tcPr>
            <w:tcW w:w="1568" w:type="pct"/>
            <w:shd w:val="clear" w:color="auto" w:fill="auto"/>
            <w:vAlign w:val="bottom"/>
          </w:tcPr>
          <w:p w:rsidR="00307643" w:rsidRPr="00CD68C1" w:rsidRDefault="00307643" w:rsidP="00307643">
            <w:pPr>
              <w:spacing w:before="60" w:after="60"/>
              <w:rPr>
                <w:b/>
              </w:rPr>
            </w:pPr>
            <w:r w:rsidRPr="00CD68C1">
              <w:rPr>
                <w:b/>
              </w:rPr>
              <w:t>Усього</w:t>
            </w:r>
          </w:p>
        </w:tc>
        <w:tc>
          <w:tcPr>
            <w:tcW w:w="638" w:type="pct"/>
            <w:shd w:val="clear" w:color="auto" w:fill="auto"/>
            <w:vAlign w:val="bottom"/>
          </w:tcPr>
          <w:p w:rsidR="00307643" w:rsidRPr="00CD68C1" w:rsidRDefault="00307643" w:rsidP="00307643">
            <w:pPr>
              <w:spacing w:before="60" w:after="60"/>
              <w:jc w:val="right"/>
              <w:rPr>
                <w:b/>
                <w:bCs/>
              </w:rPr>
            </w:pPr>
            <w:r w:rsidRPr="00CD68C1">
              <w:rPr>
                <w:b/>
                <w:bCs/>
              </w:rPr>
              <w:t>410,2</w:t>
            </w:r>
          </w:p>
        </w:tc>
        <w:tc>
          <w:tcPr>
            <w:tcW w:w="617" w:type="pct"/>
            <w:shd w:val="clear" w:color="auto" w:fill="auto"/>
            <w:vAlign w:val="bottom"/>
          </w:tcPr>
          <w:p w:rsidR="00307643" w:rsidRPr="00CD68C1" w:rsidRDefault="00307643" w:rsidP="00307643">
            <w:pPr>
              <w:spacing w:before="60" w:after="60"/>
              <w:jc w:val="right"/>
              <w:rPr>
                <w:b/>
                <w:bCs/>
              </w:rPr>
            </w:pPr>
            <w:r w:rsidRPr="00CD68C1">
              <w:rPr>
                <w:b/>
                <w:bCs/>
              </w:rPr>
              <w:t>407,9</w:t>
            </w:r>
          </w:p>
        </w:tc>
        <w:tc>
          <w:tcPr>
            <w:tcW w:w="637" w:type="pct"/>
            <w:shd w:val="clear" w:color="auto" w:fill="auto"/>
            <w:vAlign w:val="bottom"/>
          </w:tcPr>
          <w:p w:rsidR="00307643" w:rsidRPr="00CD68C1" w:rsidRDefault="00307643" w:rsidP="00307643">
            <w:pPr>
              <w:spacing w:before="60" w:after="60"/>
              <w:jc w:val="right"/>
              <w:rPr>
                <w:b/>
                <w:bCs/>
              </w:rPr>
            </w:pPr>
            <w:r w:rsidRPr="00CD68C1">
              <w:rPr>
                <w:b/>
                <w:bCs/>
              </w:rPr>
              <w:t>2,3</w:t>
            </w:r>
          </w:p>
        </w:tc>
        <w:tc>
          <w:tcPr>
            <w:tcW w:w="623" w:type="pct"/>
            <w:shd w:val="clear" w:color="auto" w:fill="auto"/>
            <w:vAlign w:val="bottom"/>
          </w:tcPr>
          <w:p w:rsidR="00307643" w:rsidRPr="00CD68C1" w:rsidRDefault="00307643" w:rsidP="00307643">
            <w:pPr>
              <w:spacing w:before="60" w:after="60"/>
              <w:jc w:val="right"/>
              <w:rPr>
                <w:b/>
              </w:rPr>
            </w:pPr>
            <w:r w:rsidRPr="00CD68C1">
              <w:rPr>
                <w:b/>
              </w:rPr>
              <w:t>237,0</w:t>
            </w:r>
          </w:p>
        </w:tc>
        <w:tc>
          <w:tcPr>
            <w:tcW w:w="917" w:type="pct"/>
            <w:gridSpan w:val="2"/>
            <w:shd w:val="clear" w:color="auto" w:fill="auto"/>
            <w:vAlign w:val="bottom"/>
          </w:tcPr>
          <w:p w:rsidR="00307643" w:rsidRPr="00CD68C1" w:rsidRDefault="00307643" w:rsidP="00307643">
            <w:pPr>
              <w:spacing w:before="60" w:after="60"/>
              <w:jc w:val="right"/>
              <w:rPr>
                <w:rFonts w:cs="Arial CYR"/>
                <w:b/>
                <w:szCs w:val="20"/>
              </w:rPr>
            </w:pPr>
            <w:r w:rsidRPr="00CD68C1">
              <w:rPr>
                <w:rFonts w:cs="Arial CYR"/>
                <w:b/>
                <w:szCs w:val="20"/>
              </w:rPr>
              <w:t>1,731</w:t>
            </w:r>
          </w:p>
        </w:tc>
      </w:tr>
      <w:tr w:rsidR="00307643" w:rsidRPr="00CD68C1" w:rsidTr="00307643">
        <w:trPr>
          <w:trHeight w:val="283"/>
        </w:trPr>
        <w:tc>
          <w:tcPr>
            <w:tcW w:w="5000" w:type="pct"/>
            <w:gridSpan w:val="7"/>
            <w:shd w:val="clear" w:color="auto" w:fill="auto"/>
            <w:vAlign w:val="center"/>
          </w:tcPr>
          <w:p w:rsidR="00307643" w:rsidRPr="00CD68C1" w:rsidRDefault="00307643" w:rsidP="00307643">
            <w:pPr>
              <w:spacing w:before="60" w:after="60"/>
              <w:jc w:val="center"/>
            </w:pPr>
            <w:r w:rsidRPr="00CD68C1">
              <w:t>Міста районного значення</w:t>
            </w:r>
          </w:p>
        </w:tc>
      </w:tr>
      <w:tr w:rsidR="00307643" w:rsidRPr="00CD68C1" w:rsidTr="00307643">
        <w:trPr>
          <w:trHeight w:val="283"/>
        </w:trPr>
        <w:tc>
          <w:tcPr>
            <w:tcW w:w="1568" w:type="pct"/>
            <w:shd w:val="clear" w:color="auto" w:fill="auto"/>
            <w:vAlign w:val="bottom"/>
          </w:tcPr>
          <w:p w:rsidR="00307643" w:rsidRPr="00CD68C1" w:rsidRDefault="00307643" w:rsidP="00307643">
            <w:pPr>
              <w:spacing w:before="60" w:after="60"/>
            </w:pPr>
            <w:r w:rsidRPr="00CD68C1">
              <w:t>м.Благовіщенське</w:t>
            </w:r>
          </w:p>
        </w:tc>
        <w:tc>
          <w:tcPr>
            <w:tcW w:w="638" w:type="pct"/>
            <w:shd w:val="clear" w:color="auto" w:fill="auto"/>
            <w:vAlign w:val="bottom"/>
          </w:tcPr>
          <w:p w:rsidR="00307643" w:rsidRPr="00CD68C1" w:rsidRDefault="00307643" w:rsidP="00307643">
            <w:pPr>
              <w:spacing w:before="60" w:after="60"/>
              <w:jc w:val="right"/>
              <w:rPr>
                <w:color w:val="000000"/>
              </w:rPr>
            </w:pPr>
            <w:r w:rsidRPr="00CD68C1">
              <w:rPr>
                <w:color w:val="000000"/>
              </w:rPr>
              <w:t>6,0</w:t>
            </w:r>
          </w:p>
        </w:tc>
        <w:tc>
          <w:tcPr>
            <w:tcW w:w="617" w:type="pct"/>
            <w:shd w:val="clear" w:color="auto" w:fill="auto"/>
            <w:vAlign w:val="bottom"/>
          </w:tcPr>
          <w:p w:rsidR="00307643" w:rsidRPr="00CD68C1" w:rsidRDefault="00307643" w:rsidP="00307643">
            <w:pPr>
              <w:spacing w:before="60" w:after="60"/>
              <w:jc w:val="right"/>
              <w:rPr>
                <w:color w:val="000000"/>
              </w:rPr>
            </w:pPr>
            <w:r w:rsidRPr="00CD68C1">
              <w:rPr>
                <w:color w:val="000000"/>
              </w:rPr>
              <w:t>6,0</w:t>
            </w:r>
          </w:p>
        </w:tc>
        <w:tc>
          <w:tcPr>
            <w:tcW w:w="637" w:type="pct"/>
            <w:shd w:val="clear" w:color="auto" w:fill="auto"/>
            <w:vAlign w:val="bottom"/>
          </w:tcPr>
          <w:p w:rsidR="00307643" w:rsidRPr="00CD68C1" w:rsidRDefault="00307643" w:rsidP="00307643">
            <w:pPr>
              <w:spacing w:before="60" w:after="60"/>
              <w:jc w:val="right"/>
            </w:pPr>
            <w:r w:rsidRPr="00CD68C1">
              <w:t>х</w:t>
            </w:r>
          </w:p>
        </w:tc>
        <w:tc>
          <w:tcPr>
            <w:tcW w:w="623" w:type="pct"/>
            <w:shd w:val="clear" w:color="auto" w:fill="auto"/>
            <w:vAlign w:val="bottom"/>
          </w:tcPr>
          <w:p w:rsidR="00307643" w:rsidRPr="00CD68C1" w:rsidRDefault="00307643" w:rsidP="00307643">
            <w:pPr>
              <w:spacing w:before="60" w:after="60"/>
              <w:jc w:val="right"/>
            </w:pPr>
            <w:r w:rsidRPr="00CD68C1">
              <w:t>–</w:t>
            </w:r>
          </w:p>
        </w:tc>
        <w:tc>
          <w:tcPr>
            <w:tcW w:w="917" w:type="pct"/>
            <w:gridSpan w:val="2"/>
            <w:shd w:val="clear" w:color="auto" w:fill="auto"/>
            <w:vAlign w:val="bottom"/>
          </w:tcPr>
          <w:p w:rsidR="00307643" w:rsidRPr="00CD68C1" w:rsidRDefault="00307643" w:rsidP="00307643">
            <w:pPr>
              <w:spacing w:before="60" w:after="60"/>
              <w:jc w:val="right"/>
            </w:pPr>
            <w:r w:rsidRPr="00CD68C1">
              <w:t>–</w:t>
            </w:r>
          </w:p>
        </w:tc>
      </w:tr>
      <w:tr w:rsidR="00307643" w:rsidRPr="00CD68C1" w:rsidTr="00307643">
        <w:trPr>
          <w:trHeight w:val="283"/>
        </w:trPr>
        <w:tc>
          <w:tcPr>
            <w:tcW w:w="1568" w:type="pct"/>
            <w:shd w:val="clear" w:color="auto" w:fill="auto"/>
            <w:vAlign w:val="bottom"/>
          </w:tcPr>
          <w:p w:rsidR="00307643" w:rsidRPr="00CD68C1" w:rsidRDefault="00307643" w:rsidP="00307643">
            <w:pPr>
              <w:spacing w:before="60" w:after="60"/>
            </w:pPr>
            <w:r w:rsidRPr="00CD68C1">
              <w:t>м.Бобринець</w:t>
            </w:r>
          </w:p>
        </w:tc>
        <w:tc>
          <w:tcPr>
            <w:tcW w:w="638" w:type="pct"/>
            <w:shd w:val="clear" w:color="auto" w:fill="auto"/>
            <w:vAlign w:val="bottom"/>
          </w:tcPr>
          <w:p w:rsidR="00307643" w:rsidRPr="00CD68C1" w:rsidRDefault="00307643" w:rsidP="00307643">
            <w:pPr>
              <w:spacing w:before="60" w:after="60"/>
              <w:jc w:val="right"/>
              <w:rPr>
                <w:color w:val="000000"/>
              </w:rPr>
            </w:pPr>
            <w:r w:rsidRPr="00CD68C1">
              <w:rPr>
                <w:color w:val="000000"/>
              </w:rPr>
              <w:t>10,9</w:t>
            </w:r>
          </w:p>
        </w:tc>
        <w:tc>
          <w:tcPr>
            <w:tcW w:w="617" w:type="pct"/>
            <w:shd w:val="clear" w:color="auto" w:fill="auto"/>
            <w:vAlign w:val="bottom"/>
          </w:tcPr>
          <w:p w:rsidR="00307643" w:rsidRPr="00CD68C1" w:rsidRDefault="00307643" w:rsidP="00307643">
            <w:pPr>
              <w:spacing w:before="60" w:after="60"/>
              <w:jc w:val="right"/>
              <w:rPr>
                <w:color w:val="000000"/>
              </w:rPr>
            </w:pPr>
            <w:r w:rsidRPr="00CD68C1">
              <w:rPr>
                <w:color w:val="000000"/>
              </w:rPr>
              <w:t>10,9</w:t>
            </w:r>
          </w:p>
        </w:tc>
        <w:tc>
          <w:tcPr>
            <w:tcW w:w="637" w:type="pct"/>
            <w:shd w:val="clear" w:color="auto" w:fill="auto"/>
            <w:vAlign w:val="bottom"/>
          </w:tcPr>
          <w:p w:rsidR="00307643" w:rsidRPr="00CD68C1" w:rsidRDefault="00307643" w:rsidP="00307643">
            <w:pPr>
              <w:spacing w:before="60" w:after="60"/>
              <w:jc w:val="right"/>
            </w:pPr>
            <w:r w:rsidRPr="00CD68C1">
              <w:t>х</w:t>
            </w:r>
          </w:p>
        </w:tc>
        <w:tc>
          <w:tcPr>
            <w:tcW w:w="623" w:type="pct"/>
            <w:shd w:val="clear" w:color="auto" w:fill="auto"/>
            <w:vAlign w:val="bottom"/>
          </w:tcPr>
          <w:p w:rsidR="00307643" w:rsidRPr="00CD68C1" w:rsidRDefault="00307643" w:rsidP="00307643">
            <w:pPr>
              <w:spacing w:before="60" w:after="60"/>
              <w:jc w:val="right"/>
            </w:pPr>
            <w:r w:rsidRPr="00CD68C1">
              <w:t>–</w:t>
            </w:r>
          </w:p>
        </w:tc>
        <w:tc>
          <w:tcPr>
            <w:tcW w:w="917" w:type="pct"/>
            <w:gridSpan w:val="2"/>
            <w:shd w:val="clear" w:color="auto" w:fill="auto"/>
            <w:vAlign w:val="bottom"/>
          </w:tcPr>
          <w:p w:rsidR="00307643" w:rsidRPr="00CD68C1" w:rsidRDefault="00307643" w:rsidP="00307643">
            <w:pPr>
              <w:spacing w:before="60" w:after="60"/>
              <w:jc w:val="right"/>
            </w:pPr>
            <w:r w:rsidRPr="00CD68C1">
              <w:t>–</w:t>
            </w:r>
          </w:p>
        </w:tc>
      </w:tr>
      <w:tr w:rsidR="00307643" w:rsidRPr="00CD68C1" w:rsidTr="00307643">
        <w:trPr>
          <w:trHeight w:val="283"/>
        </w:trPr>
        <w:tc>
          <w:tcPr>
            <w:tcW w:w="1568" w:type="pct"/>
            <w:shd w:val="clear" w:color="auto" w:fill="auto"/>
            <w:vAlign w:val="bottom"/>
          </w:tcPr>
          <w:p w:rsidR="00307643" w:rsidRPr="00CD68C1" w:rsidRDefault="00307643" w:rsidP="00307643">
            <w:pPr>
              <w:spacing w:before="60" w:after="60"/>
            </w:pPr>
            <w:r w:rsidRPr="00CD68C1">
              <w:t>м.Гайворон</w:t>
            </w:r>
          </w:p>
        </w:tc>
        <w:tc>
          <w:tcPr>
            <w:tcW w:w="638" w:type="pct"/>
            <w:shd w:val="clear" w:color="auto" w:fill="auto"/>
            <w:vAlign w:val="bottom"/>
          </w:tcPr>
          <w:p w:rsidR="00307643" w:rsidRPr="00CD68C1" w:rsidRDefault="00307643" w:rsidP="00307643">
            <w:pPr>
              <w:spacing w:before="60" w:after="60"/>
              <w:jc w:val="right"/>
              <w:rPr>
                <w:color w:val="000000"/>
              </w:rPr>
            </w:pPr>
            <w:r w:rsidRPr="00CD68C1">
              <w:rPr>
                <w:color w:val="000000"/>
              </w:rPr>
              <w:t>14,8</w:t>
            </w:r>
          </w:p>
        </w:tc>
        <w:tc>
          <w:tcPr>
            <w:tcW w:w="617" w:type="pct"/>
            <w:shd w:val="clear" w:color="auto" w:fill="auto"/>
            <w:vAlign w:val="bottom"/>
          </w:tcPr>
          <w:p w:rsidR="00307643" w:rsidRPr="00CD68C1" w:rsidRDefault="00307643" w:rsidP="00307643">
            <w:pPr>
              <w:spacing w:before="60" w:after="60"/>
              <w:jc w:val="right"/>
              <w:rPr>
                <w:color w:val="000000"/>
              </w:rPr>
            </w:pPr>
            <w:r w:rsidRPr="00CD68C1">
              <w:rPr>
                <w:color w:val="000000"/>
              </w:rPr>
              <w:t>14,8</w:t>
            </w:r>
          </w:p>
        </w:tc>
        <w:tc>
          <w:tcPr>
            <w:tcW w:w="637" w:type="pct"/>
            <w:shd w:val="clear" w:color="auto" w:fill="auto"/>
            <w:vAlign w:val="bottom"/>
          </w:tcPr>
          <w:p w:rsidR="00307643" w:rsidRPr="00CD68C1" w:rsidRDefault="00307643" w:rsidP="00307643">
            <w:pPr>
              <w:spacing w:before="60" w:after="60"/>
              <w:jc w:val="right"/>
            </w:pPr>
            <w:r w:rsidRPr="00CD68C1">
              <w:t>х</w:t>
            </w:r>
          </w:p>
        </w:tc>
        <w:tc>
          <w:tcPr>
            <w:tcW w:w="623" w:type="pct"/>
            <w:shd w:val="clear" w:color="auto" w:fill="auto"/>
            <w:vAlign w:val="bottom"/>
          </w:tcPr>
          <w:p w:rsidR="00307643" w:rsidRPr="00CD68C1" w:rsidRDefault="00307643" w:rsidP="00307643">
            <w:pPr>
              <w:spacing w:before="60" w:after="60"/>
              <w:jc w:val="right"/>
            </w:pPr>
            <w:r w:rsidRPr="00CD68C1">
              <w:t>–</w:t>
            </w:r>
          </w:p>
        </w:tc>
        <w:tc>
          <w:tcPr>
            <w:tcW w:w="917" w:type="pct"/>
            <w:gridSpan w:val="2"/>
            <w:shd w:val="clear" w:color="auto" w:fill="auto"/>
            <w:vAlign w:val="bottom"/>
          </w:tcPr>
          <w:p w:rsidR="00307643" w:rsidRPr="00CD68C1" w:rsidRDefault="00307643" w:rsidP="00307643">
            <w:pPr>
              <w:spacing w:before="60" w:after="60"/>
              <w:jc w:val="right"/>
            </w:pPr>
            <w:r w:rsidRPr="00CD68C1">
              <w:t>–</w:t>
            </w:r>
          </w:p>
        </w:tc>
      </w:tr>
      <w:tr w:rsidR="00307643" w:rsidRPr="00CD68C1" w:rsidTr="00307643">
        <w:trPr>
          <w:trHeight w:val="283"/>
        </w:trPr>
        <w:tc>
          <w:tcPr>
            <w:tcW w:w="1568" w:type="pct"/>
            <w:shd w:val="clear" w:color="auto" w:fill="auto"/>
            <w:vAlign w:val="bottom"/>
          </w:tcPr>
          <w:p w:rsidR="00307643" w:rsidRPr="00CD68C1" w:rsidRDefault="00307643" w:rsidP="00307643">
            <w:pPr>
              <w:spacing w:before="60" w:after="60"/>
            </w:pPr>
            <w:r w:rsidRPr="00CD68C1">
              <w:t>м.Долинська</w:t>
            </w:r>
          </w:p>
        </w:tc>
        <w:tc>
          <w:tcPr>
            <w:tcW w:w="638" w:type="pct"/>
            <w:shd w:val="clear" w:color="auto" w:fill="auto"/>
            <w:vAlign w:val="bottom"/>
          </w:tcPr>
          <w:p w:rsidR="00307643" w:rsidRPr="00CD68C1" w:rsidRDefault="00307643" w:rsidP="00307643">
            <w:pPr>
              <w:spacing w:before="60" w:after="60"/>
              <w:jc w:val="right"/>
              <w:rPr>
                <w:color w:val="000000"/>
              </w:rPr>
            </w:pPr>
            <w:r w:rsidRPr="00CD68C1">
              <w:rPr>
                <w:color w:val="000000"/>
              </w:rPr>
              <w:t>19,3</w:t>
            </w:r>
          </w:p>
        </w:tc>
        <w:tc>
          <w:tcPr>
            <w:tcW w:w="617" w:type="pct"/>
            <w:shd w:val="clear" w:color="auto" w:fill="auto"/>
            <w:vAlign w:val="bottom"/>
          </w:tcPr>
          <w:p w:rsidR="00307643" w:rsidRPr="00CD68C1" w:rsidRDefault="00307643" w:rsidP="00307643">
            <w:pPr>
              <w:spacing w:before="60" w:after="60"/>
              <w:jc w:val="right"/>
              <w:rPr>
                <w:color w:val="000000"/>
              </w:rPr>
            </w:pPr>
            <w:r w:rsidRPr="00CD68C1">
              <w:rPr>
                <w:color w:val="000000"/>
              </w:rPr>
              <w:t>19,3</w:t>
            </w:r>
          </w:p>
        </w:tc>
        <w:tc>
          <w:tcPr>
            <w:tcW w:w="637" w:type="pct"/>
            <w:shd w:val="clear" w:color="auto" w:fill="auto"/>
            <w:vAlign w:val="bottom"/>
          </w:tcPr>
          <w:p w:rsidR="00307643" w:rsidRPr="00CD68C1" w:rsidRDefault="00307643" w:rsidP="00307643">
            <w:pPr>
              <w:spacing w:before="60" w:after="60"/>
              <w:jc w:val="right"/>
            </w:pPr>
            <w:r w:rsidRPr="00CD68C1">
              <w:t>х</w:t>
            </w:r>
          </w:p>
        </w:tc>
        <w:tc>
          <w:tcPr>
            <w:tcW w:w="623" w:type="pct"/>
            <w:shd w:val="clear" w:color="auto" w:fill="auto"/>
            <w:vAlign w:val="bottom"/>
          </w:tcPr>
          <w:p w:rsidR="00307643" w:rsidRPr="00CD68C1" w:rsidRDefault="00307643" w:rsidP="00307643">
            <w:pPr>
              <w:spacing w:before="60" w:after="60"/>
              <w:jc w:val="right"/>
            </w:pPr>
            <w:r w:rsidRPr="00CD68C1">
              <w:t>–</w:t>
            </w:r>
          </w:p>
        </w:tc>
        <w:tc>
          <w:tcPr>
            <w:tcW w:w="917" w:type="pct"/>
            <w:gridSpan w:val="2"/>
            <w:shd w:val="clear" w:color="auto" w:fill="auto"/>
            <w:vAlign w:val="bottom"/>
          </w:tcPr>
          <w:p w:rsidR="00307643" w:rsidRPr="00CD68C1" w:rsidRDefault="00307643" w:rsidP="00307643">
            <w:pPr>
              <w:spacing w:before="60" w:after="60"/>
              <w:jc w:val="right"/>
            </w:pPr>
            <w:r w:rsidRPr="00CD68C1">
              <w:t>–</w:t>
            </w:r>
          </w:p>
        </w:tc>
      </w:tr>
      <w:tr w:rsidR="00307643" w:rsidRPr="00CD68C1" w:rsidTr="00307643">
        <w:trPr>
          <w:trHeight w:val="283"/>
        </w:trPr>
        <w:tc>
          <w:tcPr>
            <w:tcW w:w="1568" w:type="pct"/>
            <w:shd w:val="clear" w:color="auto" w:fill="auto"/>
            <w:vAlign w:val="bottom"/>
          </w:tcPr>
          <w:p w:rsidR="00307643" w:rsidRPr="00CD68C1" w:rsidRDefault="00307643" w:rsidP="00307643">
            <w:pPr>
              <w:spacing w:before="60" w:after="60"/>
            </w:pPr>
            <w:r w:rsidRPr="00CD68C1">
              <w:t>м.Мала Виска</w:t>
            </w:r>
          </w:p>
        </w:tc>
        <w:tc>
          <w:tcPr>
            <w:tcW w:w="638" w:type="pct"/>
            <w:shd w:val="clear" w:color="auto" w:fill="auto"/>
            <w:vAlign w:val="bottom"/>
          </w:tcPr>
          <w:p w:rsidR="00307643" w:rsidRPr="00CD68C1" w:rsidRDefault="00307643" w:rsidP="00307643">
            <w:pPr>
              <w:spacing w:before="60" w:after="60"/>
              <w:jc w:val="right"/>
              <w:rPr>
                <w:color w:val="000000"/>
              </w:rPr>
            </w:pPr>
            <w:r w:rsidRPr="00CD68C1">
              <w:rPr>
                <w:color w:val="000000"/>
              </w:rPr>
              <w:t>10,8</w:t>
            </w:r>
          </w:p>
        </w:tc>
        <w:tc>
          <w:tcPr>
            <w:tcW w:w="617" w:type="pct"/>
            <w:shd w:val="clear" w:color="auto" w:fill="auto"/>
            <w:vAlign w:val="bottom"/>
          </w:tcPr>
          <w:p w:rsidR="00307643" w:rsidRPr="00CD68C1" w:rsidRDefault="00307643" w:rsidP="00307643">
            <w:pPr>
              <w:spacing w:before="60" w:after="60"/>
              <w:jc w:val="right"/>
              <w:rPr>
                <w:color w:val="000000"/>
              </w:rPr>
            </w:pPr>
            <w:r w:rsidRPr="00CD68C1">
              <w:rPr>
                <w:color w:val="000000"/>
              </w:rPr>
              <w:t>10,8</w:t>
            </w:r>
          </w:p>
        </w:tc>
        <w:tc>
          <w:tcPr>
            <w:tcW w:w="637" w:type="pct"/>
            <w:shd w:val="clear" w:color="auto" w:fill="auto"/>
            <w:vAlign w:val="bottom"/>
          </w:tcPr>
          <w:p w:rsidR="00307643" w:rsidRPr="00CD68C1" w:rsidRDefault="00307643" w:rsidP="00307643">
            <w:pPr>
              <w:spacing w:before="60" w:after="60"/>
              <w:jc w:val="right"/>
            </w:pPr>
            <w:r w:rsidRPr="00CD68C1">
              <w:t>х</w:t>
            </w:r>
          </w:p>
        </w:tc>
        <w:tc>
          <w:tcPr>
            <w:tcW w:w="623" w:type="pct"/>
            <w:shd w:val="clear" w:color="auto" w:fill="auto"/>
            <w:vAlign w:val="bottom"/>
          </w:tcPr>
          <w:p w:rsidR="00307643" w:rsidRPr="00CD68C1" w:rsidRDefault="00307643" w:rsidP="00307643">
            <w:pPr>
              <w:spacing w:before="60" w:after="60"/>
              <w:jc w:val="right"/>
            </w:pPr>
            <w:r w:rsidRPr="00CD68C1">
              <w:t>–</w:t>
            </w:r>
          </w:p>
        </w:tc>
        <w:tc>
          <w:tcPr>
            <w:tcW w:w="917" w:type="pct"/>
            <w:gridSpan w:val="2"/>
            <w:shd w:val="clear" w:color="auto" w:fill="auto"/>
            <w:vAlign w:val="bottom"/>
          </w:tcPr>
          <w:p w:rsidR="00307643" w:rsidRPr="00CD68C1" w:rsidRDefault="00307643" w:rsidP="00307643">
            <w:pPr>
              <w:spacing w:before="60" w:after="60"/>
              <w:jc w:val="right"/>
            </w:pPr>
            <w:r w:rsidRPr="00CD68C1">
              <w:t>–</w:t>
            </w:r>
          </w:p>
        </w:tc>
      </w:tr>
      <w:tr w:rsidR="00307643" w:rsidRPr="00CD68C1" w:rsidTr="00307643">
        <w:trPr>
          <w:trHeight w:val="283"/>
        </w:trPr>
        <w:tc>
          <w:tcPr>
            <w:tcW w:w="1568" w:type="pct"/>
            <w:shd w:val="clear" w:color="auto" w:fill="auto"/>
            <w:vAlign w:val="bottom"/>
          </w:tcPr>
          <w:p w:rsidR="00307643" w:rsidRPr="00CD68C1" w:rsidRDefault="00307643" w:rsidP="00307643">
            <w:pPr>
              <w:spacing w:before="60" w:after="60"/>
            </w:pPr>
            <w:r w:rsidRPr="00CD68C1">
              <w:t>м.Новомиргород</w:t>
            </w:r>
          </w:p>
        </w:tc>
        <w:tc>
          <w:tcPr>
            <w:tcW w:w="638" w:type="pct"/>
            <w:shd w:val="clear" w:color="auto" w:fill="auto"/>
            <w:vAlign w:val="bottom"/>
          </w:tcPr>
          <w:p w:rsidR="00307643" w:rsidRPr="00CD68C1" w:rsidRDefault="00307643" w:rsidP="00307643">
            <w:pPr>
              <w:spacing w:before="60" w:after="60"/>
              <w:jc w:val="right"/>
              <w:rPr>
                <w:color w:val="000000"/>
              </w:rPr>
            </w:pPr>
            <w:r w:rsidRPr="00CD68C1">
              <w:rPr>
                <w:color w:val="000000"/>
              </w:rPr>
              <w:t>11,3</w:t>
            </w:r>
          </w:p>
        </w:tc>
        <w:tc>
          <w:tcPr>
            <w:tcW w:w="617" w:type="pct"/>
            <w:shd w:val="clear" w:color="auto" w:fill="auto"/>
            <w:vAlign w:val="bottom"/>
          </w:tcPr>
          <w:p w:rsidR="00307643" w:rsidRPr="00CD68C1" w:rsidRDefault="00307643" w:rsidP="00307643">
            <w:pPr>
              <w:spacing w:before="60" w:after="60"/>
              <w:jc w:val="right"/>
              <w:rPr>
                <w:color w:val="000000"/>
              </w:rPr>
            </w:pPr>
            <w:r w:rsidRPr="00CD68C1">
              <w:rPr>
                <w:color w:val="000000"/>
              </w:rPr>
              <w:t>11,3</w:t>
            </w:r>
          </w:p>
        </w:tc>
        <w:tc>
          <w:tcPr>
            <w:tcW w:w="637" w:type="pct"/>
            <w:shd w:val="clear" w:color="auto" w:fill="auto"/>
            <w:vAlign w:val="bottom"/>
          </w:tcPr>
          <w:p w:rsidR="00307643" w:rsidRPr="00CD68C1" w:rsidRDefault="00307643" w:rsidP="00307643">
            <w:pPr>
              <w:spacing w:before="60" w:after="60"/>
              <w:jc w:val="right"/>
            </w:pPr>
            <w:r w:rsidRPr="00CD68C1">
              <w:t>х</w:t>
            </w:r>
          </w:p>
        </w:tc>
        <w:tc>
          <w:tcPr>
            <w:tcW w:w="623" w:type="pct"/>
            <w:shd w:val="clear" w:color="auto" w:fill="auto"/>
            <w:vAlign w:val="bottom"/>
          </w:tcPr>
          <w:p w:rsidR="00307643" w:rsidRPr="00CD68C1" w:rsidRDefault="00307643" w:rsidP="00307643">
            <w:pPr>
              <w:spacing w:before="60" w:after="60"/>
              <w:jc w:val="right"/>
            </w:pPr>
            <w:r w:rsidRPr="00CD68C1">
              <w:t>–</w:t>
            </w:r>
          </w:p>
        </w:tc>
        <w:tc>
          <w:tcPr>
            <w:tcW w:w="917" w:type="pct"/>
            <w:gridSpan w:val="2"/>
            <w:shd w:val="clear" w:color="auto" w:fill="auto"/>
            <w:vAlign w:val="bottom"/>
          </w:tcPr>
          <w:p w:rsidR="00307643" w:rsidRPr="00CD68C1" w:rsidRDefault="00307643" w:rsidP="00307643">
            <w:pPr>
              <w:spacing w:before="60" w:after="60"/>
              <w:jc w:val="right"/>
            </w:pPr>
            <w:r w:rsidRPr="00CD68C1">
              <w:t>–</w:t>
            </w:r>
          </w:p>
        </w:tc>
      </w:tr>
      <w:tr w:rsidR="00307643" w:rsidRPr="00CD68C1" w:rsidTr="00307643">
        <w:trPr>
          <w:trHeight w:val="283"/>
        </w:trPr>
        <w:tc>
          <w:tcPr>
            <w:tcW w:w="1568" w:type="pct"/>
            <w:shd w:val="clear" w:color="auto" w:fill="auto"/>
            <w:vAlign w:val="bottom"/>
          </w:tcPr>
          <w:p w:rsidR="00307643" w:rsidRPr="00CD68C1" w:rsidRDefault="00307643" w:rsidP="00307643">
            <w:pPr>
              <w:spacing w:before="60" w:after="60"/>
            </w:pPr>
            <w:r w:rsidRPr="00CD68C1">
              <w:t>м.Новоукраїнка</w:t>
            </w:r>
          </w:p>
        </w:tc>
        <w:tc>
          <w:tcPr>
            <w:tcW w:w="638" w:type="pct"/>
            <w:shd w:val="clear" w:color="auto" w:fill="auto"/>
            <w:vAlign w:val="bottom"/>
          </w:tcPr>
          <w:p w:rsidR="00307643" w:rsidRPr="00CD68C1" w:rsidRDefault="00307643" w:rsidP="00307643">
            <w:pPr>
              <w:spacing w:before="60" w:after="60"/>
              <w:jc w:val="right"/>
              <w:rPr>
                <w:color w:val="000000"/>
              </w:rPr>
            </w:pPr>
            <w:r w:rsidRPr="00CD68C1">
              <w:rPr>
                <w:color w:val="000000"/>
              </w:rPr>
              <w:t>17,0</w:t>
            </w:r>
          </w:p>
        </w:tc>
        <w:tc>
          <w:tcPr>
            <w:tcW w:w="617" w:type="pct"/>
            <w:shd w:val="clear" w:color="auto" w:fill="auto"/>
            <w:vAlign w:val="bottom"/>
          </w:tcPr>
          <w:p w:rsidR="00307643" w:rsidRPr="00CD68C1" w:rsidRDefault="00307643" w:rsidP="00307643">
            <w:pPr>
              <w:spacing w:before="60" w:after="60"/>
              <w:jc w:val="right"/>
              <w:rPr>
                <w:color w:val="000000"/>
              </w:rPr>
            </w:pPr>
            <w:r w:rsidRPr="00CD68C1">
              <w:rPr>
                <w:color w:val="000000"/>
              </w:rPr>
              <w:t>17,0</w:t>
            </w:r>
          </w:p>
        </w:tc>
        <w:tc>
          <w:tcPr>
            <w:tcW w:w="637" w:type="pct"/>
            <w:shd w:val="clear" w:color="auto" w:fill="auto"/>
            <w:vAlign w:val="bottom"/>
          </w:tcPr>
          <w:p w:rsidR="00307643" w:rsidRPr="00CD68C1" w:rsidRDefault="00307643" w:rsidP="00307643">
            <w:pPr>
              <w:spacing w:before="60" w:after="60"/>
              <w:jc w:val="right"/>
            </w:pPr>
            <w:r w:rsidRPr="00CD68C1">
              <w:t>х</w:t>
            </w:r>
          </w:p>
        </w:tc>
        <w:tc>
          <w:tcPr>
            <w:tcW w:w="623" w:type="pct"/>
            <w:shd w:val="clear" w:color="auto" w:fill="auto"/>
            <w:vAlign w:val="bottom"/>
          </w:tcPr>
          <w:p w:rsidR="00307643" w:rsidRPr="00CD68C1" w:rsidRDefault="00307643" w:rsidP="00307643">
            <w:pPr>
              <w:spacing w:before="60" w:after="60"/>
              <w:jc w:val="right"/>
            </w:pPr>
            <w:r w:rsidRPr="00CD68C1">
              <w:t>–</w:t>
            </w:r>
          </w:p>
        </w:tc>
        <w:tc>
          <w:tcPr>
            <w:tcW w:w="917" w:type="pct"/>
            <w:gridSpan w:val="2"/>
            <w:shd w:val="clear" w:color="auto" w:fill="auto"/>
            <w:vAlign w:val="bottom"/>
          </w:tcPr>
          <w:p w:rsidR="00307643" w:rsidRPr="00CD68C1" w:rsidRDefault="00307643" w:rsidP="00307643">
            <w:pPr>
              <w:spacing w:before="60" w:after="60"/>
              <w:jc w:val="right"/>
            </w:pPr>
            <w:r w:rsidRPr="00CD68C1">
              <w:t>–</w:t>
            </w:r>
          </w:p>
        </w:tc>
      </w:tr>
      <w:tr w:rsidR="00307643" w:rsidRPr="00CD68C1" w:rsidTr="00307643">
        <w:trPr>
          <w:trHeight w:val="283"/>
        </w:trPr>
        <w:tc>
          <w:tcPr>
            <w:tcW w:w="1568" w:type="pct"/>
            <w:shd w:val="clear" w:color="auto" w:fill="auto"/>
            <w:vAlign w:val="bottom"/>
          </w:tcPr>
          <w:p w:rsidR="00307643" w:rsidRPr="00CD68C1" w:rsidRDefault="00307643" w:rsidP="00307643">
            <w:pPr>
              <w:spacing w:before="60" w:after="60"/>
            </w:pPr>
            <w:r w:rsidRPr="00CD68C1">
              <w:t>м.Помічна</w:t>
            </w:r>
          </w:p>
        </w:tc>
        <w:tc>
          <w:tcPr>
            <w:tcW w:w="638" w:type="pct"/>
            <w:shd w:val="clear" w:color="auto" w:fill="auto"/>
            <w:vAlign w:val="bottom"/>
          </w:tcPr>
          <w:p w:rsidR="00307643" w:rsidRPr="00CD68C1" w:rsidRDefault="00307643" w:rsidP="00307643">
            <w:pPr>
              <w:spacing w:before="60" w:after="60"/>
              <w:jc w:val="right"/>
              <w:rPr>
                <w:color w:val="000000"/>
              </w:rPr>
            </w:pPr>
            <w:r w:rsidRPr="00CD68C1">
              <w:rPr>
                <w:color w:val="000000"/>
              </w:rPr>
              <w:t>9,0</w:t>
            </w:r>
          </w:p>
        </w:tc>
        <w:tc>
          <w:tcPr>
            <w:tcW w:w="617" w:type="pct"/>
            <w:shd w:val="clear" w:color="auto" w:fill="auto"/>
            <w:vAlign w:val="bottom"/>
          </w:tcPr>
          <w:p w:rsidR="00307643" w:rsidRPr="00CD68C1" w:rsidRDefault="00307643" w:rsidP="00307643">
            <w:pPr>
              <w:spacing w:before="60" w:after="60"/>
              <w:jc w:val="right"/>
              <w:rPr>
                <w:color w:val="000000"/>
              </w:rPr>
            </w:pPr>
            <w:r w:rsidRPr="00CD68C1">
              <w:rPr>
                <w:color w:val="000000"/>
              </w:rPr>
              <w:t>9,0</w:t>
            </w:r>
          </w:p>
        </w:tc>
        <w:tc>
          <w:tcPr>
            <w:tcW w:w="637" w:type="pct"/>
            <w:shd w:val="clear" w:color="auto" w:fill="auto"/>
            <w:vAlign w:val="bottom"/>
          </w:tcPr>
          <w:p w:rsidR="00307643" w:rsidRPr="00CD68C1" w:rsidRDefault="00307643" w:rsidP="00307643">
            <w:pPr>
              <w:spacing w:before="60" w:after="60"/>
              <w:jc w:val="right"/>
            </w:pPr>
            <w:r w:rsidRPr="00CD68C1">
              <w:t>х</w:t>
            </w:r>
          </w:p>
        </w:tc>
        <w:tc>
          <w:tcPr>
            <w:tcW w:w="623" w:type="pct"/>
            <w:shd w:val="clear" w:color="auto" w:fill="auto"/>
            <w:vAlign w:val="bottom"/>
          </w:tcPr>
          <w:p w:rsidR="00307643" w:rsidRPr="00CD68C1" w:rsidRDefault="00307643" w:rsidP="00307643">
            <w:pPr>
              <w:spacing w:before="60" w:after="60"/>
              <w:jc w:val="right"/>
            </w:pPr>
            <w:r w:rsidRPr="00CD68C1">
              <w:t>–</w:t>
            </w:r>
          </w:p>
        </w:tc>
        <w:tc>
          <w:tcPr>
            <w:tcW w:w="917" w:type="pct"/>
            <w:gridSpan w:val="2"/>
            <w:shd w:val="clear" w:color="auto" w:fill="auto"/>
            <w:vAlign w:val="bottom"/>
          </w:tcPr>
          <w:p w:rsidR="00307643" w:rsidRPr="00CD68C1" w:rsidRDefault="00307643" w:rsidP="00307643">
            <w:pPr>
              <w:spacing w:before="60" w:after="60"/>
              <w:jc w:val="right"/>
            </w:pPr>
            <w:r w:rsidRPr="00CD68C1">
              <w:t>–</w:t>
            </w:r>
          </w:p>
        </w:tc>
      </w:tr>
      <w:tr w:rsidR="00307643" w:rsidRPr="00CD68C1" w:rsidTr="00307643">
        <w:trPr>
          <w:trHeight w:val="283"/>
        </w:trPr>
        <w:tc>
          <w:tcPr>
            <w:tcW w:w="1568" w:type="pct"/>
            <w:shd w:val="clear" w:color="auto" w:fill="auto"/>
            <w:vAlign w:val="bottom"/>
          </w:tcPr>
          <w:p w:rsidR="00307643" w:rsidRPr="00CD68C1" w:rsidRDefault="00307643" w:rsidP="00307643">
            <w:pPr>
              <w:spacing w:before="60" w:after="60"/>
              <w:rPr>
                <w:b/>
              </w:rPr>
            </w:pPr>
            <w:r w:rsidRPr="00CD68C1">
              <w:rPr>
                <w:b/>
              </w:rPr>
              <w:t>Усього</w:t>
            </w:r>
          </w:p>
        </w:tc>
        <w:tc>
          <w:tcPr>
            <w:tcW w:w="638" w:type="pct"/>
            <w:shd w:val="clear" w:color="auto" w:fill="auto"/>
            <w:vAlign w:val="bottom"/>
          </w:tcPr>
          <w:p w:rsidR="00307643" w:rsidRPr="00CD68C1" w:rsidRDefault="00307643" w:rsidP="00307643">
            <w:pPr>
              <w:spacing w:before="60" w:after="60"/>
              <w:jc w:val="right"/>
              <w:rPr>
                <w:b/>
                <w:bCs/>
              </w:rPr>
            </w:pPr>
            <w:r w:rsidRPr="00CD68C1">
              <w:rPr>
                <w:b/>
                <w:bCs/>
              </w:rPr>
              <w:t>99,1</w:t>
            </w:r>
          </w:p>
        </w:tc>
        <w:tc>
          <w:tcPr>
            <w:tcW w:w="617" w:type="pct"/>
            <w:shd w:val="clear" w:color="auto" w:fill="auto"/>
            <w:vAlign w:val="bottom"/>
          </w:tcPr>
          <w:p w:rsidR="00307643" w:rsidRPr="00CD68C1" w:rsidRDefault="00307643" w:rsidP="00307643">
            <w:pPr>
              <w:spacing w:before="60" w:after="60"/>
              <w:jc w:val="right"/>
              <w:rPr>
                <w:b/>
                <w:bCs/>
              </w:rPr>
            </w:pPr>
            <w:r w:rsidRPr="00CD68C1">
              <w:rPr>
                <w:b/>
                <w:bCs/>
              </w:rPr>
              <w:t>99,1</w:t>
            </w:r>
          </w:p>
        </w:tc>
        <w:tc>
          <w:tcPr>
            <w:tcW w:w="637" w:type="pct"/>
            <w:shd w:val="clear" w:color="auto" w:fill="auto"/>
            <w:vAlign w:val="bottom"/>
          </w:tcPr>
          <w:p w:rsidR="00307643" w:rsidRPr="00CD68C1" w:rsidRDefault="00307643" w:rsidP="00307643">
            <w:pPr>
              <w:spacing w:before="60" w:after="60"/>
              <w:jc w:val="right"/>
              <w:rPr>
                <w:b/>
              </w:rPr>
            </w:pPr>
            <w:r w:rsidRPr="00CD68C1">
              <w:rPr>
                <w:b/>
              </w:rPr>
              <w:t>х</w:t>
            </w:r>
          </w:p>
        </w:tc>
        <w:tc>
          <w:tcPr>
            <w:tcW w:w="623" w:type="pct"/>
            <w:shd w:val="clear" w:color="auto" w:fill="auto"/>
            <w:vAlign w:val="bottom"/>
          </w:tcPr>
          <w:p w:rsidR="00307643" w:rsidRPr="00CD68C1" w:rsidRDefault="00307643" w:rsidP="00307643">
            <w:pPr>
              <w:spacing w:before="60" w:after="60"/>
              <w:jc w:val="right"/>
              <w:rPr>
                <w:b/>
              </w:rPr>
            </w:pPr>
            <w:r w:rsidRPr="00CD68C1">
              <w:rPr>
                <w:b/>
              </w:rPr>
              <w:t>–</w:t>
            </w:r>
          </w:p>
        </w:tc>
        <w:tc>
          <w:tcPr>
            <w:tcW w:w="917" w:type="pct"/>
            <w:gridSpan w:val="2"/>
            <w:shd w:val="clear" w:color="auto" w:fill="auto"/>
            <w:vAlign w:val="bottom"/>
          </w:tcPr>
          <w:p w:rsidR="00307643" w:rsidRPr="00CD68C1" w:rsidRDefault="00307643" w:rsidP="00307643">
            <w:pPr>
              <w:spacing w:before="60" w:after="60"/>
              <w:jc w:val="right"/>
              <w:rPr>
                <w:b/>
              </w:rPr>
            </w:pPr>
            <w:r w:rsidRPr="00CD68C1">
              <w:rPr>
                <w:b/>
              </w:rPr>
              <w:t>–</w:t>
            </w:r>
          </w:p>
        </w:tc>
      </w:tr>
      <w:tr w:rsidR="00CB25B5" w:rsidRPr="00CD68C1" w:rsidTr="00CB25B5">
        <w:trPr>
          <w:trHeight w:val="283"/>
          <w:tblHeader/>
        </w:trPr>
        <w:tc>
          <w:tcPr>
            <w:tcW w:w="1568" w:type="pct"/>
            <w:vMerge w:val="restart"/>
            <w:shd w:val="clear" w:color="auto" w:fill="auto"/>
          </w:tcPr>
          <w:p w:rsidR="00CB25B5" w:rsidRPr="00CD68C1" w:rsidRDefault="00CB25B5" w:rsidP="00307643">
            <w:pPr>
              <w:jc w:val="center"/>
              <w:rPr>
                <w:b/>
                <w:lang w:val="en-US"/>
              </w:rPr>
            </w:pPr>
          </w:p>
          <w:p w:rsidR="00CB25B5" w:rsidRPr="00CD68C1" w:rsidRDefault="00CB25B5" w:rsidP="00307643">
            <w:pPr>
              <w:jc w:val="center"/>
              <w:rPr>
                <w:b/>
                <w:lang w:val="en-US"/>
              </w:rPr>
            </w:pPr>
          </w:p>
        </w:tc>
        <w:tc>
          <w:tcPr>
            <w:tcW w:w="638" w:type="pct"/>
            <w:vMerge w:val="restart"/>
            <w:shd w:val="clear" w:color="auto" w:fill="auto"/>
            <w:tcMar>
              <w:left w:w="85" w:type="dxa"/>
              <w:right w:w="85" w:type="dxa"/>
            </w:tcMar>
          </w:tcPr>
          <w:p w:rsidR="00CB25B5" w:rsidRPr="00CD68C1" w:rsidRDefault="00CB25B5" w:rsidP="00CB25B5">
            <w:pPr>
              <w:jc w:val="center"/>
              <w:rPr>
                <w:lang w:val="en-US"/>
              </w:rPr>
            </w:pPr>
          </w:p>
        </w:tc>
        <w:tc>
          <w:tcPr>
            <w:tcW w:w="1254" w:type="pct"/>
            <w:gridSpan w:val="2"/>
            <w:shd w:val="clear" w:color="auto" w:fill="auto"/>
            <w:tcMar>
              <w:left w:w="85" w:type="dxa"/>
              <w:right w:w="85" w:type="dxa"/>
            </w:tcMar>
            <w:vAlign w:val="center"/>
          </w:tcPr>
          <w:p w:rsidR="00CB25B5" w:rsidRPr="00CD68C1" w:rsidRDefault="00CB25B5" w:rsidP="00CB25B5">
            <w:pPr>
              <w:jc w:val="center"/>
            </w:pPr>
            <w:r w:rsidRPr="00CD68C1">
              <w:t>Кількість наявного населення на 01.01.2017р.</w:t>
            </w:r>
            <w:r w:rsidRPr="00CD68C1">
              <w:rPr>
                <w:vertAlign w:val="superscript"/>
              </w:rPr>
              <w:t>1</w:t>
            </w:r>
            <w:r w:rsidRPr="00CD68C1">
              <w:t xml:space="preserve"> (за оцінкою), </w:t>
            </w:r>
          </w:p>
          <w:p w:rsidR="00CB25B5" w:rsidRPr="00CD68C1" w:rsidRDefault="00CB25B5" w:rsidP="00CB25B5">
            <w:pPr>
              <w:jc w:val="center"/>
            </w:pPr>
            <w:r w:rsidRPr="00CD68C1">
              <w:t>тис. осіб</w:t>
            </w:r>
          </w:p>
        </w:tc>
        <w:tc>
          <w:tcPr>
            <w:tcW w:w="659" w:type="pct"/>
            <w:gridSpan w:val="2"/>
            <w:vMerge w:val="restart"/>
            <w:shd w:val="clear" w:color="auto" w:fill="auto"/>
            <w:vAlign w:val="center"/>
          </w:tcPr>
          <w:p w:rsidR="00CB25B5" w:rsidRPr="00CD68C1" w:rsidRDefault="00CB25B5" w:rsidP="00CB25B5">
            <w:pPr>
              <w:jc w:val="center"/>
            </w:pPr>
            <w:r w:rsidRPr="00CD68C1">
              <w:t>Площа</w:t>
            </w:r>
            <w:r w:rsidRPr="00CD68C1">
              <w:rPr>
                <w:vertAlign w:val="superscript"/>
              </w:rPr>
              <w:t>2</w:t>
            </w:r>
            <w:r w:rsidRPr="00CD68C1">
              <w:t xml:space="preserve">, </w:t>
            </w:r>
            <w:r w:rsidRPr="00CD68C1">
              <w:rPr>
                <w:bCs/>
              </w:rPr>
              <w:t>км</w:t>
            </w:r>
            <w:r w:rsidRPr="00CD68C1">
              <w:rPr>
                <w:bCs/>
                <w:vertAlign w:val="superscript"/>
              </w:rPr>
              <w:t>2</w:t>
            </w:r>
          </w:p>
        </w:tc>
        <w:tc>
          <w:tcPr>
            <w:tcW w:w="881" w:type="pct"/>
            <w:vMerge w:val="restart"/>
            <w:shd w:val="clear" w:color="auto" w:fill="auto"/>
            <w:vAlign w:val="center"/>
          </w:tcPr>
          <w:p w:rsidR="00CB25B5" w:rsidRPr="00CD68C1" w:rsidRDefault="00CB25B5" w:rsidP="00CB25B5">
            <w:pPr>
              <w:jc w:val="center"/>
            </w:pPr>
            <w:r w:rsidRPr="00CD68C1">
              <w:t>Щільність наявного населення, тис. осіб/</w:t>
            </w:r>
            <w:r w:rsidRPr="00CD68C1">
              <w:rPr>
                <w:bCs/>
              </w:rPr>
              <w:t>км</w:t>
            </w:r>
            <w:r w:rsidRPr="00CD68C1">
              <w:rPr>
                <w:bCs/>
                <w:vertAlign w:val="superscript"/>
              </w:rPr>
              <w:t>2</w:t>
            </w:r>
          </w:p>
        </w:tc>
      </w:tr>
      <w:tr w:rsidR="00CB25B5" w:rsidRPr="00CD68C1" w:rsidTr="00307643">
        <w:trPr>
          <w:trHeight w:val="283"/>
          <w:tblHeader/>
        </w:trPr>
        <w:tc>
          <w:tcPr>
            <w:tcW w:w="1568" w:type="pct"/>
            <w:vMerge/>
            <w:shd w:val="clear" w:color="auto" w:fill="auto"/>
          </w:tcPr>
          <w:p w:rsidR="00CB25B5" w:rsidRPr="00CD68C1" w:rsidRDefault="00CB25B5" w:rsidP="00307643">
            <w:pPr>
              <w:jc w:val="center"/>
              <w:rPr>
                <w:b/>
              </w:rPr>
            </w:pPr>
          </w:p>
        </w:tc>
        <w:tc>
          <w:tcPr>
            <w:tcW w:w="638" w:type="pct"/>
            <w:vMerge/>
            <w:shd w:val="clear" w:color="auto" w:fill="auto"/>
            <w:tcMar>
              <w:left w:w="85" w:type="dxa"/>
              <w:right w:w="85" w:type="dxa"/>
            </w:tcMar>
            <w:vAlign w:val="center"/>
          </w:tcPr>
          <w:p w:rsidR="00CB25B5" w:rsidRPr="00CD68C1" w:rsidRDefault="00CB25B5" w:rsidP="00307643">
            <w:pPr>
              <w:jc w:val="center"/>
            </w:pPr>
          </w:p>
        </w:tc>
        <w:tc>
          <w:tcPr>
            <w:tcW w:w="617" w:type="pct"/>
            <w:shd w:val="clear" w:color="auto" w:fill="auto"/>
            <w:tcMar>
              <w:left w:w="85" w:type="dxa"/>
              <w:right w:w="85" w:type="dxa"/>
            </w:tcMar>
            <w:vAlign w:val="center"/>
          </w:tcPr>
          <w:p w:rsidR="00CB25B5" w:rsidRPr="00CD68C1" w:rsidRDefault="00CB25B5" w:rsidP="00307643">
            <w:pPr>
              <w:jc w:val="center"/>
            </w:pPr>
            <w:r w:rsidRPr="00CD68C1">
              <w:t>міське</w:t>
            </w:r>
          </w:p>
        </w:tc>
        <w:tc>
          <w:tcPr>
            <w:tcW w:w="637" w:type="pct"/>
            <w:shd w:val="clear" w:color="auto" w:fill="auto"/>
            <w:tcMar>
              <w:left w:w="85" w:type="dxa"/>
              <w:right w:w="85" w:type="dxa"/>
            </w:tcMar>
            <w:vAlign w:val="center"/>
          </w:tcPr>
          <w:p w:rsidR="00CB25B5" w:rsidRPr="00CD68C1" w:rsidRDefault="00CB25B5" w:rsidP="00307643">
            <w:pPr>
              <w:jc w:val="center"/>
            </w:pPr>
            <w:r w:rsidRPr="00CD68C1">
              <w:t>сільське</w:t>
            </w:r>
          </w:p>
        </w:tc>
        <w:tc>
          <w:tcPr>
            <w:tcW w:w="659" w:type="pct"/>
            <w:gridSpan w:val="2"/>
            <w:vMerge/>
            <w:shd w:val="clear" w:color="auto" w:fill="auto"/>
          </w:tcPr>
          <w:p w:rsidR="00CB25B5" w:rsidRPr="00CD68C1" w:rsidRDefault="00CB25B5" w:rsidP="00307643">
            <w:pPr>
              <w:jc w:val="center"/>
            </w:pPr>
          </w:p>
        </w:tc>
        <w:tc>
          <w:tcPr>
            <w:tcW w:w="881" w:type="pct"/>
            <w:vMerge/>
            <w:shd w:val="clear" w:color="auto" w:fill="auto"/>
          </w:tcPr>
          <w:p w:rsidR="00CB25B5" w:rsidRPr="00CD68C1" w:rsidRDefault="00CB25B5" w:rsidP="00307643">
            <w:pPr>
              <w:jc w:val="center"/>
            </w:pPr>
          </w:p>
        </w:tc>
      </w:tr>
      <w:tr w:rsidR="00CB25B5" w:rsidRPr="00CD68C1" w:rsidTr="00CD68C1">
        <w:trPr>
          <w:trHeight w:val="291"/>
        </w:trPr>
        <w:tc>
          <w:tcPr>
            <w:tcW w:w="5000" w:type="pct"/>
            <w:gridSpan w:val="7"/>
            <w:shd w:val="clear" w:color="auto" w:fill="auto"/>
            <w:vAlign w:val="center"/>
          </w:tcPr>
          <w:p w:rsidR="00CB25B5" w:rsidRPr="00CD68C1" w:rsidRDefault="00CB25B5" w:rsidP="00307643">
            <w:pPr>
              <w:spacing w:before="60" w:after="60"/>
              <w:jc w:val="center"/>
            </w:pPr>
            <w:r w:rsidRPr="00CD68C1">
              <w:t>Райони</w:t>
            </w:r>
          </w:p>
        </w:tc>
      </w:tr>
      <w:tr w:rsidR="00CB25B5" w:rsidRPr="00CD68C1" w:rsidTr="00307643">
        <w:trPr>
          <w:trHeight w:val="283"/>
        </w:trPr>
        <w:tc>
          <w:tcPr>
            <w:tcW w:w="1568" w:type="pct"/>
            <w:shd w:val="clear" w:color="auto" w:fill="auto"/>
            <w:vAlign w:val="bottom"/>
          </w:tcPr>
          <w:p w:rsidR="00CB25B5" w:rsidRPr="00CD68C1" w:rsidRDefault="00CB25B5" w:rsidP="00307643">
            <w:pPr>
              <w:spacing w:before="60" w:after="60"/>
              <w:ind w:right="57"/>
            </w:pPr>
            <w:r w:rsidRPr="00CD68C1">
              <w:t>Благовіщенський</w:t>
            </w:r>
          </w:p>
        </w:tc>
        <w:tc>
          <w:tcPr>
            <w:tcW w:w="638" w:type="pct"/>
            <w:shd w:val="clear" w:color="auto" w:fill="auto"/>
            <w:vAlign w:val="bottom"/>
          </w:tcPr>
          <w:p w:rsidR="00CB25B5" w:rsidRPr="00CD68C1" w:rsidRDefault="00CB25B5" w:rsidP="00307643">
            <w:pPr>
              <w:spacing w:before="60" w:after="60"/>
              <w:jc w:val="right"/>
            </w:pPr>
            <w:r w:rsidRPr="00CD68C1">
              <w:t>22,6</w:t>
            </w:r>
          </w:p>
        </w:tc>
        <w:tc>
          <w:tcPr>
            <w:tcW w:w="617" w:type="pct"/>
            <w:shd w:val="clear" w:color="auto" w:fill="auto"/>
            <w:vAlign w:val="bottom"/>
          </w:tcPr>
          <w:p w:rsidR="00CB25B5" w:rsidRPr="00CD68C1" w:rsidRDefault="00CB25B5" w:rsidP="00307643">
            <w:pPr>
              <w:spacing w:before="60" w:after="60"/>
              <w:jc w:val="right"/>
            </w:pPr>
            <w:r w:rsidRPr="00CD68C1">
              <w:t>6,0</w:t>
            </w:r>
          </w:p>
        </w:tc>
        <w:tc>
          <w:tcPr>
            <w:tcW w:w="637" w:type="pct"/>
            <w:shd w:val="clear" w:color="auto" w:fill="auto"/>
            <w:vAlign w:val="bottom"/>
          </w:tcPr>
          <w:p w:rsidR="00CB25B5" w:rsidRPr="00CD68C1" w:rsidRDefault="00CB25B5" w:rsidP="00307643">
            <w:pPr>
              <w:spacing w:before="60" w:after="60"/>
              <w:jc w:val="right"/>
            </w:pPr>
            <w:r w:rsidRPr="00CD68C1">
              <w:t>16,6</w:t>
            </w:r>
          </w:p>
        </w:tc>
        <w:tc>
          <w:tcPr>
            <w:tcW w:w="623" w:type="pct"/>
            <w:shd w:val="clear" w:color="auto" w:fill="auto"/>
            <w:vAlign w:val="bottom"/>
          </w:tcPr>
          <w:p w:rsidR="00CB25B5" w:rsidRPr="00CD68C1" w:rsidRDefault="00CB25B5" w:rsidP="00307643">
            <w:pPr>
              <w:spacing w:before="60" w:after="60"/>
              <w:jc w:val="right"/>
            </w:pPr>
            <w:r w:rsidRPr="00CD68C1">
              <w:t>700,8</w:t>
            </w:r>
          </w:p>
        </w:tc>
        <w:tc>
          <w:tcPr>
            <w:tcW w:w="917" w:type="pct"/>
            <w:gridSpan w:val="2"/>
            <w:shd w:val="clear" w:color="auto" w:fill="auto"/>
            <w:vAlign w:val="bottom"/>
          </w:tcPr>
          <w:p w:rsidR="00CB25B5" w:rsidRPr="00CD68C1" w:rsidRDefault="00CB25B5" w:rsidP="00307643">
            <w:pPr>
              <w:spacing w:before="60" w:after="60"/>
              <w:jc w:val="right"/>
              <w:rPr>
                <w:rFonts w:cs="Arial CYR"/>
                <w:szCs w:val="20"/>
              </w:rPr>
            </w:pPr>
            <w:r w:rsidRPr="00CD68C1">
              <w:rPr>
                <w:rFonts w:cs="Arial CYR"/>
                <w:szCs w:val="20"/>
              </w:rPr>
              <w:t>0,032</w:t>
            </w:r>
          </w:p>
        </w:tc>
      </w:tr>
      <w:tr w:rsidR="00CB25B5" w:rsidRPr="00CD68C1" w:rsidTr="00307643">
        <w:trPr>
          <w:trHeight w:val="283"/>
        </w:trPr>
        <w:tc>
          <w:tcPr>
            <w:tcW w:w="1568" w:type="pct"/>
            <w:shd w:val="clear" w:color="auto" w:fill="auto"/>
            <w:vAlign w:val="bottom"/>
          </w:tcPr>
          <w:p w:rsidR="00CB25B5" w:rsidRPr="00CD68C1" w:rsidRDefault="00CB25B5" w:rsidP="00307643">
            <w:pPr>
              <w:spacing w:before="60" w:after="60"/>
              <w:ind w:right="57"/>
            </w:pPr>
            <w:r w:rsidRPr="00CD68C1">
              <w:t>Бобринецький</w:t>
            </w:r>
          </w:p>
        </w:tc>
        <w:tc>
          <w:tcPr>
            <w:tcW w:w="638" w:type="pct"/>
            <w:shd w:val="clear" w:color="auto" w:fill="auto"/>
            <w:vAlign w:val="bottom"/>
          </w:tcPr>
          <w:p w:rsidR="00CB25B5" w:rsidRPr="00CD68C1" w:rsidRDefault="00CB25B5" w:rsidP="00307643">
            <w:pPr>
              <w:spacing w:before="60" w:after="60"/>
              <w:jc w:val="right"/>
            </w:pPr>
            <w:r w:rsidRPr="00CD68C1">
              <w:t>25,8</w:t>
            </w:r>
          </w:p>
        </w:tc>
        <w:tc>
          <w:tcPr>
            <w:tcW w:w="617" w:type="pct"/>
            <w:shd w:val="clear" w:color="auto" w:fill="auto"/>
            <w:vAlign w:val="bottom"/>
          </w:tcPr>
          <w:p w:rsidR="00CB25B5" w:rsidRPr="00CD68C1" w:rsidRDefault="00CB25B5" w:rsidP="00307643">
            <w:pPr>
              <w:spacing w:before="60" w:after="60"/>
              <w:jc w:val="right"/>
            </w:pPr>
            <w:r w:rsidRPr="00CD68C1">
              <w:t>10,9</w:t>
            </w:r>
          </w:p>
        </w:tc>
        <w:tc>
          <w:tcPr>
            <w:tcW w:w="637" w:type="pct"/>
            <w:shd w:val="clear" w:color="auto" w:fill="auto"/>
            <w:vAlign w:val="bottom"/>
          </w:tcPr>
          <w:p w:rsidR="00CB25B5" w:rsidRPr="00CD68C1" w:rsidRDefault="00CB25B5" w:rsidP="00307643">
            <w:pPr>
              <w:spacing w:before="60" w:after="60"/>
              <w:jc w:val="right"/>
            </w:pPr>
            <w:r w:rsidRPr="00CD68C1">
              <w:t>14,9</w:t>
            </w:r>
          </w:p>
        </w:tc>
        <w:tc>
          <w:tcPr>
            <w:tcW w:w="623" w:type="pct"/>
            <w:shd w:val="clear" w:color="auto" w:fill="auto"/>
            <w:vAlign w:val="bottom"/>
          </w:tcPr>
          <w:p w:rsidR="00CB25B5" w:rsidRPr="00CD68C1" w:rsidRDefault="00CB25B5" w:rsidP="00307643">
            <w:pPr>
              <w:spacing w:before="60" w:after="60"/>
              <w:jc w:val="right"/>
            </w:pPr>
            <w:r w:rsidRPr="00CD68C1">
              <w:t>1496,3</w:t>
            </w:r>
          </w:p>
        </w:tc>
        <w:tc>
          <w:tcPr>
            <w:tcW w:w="917" w:type="pct"/>
            <w:gridSpan w:val="2"/>
            <w:shd w:val="clear" w:color="auto" w:fill="auto"/>
            <w:vAlign w:val="bottom"/>
          </w:tcPr>
          <w:p w:rsidR="00CB25B5" w:rsidRPr="00CD68C1" w:rsidRDefault="00CB25B5" w:rsidP="00307643">
            <w:pPr>
              <w:spacing w:before="60" w:after="60"/>
              <w:jc w:val="right"/>
              <w:rPr>
                <w:rFonts w:cs="Arial CYR"/>
                <w:szCs w:val="20"/>
              </w:rPr>
            </w:pPr>
            <w:r w:rsidRPr="00CD68C1">
              <w:rPr>
                <w:rFonts w:cs="Arial CYR"/>
                <w:szCs w:val="20"/>
              </w:rPr>
              <w:t>0,017</w:t>
            </w:r>
          </w:p>
        </w:tc>
      </w:tr>
      <w:tr w:rsidR="00CB25B5" w:rsidRPr="00CD68C1" w:rsidTr="00307643">
        <w:trPr>
          <w:trHeight w:val="283"/>
        </w:trPr>
        <w:tc>
          <w:tcPr>
            <w:tcW w:w="1568" w:type="pct"/>
            <w:shd w:val="clear" w:color="auto" w:fill="auto"/>
            <w:vAlign w:val="bottom"/>
          </w:tcPr>
          <w:p w:rsidR="00CB25B5" w:rsidRPr="00CD68C1" w:rsidRDefault="00CB25B5" w:rsidP="00307643">
            <w:pPr>
              <w:spacing w:before="60" w:after="60"/>
              <w:ind w:right="57"/>
            </w:pPr>
            <w:r w:rsidRPr="00CD68C1">
              <w:t>Вільшанський</w:t>
            </w:r>
          </w:p>
        </w:tc>
        <w:tc>
          <w:tcPr>
            <w:tcW w:w="638" w:type="pct"/>
            <w:shd w:val="clear" w:color="auto" w:fill="auto"/>
            <w:vAlign w:val="bottom"/>
          </w:tcPr>
          <w:p w:rsidR="00CB25B5" w:rsidRPr="00CD68C1" w:rsidRDefault="00CB25B5" w:rsidP="00307643">
            <w:pPr>
              <w:spacing w:before="60" w:after="60"/>
              <w:jc w:val="right"/>
            </w:pPr>
            <w:r w:rsidRPr="00CD68C1">
              <w:t>12,5</w:t>
            </w:r>
          </w:p>
        </w:tc>
        <w:tc>
          <w:tcPr>
            <w:tcW w:w="617" w:type="pct"/>
            <w:shd w:val="clear" w:color="auto" w:fill="auto"/>
            <w:vAlign w:val="bottom"/>
          </w:tcPr>
          <w:p w:rsidR="00CB25B5" w:rsidRPr="00CD68C1" w:rsidRDefault="00CB25B5" w:rsidP="00307643">
            <w:pPr>
              <w:spacing w:before="60" w:after="60"/>
              <w:jc w:val="right"/>
            </w:pPr>
            <w:r w:rsidRPr="00CD68C1">
              <w:t>4,7</w:t>
            </w:r>
          </w:p>
        </w:tc>
        <w:tc>
          <w:tcPr>
            <w:tcW w:w="637" w:type="pct"/>
            <w:shd w:val="clear" w:color="auto" w:fill="auto"/>
            <w:vAlign w:val="bottom"/>
          </w:tcPr>
          <w:p w:rsidR="00CB25B5" w:rsidRPr="00CD68C1" w:rsidRDefault="00CB25B5" w:rsidP="00307643">
            <w:pPr>
              <w:spacing w:before="60" w:after="60"/>
              <w:jc w:val="right"/>
            </w:pPr>
            <w:r w:rsidRPr="00CD68C1">
              <w:t>7,8</w:t>
            </w:r>
          </w:p>
        </w:tc>
        <w:tc>
          <w:tcPr>
            <w:tcW w:w="623" w:type="pct"/>
            <w:shd w:val="clear" w:color="auto" w:fill="auto"/>
            <w:vAlign w:val="bottom"/>
          </w:tcPr>
          <w:p w:rsidR="00CB25B5" w:rsidRPr="00CD68C1" w:rsidRDefault="00CB25B5" w:rsidP="00307643">
            <w:pPr>
              <w:spacing w:before="60" w:after="60"/>
              <w:jc w:val="right"/>
            </w:pPr>
            <w:r w:rsidRPr="00CD68C1">
              <w:t>645,1</w:t>
            </w:r>
          </w:p>
        </w:tc>
        <w:tc>
          <w:tcPr>
            <w:tcW w:w="917" w:type="pct"/>
            <w:gridSpan w:val="2"/>
            <w:shd w:val="clear" w:color="auto" w:fill="auto"/>
            <w:vAlign w:val="bottom"/>
          </w:tcPr>
          <w:p w:rsidR="00CB25B5" w:rsidRPr="00CD68C1" w:rsidRDefault="00CB25B5" w:rsidP="00307643">
            <w:pPr>
              <w:spacing w:before="60" w:after="60"/>
              <w:jc w:val="right"/>
              <w:rPr>
                <w:rFonts w:cs="Arial CYR"/>
                <w:szCs w:val="20"/>
              </w:rPr>
            </w:pPr>
            <w:r w:rsidRPr="00CD68C1">
              <w:rPr>
                <w:rFonts w:cs="Arial CYR"/>
                <w:szCs w:val="20"/>
              </w:rPr>
              <w:t>0,019</w:t>
            </w:r>
          </w:p>
        </w:tc>
      </w:tr>
      <w:tr w:rsidR="00CB25B5" w:rsidRPr="00CD68C1" w:rsidTr="00307643">
        <w:trPr>
          <w:trHeight w:val="283"/>
        </w:trPr>
        <w:tc>
          <w:tcPr>
            <w:tcW w:w="1568" w:type="pct"/>
            <w:shd w:val="clear" w:color="auto" w:fill="auto"/>
            <w:vAlign w:val="bottom"/>
          </w:tcPr>
          <w:p w:rsidR="00CB25B5" w:rsidRPr="00CD68C1" w:rsidRDefault="00CB25B5" w:rsidP="00307643">
            <w:pPr>
              <w:spacing w:before="60" w:after="60"/>
              <w:ind w:right="57"/>
            </w:pPr>
            <w:r w:rsidRPr="00CD68C1">
              <w:t>Гайворонський</w:t>
            </w:r>
          </w:p>
        </w:tc>
        <w:tc>
          <w:tcPr>
            <w:tcW w:w="638" w:type="pct"/>
            <w:shd w:val="clear" w:color="auto" w:fill="auto"/>
            <w:vAlign w:val="bottom"/>
          </w:tcPr>
          <w:p w:rsidR="00CB25B5" w:rsidRPr="00CD68C1" w:rsidRDefault="00CB25B5" w:rsidP="00307643">
            <w:pPr>
              <w:spacing w:before="60" w:after="60"/>
              <w:jc w:val="right"/>
            </w:pPr>
            <w:r w:rsidRPr="00CD68C1">
              <w:t>37,8</w:t>
            </w:r>
          </w:p>
        </w:tc>
        <w:tc>
          <w:tcPr>
            <w:tcW w:w="617" w:type="pct"/>
            <w:shd w:val="clear" w:color="auto" w:fill="auto"/>
            <w:vAlign w:val="bottom"/>
          </w:tcPr>
          <w:p w:rsidR="00CB25B5" w:rsidRPr="00CD68C1" w:rsidRDefault="00CB25B5" w:rsidP="00307643">
            <w:pPr>
              <w:spacing w:before="60" w:after="60"/>
              <w:jc w:val="right"/>
            </w:pPr>
            <w:r w:rsidRPr="00CD68C1">
              <w:t>21,3</w:t>
            </w:r>
          </w:p>
        </w:tc>
        <w:tc>
          <w:tcPr>
            <w:tcW w:w="637" w:type="pct"/>
            <w:shd w:val="clear" w:color="auto" w:fill="auto"/>
            <w:vAlign w:val="bottom"/>
          </w:tcPr>
          <w:p w:rsidR="00CB25B5" w:rsidRPr="00CD68C1" w:rsidRDefault="00CB25B5" w:rsidP="00307643">
            <w:pPr>
              <w:spacing w:before="60" w:after="60"/>
              <w:jc w:val="right"/>
            </w:pPr>
            <w:r w:rsidRPr="00CD68C1">
              <w:t>16,5</w:t>
            </w:r>
          </w:p>
        </w:tc>
        <w:tc>
          <w:tcPr>
            <w:tcW w:w="623" w:type="pct"/>
            <w:shd w:val="clear" w:color="auto" w:fill="auto"/>
            <w:vAlign w:val="bottom"/>
          </w:tcPr>
          <w:p w:rsidR="00CB25B5" w:rsidRPr="00CD68C1" w:rsidRDefault="00CB25B5" w:rsidP="00307643">
            <w:pPr>
              <w:spacing w:before="60" w:after="60"/>
              <w:jc w:val="right"/>
            </w:pPr>
            <w:r w:rsidRPr="00CD68C1">
              <w:t>695,0</w:t>
            </w:r>
          </w:p>
        </w:tc>
        <w:tc>
          <w:tcPr>
            <w:tcW w:w="917" w:type="pct"/>
            <w:gridSpan w:val="2"/>
            <w:shd w:val="clear" w:color="auto" w:fill="auto"/>
            <w:vAlign w:val="bottom"/>
          </w:tcPr>
          <w:p w:rsidR="00CB25B5" w:rsidRPr="00CD68C1" w:rsidRDefault="00CB25B5" w:rsidP="00307643">
            <w:pPr>
              <w:spacing w:before="60" w:after="60"/>
              <w:jc w:val="right"/>
              <w:rPr>
                <w:rFonts w:cs="Arial CYR"/>
                <w:szCs w:val="20"/>
              </w:rPr>
            </w:pPr>
            <w:r w:rsidRPr="00CD68C1">
              <w:rPr>
                <w:rFonts w:cs="Arial CYR"/>
                <w:szCs w:val="20"/>
              </w:rPr>
              <w:t>0,054</w:t>
            </w:r>
          </w:p>
        </w:tc>
      </w:tr>
      <w:tr w:rsidR="00CB25B5" w:rsidRPr="00CD68C1" w:rsidTr="00307643">
        <w:trPr>
          <w:trHeight w:val="283"/>
        </w:trPr>
        <w:tc>
          <w:tcPr>
            <w:tcW w:w="1568" w:type="pct"/>
            <w:shd w:val="clear" w:color="auto" w:fill="auto"/>
            <w:vAlign w:val="bottom"/>
          </w:tcPr>
          <w:p w:rsidR="00CB25B5" w:rsidRPr="00CD68C1" w:rsidRDefault="00CB25B5" w:rsidP="00307643">
            <w:pPr>
              <w:spacing w:before="60" w:after="60"/>
              <w:ind w:right="57"/>
            </w:pPr>
            <w:r w:rsidRPr="00CD68C1">
              <w:t>Голованівський</w:t>
            </w:r>
          </w:p>
        </w:tc>
        <w:tc>
          <w:tcPr>
            <w:tcW w:w="638" w:type="pct"/>
            <w:shd w:val="clear" w:color="auto" w:fill="auto"/>
            <w:vAlign w:val="bottom"/>
          </w:tcPr>
          <w:p w:rsidR="00CB25B5" w:rsidRPr="00CD68C1" w:rsidRDefault="00CB25B5" w:rsidP="00307643">
            <w:pPr>
              <w:spacing w:before="60" w:after="60"/>
              <w:jc w:val="right"/>
            </w:pPr>
            <w:r w:rsidRPr="00CD68C1">
              <w:t>30,8</w:t>
            </w:r>
          </w:p>
        </w:tc>
        <w:tc>
          <w:tcPr>
            <w:tcW w:w="617" w:type="pct"/>
            <w:shd w:val="clear" w:color="auto" w:fill="auto"/>
            <w:vAlign w:val="bottom"/>
          </w:tcPr>
          <w:p w:rsidR="00CB25B5" w:rsidRPr="00CD68C1" w:rsidRDefault="00CB25B5" w:rsidP="00307643">
            <w:pPr>
              <w:spacing w:before="60" w:after="60"/>
              <w:jc w:val="right"/>
            </w:pPr>
            <w:r w:rsidRPr="00CD68C1">
              <w:t>12,0</w:t>
            </w:r>
          </w:p>
        </w:tc>
        <w:tc>
          <w:tcPr>
            <w:tcW w:w="637" w:type="pct"/>
            <w:shd w:val="clear" w:color="auto" w:fill="auto"/>
            <w:vAlign w:val="bottom"/>
          </w:tcPr>
          <w:p w:rsidR="00CB25B5" w:rsidRPr="00CD68C1" w:rsidRDefault="00CB25B5" w:rsidP="00307643">
            <w:pPr>
              <w:spacing w:before="60" w:after="60"/>
              <w:jc w:val="right"/>
            </w:pPr>
            <w:r w:rsidRPr="00CD68C1">
              <w:t>18,8</w:t>
            </w:r>
          </w:p>
        </w:tc>
        <w:tc>
          <w:tcPr>
            <w:tcW w:w="623" w:type="pct"/>
            <w:shd w:val="clear" w:color="auto" w:fill="auto"/>
            <w:vAlign w:val="bottom"/>
          </w:tcPr>
          <w:p w:rsidR="00CB25B5" w:rsidRPr="00CD68C1" w:rsidRDefault="00CB25B5" w:rsidP="00307643">
            <w:pPr>
              <w:spacing w:before="60" w:after="60"/>
              <w:jc w:val="right"/>
            </w:pPr>
            <w:r w:rsidRPr="00CD68C1">
              <w:t>992,1</w:t>
            </w:r>
          </w:p>
        </w:tc>
        <w:tc>
          <w:tcPr>
            <w:tcW w:w="917" w:type="pct"/>
            <w:gridSpan w:val="2"/>
            <w:shd w:val="clear" w:color="auto" w:fill="auto"/>
            <w:vAlign w:val="bottom"/>
          </w:tcPr>
          <w:p w:rsidR="00CB25B5" w:rsidRPr="00CD68C1" w:rsidRDefault="00CB25B5" w:rsidP="00307643">
            <w:pPr>
              <w:spacing w:before="60" w:after="60"/>
              <w:jc w:val="right"/>
              <w:rPr>
                <w:rFonts w:cs="Arial CYR"/>
                <w:szCs w:val="20"/>
              </w:rPr>
            </w:pPr>
            <w:r w:rsidRPr="00CD68C1">
              <w:rPr>
                <w:rFonts w:cs="Arial CYR"/>
                <w:szCs w:val="20"/>
              </w:rPr>
              <w:t>0,031</w:t>
            </w:r>
          </w:p>
        </w:tc>
      </w:tr>
      <w:tr w:rsidR="00CB25B5" w:rsidRPr="00CD68C1" w:rsidTr="00307643">
        <w:trPr>
          <w:trHeight w:val="283"/>
        </w:trPr>
        <w:tc>
          <w:tcPr>
            <w:tcW w:w="1568" w:type="pct"/>
            <w:shd w:val="clear" w:color="auto" w:fill="auto"/>
            <w:vAlign w:val="bottom"/>
          </w:tcPr>
          <w:p w:rsidR="00CB25B5" w:rsidRPr="00CD68C1" w:rsidRDefault="00CB25B5" w:rsidP="00307643">
            <w:pPr>
              <w:spacing w:before="60" w:after="60"/>
              <w:ind w:right="57"/>
            </w:pPr>
            <w:r w:rsidRPr="00CD68C1">
              <w:t>Добровеличківський</w:t>
            </w:r>
          </w:p>
        </w:tc>
        <w:tc>
          <w:tcPr>
            <w:tcW w:w="638" w:type="pct"/>
            <w:shd w:val="clear" w:color="auto" w:fill="auto"/>
            <w:vAlign w:val="bottom"/>
          </w:tcPr>
          <w:p w:rsidR="00CB25B5" w:rsidRPr="00CD68C1" w:rsidRDefault="00CB25B5" w:rsidP="00307643">
            <w:pPr>
              <w:spacing w:before="60" w:after="60"/>
              <w:jc w:val="right"/>
            </w:pPr>
            <w:r w:rsidRPr="00CD68C1">
              <w:t>33,8</w:t>
            </w:r>
          </w:p>
        </w:tc>
        <w:tc>
          <w:tcPr>
            <w:tcW w:w="617" w:type="pct"/>
            <w:shd w:val="clear" w:color="auto" w:fill="auto"/>
            <w:vAlign w:val="bottom"/>
          </w:tcPr>
          <w:p w:rsidR="00CB25B5" w:rsidRPr="00CD68C1" w:rsidRDefault="00CB25B5" w:rsidP="00307643">
            <w:pPr>
              <w:spacing w:before="60" w:after="60"/>
              <w:jc w:val="right"/>
            </w:pPr>
            <w:r w:rsidRPr="00CD68C1">
              <w:t>14,7</w:t>
            </w:r>
          </w:p>
        </w:tc>
        <w:tc>
          <w:tcPr>
            <w:tcW w:w="637" w:type="pct"/>
            <w:shd w:val="clear" w:color="auto" w:fill="auto"/>
            <w:vAlign w:val="bottom"/>
          </w:tcPr>
          <w:p w:rsidR="00CB25B5" w:rsidRPr="00CD68C1" w:rsidRDefault="00CB25B5" w:rsidP="00307643">
            <w:pPr>
              <w:spacing w:before="60" w:after="60"/>
              <w:jc w:val="right"/>
            </w:pPr>
            <w:r w:rsidRPr="00CD68C1">
              <w:t>19,1</w:t>
            </w:r>
          </w:p>
        </w:tc>
        <w:tc>
          <w:tcPr>
            <w:tcW w:w="623" w:type="pct"/>
            <w:shd w:val="clear" w:color="auto" w:fill="auto"/>
            <w:vAlign w:val="bottom"/>
          </w:tcPr>
          <w:p w:rsidR="00CB25B5" w:rsidRPr="00CD68C1" w:rsidRDefault="00CB25B5" w:rsidP="00307643">
            <w:pPr>
              <w:spacing w:before="60" w:after="60"/>
              <w:jc w:val="right"/>
            </w:pPr>
            <w:r w:rsidRPr="00CD68C1">
              <w:t>1296,5</w:t>
            </w:r>
          </w:p>
        </w:tc>
        <w:tc>
          <w:tcPr>
            <w:tcW w:w="917" w:type="pct"/>
            <w:gridSpan w:val="2"/>
            <w:shd w:val="clear" w:color="auto" w:fill="auto"/>
            <w:vAlign w:val="bottom"/>
          </w:tcPr>
          <w:p w:rsidR="00CB25B5" w:rsidRPr="00CD68C1" w:rsidRDefault="00CB25B5" w:rsidP="00307643">
            <w:pPr>
              <w:spacing w:before="60" w:after="60"/>
              <w:jc w:val="right"/>
              <w:rPr>
                <w:rFonts w:cs="Arial CYR"/>
                <w:szCs w:val="20"/>
              </w:rPr>
            </w:pPr>
            <w:r w:rsidRPr="00CD68C1">
              <w:rPr>
                <w:rFonts w:cs="Arial CYR"/>
                <w:szCs w:val="20"/>
              </w:rPr>
              <w:t>0,026</w:t>
            </w:r>
          </w:p>
        </w:tc>
      </w:tr>
      <w:tr w:rsidR="00CB25B5" w:rsidRPr="00CD68C1" w:rsidTr="00307643">
        <w:trPr>
          <w:trHeight w:val="283"/>
        </w:trPr>
        <w:tc>
          <w:tcPr>
            <w:tcW w:w="1568" w:type="pct"/>
            <w:shd w:val="clear" w:color="auto" w:fill="auto"/>
            <w:vAlign w:val="bottom"/>
          </w:tcPr>
          <w:p w:rsidR="00CB25B5" w:rsidRPr="00CD68C1" w:rsidRDefault="00CB25B5" w:rsidP="00307643">
            <w:pPr>
              <w:spacing w:before="60" w:after="60"/>
              <w:ind w:right="57"/>
            </w:pPr>
            <w:r w:rsidRPr="00CD68C1">
              <w:t>Долинський</w:t>
            </w:r>
          </w:p>
        </w:tc>
        <w:tc>
          <w:tcPr>
            <w:tcW w:w="638" w:type="pct"/>
            <w:shd w:val="clear" w:color="auto" w:fill="auto"/>
            <w:vAlign w:val="bottom"/>
          </w:tcPr>
          <w:p w:rsidR="00CB25B5" w:rsidRPr="00CD68C1" w:rsidRDefault="00CB25B5" w:rsidP="00307643">
            <w:pPr>
              <w:spacing w:before="60" w:after="60"/>
              <w:jc w:val="right"/>
            </w:pPr>
            <w:r w:rsidRPr="00CD68C1">
              <w:t>34,1</w:t>
            </w:r>
          </w:p>
        </w:tc>
        <w:tc>
          <w:tcPr>
            <w:tcW w:w="617" w:type="pct"/>
            <w:shd w:val="clear" w:color="auto" w:fill="auto"/>
            <w:vAlign w:val="bottom"/>
          </w:tcPr>
          <w:p w:rsidR="00CB25B5" w:rsidRPr="00CD68C1" w:rsidRDefault="00CB25B5" w:rsidP="00307643">
            <w:pPr>
              <w:spacing w:before="60" w:after="60"/>
              <w:jc w:val="right"/>
            </w:pPr>
            <w:r w:rsidRPr="00CD68C1">
              <w:t>20,5</w:t>
            </w:r>
          </w:p>
        </w:tc>
        <w:tc>
          <w:tcPr>
            <w:tcW w:w="637" w:type="pct"/>
            <w:shd w:val="clear" w:color="auto" w:fill="auto"/>
            <w:vAlign w:val="bottom"/>
          </w:tcPr>
          <w:p w:rsidR="00CB25B5" w:rsidRPr="00CD68C1" w:rsidRDefault="00CB25B5" w:rsidP="00307643">
            <w:pPr>
              <w:spacing w:before="60" w:after="60"/>
              <w:jc w:val="right"/>
            </w:pPr>
            <w:r w:rsidRPr="00CD68C1">
              <w:t>13,6</w:t>
            </w:r>
          </w:p>
        </w:tc>
        <w:tc>
          <w:tcPr>
            <w:tcW w:w="623" w:type="pct"/>
            <w:shd w:val="clear" w:color="auto" w:fill="auto"/>
            <w:vAlign w:val="bottom"/>
          </w:tcPr>
          <w:p w:rsidR="00CB25B5" w:rsidRPr="00CD68C1" w:rsidRDefault="00CB25B5" w:rsidP="00307643">
            <w:pPr>
              <w:spacing w:before="60" w:after="60"/>
              <w:jc w:val="right"/>
            </w:pPr>
            <w:r w:rsidRPr="00CD68C1">
              <w:t>1275,9</w:t>
            </w:r>
          </w:p>
        </w:tc>
        <w:tc>
          <w:tcPr>
            <w:tcW w:w="917" w:type="pct"/>
            <w:gridSpan w:val="2"/>
            <w:shd w:val="clear" w:color="auto" w:fill="auto"/>
            <w:vAlign w:val="bottom"/>
          </w:tcPr>
          <w:p w:rsidR="00CB25B5" w:rsidRPr="00CD68C1" w:rsidRDefault="00CB25B5" w:rsidP="00307643">
            <w:pPr>
              <w:spacing w:before="60" w:after="60"/>
              <w:jc w:val="right"/>
              <w:rPr>
                <w:rFonts w:cs="Arial CYR"/>
                <w:szCs w:val="20"/>
              </w:rPr>
            </w:pPr>
            <w:r w:rsidRPr="00CD68C1">
              <w:rPr>
                <w:rFonts w:cs="Arial CYR"/>
                <w:szCs w:val="20"/>
              </w:rPr>
              <w:t>0,027</w:t>
            </w:r>
          </w:p>
        </w:tc>
      </w:tr>
      <w:tr w:rsidR="00CB25B5" w:rsidRPr="00CD68C1" w:rsidTr="00307643">
        <w:trPr>
          <w:trHeight w:val="283"/>
        </w:trPr>
        <w:tc>
          <w:tcPr>
            <w:tcW w:w="1568" w:type="pct"/>
            <w:shd w:val="clear" w:color="auto" w:fill="auto"/>
            <w:vAlign w:val="bottom"/>
          </w:tcPr>
          <w:p w:rsidR="00CB25B5" w:rsidRPr="00CD68C1" w:rsidRDefault="00CB25B5" w:rsidP="00307643">
            <w:pPr>
              <w:spacing w:before="60" w:after="60"/>
              <w:ind w:right="57"/>
            </w:pPr>
            <w:r w:rsidRPr="00CD68C1">
              <w:t>Знам’янський</w:t>
            </w:r>
          </w:p>
        </w:tc>
        <w:tc>
          <w:tcPr>
            <w:tcW w:w="638" w:type="pct"/>
            <w:shd w:val="clear" w:color="auto" w:fill="auto"/>
            <w:vAlign w:val="bottom"/>
          </w:tcPr>
          <w:p w:rsidR="00CB25B5" w:rsidRPr="00CD68C1" w:rsidRDefault="00CB25B5" w:rsidP="00307643">
            <w:pPr>
              <w:spacing w:before="60" w:after="60"/>
              <w:jc w:val="right"/>
            </w:pPr>
            <w:r w:rsidRPr="00CD68C1">
              <w:t>22,7</w:t>
            </w:r>
          </w:p>
        </w:tc>
        <w:tc>
          <w:tcPr>
            <w:tcW w:w="617" w:type="pct"/>
            <w:shd w:val="clear" w:color="auto" w:fill="auto"/>
            <w:vAlign w:val="bottom"/>
          </w:tcPr>
          <w:p w:rsidR="00CB25B5" w:rsidRPr="00CD68C1" w:rsidRDefault="00CB25B5" w:rsidP="00307643">
            <w:pPr>
              <w:spacing w:before="60" w:after="60"/>
              <w:jc w:val="right"/>
            </w:pPr>
            <w:r w:rsidRPr="00CD68C1">
              <w:t>х</w:t>
            </w:r>
          </w:p>
        </w:tc>
        <w:tc>
          <w:tcPr>
            <w:tcW w:w="637" w:type="pct"/>
            <w:shd w:val="clear" w:color="auto" w:fill="auto"/>
            <w:vAlign w:val="bottom"/>
          </w:tcPr>
          <w:p w:rsidR="00CB25B5" w:rsidRPr="00CD68C1" w:rsidRDefault="00CB25B5" w:rsidP="00307643">
            <w:pPr>
              <w:spacing w:before="60" w:after="60"/>
              <w:jc w:val="right"/>
            </w:pPr>
            <w:r w:rsidRPr="00CD68C1">
              <w:t>22,7</w:t>
            </w:r>
          </w:p>
        </w:tc>
        <w:tc>
          <w:tcPr>
            <w:tcW w:w="623" w:type="pct"/>
            <w:shd w:val="clear" w:color="auto" w:fill="auto"/>
            <w:vAlign w:val="bottom"/>
          </w:tcPr>
          <w:p w:rsidR="00CB25B5" w:rsidRPr="00CD68C1" w:rsidRDefault="00CB25B5" w:rsidP="00307643">
            <w:pPr>
              <w:spacing w:before="60" w:after="60"/>
              <w:jc w:val="right"/>
            </w:pPr>
            <w:r w:rsidRPr="00CD68C1">
              <w:t>1327,9</w:t>
            </w:r>
          </w:p>
        </w:tc>
        <w:tc>
          <w:tcPr>
            <w:tcW w:w="917" w:type="pct"/>
            <w:gridSpan w:val="2"/>
            <w:shd w:val="clear" w:color="auto" w:fill="auto"/>
            <w:vAlign w:val="bottom"/>
          </w:tcPr>
          <w:p w:rsidR="00CB25B5" w:rsidRPr="00CD68C1" w:rsidRDefault="00CB25B5" w:rsidP="00307643">
            <w:pPr>
              <w:spacing w:before="60" w:after="60"/>
              <w:jc w:val="right"/>
              <w:rPr>
                <w:rFonts w:cs="Arial CYR"/>
                <w:szCs w:val="20"/>
              </w:rPr>
            </w:pPr>
            <w:r w:rsidRPr="00CD68C1">
              <w:rPr>
                <w:rFonts w:cs="Arial CYR"/>
                <w:szCs w:val="20"/>
              </w:rPr>
              <w:t>0,017</w:t>
            </w:r>
          </w:p>
        </w:tc>
      </w:tr>
      <w:tr w:rsidR="00CB25B5" w:rsidRPr="00CD68C1" w:rsidTr="00307643">
        <w:trPr>
          <w:trHeight w:val="283"/>
        </w:trPr>
        <w:tc>
          <w:tcPr>
            <w:tcW w:w="1568" w:type="pct"/>
            <w:shd w:val="clear" w:color="auto" w:fill="auto"/>
            <w:vAlign w:val="bottom"/>
          </w:tcPr>
          <w:p w:rsidR="00CB25B5" w:rsidRPr="00CD68C1" w:rsidRDefault="00CB25B5" w:rsidP="00307643">
            <w:pPr>
              <w:spacing w:before="60" w:after="60"/>
              <w:ind w:right="57"/>
            </w:pPr>
            <w:r w:rsidRPr="00CD68C1">
              <w:t>Кіровоградський</w:t>
            </w:r>
          </w:p>
        </w:tc>
        <w:tc>
          <w:tcPr>
            <w:tcW w:w="638" w:type="pct"/>
            <w:shd w:val="clear" w:color="auto" w:fill="auto"/>
            <w:vAlign w:val="bottom"/>
          </w:tcPr>
          <w:p w:rsidR="00CB25B5" w:rsidRPr="00CD68C1" w:rsidRDefault="00CB25B5" w:rsidP="00307643">
            <w:pPr>
              <w:spacing w:before="60" w:after="60"/>
              <w:jc w:val="right"/>
            </w:pPr>
            <w:r w:rsidRPr="00CD68C1">
              <w:t>37,1</w:t>
            </w:r>
          </w:p>
        </w:tc>
        <w:tc>
          <w:tcPr>
            <w:tcW w:w="617" w:type="pct"/>
            <w:shd w:val="clear" w:color="auto" w:fill="auto"/>
            <w:vAlign w:val="bottom"/>
          </w:tcPr>
          <w:p w:rsidR="00CB25B5" w:rsidRPr="00CD68C1" w:rsidRDefault="00CB25B5" w:rsidP="00307643">
            <w:pPr>
              <w:spacing w:before="60" w:after="60"/>
              <w:jc w:val="right"/>
            </w:pPr>
            <w:r w:rsidRPr="00CD68C1">
              <w:t>х</w:t>
            </w:r>
          </w:p>
        </w:tc>
        <w:tc>
          <w:tcPr>
            <w:tcW w:w="637" w:type="pct"/>
            <w:shd w:val="clear" w:color="auto" w:fill="auto"/>
            <w:vAlign w:val="bottom"/>
          </w:tcPr>
          <w:p w:rsidR="00CB25B5" w:rsidRPr="00CD68C1" w:rsidRDefault="00CB25B5" w:rsidP="00307643">
            <w:pPr>
              <w:spacing w:before="60" w:after="60"/>
              <w:jc w:val="right"/>
            </w:pPr>
            <w:r w:rsidRPr="00CD68C1">
              <w:t>37,1</w:t>
            </w:r>
          </w:p>
        </w:tc>
        <w:tc>
          <w:tcPr>
            <w:tcW w:w="623" w:type="pct"/>
            <w:shd w:val="clear" w:color="auto" w:fill="auto"/>
            <w:vAlign w:val="bottom"/>
          </w:tcPr>
          <w:p w:rsidR="00CB25B5" w:rsidRPr="00CD68C1" w:rsidRDefault="00CB25B5" w:rsidP="00307643">
            <w:pPr>
              <w:spacing w:before="60" w:after="60"/>
              <w:jc w:val="right"/>
            </w:pPr>
            <w:r w:rsidRPr="00CD68C1">
              <w:t>1557,0</w:t>
            </w:r>
          </w:p>
        </w:tc>
        <w:tc>
          <w:tcPr>
            <w:tcW w:w="917" w:type="pct"/>
            <w:gridSpan w:val="2"/>
            <w:shd w:val="clear" w:color="auto" w:fill="auto"/>
            <w:vAlign w:val="bottom"/>
          </w:tcPr>
          <w:p w:rsidR="00CB25B5" w:rsidRPr="00CD68C1" w:rsidRDefault="00CB25B5" w:rsidP="00307643">
            <w:pPr>
              <w:spacing w:before="60" w:after="60"/>
              <w:jc w:val="right"/>
              <w:rPr>
                <w:rFonts w:cs="Arial CYR"/>
                <w:szCs w:val="20"/>
              </w:rPr>
            </w:pPr>
            <w:r w:rsidRPr="00CD68C1">
              <w:rPr>
                <w:rFonts w:cs="Arial CYR"/>
                <w:szCs w:val="20"/>
              </w:rPr>
              <w:t>0,024</w:t>
            </w:r>
          </w:p>
        </w:tc>
      </w:tr>
      <w:tr w:rsidR="00CB25B5" w:rsidRPr="00CD68C1" w:rsidTr="00307643">
        <w:trPr>
          <w:trHeight w:val="283"/>
        </w:trPr>
        <w:tc>
          <w:tcPr>
            <w:tcW w:w="1568" w:type="pct"/>
            <w:shd w:val="clear" w:color="auto" w:fill="auto"/>
            <w:vAlign w:val="bottom"/>
          </w:tcPr>
          <w:p w:rsidR="00CB25B5" w:rsidRPr="00CD68C1" w:rsidRDefault="00CB25B5" w:rsidP="00307643">
            <w:pPr>
              <w:spacing w:before="60" w:after="60"/>
              <w:ind w:right="57"/>
            </w:pPr>
            <w:r w:rsidRPr="00CD68C1">
              <w:t>Компаніївський</w:t>
            </w:r>
          </w:p>
        </w:tc>
        <w:tc>
          <w:tcPr>
            <w:tcW w:w="638" w:type="pct"/>
            <w:shd w:val="clear" w:color="auto" w:fill="auto"/>
            <w:vAlign w:val="bottom"/>
          </w:tcPr>
          <w:p w:rsidR="00CB25B5" w:rsidRPr="00CD68C1" w:rsidRDefault="00CB25B5" w:rsidP="00307643">
            <w:pPr>
              <w:spacing w:before="60" w:after="60"/>
              <w:jc w:val="right"/>
            </w:pPr>
            <w:r w:rsidRPr="00CD68C1">
              <w:t>15,4</w:t>
            </w:r>
          </w:p>
        </w:tc>
        <w:tc>
          <w:tcPr>
            <w:tcW w:w="617" w:type="pct"/>
            <w:shd w:val="clear" w:color="auto" w:fill="auto"/>
            <w:vAlign w:val="bottom"/>
          </w:tcPr>
          <w:p w:rsidR="00CB25B5" w:rsidRPr="00CD68C1" w:rsidRDefault="00CB25B5" w:rsidP="00307643">
            <w:pPr>
              <w:spacing w:before="60" w:after="60"/>
              <w:jc w:val="right"/>
            </w:pPr>
            <w:r w:rsidRPr="00CD68C1">
              <w:t>4,6</w:t>
            </w:r>
          </w:p>
        </w:tc>
        <w:tc>
          <w:tcPr>
            <w:tcW w:w="637" w:type="pct"/>
            <w:shd w:val="clear" w:color="auto" w:fill="auto"/>
            <w:vAlign w:val="bottom"/>
          </w:tcPr>
          <w:p w:rsidR="00CB25B5" w:rsidRPr="00CD68C1" w:rsidRDefault="00CB25B5" w:rsidP="00307643">
            <w:pPr>
              <w:spacing w:before="60" w:after="60"/>
              <w:jc w:val="right"/>
            </w:pPr>
            <w:r w:rsidRPr="00CD68C1">
              <w:t>10,8</w:t>
            </w:r>
          </w:p>
        </w:tc>
        <w:tc>
          <w:tcPr>
            <w:tcW w:w="623" w:type="pct"/>
            <w:shd w:val="clear" w:color="auto" w:fill="auto"/>
            <w:vAlign w:val="bottom"/>
          </w:tcPr>
          <w:p w:rsidR="00CB25B5" w:rsidRPr="00CD68C1" w:rsidRDefault="00CB25B5" w:rsidP="00307643">
            <w:pPr>
              <w:spacing w:before="60" w:after="60"/>
              <w:jc w:val="right"/>
            </w:pPr>
            <w:r w:rsidRPr="00CD68C1">
              <w:t>967,5</w:t>
            </w:r>
          </w:p>
        </w:tc>
        <w:tc>
          <w:tcPr>
            <w:tcW w:w="917" w:type="pct"/>
            <w:gridSpan w:val="2"/>
            <w:shd w:val="clear" w:color="auto" w:fill="auto"/>
            <w:vAlign w:val="bottom"/>
          </w:tcPr>
          <w:p w:rsidR="00CB25B5" w:rsidRPr="00CD68C1" w:rsidRDefault="00CB25B5" w:rsidP="00307643">
            <w:pPr>
              <w:spacing w:before="60" w:after="60"/>
              <w:jc w:val="right"/>
              <w:rPr>
                <w:rFonts w:cs="Arial CYR"/>
                <w:szCs w:val="20"/>
              </w:rPr>
            </w:pPr>
            <w:r w:rsidRPr="00CD68C1">
              <w:rPr>
                <w:rFonts w:cs="Arial CYR"/>
                <w:szCs w:val="20"/>
              </w:rPr>
              <w:t>0,016</w:t>
            </w:r>
          </w:p>
        </w:tc>
      </w:tr>
      <w:tr w:rsidR="00CB25B5" w:rsidRPr="00CD68C1" w:rsidTr="00307643">
        <w:trPr>
          <w:trHeight w:val="283"/>
        </w:trPr>
        <w:tc>
          <w:tcPr>
            <w:tcW w:w="1568" w:type="pct"/>
            <w:shd w:val="clear" w:color="auto" w:fill="auto"/>
            <w:vAlign w:val="bottom"/>
          </w:tcPr>
          <w:p w:rsidR="00CB25B5" w:rsidRPr="00CD68C1" w:rsidRDefault="00CB25B5" w:rsidP="00307643">
            <w:pPr>
              <w:spacing w:before="60" w:after="60"/>
              <w:ind w:right="57"/>
            </w:pPr>
            <w:r w:rsidRPr="00CD68C1">
              <w:t>Маловисківський</w:t>
            </w:r>
          </w:p>
        </w:tc>
        <w:tc>
          <w:tcPr>
            <w:tcW w:w="638" w:type="pct"/>
            <w:shd w:val="clear" w:color="auto" w:fill="auto"/>
            <w:vAlign w:val="bottom"/>
          </w:tcPr>
          <w:p w:rsidR="00CB25B5" w:rsidRPr="00CD68C1" w:rsidRDefault="00CB25B5" w:rsidP="00307643">
            <w:pPr>
              <w:spacing w:before="60" w:after="60"/>
              <w:jc w:val="right"/>
            </w:pPr>
            <w:r w:rsidRPr="00CD68C1">
              <w:t>43,1</w:t>
            </w:r>
          </w:p>
        </w:tc>
        <w:tc>
          <w:tcPr>
            <w:tcW w:w="617" w:type="pct"/>
            <w:shd w:val="clear" w:color="auto" w:fill="auto"/>
            <w:vAlign w:val="bottom"/>
          </w:tcPr>
          <w:p w:rsidR="00CB25B5" w:rsidRPr="00CD68C1" w:rsidRDefault="00CB25B5" w:rsidP="00307643">
            <w:pPr>
              <w:spacing w:before="60" w:after="60"/>
              <w:jc w:val="right"/>
            </w:pPr>
            <w:r w:rsidRPr="00CD68C1">
              <w:t>20,5</w:t>
            </w:r>
          </w:p>
        </w:tc>
        <w:tc>
          <w:tcPr>
            <w:tcW w:w="637" w:type="pct"/>
            <w:shd w:val="clear" w:color="auto" w:fill="auto"/>
            <w:vAlign w:val="bottom"/>
          </w:tcPr>
          <w:p w:rsidR="00CB25B5" w:rsidRPr="00CD68C1" w:rsidRDefault="00CB25B5" w:rsidP="00307643">
            <w:pPr>
              <w:spacing w:before="60" w:after="60"/>
              <w:jc w:val="right"/>
            </w:pPr>
            <w:r w:rsidRPr="00CD68C1">
              <w:t>22,6</w:t>
            </w:r>
          </w:p>
        </w:tc>
        <w:tc>
          <w:tcPr>
            <w:tcW w:w="623" w:type="pct"/>
            <w:shd w:val="clear" w:color="auto" w:fill="auto"/>
            <w:vAlign w:val="bottom"/>
          </w:tcPr>
          <w:p w:rsidR="00CB25B5" w:rsidRPr="00CD68C1" w:rsidRDefault="00CB25B5" w:rsidP="00307643">
            <w:pPr>
              <w:spacing w:before="60" w:after="60"/>
              <w:jc w:val="right"/>
            </w:pPr>
            <w:r w:rsidRPr="00CD68C1">
              <w:t>1248,0</w:t>
            </w:r>
          </w:p>
        </w:tc>
        <w:tc>
          <w:tcPr>
            <w:tcW w:w="917" w:type="pct"/>
            <w:gridSpan w:val="2"/>
            <w:shd w:val="clear" w:color="auto" w:fill="auto"/>
            <w:vAlign w:val="bottom"/>
          </w:tcPr>
          <w:p w:rsidR="00CB25B5" w:rsidRPr="00CD68C1" w:rsidRDefault="00CB25B5" w:rsidP="00307643">
            <w:pPr>
              <w:spacing w:before="60" w:after="60"/>
              <w:jc w:val="right"/>
              <w:rPr>
                <w:rFonts w:cs="Arial CYR"/>
                <w:szCs w:val="20"/>
              </w:rPr>
            </w:pPr>
            <w:r w:rsidRPr="00CD68C1">
              <w:rPr>
                <w:rFonts w:cs="Arial CYR"/>
                <w:szCs w:val="20"/>
              </w:rPr>
              <w:t>0,035</w:t>
            </w:r>
          </w:p>
        </w:tc>
      </w:tr>
      <w:tr w:rsidR="00CB25B5" w:rsidRPr="00CD68C1" w:rsidTr="00307643">
        <w:trPr>
          <w:trHeight w:val="283"/>
        </w:trPr>
        <w:tc>
          <w:tcPr>
            <w:tcW w:w="1568" w:type="pct"/>
            <w:shd w:val="clear" w:color="auto" w:fill="auto"/>
            <w:vAlign w:val="bottom"/>
          </w:tcPr>
          <w:p w:rsidR="00CB25B5" w:rsidRPr="00CD68C1" w:rsidRDefault="00CB25B5" w:rsidP="00307643">
            <w:pPr>
              <w:spacing w:before="60" w:after="60"/>
              <w:ind w:right="57"/>
            </w:pPr>
            <w:r w:rsidRPr="00CD68C1">
              <w:t>Новгородківський</w:t>
            </w:r>
          </w:p>
        </w:tc>
        <w:tc>
          <w:tcPr>
            <w:tcW w:w="638" w:type="pct"/>
            <w:shd w:val="clear" w:color="auto" w:fill="auto"/>
            <w:vAlign w:val="bottom"/>
          </w:tcPr>
          <w:p w:rsidR="00CB25B5" w:rsidRPr="00CD68C1" w:rsidRDefault="00CB25B5" w:rsidP="00307643">
            <w:pPr>
              <w:spacing w:before="60" w:after="60"/>
              <w:jc w:val="right"/>
            </w:pPr>
            <w:r w:rsidRPr="00CD68C1">
              <w:t>15,5</w:t>
            </w:r>
          </w:p>
        </w:tc>
        <w:tc>
          <w:tcPr>
            <w:tcW w:w="617" w:type="pct"/>
            <w:shd w:val="clear" w:color="auto" w:fill="auto"/>
            <w:vAlign w:val="bottom"/>
          </w:tcPr>
          <w:p w:rsidR="00CB25B5" w:rsidRPr="00CD68C1" w:rsidRDefault="00CB25B5" w:rsidP="00307643">
            <w:pPr>
              <w:spacing w:before="60" w:after="60"/>
              <w:jc w:val="right"/>
            </w:pPr>
            <w:r w:rsidRPr="00CD68C1">
              <w:t>5,8</w:t>
            </w:r>
          </w:p>
        </w:tc>
        <w:tc>
          <w:tcPr>
            <w:tcW w:w="637" w:type="pct"/>
            <w:shd w:val="clear" w:color="auto" w:fill="auto"/>
            <w:vAlign w:val="bottom"/>
          </w:tcPr>
          <w:p w:rsidR="00CB25B5" w:rsidRPr="00CD68C1" w:rsidRDefault="00CB25B5" w:rsidP="00307643">
            <w:pPr>
              <w:spacing w:before="60" w:after="60"/>
              <w:jc w:val="right"/>
            </w:pPr>
            <w:r w:rsidRPr="00CD68C1">
              <w:t>9,7</w:t>
            </w:r>
          </w:p>
        </w:tc>
        <w:tc>
          <w:tcPr>
            <w:tcW w:w="623" w:type="pct"/>
            <w:shd w:val="clear" w:color="auto" w:fill="auto"/>
            <w:vAlign w:val="bottom"/>
          </w:tcPr>
          <w:p w:rsidR="00CB25B5" w:rsidRPr="00CD68C1" w:rsidRDefault="00CB25B5" w:rsidP="00307643">
            <w:pPr>
              <w:spacing w:before="60" w:after="60"/>
              <w:jc w:val="right"/>
            </w:pPr>
            <w:r w:rsidRPr="00CD68C1">
              <w:t>996,6</w:t>
            </w:r>
          </w:p>
        </w:tc>
        <w:tc>
          <w:tcPr>
            <w:tcW w:w="917" w:type="pct"/>
            <w:gridSpan w:val="2"/>
            <w:shd w:val="clear" w:color="auto" w:fill="auto"/>
            <w:vAlign w:val="bottom"/>
          </w:tcPr>
          <w:p w:rsidR="00CB25B5" w:rsidRPr="00CD68C1" w:rsidRDefault="00CB25B5" w:rsidP="00307643">
            <w:pPr>
              <w:spacing w:before="60" w:after="60"/>
              <w:jc w:val="right"/>
              <w:rPr>
                <w:rFonts w:cs="Arial CYR"/>
                <w:szCs w:val="20"/>
              </w:rPr>
            </w:pPr>
            <w:r w:rsidRPr="00CD68C1">
              <w:rPr>
                <w:rFonts w:cs="Arial CYR"/>
                <w:szCs w:val="20"/>
              </w:rPr>
              <w:t>0,016</w:t>
            </w:r>
          </w:p>
        </w:tc>
      </w:tr>
      <w:tr w:rsidR="00CB25B5" w:rsidRPr="00CD68C1" w:rsidTr="00307643">
        <w:trPr>
          <w:trHeight w:val="283"/>
        </w:trPr>
        <w:tc>
          <w:tcPr>
            <w:tcW w:w="1568" w:type="pct"/>
            <w:shd w:val="clear" w:color="auto" w:fill="auto"/>
            <w:vAlign w:val="bottom"/>
          </w:tcPr>
          <w:p w:rsidR="00CB25B5" w:rsidRPr="00CD68C1" w:rsidRDefault="00CB25B5" w:rsidP="00307643">
            <w:pPr>
              <w:spacing w:before="60" w:after="60"/>
              <w:ind w:right="57"/>
            </w:pPr>
            <w:r w:rsidRPr="00CD68C1">
              <w:t>Новоархангельський</w:t>
            </w:r>
          </w:p>
        </w:tc>
        <w:tc>
          <w:tcPr>
            <w:tcW w:w="638" w:type="pct"/>
            <w:shd w:val="clear" w:color="auto" w:fill="auto"/>
            <w:vAlign w:val="bottom"/>
          </w:tcPr>
          <w:p w:rsidR="00CB25B5" w:rsidRPr="00CD68C1" w:rsidRDefault="00CB25B5" w:rsidP="00307643">
            <w:pPr>
              <w:spacing w:before="60" w:after="60"/>
              <w:jc w:val="right"/>
            </w:pPr>
            <w:r w:rsidRPr="00CD68C1">
              <w:t>24,5</w:t>
            </w:r>
          </w:p>
        </w:tc>
        <w:tc>
          <w:tcPr>
            <w:tcW w:w="617" w:type="pct"/>
            <w:shd w:val="clear" w:color="auto" w:fill="auto"/>
            <w:vAlign w:val="bottom"/>
          </w:tcPr>
          <w:p w:rsidR="00CB25B5" w:rsidRPr="00CD68C1" w:rsidRDefault="00CB25B5" w:rsidP="00307643">
            <w:pPr>
              <w:spacing w:before="60" w:after="60"/>
              <w:jc w:val="right"/>
            </w:pPr>
            <w:r w:rsidRPr="00CD68C1">
              <w:t>6,2</w:t>
            </w:r>
          </w:p>
        </w:tc>
        <w:tc>
          <w:tcPr>
            <w:tcW w:w="637" w:type="pct"/>
            <w:shd w:val="clear" w:color="auto" w:fill="auto"/>
            <w:vAlign w:val="bottom"/>
          </w:tcPr>
          <w:p w:rsidR="00CB25B5" w:rsidRPr="00CD68C1" w:rsidRDefault="00CB25B5" w:rsidP="00307643">
            <w:pPr>
              <w:spacing w:before="60" w:after="60"/>
              <w:jc w:val="right"/>
            </w:pPr>
            <w:r w:rsidRPr="00CD68C1">
              <w:t>18,3</w:t>
            </w:r>
          </w:p>
        </w:tc>
        <w:tc>
          <w:tcPr>
            <w:tcW w:w="623" w:type="pct"/>
            <w:shd w:val="clear" w:color="auto" w:fill="auto"/>
            <w:vAlign w:val="bottom"/>
          </w:tcPr>
          <w:p w:rsidR="00CB25B5" w:rsidRPr="00CD68C1" w:rsidRDefault="00CB25B5" w:rsidP="00307643">
            <w:pPr>
              <w:spacing w:before="60" w:after="60"/>
              <w:jc w:val="right"/>
            </w:pPr>
            <w:r w:rsidRPr="00CD68C1">
              <w:t>1205,8</w:t>
            </w:r>
          </w:p>
        </w:tc>
        <w:tc>
          <w:tcPr>
            <w:tcW w:w="917" w:type="pct"/>
            <w:gridSpan w:val="2"/>
            <w:shd w:val="clear" w:color="auto" w:fill="auto"/>
            <w:vAlign w:val="bottom"/>
          </w:tcPr>
          <w:p w:rsidR="00CB25B5" w:rsidRPr="00CD68C1" w:rsidRDefault="00CB25B5" w:rsidP="00307643">
            <w:pPr>
              <w:spacing w:before="60" w:after="60"/>
              <w:jc w:val="right"/>
              <w:rPr>
                <w:rFonts w:cs="Arial CYR"/>
                <w:szCs w:val="20"/>
              </w:rPr>
            </w:pPr>
            <w:r w:rsidRPr="00CD68C1">
              <w:rPr>
                <w:rFonts w:cs="Arial CYR"/>
                <w:szCs w:val="20"/>
              </w:rPr>
              <w:t>0,020</w:t>
            </w:r>
          </w:p>
        </w:tc>
      </w:tr>
      <w:tr w:rsidR="00CB25B5" w:rsidRPr="00CD68C1" w:rsidTr="00307643">
        <w:trPr>
          <w:trHeight w:val="283"/>
        </w:trPr>
        <w:tc>
          <w:tcPr>
            <w:tcW w:w="1568" w:type="pct"/>
            <w:shd w:val="clear" w:color="auto" w:fill="auto"/>
            <w:vAlign w:val="bottom"/>
          </w:tcPr>
          <w:p w:rsidR="00CB25B5" w:rsidRPr="00CD68C1" w:rsidRDefault="00CB25B5" w:rsidP="00307643">
            <w:pPr>
              <w:spacing w:before="60" w:after="60"/>
              <w:ind w:right="57"/>
            </w:pPr>
            <w:r w:rsidRPr="00CD68C1">
              <w:t>Новомиргородський</w:t>
            </w:r>
          </w:p>
        </w:tc>
        <w:tc>
          <w:tcPr>
            <w:tcW w:w="638" w:type="pct"/>
            <w:shd w:val="clear" w:color="auto" w:fill="auto"/>
            <w:vAlign w:val="bottom"/>
          </w:tcPr>
          <w:p w:rsidR="00CB25B5" w:rsidRPr="00CD68C1" w:rsidRDefault="00CB25B5" w:rsidP="00307643">
            <w:pPr>
              <w:spacing w:before="60" w:after="60"/>
              <w:jc w:val="right"/>
            </w:pPr>
            <w:r w:rsidRPr="00CD68C1">
              <w:t>28,4</w:t>
            </w:r>
          </w:p>
        </w:tc>
        <w:tc>
          <w:tcPr>
            <w:tcW w:w="617" w:type="pct"/>
            <w:shd w:val="clear" w:color="auto" w:fill="auto"/>
            <w:vAlign w:val="bottom"/>
          </w:tcPr>
          <w:p w:rsidR="00CB25B5" w:rsidRPr="00CD68C1" w:rsidRDefault="00CB25B5" w:rsidP="00307643">
            <w:pPr>
              <w:spacing w:before="60" w:after="60"/>
              <w:jc w:val="right"/>
            </w:pPr>
            <w:r w:rsidRPr="00CD68C1">
              <w:t>13,8</w:t>
            </w:r>
          </w:p>
        </w:tc>
        <w:tc>
          <w:tcPr>
            <w:tcW w:w="637" w:type="pct"/>
            <w:shd w:val="clear" w:color="auto" w:fill="auto"/>
            <w:vAlign w:val="bottom"/>
          </w:tcPr>
          <w:p w:rsidR="00CB25B5" w:rsidRPr="00CD68C1" w:rsidRDefault="00CB25B5" w:rsidP="00307643">
            <w:pPr>
              <w:spacing w:before="60" w:after="60"/>
              <w:jc w:val="right"/>
            </w:pPr>
            <w:r w:rsidRPr="00CD68C1">
              <w:t>14,6</w:t>
            </w:r>
          </w:p>
        </w:tc>
        <w:tc>
          <w:tcPr>
            <w:tcW w:w="623" w:type="pct"/>
            <w:shd w:val="clear" w:color="auto" w:fill="auto"/>
            <w:vAlign w:val="bottom"/>
          </w:tcPr>
          <w:p w:rsidR="00CB25B5" w:rsidRPr="00CD68C1" w:rsidRDefault="00CB25B5" w:rsidP="00307643">
            <w:pPr>
              <w:spacing w:before="60" w:after="60"/>
              <w:jc w:val="right"/>
            </w:pPr>
            <w:r w:rsidRPr="00CD68C1">
              <w:t>1032,2</w:t>
            </w:r>
          </w:p>
        </w:tc>
        <w:tc>
          <w:tcPr>
            <w:tcW w:w="917" w:type="pct"/>
            <w:gridSpan w:val="2"/>
            <w:shd w:val="clear" w:color="auto" w:fill="auto"/>
            <w:vAlign w:val="bottom"/>
          </w:tcPr>
          <w:p w:rsidR="00CB25B5" w:rsidRPr="00CD68C1" w:rsidRDefault="00CB25B5" w:rsidP="00307643">
            <w:pPr>
              <w:spacing w:before="60" w:after="60"/>
              <w:jc w:val="right"/>
              <w:rPr>
                <w:rFonts w:cs="Arial CYR"/>
                <w:szCs w:val="20"/>
              </w:rPr>
            </w:pPr>
            <w:r w:rsidRPr="00CD68C1">
              <w:rPr>
                <w:rFonts w:cs="Arial CYR"/>
                <w:szCs w:val="20"/>
              </w:rPr>
              <w:t>0,028</w:t>
            </w:r>
          </w:p>
        </w:tc>
      </w:tr>
      <w:tr w:rsidR="00CB25B5" w:rsidRPr="00CD68C1" w:rsidTr="00307643">
        <w:trPr>
          <w:trHeight w:val="283"/>
        </w:trPr>
        <w:tc>
          <w:tcPr>
            <w:tcW w:w="1568" w:type="pct"/>
            <w:shd w:val="clear" w:color="auto" w:fill="auto"/>
            <w:vAlign w:val="bottom"/>
          </w:tcPr>
          <w:p w:rsidR="00CB25B5" w:rsidRPr="00CD68C1" w:rsidRDefault="00CB25B5" w:rsidP="00307643">
            <w:pPr>
              <w:spacing w:before="60" w:after="60"/>
              <w:ind w:right="57"/>
            </w:pPr>
            <w:r w:rsidRPr="00CD68C1">
              <w:t>Новоукраїнський</w:t>
            </w:r>
          </w:p>
        </w:tc>
        <w:tc>
          <w:tcPr>
            <w:tcW w:w="638" w:type="pct"/>
            <w:shd w:val="clear" w:color="auto" w:fill="auto"/>
            <w:vAlign w:val="bottom"/>
          </w:tcPr>
          <w:p w:rsidR="00CB25B5" w:rsidRPr="00CD68C1" w:rsidRDefault="00CB25B5" w:rsidP="00307643">
            <w:pPr>
              <w:spacing w:before="60" w:after="60"/>
              <w:jc w:val="right"/>
            </w:pPr>
            <w:r w:rsidRPr="00CD68C1">
              <w:t>41,7</w:t>
            </w:r>
          </w:p>
        </w:tc>
        <w:tc>
          <w:tcPr>
            <w:tcW w:w="617" w:type="pct"/>
            <w:shd w:val="clear" w:color="auto" w:fill="auto"/>
            <w:vAlign w:val="bottom"/>
          </w:tcPr>
          <w:p w:rsidR="00CB25B5" w:rsidRPr="00CD68C1" w:rsidRDefault="00CB25B5" w:rsidP="00307643">
            <w:pPr>
              <w:spacing w:before="60" w:after="60"/>
              <w:jc w:val="right"/>
            </w:pPr>
            <w:r w:rsidRPr="00CD68C1">
              <w:t>17,0</w:t>
            </w:r>
          </w:p>
        </w:tc>
        <w:tc>
          <w:tcPr>
            <w:tcW w:w="637" w:type="pct"/>
            <w:shd w:val="clear" w:color="auto" w:fill="auto"/>
            <w:vAlign w:val="bottom"/>
          </w:tcPr>
          <w:p w:rsidR="00CB25B5" w:rsidRPr="00CD68C1" w:rsidRDefault="00CB25B5" w:rsidP="00307643">
            <w:pPr>
              <w:spacing w:before="60" w:after="60"/>
              <w:jc w:val="right"/>
            </w:pPr>
            <w:r w:rsidRPr="00CD68C1">
              <w:t>24,7</w:t>
            </w:r>
          </w:p>
        </w:tc>
        <w:tc>
          <w:tcPr>
            <w:tcW w:w="623" w:type="pct"/>
            <w:shd w:val="clear" w:color="auto" w:fill="auto"/>
            <w:vAlign w:val="bottom"/>
          </w:tcPr>
          <w:p w:rsidR="00CB25B5" w:rsidRPr="00CD68C1" w:rsidRDefault="00CB25B5" w:rsidP="00307643">
            <w:pPr>
              <w:spacing w:before="60" w:after="60"/>
              <w:jc w:val="right"/>
            </w:pPr>
            <w:r w:rsidRPr="00CD68C1">
              <w:t>1667,8</w:t>
            </w:r>
          </w:p>
        </w:tc>
        <w:tc>
          <w:tcPr>
            <w:tcW w:w="917" w:type="pct"/>
            <w:gridSpan w:val="2"/>
            <w:shd w:val="clear" w:color="auto" w:fill="auto"/>
            <w:vAlign w:val="bottom"/>
          </w:tcPr>
          <w:p w:rsidR="00CB25B5" w:rsidRPr="00CD68C1" w:rsidRDefault="00CB25B5" w:rsidP="00307643">
            <w:pPr>
              <w:spacing w:before="60" w:after="60"/>
              <w:jc w:val="right"/>
              <w:rPr>
                <w:rFonts w:cs="Arial CYR"/>
                <w:szCs w:val="20"/>
              </w:rPr>
            </w:pPr>
            <w:r w:rsidRPr="00CD68C1">
              <w:rPr>
                <w:rFonts w:cs="Arial CYR"/>
                <w:szCs w:val="20"/>
              </w:rPr>
              <w:t>0,025</w:t>
            </w:r>
          </w:p>
        </w:tc>
      </w:tr>
      <w:tr w:rsidR="00CB25B5" w:rsidRPr="00CD68C1" w:rsidTr="00307643">
        <w:trPr>
          <w:trHeight w:val="283"/>
        </w:trPr>
        <w:tc>
          <w:tcPr>
            <w:tcW w:w="1568" w:type="pct"/>
            <w:shd w:val="clear" w:color="auto" w:fill="auto"/>
            <w:vAlign w:val="bottom"/>
          </w:tcPr>
          <w:p w:rsidR="00CB25B5" w:rsidRPr="00CD68C1" w:rsidRDefault="00CB25B5" w:rsidP="00307643">
            <w:pPr>
              <w:spacing w:before="60" w:after="60"/>
              <w:ind w:right="57"/>
            </w:pPr>
            <w:r w:rsidRPr="00CD68C1">
              <w:t>Олександрівський</w:t>
            </w:r>
          </w:p>
        </w:tc>
        <w:tc>
          <w:tcPr>
            <w:tcW w:w="638" w:type="pct"/>
            <w:shd w:val="clear" w:color="auto" w:fill="auto"/>
            <w:vAlign w:val="bottom"/>
          </w:tcPr>
          <w:p w:rsidR="00CB25B5" w:rsidRPr="00CD68C1" w:rsidRDefault="00CB25B5" w:rsidP="00307643">
            <w:pPr>
              <w:spacing w:before="60" w:after="60"/>
              <w:jc w:val="right"/>
            </w:pPr>
            <w:r w:rsidRPr="00CD68C1">
              <w:t>27,1</w:t>
            </w:r>
          </w:p>
        </w:tc>
        <w:tc>
          <w:tcPr>
            <w:tcW w:w="617" w:type="pct"/>
            <w:shd w:val="clear" w:color="auto" w:fill="auto"/>
            <w:vAlign w:val="bottom"/>
          </w:tcPr>
          <w:p w:rsidR="00CB25B5" w:rsidRPr="00CD68C1" w:rsidRDefault="00CB25B5" w:rsidP="00307643">
            <w:pPr>
              <w:spacing w:before="60" w:after="60"/>
              <w:jc w:val="right"/>
            </w:pPr>
            <w:r w:rsidRPr="00CD68C1">
              <w:t>11,1</w:t>
            </w:r>
          </w:p>
        </w:tc>
        <w:tc>
          <w:tcPr>
            <w:tcW w:w="637" w:type="pct"/>
            <w:shd w:val="clear" w:color="auto" w:fill="auto"/>
            <w:vAlign w:val="bottom"/>
          </w:tcPr>
          <w:p w:rsidR="00CB25B5" w:rsidRPr="00CD68C1" w:rsidRDefault="00CB25B5" w:rsidP="00307643">
            <w:pPr>
              <w:spacing w:before="60" w:after="60"/>
              <w:jc w:val="right"/>
            </w:pPr>
            <w:r w:rsidRPr="00CD68C1">
              <w:t>16,0</w:t>
            </w:r>
          </w:p>
        </w:tc>
        <w:tc>
          <w:tcPr>
            <w:tcW w:w="623" w:type="pct"/>
            <w:shd w:val="clear" w:color="auto" w:fill="auto"/>
            <w:vAlign w:val="bottom"/>
          </w:tcPr>
          <w:p w:rsidR="00CB25B5" w:rsidRPr="00CD68C1" w:rsidRDefault="00CB25B5" w:rsidP="00307643">
            <w:pPr>
              <w:spacing w:before="60" w:after="60"/>
              <w:jc w:val="right"/>
            </w:pPr>
            <w:r w:rsidRPr="00CD68C1">
              <w:t>1158,9</w:t>
            </w:r>
          </w:p>
        </w:tc>
        <w:tc>
          <w:tcPr>
            <w:tcW w:w="917" w:type="pct"/>
            <w:gridSpan w:val="2"/>
            <w:shd w:val="clear" w:color="auto" w:fill="auto"/>
            <w:vAlign w:val="bottom"/>
          </w:tcPr>
          <w:p w:rsidR="00CB25B5" w:rsidRPr="00CD68C1" w:rsidRDefault="00CB25B5" w:rsidP="00307643">
            <w:pPr>
              <w:spacing w:before="60" w:after="60"/>
              <w:jc w:val="right"/>
              <w:rPr>
                <w:rFonts w:cs="Arial CYR"/>
                <w:szCs w:val="20"/>
              </w:rPr>
            </w:pPr>
            <w:r w:rsidRPr="00CD68C1">
              <w:rPr>
                <w:rFonts w:cs="Arial CYR"/>
                <w:szCs w:val="20"/>
              </w:rPr>
              <w:t>0,023</w:t>
            </w:r>
          </w:p>
        </w:tc>
      </w:tr>
      <w:tr w:rsidR="00CB25B5" w:rsidRPr="00CD68C1" w:rsidTr="00307643">
        <w:trPr>
          <w:trHeight w:val="283"/>
        </w:trPr>
        <w:tc>
          <w:tcPr>
            <w:tcW w:w="1568" w:type="pct"/>
            <w:shd w:val="clear" w:color="auto" w:fill="auto"/>
            <w:vAlign w:val="bottom"/>
          </w:tcPr>
          <w:p w:rsidR="00CB25B5" w:rsidRPr="00CD68C1" w:rsidRDefault="00CB25B5" w:rsidP="00307643">
            <w:pPr>
              <w:spacing w:before="60" w:after="60"/>
              <w:ind w:right="57"/>
            </w:pPr>
            <w:r w:rsidRPr="00CD68C1">
              <w:t>Олександрійський</w:t>
            </w:r>
          </w:p>
        </w:tc>
        <w:tc>
          <w:tcPr>
            <w:tcW w:w="638" w:type="pct"/>
            <w:shd w:val="clear" w:color="auto" w:fill="auto"/>
            <w:vAlign w:val="bottom"/>
          </w:tcPr>
          <w:p w:rsidR="00CB25B5" w:rsidRPr="00CD68C1" w:rsidRDefault="00CB25B5" w:rsidP="00307643">
            <w:pPr>
              <w:spacing w:before="60" w:after="60"/>
              <w:jc w:val="right"/>
            </w:pPr>
            <w:r w:rsidRPr="00CD68C1">
              <w:t>35,2</w:t>
            </w:r>
          </w:p>
        </w:tc>
        <w:tc>
          <w:tcPr>
            <w:tcW w:w="617" w:type="pct"/>
            <w:shd w:val="clear" w:color="auto" w:fill="auto"/>
            <w:vAlign w:val="bottom"/>
          </w:tcPr>
          <w:p w:rsidR="00CB25B5" w:rsidRPr="00CD68C1" w:rsidRDefault="00CB25B5" w:rsidP="00307643">
            <w:pPr>
              <w:spacing w:before="60" w:after="60"/>
              <w:jc w:val="right"/>
            </w:pPr>
            <w:r w:rsidRPr="00CD68C1">
              <w:t>10,0</w:t>
            </w:r>
          </w:p>
        </w:tc>
        <w:tc>
          <w:tcPr>
            <w:tcW w:w="637" w:type="pct"/>
            <w:shd w:val="clear" w:color="auto" w:fill="auto"/>
            <w:vAlign w:val="bottom"/>
          </w:tcPr>
          <w:p w:rsidR="00CB25B5" w:rsidRPr="00CD68C1" w:rsidRDefault="00CB25B5" w:rsidP="00307643">
            <w:pPr>
              <w:spacing w:before="60" w:after="60"/>
              <w:jc w:val="right"/>
            </w:pPr>
            <w:r w:rsidRPr="00CD68C1">
              <w:t>25,2</w:t>
            </w:r>
          </w:p>
        </w:tc>
        <w:tc>
          <w:tcPr>
            <w:tcW w:w="623" w:type="pct"/>
            <w:shd w:val="clear" w:color="auto" w:fill="auto"/>
            <w:vAlign w:val="bottom"/>
          </w:tcPr>
          <w:p w:rsidR="00CB25B5" w:rsidRPr="00CD68C1" w:rsidRDefault="00CB25B5" w:rsidP="00307643">
            <w:pPr>
              <w:spacing w:before="60" w:after="60"/>
              <w:jc w:val="right"/>
            </w:pPr>
            <w:r w:rsidRPr="00CD68C1">
              <w:t>1842,0</w:t>
            </w:r>
          </w:p>
        </w:tc>
        <w:tc>
          <w:tcPr>
            <w:tcW w:w="917" w:type="pct"/>
            <w:gridSpan w:val="2"/>
            <w:shd w:val="clear" w:color="auto" w:fill="auto"/>
            <w:vAlign w:val="bottom"/>
          </w:tcPr>
          <w:p w:rsidR="00CB25B5" w:rsidRPr="00CD68C1" w:rsidRDefault="00CB25B5" w:rsidP="00307643">
            <w:pPr>
              <w:spacing w:before="60" w:after="60"/>
              <w:jc w:val="right"/>
              <w:rPr>
                <w:rFonts w:cs="Arial CYR"/>
                <w:szCs w:val="20"/>
              </w:rPr>
            </w:pPr>
            <w:r w:rsidRPr="00CD68C1">
              <w:rPr>
                <w:rFonts w:cs="Arial CYR"/>
                <w:szCs w:val="20"/>
              </w:rPr>
              <w:t>0,019</w:t>
            </w:r>
          </w:p>
        </w:tc>
      </w:tr>
      <w:tr w:rsidR="00CB25B5" w:rsidRPr="00CD68C1" w:rsidTr="00307643">
        <w:trPr>
          <w:trHeight w:val="283"/>
        </w:trPr>
        <w:tc>
          <w:tcPr>
            <w:tcW w:w="1568" w:type="pct"/>
            <w:shd w:val="clear" w:color="auto" w:fill="auto"/>
            <w:vAlign w:val="bottom"/>
          </w:tcPr>
          <w:p w:rsidR="00CB25B5" w:rsidRPr="00CD68C1" w:rsidRDefault="00CB25B5" w:rsidP="00307643">
            <w:pPr>
              <w:spacing w:before="60" w:after="60"/>
              <w:ind w:right="57"/>
            </w:pPr>
            <w:r w:rsidRPr="00CD68C1">
              <w:t>Онуфріївський</w:t>
            </w:r>
          </w:p>
        </w:tc>
        <w:tc>
          <w:tcPr>
            <w:tcW w:w="638" w:type="pct"/>
            <w:shd w:val="clear" w:color="auto" w:fill="auto"/>
            <w:vAlign w:val="bottom"/>
          </w:tcPr>
          <w:p w:rsidR="00CB25B5" w:rsidRPr="00CD68C1" w:rsidRDefault="00CB25B5" w:rsidP="00307643">
            <w:pPr>
              <w:spacing w:before="60" w:after="60"/>
              <w:jc w:val="right"/>
            </w:pPr>
            <w:r w:rsidRPr="00CD68C1">
              <w:t>18,2</w:t>
            </w:r>
          </w:p>
        </w:tc>
        <w:tc>
          <w:tcPr>
            <w:tcW w:w="617" w:type="pct"/>
            <w:shd w:val="clear" w:color="auto" w:fill="auto"/>
            <w:vAlign w:val="bottom"/>
          </w:tcPr>
          <w:p w:rsidR="00CB25B5" w:rsidRPr="00CD68C1" w:rsidRDefault="00CB25B5" w:rsidP="00307643">
            <w:pPr>
              <w:spacing w:before="60" w:after="60"/>
              <w:jc w:val="right"/>
            </w:pPr>
            <w:r w:rsidRPr="00CD68C1">
              <w:t>8,6</w:t>
            </w:r>
          </w:p>
        </w:tc>
        <w:tc>
          <w:tcPr>
            <w:tcW w:w="637" w:type="pct"/>
            <w:shd w:val="clear" w:color="auto" w:fill="auto"/>
            <w:vAlign w:val="bottom"/>
          </w:tcPr>
          <w:p w:rsidR="00CB25B5" w:rsidRPr="00CD68C1" w:rsidRDefault="00CB25B5" w:rsidP="00307643">
            <w:pPr>
              <w:spacing w:before="60" w:after="60"/>
              <w:jc w:val="right"/>
            </w:pPr>
            <w:r w:rsidRPr="00CD68C1">
              <w:t>9,6</w:t>
            </w:r>
          </w:p>
        </w:tc>
        <w:tc>
          <w:tcPr>
            <w:tcW w:w="623" w:type="pct"/>
            <w:shd w:val="clear" w:color="auto" w:fill="auto"/>
            <w:vAlign w:val="bottom"/>
          </w:tcPr>
          <w:p w:rsidR="00CB25B5" w:rsidRPr="00CD68C1" w:rsidRDefault="00CB25B5" w:rsidP="00307643">
            <w:pPr>
              <w:spacing w:before="60" w:after="60"/>
              <w:jc w:val="right"/>
            </w:pPr>
            <w:r w:rsidRPr="00CD68C1">
              <w:t>889,1</w:t>
            </w:r>
          </w:p>
        </w:tc>
        <w:tc>
          <w:tcPr>
            <w:tcW w:w="917" w:type="pct"/>
            <w:gridSpan w:val="2"/>
            <w:shd w:val="clear" w:color="auto" w:fill="auto"/>
            <w:vAlign w:val="bottom"/>
          </w:tcPr>
          <w:p w:rsidR="00CB25B5" w:rsidRPr="00CD68C1" w:rsidRDefault="00CB25B5" w:rsidP="00307643">
            <w:pPr>
              <w:spacing w:before="60" w:after="60"/>
              <w:jc w:val="right"/>
              <w:rPr>
                <w:rFonts w:cs="Arial CYR"/>
                <w:szCs w:val="20"/>
              </w:rPr>
            </w:pPr>
            <w:r w:rsidRPr="00CD68C1">
              <w:rPr>
                <w:rFonts w:cs="Arial CYR"/>
                <w:szCs w:val="20"/>
              </w:rPr>
              <w:t>0,020</w:t>
            </w:r>
          </w:p>
        </w:tc>
      </w:tr>
      <w:tr w:rsidR="00CB25B5" w:rsidRPr="00CD68C1" w:rsidTr="00307643">
        <w:trPr>
          <w:trHeight w:val="283"/>
        </w:trPr>
        <w:tc>
          <w:tcPr>
            <w:tcW w:w="1568" w:type="pct"/>
            <w:shd w:val="clear" w:color="auto" w:fill="auto"/>
            <w:vAlign w:val="bottom"/>
          </w:tcPr>
          <w:p w:rsidR="00CB25B5" w:rsidRPr="00CD68C1" w:rsidRDefault="00CB25B5" w:rsidP="00307643">
            <w:pPr>
              <w:spacing w:before="60" w:after="60"/>
              <w:ind w:right="57"/>
            </w:pPr>
            <w:r w:rsidRPr="00CD68C1">
              <w:t>Петрівський</w:t>
            </w:r>
          </w:p>
        </w:tc>
        <w:tc>
          <w:tcPr>
            <w:tcW w:w="638" w:type="pct"/>
            <w:shd w:val="clear" w:color="auto" w:fill="auto"/>
            <w:vAlign w:val="bottom"/>
          </w:tcPr>
          <w:p w:rsidR="00CB25B5" w:rsidRPr="00CD68C1" w:rsidRDefault="00CB25B5" w:rsidP="00307643">
            <w:pPr>
              <w:spacing w:before="60" w:after="60"/>
              <w:jc w:val="right"/>
            </w:pPr>
            <w:r w:rsidRPr="00CD68C1">
              <w:t>24,0</w:t>
            </w:r>
          </w:p>
        </w:tc>
        <w:tc>
          <w:tcPr>
            <w:tcW w:w="617" w:type="pct"/>
            <w:shd w:val="clear" w:color="auto" w:fill="auto"/>
            <w:vAlign w:val="bottom"/>
          </w:tcPr>
          <w:p w:rsidR="00CB25B5" w:rsidRPr="00CD68C1" w:rsidRDefault="00CB25B5" w:rsidP="00307643">
            <w:pPr>
              <w:spacing w:before="60" w:after="60"/>
              <w:jc w:val="right"/>
            </w:pPr>
            <w:r w:rsidRPr="00CD68C1">
              <w:t>8,1</w:t>
            </w:r>
          </w:p>
        </w:tc>
        <w:tc>
          <w:tcPr>
            <w:tcW w:w="637" w:type="pct"/>
            <w:shd w:val="clear" w:color="auto" w:fill="auto"/>
            <w:vAlign w:val="bottom"/>
          </w:tcPr>
          <w:p w:rsidR="00CB25B5" w:rsidRPr="00CD68C1" w:rsidRDefault="00CB25B5" w:rsidP="00307643">
            <w:pPr>
              <w:spacing w:before="60" w:after="60"/>
              <w:jc w:val="right"/>
            </w:pPr>
            <w:r w:rsidRPr="00CD68C1">
              <w:t>15,9</w:t>
            </w:r>
          </w:p>
        </w:tc>
        <w:tc>
          <w:tcPr>
            <w:tcW w:w="623" w:type="pct"/>
            <w:shd w:val="clear" w:color="auto" w:fill="auto"/>
            <w:vAlign w:val="bottom"/>
          </w:tcPr>
          <w:p w:rsidR="00CB25B5" w:rsidRPr="00CD68C1" w:rsidRDefault="00CB25B5" w:rsidP="00307643">
            <w:pPr>
              <w:spacing w:before="60" w:after="60"/>
              <w:jc w:val="right"/>
            </w:pPr>
            <w:r w:rsidRPr="00CD68C1">
              <w:t>1194,9</w:t>
            </w:r>
          </w:p>
        </w:tc>
        <w:tc>
          <w:tcPr>
            <w:tcW w:w="917" w:type="pct"/>
            <w:gridSpan w:val="2"/>
            <w:shd w:val="clear" w:color="auto" w:fill="auto"/>
            <w:vAlign w:val="bottom"/>
          </w:tcPr>
          <w:p w:rsidR="00CB25B5" w:rsidRPr="00CD68C1" w:rsidRDefault="00CB25B5" w:rsidP="00307643">
            <w:pPr>
              <w:spacing w:before="60" w:after="60"/>
              <w:jc w:val="right"/>
              <w:rPr>
                <w:rFonts w:cs="Arial CYR"/>
                <w:szCs w:val="20"/>
              </w:rPr>
            </w:pPr>
            <w:r w:rsidRPr="00CD68C1">
              <w:rPr>
                <w:rFonts w:cs="Arial CYR"/>
                <w:szCs w:val="20"/>
              </w:rPr>
              <w:t>0,020</w:t>
            </w:r>
          </w:p>
        </w:tc>
      </w:tr>
      <w:tr w:rsidR="00CB25B5" w:rsidRPr="00CD68C1" w:rsidTr="00307643">
        <w:trPr>
          <w:trHeight w:val="283"/>
        </w:trPr>
        <w:tc>
          <w:tcPr>
            <w:tcW w:w="1568" w:type="pct"/>
            <w:shd w:val="clear" w:color="auto" w:fill="auto"/>
            <w:vAlign w:val="bottom"/>
          </w:tcPr>
          <w:p w:rsidR="00CB25B5" w:rsidRPr="00CD68C1" w:rsidRDefault="00CB25B5" w:rsidP="00307643">
            <w:pPr>
              <w:spacing w:before="60" w:after="60"/>
              <w:ind w:right="57"/>
            </w:pPr>
            <w:r w:rsidRPr="00CD68C1">
              <w:t>Світловодський</w:t>
            </w:r>
          </w:p>
        </w:tc>
        <w:tc>
          <w:tcPr>
            <w:tcW w:w="638" w:type="pct"/>
            <w:shd w:val="clear" w:color="auto" w:fill="auto"/>
            <w:vAlign w:val="bottom"/>
          </w:tcPr>
          <w:p w:rsidR="00CB25B5" w:rsidRPr="00CD68C1" w:rsidRDefault="00CB25B5" w:rsidP="00307643">
            <w:pPr>
              <w:spacing w:before="60" w:after="60"/>
              <w:jc w:val="right"/>
            </w:pPr>
            <w:r w:rsidRPr="00CD68C1">
              <w:t>12,2</w:t>
            </w:r>
          </w:p>
        </w:tc>
        <w:tc>
          <w:tcPr>
            <w:tcW w:w="617" w:type="pct"/>
            <w:shd w:val="clear" w:color="auto" w:fill="auto"/>
            <w:vAlign w:val="bottom"/>
          </w:tcPr>
          <w:p w:rsidR="00CB25B5" w:rsidRPr="00CD68C1" w:rsidRDefault="00CB25B5" w:rsidP="00307643">
            <w:pPr>
              <w:spacing w:before="60" w:after="60"/>
              <w:jc w:val="right"/>
            </w:pPr>
            <w:r w:rsidRPr="00CD68C1">
              <w:t>х</w:t>
            </w:r>
          </w:p>
        </w:tc>
        <w:tc>
          <w:tcPr>
            <w:tcW w:w="637" w:type="pct"/>
            <w:shd w:val="clear" w:color="auto" w:fill="auto"/>
            <w:vAlign w:val="bottom"/>
          </w:tcPr>
          <w:p w:rsidR="00CB25B5" w:rsidRPr="00CD68C1" w:rsidRDefault="00CB25B5" w:rsidP="00307643">
            <w:pPr>
              <w:spacing w:before="60" w:after="60"/>
              <w:jc w:val="right"/>
            </w:pPr>
            <w:r w:rsidRPr="00CD68C1">
              <w:t>12,2</w:t>
            </w:r>
          </w:p>
        </w:tc>
        <w:tc>
          <w:tcPr>
            <w:tcW w:w="623" w:type="pct"/>
            <w:shd w:val="clear" w:color="auto" w:fill="auto"/>
            <w:vAlign w:val="bottom"/>
          </w:tcPr>
          <w:p w:rsidR="00CB25B5" w:rsidRPr="00CD68C1" w:rsidRDefault="00CB25B5" w:rsidP="00307643">
            <w:pPr>
              <w:spacing w:before="60" w:after="60"/>
              <w:jc w:val="right"/>
            </w:pPr>
            <w:r w:rsidRPr="00CD68C1">
              <w:t>1219,0</w:t>
            </w:r>
          </w:p>
        </w:tc>
        <w:tc>
          <w:tcPr>
            <w:tcW w:w="917" w:type="pct"/>
            <w:gridSpan w:val="2"/>
            <w:shd w:val="clear" w:color="auto" w:fill="auto"/>
            <w:vAlign w:val="bottom"/>
          </w:tcPr>
          <w:p w:rsidR="00CB25B5" w:rsidRPr="00CD68C1" w:rsidRDefault="00CB25B5" w:rsidP="00307643">
            <w:pPr>
              <w:spacing w:before="60" w:after="60"/>
              <w:jc w:val="right"/>
              <w:rPr>
                <w:rFonts w:cs="Arial CYR"/>
                <w:szCs w:val="20"/>
              </w:rPr>
            </w:pPr>
            <w:r w:rsidRPr="00CD68C1">
              <w:rPr>
                <w:rFonts w:cs="Arial CYR"/>
                <w:szCs w:val="20"/>
              </w:rPr>
              <w:t>0,010</w:t>
            </w:r>
          </w:p>
        </w:tc>
      </w:tr>
      <w:tr w:rsidR="00CB25B5" w:rsidRPr="00CD68C1" w:rsidTr="00307643">
        <w:trPr>
          <w:trHeight w:val="283"/>
        </w:trPr>
        <w:tc>
          <w:tcPr>
            <w:tcW w:w="1568" w:type="pct"/>
            <w:shd w:val="clear" w:color="auto" w:fill="auto"/>
            <w:vAlign w:val="bottom"/>
          </w:tcPr>
          <w:p w:rsidR="00CB25B5" w:rsidRPr="00CD68C1" w:rsidRDefault="00CB25B5" w:rsidP="00307643">
            <w:pPr>
              <w:spacing w:before="60" w:after="60"/>
              <w:ind w:right="57"/>
            </w:pPr>
            <w:r w:rsidRPr="00CD68C1">
              <w:t>Устинівський</w:t>
            </w:r>
          </w:p>
        </w:tc>
        <w:tc>
          <w:tcPr>
            <w:tcW w:w="638" w:type="pct"/>
            <w:shd w:val="clear" w:color="auto" w:fill="auto"/>
            <w:vAlign w:val="bottom"/>
          </w:tcPr>
          <w:p w:rsidR="00CB25B5" w:rsidRPr="00CD68C1" w:rsidRDefault="00CB25B5" w:rsidP="00307643">
            <w:pPr>
              <w:spacing w:before="60" w:after="60"/>
              <w:jc w:val="right"/>
            </w:pPr>
            <w:r w:rsidRPr="00CD68C1">
              <w:t>13,0</w:t>
            </w:r>
          </w:p>
        </w:tc>
        <w:tc>
          <w:tcPr>
            <w:tcW w:w="617" w:type="pct"/>
            <w:shd w:val="clear" w:color="auto" w:fill="auto"/>
            <w:vAlign w:val="bottom"/>
          </w:tcPr>
          <w:p w:rsidR="00CB25B5" w:rsidRPr="00CD68C1" w:rsidRDefault="00CB25B5" w:rsidP="00307643">
            <w:pPr>
              <w:spacing w:before="60" w:after="60"/>
              <w:jc w:val="right"/>
            </w:pPr>
            <w:r w:rsidRPr="00CD68C1">
              <w:t>3,5</w:t>
            </w:r>
          </w:p>
        </w:tc>
        <w:tc>
          <w:tcPr>
            <w:tcW w:w="637" w:type="pct"/>
            <w:shd w:val="clear" w:color="auto" w:fill="auto"/>
            <w:vAlign w:val="bottom"/>
          </w:tcPr>
          <w:p w:rsidR="00CB25B5" w:rsidRPr="00CD68C1" w:rsidRDefault="00CB25B5" w:rsidP="00307643">
            <w:pPr>
              <w:spacing w:before="60" w:after="60"/>
              <w:jc w:val="right"/>
            </w:pPr>
            <w:r w:rsidRPr="00CD68C1">
              <w:t>9,5</w:t>
            </w:r>
          </w:p>
        </w:tc>
        <w:tc>
          <w:tcPr>
            <w:tcW w:w="623" w:type="pct"/>
            <w:shd w:val="clear" w:color="auto" w:fill="auto"/>
            <w:vAlign w:val="bottom"/>
          </w:tcPr>
          <w:p w:rsidR="00CB25B5" w:rsidRPr="00CD68C1" w:rsidRDefault="00CB25B5" w:rsidP="00307643">
            <w:pPr>
              <w:spacing w:before="60" w:after="60"/>
              <w:jc w:val="right"/>
            </w:pPr>
            <w:r w:rsidRPr="00CD68C1">
              <w:t>942,4</w:t>
            </w:r>
          </w:p>
        </w:tc>
        <w:tc>
          <w:tcPr>
            <w:tcW w:w="917" w:type="pct"/>
            <w:gridSpan w:val="2"/>
            <w:shd w:val="clear" w:color="auto" w:fill="auto"/>
            <w:vAlign w:val="bottom"/>
          </w:tcPr>
          <w:p w:rsidR="00CB25B5" w:rsidRPr="00CD68C1" w:rsidRDefault="00CB25B5" w:rsidP="00307643">
            <w:pPr>
              <w:spacing w:before="60" w:after="60"/>
              <w:jc w:val="right"/>
              <w:rPr>
                <w:rFonts w:cs="Arial CYR"/>
                <w:szCs w:val="20"/>
              </w:rPr>
            </w:pPr>
            <w:r w:rsidRPr="00CD68C1">
              <w:rPr>
                <w:rFonts w:cs="Arial CYR"/>
                <w:szCs w:val="20"/>
              </w:rPr>
              <w:t>0,014</w:t>
            </w:r>
          </w:p>
        </w:tc>
      </w:tr>
      <w:tr w:rsidR="00CB25B5" w:rsidRPr="00CD68C1" w:rsidTr="00307643">
        <w:trPr>
          <w:trHeight w:val="283"/>
        </w:trPr>
        <w:tc>
          <w:tcPr>
            <w:tcW w:w="1568" w:type="pct"/>
            <w:shd w:val="clear" w:color="auto" w:fill="auto"/>
            <w:vAlign w:val="bottom"/>
          </w:tcPr>
          <w:p w:rsidR="00CB25B5" w:rsidRPr="00CD68C1" w:rsidRDefault="00CB25B5" w:rsidP="00307643">
            <w:pPr>
              <w:spacing w:before="60" w:after="60"/>
              <w:ind w:right="57"/>
              <w:rPr>
                <w:b/>
              </w:rPr>
            </w:pPr>
            <w:r w:rsidRPr="00CD68C1">
              <w:rPr>
                <w:b/>
              </w:rPr>
              <w:t>Усього</w:t>
            </w:r>
          </w:p>
        </w:tc>
        <w:tc>
          <w:tcPr>
            <w:tcW w:w="638" w:type="pct"/>
            <w:shd w:val="clear" w:color="auto" w:fill="auto"/>
            <w:vAlign w:val="bottom"/>
          </w:tcPr>
          <w:p w:rsidR="00CB25B5" w:rsidRPr="00CD68C1" w:rsidRDefault="00CB25B5" w:rsidP="00307643">
            <w:pPr>
              <w:spacing w:before="60" w:after="60"/>
              <w:jc w:val="right"/>
              <w:rPr>
                <w:b/>
                <w:bCs/>
              </w:rPr>
            </w:pPr>
            <w:r w:rsidRPr="00CD68C1">
              <w:rPr>
                <w:b/>
                <w:bCs/>
              </w:rPr>
              <w:t>555,5</w:t>
            </w:r>
          </w:p>
        </w:tc>
        <w:tc>
          <w:tcPr>
            <w:tcW w:w="617" w:type="pct"/>
            <w:shd w:val="clear" w:color="auto" w:fill="auto"/>
            <w:vAlign w:val="bottom"/>
          </w:tcPr>
          <w:p w:rsidR="00CB25B5" w:rsidRPr="00CD68C1" w:rsidRDefault="00CB25B5" w:rsidP="00307643">
            <w:pPr>
              <w:spacing w:before="60" w:after="60"/>
              <w:jc w:val="right"/>
              <w:rPr>
                <w:b/>
                <w:bCs/>
              </w:rPr>
            </w:pPr>
            <w:r w:rsidRPr="00CD68C1">
              <w:rPr>
                <w:b/>
                <w:bCs/>
              </w:rPr>
              <w:t>199,3</w:t>
            </w:r>
          </w:p>
        </w:tc>
        <w:tc>
          <w:tcPr>
            <w:tcW w:w="637" w:type="pct"/>
            <w:shd w:val="clear" w:color="auto" w:fill="auto"/>
            <w:vAlign w:val="bottom"/>
          </w:tcPr>
          <w:p w:rsidR="00CB25B5" w:rsidRPr="00CD68C1" w:rsidRDefault="00CB25B5" w:rsidP="00307643">
            <w:pPr>
              <w:spacing w:before="60" w:after="60"/>
              <w:jc w:val="right"/>
              <w:rPr>
                <w:b/>
                <w:bCs/>
              </w:rPr>
            </w:pPr>
            <w:r w:rsidRPr="00CD68C1">
              <w:rPr>
                <w:b/>
                <w:bCs/>
              </w:rPr>
              <w:t>356,2</w:t>
            </w:r>
          </w:p>
        </w:tc>
        <w:tc>
          <w:tcPr>
            <w:tcW w:w="623" w:type="pct"/>
            <w:shd w:val="clear" w:color="auto" w:fill="auto"/>
            <w:vAlign w:val="bottom"/>
          </w:tcPr>
          <w:p w:rsidR="00CB25B5" w:rsidRPr="00CD68C1" w:rsidRDefault="00CB25B5" w:rsidP="00307643">
            <w:pPr>
              <w:spacing w:before="60" w:after="60"/>
              <w:jc w:val="right"/>
              <w:rPr>
                <w:b/>
              </w:rPr>
            </w:pPr>
            <w:r w:rsidRPr="00CD68C1">
              <w:rPr>
                <w:b/>
              </w:rPr>
              <w:t>24350,8</w:t>
            </w:r>
          </w:p>
        </w:tc>
        <w:tc>
          <w:tcPr>
            <w:tcW w:w="917" w:type="pct"/>
            <w:gridSpan w:val="2"/>
            <w:shd w:val="clear" w:color="auto" w:fill="auto"/>
            <w:vAlign w:val="bottom"/>
          </w:tcPr>
          <w:p w:rsidR="00CB25B5" w:rsidRPr="00CD68C1" w:rsidRDefault="00CB25B5" w:rsidP="00307643">
            <w:pPr>
              <w:spacing w:before="60" w:after="60"/>
              <w:jc w:val="right"/>
              <w:rPr>
                <w:rFonts w:cs="Arial CYR"/>
                <w:b/>
                <w:szCs w:val="20"/>
              </w:rPr>
            </w:pPr>
            <w:r w:rsidRPr="00CD68C1">
              <w:rPr>
                <w:rFonts w:cs="Arial CYR"/>
                <w:b/>
                <w:szCs w:val="20"/>
              </w:rPr>
              <w:t>0,023</w:t>
            </w:r>
          </w:p>
        </w:tc>
      </w:tr>
      <w:tr w:rsidR="00CB25B5" w:rsidRPr="00CD68C1" w:rsidTr="00307643">
        <w:trPr>
          <w:trHeight w:val="283"/>
        </w:trPr>
        <w:tc>
          <w:tcPr>
            <w:tcW w:w="1568" w:type="pct"/>
            <w:shd w:val="clear" w:color="auto" w:fill="auto"/>
            <w:vAlign w:val="bottom"/>
          </w:tcPr>
          <w:p w:rsidR="00CB25B5" w:rsidRPr="00CD68C1" w:rsidRDefault="00CB25B5" w:rsidP="00307643">
            <w:pPr>
              <w:spacing w:before="60" w:after="60"/>
              <w:ind w:right="57"/>
              <w:rPr>
                <w:b/>
              </w:rPr>
            </w:pPr>
            <w:r w:rsidRPr="00CD68C1">
              <w:rPr>
                <w:b/>
              </w:rPr>
              <w:t>Усього по Кіровоградській області</w:t>
            </w:r>
          </w:p>
        </w:tc>
        <w:tc>
          <w:tcPr>
            <w:tcW w:w="638" w:type="pct"/>
            <w:shd w:val="clear" w:color="auto" w:fill="auto"/>
            <w:vAlign w:val="bottom"/>
          </w:tcPr>
          <w:p w:rsidR="00CB25B5" w:rsidRPr="00CD68C1" w:rsidRDefault="00CB25B5" w:rsidP="00307643">
            <w:pPr>
              <w:spacing w:before="60" w:after="60"/>
              <w:jc w:val="right"/>
              <w:rPr>
                <w:b/>
                <w:bCs/>
              </w:rPr>
            </w:pPr>
            <w:r w:rsidRPr="00CD68C1">
              <w:rPr>
                <w:b/>
                <w:bCs/>
              </w:rPr>
              <w:t>965,7</w:t>
            </w:r>
          </w:p>
        </w:tc>
        <w:tc>
          <w:tcPr>
            <w:tcW w:w="617" w:type="pct"/>
            <w:shd w:val="clear" w:color="auto" w:fill="auto"/>
            <w:vAlign w:val="bottom"/>
          </w:tcPr>
          <w:p w:rsidR="00CB25B5" w:rsidRPr="00CD68C1" w:rsidRDefault="00CB25B5" w:rsidP="00307643">
            <w:pPr>
              <w:spacing w:before="60" w:after="60"/>
              <w:jc w:val="right"/>
              <w:rPr>
                <w:b/>
                <w:bCs/>
              </w:rPr>
            </w:pPr>
            <w:r w:rsidRPr="00CD68C1">
              <w:rPr>
                <w:b/>
                <w:bCs/>
              </w:rPr>
              <w:t>607,2</w:t>
            </w:r>
          </w:p>
        </w:tc>
        <w:tc>
          <w:tcPr>
            <w:tcW w:w="637" w:type="pct"/>
            <w:shd w:val="clear" w:color="auto" w:fill="auto"/>
            <w:vAlign w:val="bottom"/>
          </w:tcPr>
          <w:p w:rsidR="00CB25B5" w:rsidRPr="00CD68C1" w:rsidRDefault="00CB25B5" w:rsidP="00307643">
            <w:pPr>
              <w:spacing w:before="60" w:after="60"/>
              <w:jc w:val="right"/>
              <w:rPr>
                <w:b/>
                <w:bCs/>
              </w:rPr>
            </w:pPr>
            <w:r w:rsidRPr="00CD68C1">
              <w:rPr>
                <w:b/>
                <w:bCs/>
              </w:rPr>
              <w:t>358,5</w:t>
            </w:r>
          </w:p>
        </w:tc>
        <w:tc>
          <w:tcPr>
            <w:tcW w:w="623" w:type="pct"/>
            <w:shd w:val="clear" w:color="auto" w:fill="auto"/>
            <w:vAlign w:val="bottom"/>
          </w:tcPr>
          <w:p w:rsidR="00CB25B5" w:rsidRPr="00CD68C1" w:rsidRDefault="00CB25B5" w:rsidP="00307643">
            <w:pPr>
              <w:spacing w:before="60" w:after="60"/>
              <w:jc w:val="right"/>
              <w:rPr>
                <w:b/>
              </w:rPr>
            </w:pPr>
            <w:r w:rsidRPr="00CD68C1">
              <w:rPr>
                <w:b/>
              </w:rPr>
              <w:t>24587,8</w:t>
            </w:r>
          </w:p>
        </w:tc>
        <w:tc>
          <w:tcPr>
            <w:tcW w:w="917" w:type="pct"/>
            <w:gridSpan w:val="2"/>
            <w:shd w:val="clear" w:color="auto" w:fill="auto"/>
            <w:vAlign w:val="bottom"/>
          </w:tcPr>
          <w:p w:rsidR="00CB25B5" w:rsidRPr="00CD68C1" w:rsidRDefault="00CB25B5" w:rsidP="00307643">
            <w:pPr>
              <w:spacing w:before="60" w:after="60"/>
              <w:jc w:val="right"/>
              <w:rPr>
                <w:rFonts w:cs="Arial CYR"/>
                <w:b/>
                <w:szCs w:val="20"/>
              </w:rPr>
            </w:pPr>
            <w:r w:rsidRPr="00CD68C1">
              <w:rPr>
                <w:rFonts w:cs="Arial CYR"/>
                <w:b/>
                <w:szCs w:val="20"/>
              </w:rPr>
              <w:t>0,039</w:t>
            </w:r>
          </w:p>
        </w:tc>
      </w:tr>
    </w:tbl>
    <w:p w:rsidR="00CB25B5" w:rsidRPr="00CD68C1" w:rsidRDefault="00CB25B5" w:rsidP="00CB25B5">
      <w:pPr>
        <w:tabs>
          <w:tab w:val="left" w:pos="2848"/>
        </w:tabs>
        <w:jc w:val="both"/>
      </w:pPr>
      <w:r w:rsidRPr="00CD68C1">
        <w:rPr>
          <w:vertAlign w:val="superscript"/>
        </w:rPr>
        <w:t xml:space="preserve">1 </w:t>
      </w:r>
      <w:r w:rsidRPr="00CD68C1">
        <w:rPr>
          <w:rFonts w:eastAsia="Verdana"/>
          <w:lang w:eastAsia="uk-UA"/>
        </w:rPr>
        <w:t>Розрахунки (оцінки) чисельності населення здійснено на основі наявних адміністративних даних щодо державної реєстрації народження і смерті та зміни реєстрації місця проживання.</w:t>
      </w:r>
    </w:p>
    <w:p w:rsidR="00CB25B5" w:rsidRPr="00CD68C1" w:rsidRDefault="00CB25B5" w:rsidP="00CB25B5">
      <w:pPr>
        <w:tabs>
          <w:tab w:val="left" w:pos="2848"/>
        </w:tabs>
        <w:jc w:val="both"/>
      </w:pPr>
      <w:r w:rsidRPr="00CD68C1">
        <w:rPr>
          <w:vertAlign w:val="superscript"/>
        </w:rPr>
        <w:t xml:space="preserve">2 </w:t>
      </w:r>
      <w:r w:rsidRPr="00CD68C1">
        <w:t>За даними Головного управління Держземагенства у Кіровоградській області.</w:t>
      </w:r>
    </w:p>
    <w:p w:rsidR="002639C1" w:rsidRPr="00CD68C1" w:rsidRDefault="002639C1" w:rsidP="002639C1">
      <w:pPr>
        <w:jc w:val="center"/>
      </w:pPr>
    </w:p>
    <w:p w:rsidR="002639C1" w:rsidRPr="00CD68C1" w:rsidRDefault="002639C1" w:rsidP="002639C1">
      <w:pPr>
        <w:jc w:val="center"/>
        <w:rPr>
          <w:lang w:val="ru-RU"/>
        </w:rPr>
      </w:pPr>
    </w:p>
    <w:p w:rsidR="002639C1" w:rsidRPr="00CD68C1" w:rsidRDefault="002639C1" w:rsidP="002639C1">
      <w:pPr>
        <w:jc w:val="center"/>
        <w:rPr>
          <w:lang w:val="ru-RU"/>
        </w:rPr>
      </w:pPr>
    </w:p>
    <w:p w:rsidR="002639C1" w:rsidRPr="00CD68C1" w:rsidRDefault="002639C1">
      <w:pPr>
        <w:rPr>
          <w:lang w:val="ru-RU"/>
        </w:rPr>
      </w:pPr>
    </w:p>
    <w:p w:rsidR="008F1B6A" w:rsidRPr="00CD68C1" w:rsidRDefault="008F1B6A">
      <w:pPr>
        <w:rPr>
          <w:lang w:val="ru-RU"/>
        </w:rPr>
      </w:pPr>
    </w:p>
    <w:bookmarkEnd w:id="0"/>
    <w:p w:rsidR="00A14A50" w:rsidRPr="00CD68C1" w:rsidRDefault="00A14A50" w:rsidP="00A14A50">
      <w:pPr>
        <w:pStyle w:val="3"/>
        <w:ind w:left="720" w:right="113"/>
        <w:jc w:val="center"/>
        <w:rPr>
          <w:lang w:val="uk-UA"/>
        </w:rPr>
      </w:pPr>
      <w:r w:rsidRPr="00CD68C1">
        <w:rPr>
          <w:sz w:val="28"/>
          <w:szCs w:val="28"/>
          <w:lang w:val="uk-UA"/>
        </w:rPr>
        <w:lastRenderedPageBreak/>
        <w:t>3. Фізико-географічна характеристика</w:t>
      </w:r>
    </w:p>
    <w:p w:rsidR="00A14A50" w:rsidRPr="00CD68C1" w:rsidRDefault="00A14A50" w:rsidP="00A14A50">
      <w:pPr>
        <w:pStyle w:val="af8"/>
      </w:pPr>
    </w:p>
    <w:p w:rsidR="00A14A50" w:rsidRPr="00CD68C1" w:rsidRDefault="00A14A50" w:rsidP="00A14A50">
      <w:pPr>
        <w:ind w:firstLine="540"/>
        <w:jc w:val="both"/>
        <w:rPr>
          <w:color w:val="000000"/>
          <w:sz w:val="28"/>
          <w:szCs w:val="28"/>
        </w:rPr>
      </w:pPr>
      <w:r w:rsidRPr="00CD68C1">
        <w:rPr>
          <w:color w:val="000000"/>
          <w:sz w:val="28"/>
          <w:szCs w:val="28"/>
        </w:rPr>
        <w:t>Кіровоградська область розташована в центрі України, між Дніпром та Південним Бугом, в південній частині Придніпровської височини. Територія її становить 24,6 тис. км</w:t>
      </w:r>
      <w:r w:rsidRPr="00CD68C1">
        <w:rPr>
          <w:color w:val="000000"/>
          <w:sz w:val="28"/>
          <w:szCs w:val="28"/>
          <w:vertAlign w:val="superscript"/>
        </w:rPr>
        <w:t>2</w:t>
      </w:r>
      <w:r w:rsidRPr="00CD68C1">
        <w:rPr>
          <w:color w:val="000000"/>
          <w:sz w:val="28"/>
          <w:szCs w:val="28"/>
        </w:rPr>
        <w:t xml:space="preserve">, що складає 4,1% від </w:t>
      </w:r>
      <w:r w:rsidR="00ED6809">
        <w:rPr>
          <w:color w:val="000000"/>
          <w:sz w:val="28"/>
          <w:szCs w:val="28"/>
        </w:rPr>
        <w:t>площі</w:t>
      </w:r>
      <w:r w:rsidRPr="00CD68C1">
        <w:rPr>
          <w:color w:val="000000"/>
          <w:sz w:val="28"/>
          <w:szCs w:val="28"/>
        </w:rPr>
        <w:t xml:space="preserve"> усієї території України. </w:t>
      </w:r>
    </w:p>
    <w:p w:rsidR="00A14A50" w:rsidRPr="00CD68C1" w:rsidRDefault="00A14A50" w:rsidP="00A14A50">
      <w:pPr>
        <w:ind w:firstLine="540"/>
        <w:jc w:val="both"/>
        <w:rPr>
          <w:color w:val="000000"/>
          <w:sz w:val="28"/>
          <w:szCs w:val="28"/>
        </w:rPr>
      </w:pPr>
      <w:r w:rsidRPr="00CD68C1">
        <w:rPr>
          <w:color w:val="000000"/>
          <w:sz w:val="28"/>
          <w:szCs w:val="28"/>
        </w:rPr>
        <w:t>Кіровоградщина являє собою підвищену хвилясту рівнину, розчленовану густою мережею річкових долин, ярів і балок.</w:t>
      </w:r>
    </w:p>
    <w:p w:rsidR="00A14A50" w:rsidRPr="00CD68C1" w:rsidRDefault="00A14A50" w:rsidP="00A14A50">
      <w:pPr>
        <w:ind w:firstLine="540"/>
        <w:jc w:val="both"/>
        <w:rPr>
          <w:color w:val="000000"/>
          <w:sz w:val="28"/>
          <w:szCs w:val="28"/>
        </w:rPr>
      </w:pPr>
      <w:r w:rsidRPr="00CD68C1">
        <w:rPr>
          <w:color w:val="000000"/>
          <w:sz w:val="28"/>
          <w:szCs w:val="28"/>
        </w:rPr>
        <w:t xml:space="preserve">Клімат області помірно-континентальний, теплий. Середньорічна температура повітря 7-8 </w:t>
      </w:r>
      <w:r w:rsidRPr="00CD68C1">
        <w:rPr>
          <w:color w:val="000000"/>
          <w:sz w:val="28"/>
          <w:szCs w:val="28"/>
          <w:vertAlign w:val="superscript"/>
        </w:rPr>
        <w:t>0</w:t>
      </w:r>
      <w:r w:rsidR="00ED6809">
        <w:rPr>
          <w:color w:val="000000"/>
          <w:sz w:val="28"/>
          <w:szCs w:val="28"/>
        </w:rPr>
        <w:t>С. Зима мало</w:t>
      </w:r>
      <w:r w:rsidRPr="00CD68C1">
        <w:rPr>
          <w:color w:val="000000"/>
          <w:sz w:val="28"/>
          <w:szCs w:val="28"/>
        </w:rPr>
        <w:t xml:space="preserve">снігова, м’яка з частими відлигами. Середньомісячна температура найхолоднішого періоду зими (січень-лютий) по області мінус 5-8 </w:t>
      </w:r>
      <w:r w:rsidRPr="00CD68C1">
        <w:rPr>
          <w:color w:val="000000"/>
          <w:sz w:val="28"/>
          <w:szCs w:val="28"/>
          <w:vertAlign w:val="superscript"/>
        </w:rPr>
        <w:t>0</w:t>
      </w:r>
      <w:r w:rsidRPr="00CD68C1">
        <w:rPr>
          <w:color w:val="000000"/>
          <w:sz w:val="28"/>
          <w:szCs w:val="28"/>
        </w:rPr>
        <w:t>С. При різких змінах температур взимку на території області часто виникають тумани, ожеледь.</w:t>
      </w:r>
    </w:p>
    <w:p w:rsidR="00A14A50" w:rsidRPr="00CD68C1" w:rsidRDefault="00A14A50" w:rsidP="00A14A50">
      <w:pPr>
        <w:ind w:firstLine="540"/>
        <w:jc w:val="both"/>
        <w:rPr>
          <w:color w:val="000000"/>
          <w:sz w:val="28"/>
          <w:szCs w:val="28"/>
        </w:rPr>
      </w:pPr>
      <w:r w:rsidRPr="00CD68C1">
        <w:rPr>
          <w:color w:val="000000"/>
          <w:sz w:val="28"/>
          <w:szCs w:val="28"/>
        </w:rPr>
        <w:t>Річна кількість опадів розподіляється нерівномірно. Найбільша їх кількість випадає в теплий період року (квітень-жовтень). Середньорічна кількість опадів по області 470-510. Сніг випадає кожну зиму, але сніговий покрив утримується недовго.</w:t>
      </w:r>
    </w:p>
    <w:p w:rsidR="00A14A50" w:rsidRPr="00CD68C1" w:rsidRDefault="00A14A50" w:rsidP="00A14A50">
      <w:pPr>
        <w:ind w:firstLine="540"/>
        <w:jc w:val="both"/>
        <w:rPr>
          <w:color w:val="000000"/>
          <w:sz w:val="28"/>
          <w:szCs w:val="28"/>
        </w:rPr>
      </w:pPr>
      <w:r w:rsidRPr="00CD68C1">
        <w:rPr>
          <w:color w:val="000000"/>
          <w:sz w:val="28"/>
          <w:szCs w:val="28"/>
        </w:rPr>
        <w:t xml:space="preserve">Протягом року на території області спостерігаються сильні вітри більше </w:t>
      </w:r>
      <w:r w:rsidR="00ED6809" w:rsidRPr="00ED6809">
        <w:rPr>
          <w:color w:val="000000"/>
          <w:sz w:val="28"/>
          <w:szCs w:val="28"/>
          <w:lang w:val="ru-RU"/>
        </w:rPr>
        <w:br/>
      </w:r>
      <w:r w:rsidRPr="00CD68C1">
        <w:rPr>
          <w:color w:val="000000"/>
          <w:sz w:val="28"/>
          <w:szCs w:val="28"/>
        </w:rPr>
        <w:t>15 м/сек</w:t>
      </w:r>
      <w:r w:rsidR="00ED6809">
        <w:rPr>
          <w:color w:val="000000"/>
          <w:sz w:val="28"/>
          <w:szCs w:val="28"/>
        </w:rPr>
        <w:t xml:space="preserve">. Бурі та урагани до 25-30 м/с </w:t>
      </w:r>
      <w:r w:rsidRPr="00CD68C1">
        <w:rPr>
          <w:color w:val="000000"/>
          <w:sz w:val="28"/>
          <w:szCs w:val="28"/>
        </w:rPr>
        <w:t>характерні для осінньо - літнього періоду.</w:t>
      </w:r>
    </w:p>
    <w:p w:rsidR="00A14A50" w:rsidRPr="00CD68C1" w:rsidRDefault="00A14A50" w:rsidP="00A14A50">
      <w:pPr>
        <w:ind w:firstLine="540"/>
        <w:jc w:val="both"/>
        <w:rPr>
          <w:color w:val="000000"/>
          <w:sz w:val="28"/>
          <w:szCs w:val="28"/>
        </w:rPr>
      </w:pPr>
      <w:r w:rsidRPr="00CD68C1">
        <w:rPr>
          <w:color w:val="000000"/>
          <w:sz w:val="28"/>
          <w:szCs w:val="28"/>
        </w:rPr>
        <w:t>Ґрунтовий покрив на території області характерний для перехідної зони від південного лісостепу до північного лісостепу і представлений більш, ніж 50 відмінами ґрунтів. Ґрунти мають високу родючість. В північній частині області переважають чорноземи</w:t>
      </w:r>
      <w:r w:rsidR="00ED6809">
        <w:rPr>
          <w:color w:val="000000"/>
          <w:sz w:val="28"/>
          <w:szCs w:val="28"/>
        </w:rPr>
        <w:t>, потужні малогумусні й середньо</w:t>
      </w:r>
      <w:r w:rsidRPr="00CD68C1">
        <w:rPr>
          <w:color w:val="000000"/>
          <w:sz w:val="28"/>
          <w:szCs w:val="28"/>
        </w:rPr>
        <w:t>гумусні із вмістом гумусу відповідно 5% та трохи більше  5,5 %. Для південно-західних районів найбільш поширеними ґрунтами є чорноземи звичайні, середньо</w:t>
      </w:r>
      <w:r w:rsidR="00ED6809" w:rsidRPr="00ED6809">
        <w:rPr>
          <w:color w:val="000000"/>
          <w:sz w:val="28"/>
          <w:szCs w:val="28"/>
        </w:rPr>
        <w:t>-</w:t>
      </w:r>
      <w:r w:rsidRPr="00CD68C1">
        <w:rPr>
          <w:color w:val="000000"/>
          <w:sz w:val="28"/>
          <w:szCs w:val="28"/>
        </w:rPr>
        <w:t xml:space="preserve"> та </w:t>
      </w:r>
      <w:r w:rsidR="00ED6809">
        <w:rPr>
          <w:color w:val="000000"/>
          <w:sz w:val="28"/>
          <w:szCs w:val="28"/>
        </w:rPr>
        <w:br/>
        <w:t>мало</w:t>
      </w:r>
      <w:r w:rsidRPr="00CD68C1">
        <w:rPr>
          <w:color w:val="000000"/>
          <w:sz w:val="28"/>
          <w:szCs w:val="28"/>
        </w:rPr>
        <w:t xml:space="preserve">гумусні, а в південній частині - чорноземи звичайні неглибокі малогумусні та малопотужні. За механічним складом ґрунти північних районів </w:t>
      </w:r>
      <w:r w:rsidR="00ED6809">
        <w:rPr>
          <w:color w:val="000000"/>
          <w:sz w:val="28"/>
          <w:szCs w:val="28"/>
        </w:rPr>
        <w:t>–</w:t>
      </w:r>
      <w:r w:rsidRPr="00CD68C1">
        <w:rPr>
          <w:color w:val="000000"/>
          <w:sz w:val="28"/>
          <w:szCs w:val="28"/>
        </w:rPr>
        <w:t xml:space="preserve"> важко</w:t>
      </w:r>
      <w:r w:rsidR="00ED6809">
        <w:rPr>
          <w:color w:val="000000"/>
          <w:sz w:val="28"/>
          <w:szCs w:val="28"/>
        </w:rPr>
        <w:t>-</w:t>
      </w:r>
      <w:r w:rsidRPr="00CD68C1">
        <w:rPr>
          <w:color w:val="000000"/>
          <w:sz w:val="28"/>
          <w:szCs w:val="28"/>
        </w:rPr>
        <w:t xml:space="preserve"> суглинкові, південних - легкосуглинкові, а в П</w:t>
      </w:r>
      <w:r w:rsidR="00ED6809">
        <w:rPr>
          <w:color w:val="000000"/>
          <w:sz w:val="28"/>
          <w:szCs w:val="28"/>
        </w:rPr>
        <w:t>ридніпров’ї – легко- та середньо</w:t>
      </w:r>
      <w:r w:rsidRPr="00CD68C1">
        <w:rPr>
          <w:color w:val="000000"/>
          <w:sz w:val="28"/>
          <w:szCs w:val="28"/>
        </w:rPr>
        <w:t>суглинкові.</w:t>
      </w:r>
    </w:p>
    <w:p w:rsidR="00A14A50" w:rsidRPr="00CD68C1" w:rsidRDefault="00A14A50" w:rsidP="00A14A50">
      <w:pPr>
        <w:ind w:firstLine="540"/>
        <w:jc w:val="both"/>
        <w:rPr>
          <w:color w:val="000000"/>
          <w:sz w:val="28"/>
          <w:szCs w:val="28"/>
        </w:rPr>
      </w:pPr>
      <w:r w:rsidRPr="00CD68C1">
        <w:rPr>
          <w:color w:val="000000"/>
          <w:sz w:val="28"/>
          <w:szCs w:val="28"/>
        </w:rPr>
        <w:t>Наявністю в межах області докембрійського щита зумовлене багатство та різноманітність мінеральних ресурсів. В надрах області розвідано 31 вид корисних копалин, відкрито 390 родо</w:t>
      </w:r>
      <w:r w:rsidR="00ED6809">
        <w:rPr>
          <w:color w:val="000000"/>
          <w:sz w:val="28"/>
          <w:szCs w:val="28"/>
        </w:rPr>
        <w:t>вищ, з яких розробляється</w:t>
      </w:r>
      <w:r w:rsidR="00ED6809">
        <w:rPr>
          <w:color w:val="000000"/>
          <w:sz w:val="28"/>
          <w:szCs w:val="28"/>
          <w:lang w:val="ru-RU"/>
        </w:rPr>
        <w:t xml:space="preserve"> </w:t>
      </w:r>
      <w:r w:rsidRPr="00CD68C1">
        <w:rPr>
          <w:color w:val="000000"/>
          <w:sz w:val="28"/>
          <w:szCs w:val="28"/>
        </w:rPr>
        <w:t>71. Мінерально-сировинна база складається з паливно-енергетичної сировини (уранова руда, буре вугілля, горючі сланці), сировини для металургійної промисловості (залізна руда, металічний нікель та кобальт), будівельної сировини (червоні, рожеві та сірі граніти, піски, цегельна сировина тощо)</w:t>
      </w:r>
      <w:r w:rsidR="00ED6809">
        <w:rPr>
          <w:color w:val="000000"/>
          <w:sz w:val="28"/>
          <w:szCs w:val="28"/>
        </w:rPr>
        <w:t>, підземних вод, графіту та інших</w:t>
      </w:r>
      <w:r w:rsidRPr="00CD68C1">
        <w:rPr>
          <w:color w:val="000000"/>
          <w:sz w:val="28"/>
          <w:szCs w:val="28"/>
        </w:rPr>
        <w:t>.</w:t>
      </w:r>
    </w:p>
    <w:p w:rsidR="00A14A50" w:rsidRPr="00CD68C1" w:rsidRDefault="00A14A50" w:rsidP="00A14A50">
      <w:pPr>
        <w:pStyle w:val="HTML"/>
        <w:shd w:val="clear" w:color="auto" w:fill="FFFFFF"/>
        <w:ind w:firstLine="360"/>
        <w:jc w:val="both"/>
        <w:rPr>
          <w:rFonts w:ascii="inherit" w:eastAsia="Times New Roman" w:hAnsi="inherit" w:cs="Courier New"/>
          <w:color w:val="212121"/>
          <w:lang w:eastAsia="en-US"/>
        </w:rPr>
      </w:pPr>
      <w:r w:rsidRPr="00CD68C1">
        <w:rPr>
          <w:rFonts w:ascii="Times New Roman" w:hAnsi="Times New Roman"/>
          <w:color w:val="000000"/>
          <w:sz w:val="28"/>
          <w:szCs w:val="28"/>
        </w:rPr>
        <w:t xml:space="preserve">На території краю протікає 438 </w:t>
      </w:r>
      <w:r w:rsidR="00ED6809">
        <w:rPr>
          <w:rFonts w:ascii="Times New Roman" w:hAnsi="Times New Roman"/>
          <w:color w:val="000000"/>
          <w:sz w:val="28"/>
          <w:szCs w:val="28"/>
        </w:rPr>
        <w:t>річок, нараховується 1074 річе</w:t>
      </w:r>
      <w:r w:rsidR="00ED6809" w:rsidRPr="00ED6809">
        <w:rPr>
          <w:rFonts w:ascii="Times New Roman" w:hAnsi="Times New Roman"/>
          <w:color w:val="000000"/>
          <w:sz w:val="28"/>
          <w:szCs w:val="28"/>
        </w:rPr>
        <w:t>ч</w:t>
      </w:r>
      <w:r w:rsidRPr="00CD68C1">
        <w:rPr>
          <w:rFonts w:ascii="Times New Roman" w:hAnsi="Times New Roman"/>
          <w:color w:val="000000"/>
          <w:sz w:val="28"/>
          <w:szCs w:val="28"/>
        </w:rPr>
        <w:t>к</w:t>
      </w:r>
      <w:r w:rsidR="00ED6809" w:rsidRPr="00ED6809">
        <w:rPr>
          <w:rFonts w:ascii="Times New Roman" w:hAnsi="Times New Roman"/>
          <w:color w:val="000000"/>
          <w:sz w:val="28"/>
          <w:szCs w:val="28"/>
        </w:rPr>
        <w:t>и</w:t>
      </w:r>
      <w:r w:rsidR="00ED6809">
        <w:rPr>
          <w:rFonts w:ascii="Times New Roman" w:hAnsi="Times New Roman"/>
          <w:color w:val="000000"/>
          <w:sz w:val="28"/>
          <w:szCs w:val="28"/>
        </w:rPr>
        <w:t xml:space="preserve"> та струмочк</w:t>
      </w:r>
      <w:r w:rsidR="00ED6809" w:rsidRPr="00ED6809">
        <w:rPr>
          <w:rFonts w:ascii="Times New Roman" w:hAnsi="Times New Roman"/>
          <w:color w:val="000000"/>
          <w:sz w:val="28"/>
          <w:szCs w:val="28"/>
        </w:rPr>
        <w:t>и</w:t>
      </w:r>
      <w:r w:rsidRPr="00CD68C1">
        <w:rPr>
          <w:rFonts w:ascii="Times New Roman" w:hAnsi="Times New Roman"/>
          <w:color w:val="000000"/>
          <w:sz w:val="28"/>
          <w:szCs w:val="28"/>
        </w:rPr>
        <w:t xml:space="preserve"> загальною довжиною відповідно 5558 і 2595 км, збудовано </w:t>
      </w:r>
      <w:r w:rsidR="00ED6809" w:rsidRPr="00ED6809">
        <w:rPr>
          <w:rFonts w:ascii="Times New Roman" w:hAnsi="Times New Roman"/>
          <w:color w:val="000000"/>
          <w:sz w:val="28"/>
          <w:szCs w:val="28"/>
        </w:rPr>
        <w:br/>
      </w:r>
      <w:r w:rsidRPr="00CD68C1">
        <w:rPr>
          <w:rFonts w:ascii="Times New Roman" w:hAnsi="Times New Roman"/>
          <w:color w:val="000000"/>
          <w:sz w:val="28"/>
          <w:szCs w:val="28"/>
        </w:rPr>
        <w:t>2185 ставків і 85 водосховищ. Пе</w:t>
      </w:r>
      <w:r w:rsidR="00ED6809">
        <w:rPr>
          <w:rFonts w:ascii="Times New Roman" w:hAnsi="Times New Roman"/>
          <w:color w:val="000000"/>
          <w:sz w:val="28"/>
          <w:szCs w:val="28"/>
        </w:rPr>
        <w:t>реважають так звані малі річки, найбільші з яких</w:t>
      </w:r>
      <w:r w:rsidRPr="00CD68C1">
        <w:rPr>
          <w:rFonts w:ascii="Times New Roman" w:hAnsi="Times New Roman"/>
          <w:color w:val="000000"/>
          <w:sz w:val="28"/>
          <w:szCs w:val="28"/>
        </w:rPr>
        <w:t xml:space="preserve"> Інгулець, Тясмин, Інгул, Синюха, Велика Вись, Чорний Ташлик і Ятрань належать до басейнів Дніпра та Південного Бугу.</w:t>
      </w:r>
    </w:p>
    <w:p w:rsidR="00A14A50" w:rsidRPr="00CD68C1" w:rsidRDefault="00A14A50" w:rsidP="00D16132">
      <w:pPr>
        <w:ind w:left="360"/>
        <w:jc w:val="center"/>
        <w:rPr>
          <w:b/>
          <w:bCs/>
          <w:spacing w:val="20"/>
          <w:sz w:val="28"/>
          <w:szCs w:val="28"/>
        </w:rPr>
      </w:pPr>
    </w:p>
    <w:p w:rsidR="00A14A50" w:rsidRPr="00CD68C1" w:rsidRDefault="00A14A50" w:rsidP="00D16132">
      <w:pPr>
        <w:ind w:left="360"/>
        <w:jc w:val="center"/>
        <w:rPr>
          <w:b/>
          <w:bCs/>
          <w:spacing w:val="20"/>
          <w:sz w:val="28"/>
          <w:szCs w:val="28"/>
        </w:rPr>
      </w:pPr>
    </w:p>
    <w:p w:rsidR="00ED6809" w:rsidRDefault="00ED6809" w:rsidP="00D16132">
      <w:pPr>
        <w:ind w:left="360"/>
        <w:jc w:val="center"/>
        <w:rPr>
          <w:b/>
          <w:bCs/>
          <w:spacing w:val="20"/>
          <w:sz w:val="28"/>
          <w:szCs w:val="28"/>
        </w:rPr>
      </w:pPr>
    </w:p>
    <w:p w:rsidR="00D16132" w:rsidRPr="00CD68C1" w:rsidRDefault="00D16132" w:rsidP="00D16132">
      <w:pPr>
        <w:ind w:left="360"/>
        <w:jc w:val="center"/>
        <w:rPr>
          <w:sz w:val="28"/>
          <w:szCs w:val="28"/>
        </w:rPr>
      </w:pPr>
      <w:r w:rsidRPr="00CD68C1">
        <w:rPr>
          <w:b/>
          <w:bCs/>
          <w:spacing w:val="20"/>
          <w:sz w:val="28"/>
          <w:szCs w:val="28"/>
        </w:rPr>
        <w:t>4.Виробничий комплекс</w:t>
      </w:r>
    </w:p>
    <w:p w:rsidR="00D16132" w:rsidRPr="00CD68C1" w:rsidRDefault="00D16132" w:rsidP="00D16132">
      <w:pPr>
        <w:shd w:val="clear" w:color="auto" w:fill="FFFFFF"/>
        <w:ind w:right="56"/>
        <w:jc w:val="right"/>
        <w:rPr>
          <w:i/>
          <w:iCs/>
          <w:spacing w:val="-2"/>
        </w:rPr>
      </w:pPr>
      <w:r w:rsidRPr="00CD68C1">
        <w:rPr>
          <w:i/>
          <w:iCs/>
          <w:spacing w:val="-2"/>
        </w:rPr>
        <w:t>Таблиця 2</w:t>
      </w:r>
    </w:p>
    <w:tbl>
      <w:tblPr>
        <w:tblW w:w="48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98"/>
        <w:gridCol w:w="2000"/>
        <w:gridCol w:w="1719"/>
      </w:tblGrid>
      <w:tr w:rsidR="00D16132" w:rsidRPr="00CD68C1" w:rsidTr="00C5768B">
        <w:trPr>
          <w:trHeight w:val="360"/>
          <w:jc w:val="center"/>
        </w:trPr>
        <w:tc>
          <w:tcPr>
            <w:tcW w:w="3046" w:type="pct"/>
            <w:vMerge w:val="restart"/>
          </w:tcPr>
          <w:p w:rsidR="00D16132" w:rsidRPr="00CD68C1" w:rsidRDefault="00D16132" w:rsidP="00C5768B">
            <w:pPr>
              <w:shd w:val="clear" w:color="auto" w:fill="FFFFFF"/>
              <w:jc w:val="center"/>
              <w:rPr>
                <w:color w:val="000000"/>
                <w:spacing w:val="-2"/>
              </w:rPr>
            </w:pPr>
            <w:r w:rsidRPr="00CD68C1">
              <w:rPr>
                <w:bCs/>
                <w:sz w:val="22"/>
              </w:rPr>
              <w:t>Види економічної діяльності</w:t>
            </w:r>
          </w:p>
        </w:tc>
        <w:tc>
          <w:tcPr>
            <w:tcW w:w="1954" w:type="pct"/>
            <w:gridSpan w:val="2"/>
          </w:tcPr>
          <w:p w:rsidR="00D16132" w:rsidRPr="00CD68C1" w:rsidRDefault="00D16132" w:rsidP="00C5768B">
            <w:pPr>
              <w:shd w:val="clear" w:color="auto" w:fill="FFFFFF"/>
              <w:rPr>
                <w:color w:val="000000"/>
                <w:spacing w:val="-2"/>
              </w:rPr>
            </w:pPr>
            <w:r w:rsidRPr="00CD68C1">
              <w:rPr>
                <w:color w:val="000000"/>
                <w:spacing w:val="-2"/>
              </w:rPr>
              <w:t xml:space="preserve">           Кількість   підприємств, од.</w:t>
            </w:r>
          </w:p>
        </w:tc>
      </w:tr>
      <w:tr w:rsidR="00D16132" w:rsidRPr="00CD68C1" w:rsidTr="00C5768B">
        <w:trPr>
          <w:trHeight w:val="345"/>
          <w:jc w:val="center"/>
        </w:trPr>
        <w:tc>
          <w:tcPr>
            <w:tcW w:w="3046" w:type="pct"/>
            <w:vMerge/>
          </w:tcPr>
          <w:p w:rsidR="00D16132" w:rsidRPr="00CD68C1" w:rsidRDefault="00D16132" w:rsidP="00C5768B">
            <w:pPr>
              <w:shd w:val="clear" w:color="auto" w:fill="FFFFFF"/>
              <w:rPr>
                <w:b/>
                <w:bCs/>
                <w:color w:val="000000"/>
                <w:spacing w:val="-2"/>
              </w:rPr>
            </w:pPr>
          </w:p>
        </w:tc>
        <w:tc>
          <w:tcPr>
            <w:tcW w:w="1051" w:type="pct"/>
          </w:tcPr>
          <w:p w:rsidR="00D16132" w:rsidRPr="00CD68C1" w:rsidRDefault="00D16132" w:rsidP="00C5768B">
            <w:pPr>
              <w:shd w:val="clear" w:color="auto" w:fill="FFFFFF"/>
              <w:tabs>
                <w:tab w:val="center" w:pos="-1020"/>
                <w:tab w:val="left" w:pos="495"/>
                <w:tab w:val="left" w:pos="1125"/>
              </w:tabs>
              <w:ind w:hanging="4383"/>
              <w:jc w:val="center"/>
              <w:rPr>
                <w:color w:val="000000"/>
                <w:spacing w:val="-2"/>
              </w:rPr>
            </w:pPr>
            <w:r w:rsidRPr="00CD68C1">
              <w:rPr>
                <w:color w:val="000000"/>
                <w:spacing w:val="-2"/>
              </w:rPr>
              <w:t>загальна</w:t>
            </w:r>
            <w:r w:rsidRPr="00CD68C1">
              <w:rPr>
                <w:color w:val="000000"/>
                <w:spacing w:val="-2"/>
              </w:rPr>
              <w:tab/>
            </w:r>
            <w:r w:rsidRPr="00CD68C1">
              <w:rPr>
                <w:color w:val="000000"/>
                <w:spacing w:val="-2"/>
              </w:rPr>
              <w:tab/>
              <w:t>загальна</w:t>
            </w:r>
          </w:p>
        </w:tc>
        <w:tc>
          <w:tcPr>
            <w:tcW w:w="903" w:type="pct"/>
          </w:tcPr>
          <w:p w:rsidR="00D16132" w:rsidRPr="00CD68C1" w:rsidRDefault="00D16132" w:rsidP="00C5768B">
            <w:pPr>
              <w:shd w:val="clear" w:color="auto" w:fill="FFFFFF"/>
              <w:jc w:val="center"/>
              <w:rPr>
                <w:color w:val="000000"/>
                <w:spacing w:val="-2"/>
              </w:rPr>
            </w:pPr>
            <w:r w:rsidRPr="00CD68C1">
              <w:rPr>
                <w:color w:val="000000"/>
                <w:spacing w:val="-2"/>
              </w:rPr>
              <w:t>екологічно небезпечних</w:t>
            </w:r>
          </w:p>
        </w:tc>
      </w:tr>
      <w:tr w:rsidR="00D16132" w:rsidRPr="00CD68C1" w:rsidTr="00C5768B">
        <w:trPr>
          <w:trHeight w:val="227"/>
          <w:jc w:val="center"/>
        </w:trPr>
        <w:tc>
          <w:tcPr>
            <w:tcW w:w="3046" w:type="pct"/>
          </w:tcPr>
          <w:p w:rsidR="00D16132" w:rsidRPr="00CD68C1" w:rsidRDefault="00D16132" w:rsidP="00C5768B">
            <w:r w:rsidRPr="00CD68C1">
              <w:t>Добувна промисловість і розроблення кар'єрів</w:t>
            </w:r>
          </w:p>
        </w:tc>
        <w:tc>
          <w:tcPr>
            <w:tcW w:w="1051" w:type="pct"/>
          </w:tcPr>
          <w:p w:rsidR="00D16132" w:rsidRPr="00CD68C1" w:rsidRDefault="00BA7644" w:rsidP="00C5768B">
            <w:pPr>
              <w:shd w:val="clear" w:color="auto" w:fill="FFFFFF"/>
              <w:jc w:val="center"/>
              <w:rPr>
                <w:color w:val="000000"/>
                <w:spacing w:val="-2"/>
              </w:rPr>
            </w:pPr>
            <w:r w:rsidRPr="00CD68C1">
              <w:rPr>
                <w:color w:val="000000"/>
                <w:spacing w:val="-2"/>
              </w:rPr>
              <w:t>52</w:t>
            </w:r>
          </w:p>
        </w:tc>
        <w:tc>
          <w:tcPr>
            <w:tcW w:w="903" w:type="pct"/>
          </w:tcPr>
          <w:p w:rsidR="00D16132" w:rsidRPr="00CD68C1" w:rsidRDefault="00BA7644" w:rsidP="00C5768B">
            <w:pPr>
              <w:shd w:val="clear" w:color="auto" w:fill="FFFFFF"/>
              <w:jc w:val="center"/>
              <w:rPr>
                <w:color w:val="000000"/>
                <w:spacing w:val="-2"/>
              </w:rPr>
            </w:pPr>
            <w:r w:rsidRPr="00CD68C1">
              <w:rPr>
                <w:color w:val="000000"/>
                <w:spacing w:val="-2"/>
              </w:rPr>
              <w:t>1</w:t>
            </w:r>
          </w:p>
        </w:tc>
      </w:tr>
      <w:tr w:rsidR="00D16132" w:rsidRPr="00CD68C1" w:rsidTr="00C5768B">
        <w:trPr>
          <w:trHeight w:val="227"/>
          <w:jc w:val="center"/>
        </w:trPr>
        <w:tc>
          <w:tcPr>
            <w:tcW w:w="3046" w:type="pct"/>
          </w:tcPr>
          <w:p w:rsidR="00D16132" w:rsidRPr="00CD68C1" w:rsidRDefault="00D16132" w:rsidP="00C5768B">
            <w:r w:rsidRPr="00CD68C1">
              <w:t>Переробна промисловість</w:t>
            </w:r>
          </w:p>
        </w:tc>
        <w:tc>
          <w:tcPr>
            <w:tcW w:w="1051" w:type="pct"/>
          </w:tcPr>
          <w:p w:rsidR="00D16132" w:rsidRPr="00CD68C1" w:rsidRDefault="00BA7644" w:rsidP="00C5768B">
            <w:pPr>
              <w:shd w:val="clear" w:color="auto" w:fill="FFFFFF"/>
              <w:jc w:val="center"/>
              <w:rPr>
                <w:color w:val="000000"/>
                <w:spacing w:val="-2"/>
              </w:rPr>
            </w:pPr>
            <w:r w:rsidRPr="00CD68C1">
              <w:rPr>
                <w:color w:val="000000"/>
                <w:spacing w:val="-2"/>
              </w:rPr>
              <w:t>650</w:t>
            </w:r>
          </w:p>
        </w:tc>
        <w:tc>
          <w:tcPr>
            <w:tcW w:w="903" w:type="pct"/>
          </w:tcPr>
          <w:p w:rsidR="00D16132" w:rsidRPr="00CD68C1" w:rsidRDefault="00BA7644" w:rsidP="00C5768B">
            <w:pPr>
              <w:shd w:val="clear" w:color="auto" w:fill="FFFFFF"/>
              <w:jc w:val="center"/>
              <w:rPr>
                <w:color w:val="000000"/>
                <w:spacing w:val="-2"/>
              </w:rPr>
            </w:pPr>
            <w:r w:rsidRPr="00CD68C1">
              <w:rPr>
                <w:color w:val="000000"/>
                <w:spacing w:val="-2"/>
              </w:rPr>
              <w:t>1</w:t>
            </w:r>
          </w:p>
        </w:tc>
      </w:tr>
      <w:tr w:rsidR="00D16132" w:rsidRPr="00CD68C1" w:rsidTr="00C5768B">
        <w:trPr>
          <w:trHeight w:val="227"/>
          <w:jc w:val="center"/>
        </w:trPr>
        <w:tc>
          <w:tcPr>
            <w:tcW w:w="3046" w:type="pct"/>
          </w:tcPr>
          <w:p w:rsidR="00D16132" w:rsidRPr="00CD68C1" w:rsidRDefault="00D16132" w:rsidP="00C5768B">
            <w:r w:rsidRPr="00CD68C1">
              <w:t>Постачання електроенергії, газу, пари та кондиційованого повітря</w:t>
            </w:r>
          </w:p>
        </w:tc>
        <w:tc>
          <w:tcPr>
            <w:tcW w:w="1051" w:type="pct"/>
          </w:tcPr>
          <w:p w:rsidR="00D16132" w:rsidRPr="00CD68C1" w:rsidRDefault="00BA7644" w:rsidP="00C5768B">
            <w:pPr>
              <w:shd w:val="clear" w:color="auto" w:fill="FFFFFF"/>
              <w:jc w:val="center"/>
              <w:rPr>
                <w:color w:val="000000"/>
                <w:spacing w:val="-2"/>
              </w:rPr>
            </w:pPr>
            <w:r w:rsidRPr="00CD68C1">
              <w:rPr>
                <w:color w:val="000000"/>
                <w:spacing w:val="-2"/>
              </w:rPr>
              <w:t>38</w:t>
            </w:r>
          </w:p>
        </w:tc>
        <w:tc>
          <w:tcPr>
            <w:tcW w:w="903" w:type="pct"/>
          </w:tcPr>
          <w:p w:rsidR="00D16132" w:rsidRPr="00CD68C1" w:rsidRDefault="00D16132" w:rsidP="00C5768B">
            <w:pPr>
              <w:shd w:val="clear" w:color="auto" w:fill="FFFFFF"/>
              <w:jc w:val="center"/>
              <w:rPr>
                <w:color w:val="000000"/>
                <w:spacing w:val="-2"/>
              </w:rPr>
            </w:pPr>
            <w:r w:rsidRPr="00CD68C1">
              <w:rPr>
                <w:color w:val="000000"/>
                <w:spacing w:val="-2"/>
              </w:rPr>
              <w:t>-</w:t>
            </w:r>
          </w:p>
        </w:tc>
      </w:tr>
      <w:tr w:rsidR="00D16132" w:rsidRPr="00CD68C1" w:rsidTr="00C5768B">
        <w:trPr>
          <w:trHeight w:val="227"/>
          <w:jc w:val="center"/>
        </w:trPr>
        <w:tc>
          <w:tcPr>
            <w:tcW w:w="3046" w:type="pct"/>
          </w:tcPr>
          <w:p w:rsidR="00D16132" w:rsidRPr="00CD68C1" w:rsidRDefault="00D16132" w:rsidP="00C5768B">
            <w:r w:rsidRPr="00CD68C1">
              <w:t>Водопостачання; каналізація, поводження з відходами</w:t>
            </w:r>
          </w:p>
        </w:tc>
        <w:tc>
          <w:tcPr>
            <w:tcW w:w="1051" w:type="pct"/>
          </w:tcPr>
          <w:p w:rsidR="00D16132" w:rsidRPr="00CD68C1" w:rsidRDefault="00BA7644" w:rsidP="00C5768B">
            <w:pPr>
              <w:shd w:val="clear" w:color="auto" w:fill="FFFFFF"/>
              <w:jc w:val="center"/>
              <w:rPr>
                <w:color w:val="000000"/>
                <w:spacing w:val="-2"/>
              </w:rPr>
            </w:pPr>
            <w:r w:rsidRPr="00CD68C1">
              <w:rPr>
                <w:color w:val="000000"/>
                <w:spacing w:val="-2"/>
              </w:rPr>
              <w:t>128</w:t>
            </w:r>
          </w:p>
        </w:tc>
        <w:tc>
          <w:tcPr>
            <w:tcW w:w="903" w:type="pct"/>
          </w:tcPr>
          <w:p w:rsidR="00D16132" w:rsidRPr="00CD68C1" w:rsidRDefault="00BA7644" w:rsidP="00C5768B">
            <w:pPr>
              <w:shd w:val="clear" w:color="auto" w:fill="FFFFFF"/>
              <w:jc w:val="center"/>
              <w:rPr>
                <w:color w:val="000000"/>
                <w:spacing w:val="-2"/>
              </w:rPr>
            </w:pPr>
            <w:r w:rsidRPr="00CD68C1">
              <w:rPr>
                <w:color w:val="000000"/>
                <w:spacing w:val="-2"/>
              </w:rPr>
              <w:t>1</w:t>
            </w:r>
          </w:p>
        </w:tc>
      </w:tr>
      <w:tr w:rsidR="00D16132" w:rsidRPr="00CD68C1" w:rsidTr="00C5768B">
        <w:trPr>
          <w:trHeight w:val="227"/>
          <w:jc w:val="center"/>
        </w:trPr>
        <w:tc>
          <w:tcPr>
            <w:tcW w:w="3046" w:type="pct"/>
          </w:tcPr>
          <w:p w:rsidR="00D16132" w:rsidRPr="00CD68C1" w:rsidRDefault="00D16132" w:rsidP="00C5768B">
            <w:r w:rsidRPr="00CD68C1">
              <w:t>Будівництво</w:t>
            </w:r>
          </w:p>
        </w:tc>
        <w:tc>
          <w:tcPr>
            <w:tcW w:w="1051" w:type="pct"/>
          </w:tcPr>
          <w:p w:rsidR="00D16132" w:rsidRPr="00CD68C1" w:rsidRDefault="00BA7644" w:rsidP="00C5768B">
            <w:pPr>
              <w:shd w:val="clear" w:color="auto" w:fill="FFFFFF"/>
              <w:jc w:val="center"/>
              <w:rPr>
                <w:color w:val="000000"/>
                <w:spacing w:val="-2"/>
              </w:rPr>
            </w:pPr>
            <w:r w:rsidRPr="00CD68C1">
              <w:rPr>
                <w:color w:val="000000"/>
                <w:spacing w:val="-2"/>
              </w:rPr>
              <w:t>477</w:t>
            </w:r>
          </w:p>
        </w:tc>
        <w:tc>
          <w:tcPr>
            <w:tcW w:w="903" w:type="pct"/>
          </w:tcPr>
          <w:p w:rsidR="00D16132" w:rsidRPr="00CD68C1" w:rsidRDefault="00D16132" w:rsidP="00C5768B">
            <w:pPr>
              <w:shd w:val="clear" w:color="auto" w:fill="FFFFFF"/>
              <w:jc w:val="center"/>
              <w:rPr>
                <w:color w:val="000000"/>
                <w:spacing w:val="-2"/>
              </w:rPr>
            </w:pPr>
            <w:r w:rsidRPr="00CD68C1">
              <w:rPr>
                <w:color w:val="000000"/>
                <w:spacing w:val="-2"/>
              </w:rPr>
              <w:t>-</w:t>
            </w:r>
          </w:p>
        </w:tc>
      </w:tr>
      <w:tr w:rsidR="00D16132" w:rsidRPr="00CD68C1" w:rsidTr="00C5768B">
        <w:trPr>
          <w:trHeight w:val="227"/>
          <w:jc w:val="center"/>
        </w:trPr>
        <w:tc>
          <w:tcPr>
            <w:tcW w:w="3046" w:type="pct"/>
          </w:tcPr>
          <w:p w:rsidR="00D16132" w:rsidRPr="00CD68C1" w:rsidRDefault="00D16132" w:rsidP="00C5768B">
            <w:r w:rsidRPr="00CD68C1">
              <w:t>Оптова та роздрібна торгівля; ремонт автотранспортних засобів і мотоциклів</w:t>
            </w:r>
          </w:p>
        </w:tc>
        <w:tc>
          <w:tcPr>
            <w:tcW w:w="1051" w:type="pct"/>
          </w:tcPr>
          <w:p w:rsidR="00D16132" w:rsidRPr="00CD68C1" w:rsidRDefault="00BA7644" w:rsidP="00C5768B">
            <w:pPr>
              <w:shd w:val="clear" w:color="auto" w:fill="FFFFFF"/>
              <w:jc w:val="center"/>
              <w:rPr>
                <w:color w:val="000000"/>
                <w:spacing w:val="-2"/>
              </w:rPr>
            </w:pPr>
            <w:r w:rsidRPr="00CD68C1">
              <w:rPr>
                <w:color w:val="000000"/>
                <w:spacing w:val="-2"/>
              </w:rPr>
              <w:t>1544</w:t>
            </w:r>
          </w:p>
        </w:tc>
        <w:tc>
          <w:tcPr>
            <w:tcW w:w="903" w:type="pct"/>
          </w:tcPr>
          <w:p w:rsidR="00D16132" w:rsidRPr="00CD68C1" w:rsidRDefault="00D16132" w:rsidP="00C5768B">
            <w:pPr>
              <w:shd w:val="clear" w:color="auto" w:fill="FFFFFF"/>
              <w:jc w:val="center"/>
              <w:rPr>
                <w:color w:val="000000"/>
                <w:spacing w:val="-2"/>
              </w:rPr>
            </w:pPr>
            <w:r w:rsidRPr="00CD68C1">
              <w:rPr>
                <w:color w:val="000000"/>
                <w:spacing w:val="-2"/>
              </w:rPr>
              <w:t>-</w:t>
            </w:r>
          </w:p>
        </w:tc>
      </w:tr>
      <w:tr w:rsidR="00D16132" w:rsidRPr="00CD68C1" w:rsidTr="00C5768B">
        <w:trPr>
          <w:trHeight w:val="227"/>
          <w:jc w:val="center"/>
        </w:trPr>
        <w:tc>
          <w:tcPr>
            <w:tcW w:w="3046" w:type="pct"/>
          </w:tcPr>
          <w:p w:rsidR="00D16132" w:rsidRPr="00CD68C1" w:rsidRDefault="00D16132" w:rsidP="00C5768B">
            <w:r w:rsidRPr="00CD68C1">
              <w:t>Транспорт, складське господарство, поштова та кур'єрська діяльність</w:t>
            </w:r>
          </w:p>
        </w:tc>
        <w:tc>
          <w:tcPr>
            <w:tcW w:w="1051" w:type="pct"/>
          </w:tcPr>
          <w:p w:rsidR="00D16132" w:rsidRPr="00CD68C1" w:rsidRDefault="00BA7644" w:rsidP="00C5768B">
            <w:pPr>
              <w:shd w:val="clear" w:color="auto" w:fill="FFFFFF"/>
              <w:jc w:val="center"/>
              <w:rPr>
                <w:color w:val="000000"/>
                <w:spacing w:val="-2"/>
              </w:rPr>
            </w:pPr>
            <w:r w:rsidRPr="00CD68C1">
              <w:rPr>
                <w:color w:val="000000"/>
                <w:spacing w:val="-2"/>
              </w:rPr>
              <w:t>250</w:t>
            </w:r>
          </w:p>
        </w:tc>
        <w:tc>
          <w:tcPr>
            <w:tcW w:w="903" w:type="pct"/>
          </w:tcPr>
          <w:p w:rsidR="00D16132" w:rsidRPr="00CD68C1" w:rsidRDefault="00D16132" w:rsidP="00C5768B">
            <w:pPr>
              <w:shd w:val="clear" w:color="auto" w:fill="FFFFFF"/>
              <w:jc w:val="center"/>
              <w:rPr>
                <w:color w:val="000000"/>
                <w:spacing w:val="-2"/>
              </w:rPr>
            </w:pPr>
            <w:r w:rsidRPr="00CD68C1">
              <w:rPr>
                <w:color w:val="000000"/>
                <w:spacing w:val="-2"/>
              </w:rPr>
              <w:t>-</w:t>
            </w:r>
          </w:p>
        </w:tc>
      </w:tr>
      <w:tr w:rsidR="00D16132" w:rsidRPr="00CD68C1" w:rsidTr="00C5768B">
        <w:trPr>
          <w:trHeight w:val="227"/>
          <w:jc w:val="center"/>
        </w:trPr>
        <w:tc>
          <w:tcPr>
            <w:tcW w:w="3046" w:type="pct"/>
          </w:tcPr>
          <w:p w:rsidR="00D16132" w:rsidRPr="00CD68C1" w:rsidRDefault="00D16132" w:rsidP="00C5768B">
            <w:r w:rsidRPr="00CD68C1">
              <w:t>Інші галузі</w:t>
            </w:r>
          </w:p>
        </w:tc>
        <w:tc>
          <w:tcPr>
            <w:tcW w:w="1051" w:type="pct"/>
          </w:tcPr>
          <w:p w:rsidR="00D16132" w:rsidRPr="00CD68C1" w:rsidRDefault="00BA7644" w:rsidP="00C5768B">
            <w:pPr>
              <w:shd w:val="clear" w:color="auto" w:fill="FFFFFF"/>
              <w:jc w:val="center"/>
              <w:rPr>
                <w:color w:val="000000"/>
                <w:spacing w:val="-2"/>
              </w:rPr>
            </w:pPr>
            <w:r w:rsidRPr="00CD68C1">
              <w:rPr>
                <w:color w:val="000000"/>
                <w:spacing w:val="-2"/>
              </w:rPr>
              <w:t>4545</w:t>
            </w:r>
          </w:p>
        </w:tc>
        <w:tc>
          <w:tcPr>
            <w:tcW w:w="903" w:type="pct"/>
          </w:tcPr>
          <w:p w:rsidR="00D16132" w:rsidRPr="00CD68C1" w:rsidRDefault="00D16132" w:rsidP="00C5768B">
            <w:pPr>
              <w:shd w:val="clear" w:color="auto" w:fill="FFFFFF"/>
              <w:jc w:val="center"/>
              <w:rPr>
                <w:color w:val="000000"/>
                <w:spacing w:val="-2"/>
              </w:rPr>
            </w:pPr>
            <w:r w:rsidRPr="00CD68C1">
              <w:rPr>
                <w:color w:val="000000"/>
                <w:spacing w:val="-2"/>
              </w:rPr>
              <w:t>-</w:t>
            </w:r>
          </w:p>
        </w:tc>
      </w:tr>
      <w:tr w:rsidR="00D16132" w:rsidRPr="00CD68C1" w:rsidTr="00C5768B">
        <w:trPr>
          <w:trHeight w:val="227"/>
          <w:jc w:val="center"/>
        </w:trPr>
        <w:tc>
          <w:tcPr>
            <w:tcW w:w="3046" w:type="pct"/>
          </w:tcPr>
          <w:p w:rsidR="00D16132" w:rsidRPr="00CD68C1" w:rsidRDefault="00D16132" w:rsidP="00C5768B">
            <w:pPr>
              <w:shd w:val="clear" w:color="auto" w:fill="FFFFFF"/>
              <w:rPr>
                <w:color w:val="000000"/>
                <w:spacing w:val="-2"/>
              </w:rPr>
            </w:pPr>
            <w:r w:rsidRPr="00CD68C1">
              <w:rPr>
                <w:color w:val="000000"/>
                <w:spacing w:val="-2"/>
              </w:rPr>
              <w:t>Всього</w:t>
            </w:r>
          </w:p>
        </w:tc>
        <w:tc>
          <w:tcPr>
            <w:tcW w:w="1051" w:type="pct"/>
          </w:tcPr>
          <w:p w:rsidR="00D16132" w:rsidRPr="00CD68C1" w:rsidRDefault="00BA7644" w:rsidP="00C5768B">
            <w:pPr>
              <w:shd w:val="clear" w:color="auto" w:fill="FFFFFF"/>
              <w:jc w:val="center"/>
              <w:rPr>
                <w:color w:val="000000"/>
                <w:spacing w:val="-2"/>
              </w:rPr>
            </w:pPr>
            <w:r w:rsidRPr="00CD68C1">
              <w:rPr>
                <w:color w:val="000000"/>
                <w:spacing w:val="-2"/>
              </w:rPr>
              <w:t>7684</w:t>
            </w:r>
          </w:p>
        </w:tc>
        <w:tc>
          <w:tcPr>
            <w:tcW w:w="903" w:type="pct"/>
          </w:tcPr>
          <w:p w:rsidR="00D16132" w:rsidRPr="00CD68C1" w:rsidRDefault="00D16132" w:rsidP="00C5768B">
            <w:pPr>
              <w:shd w:val="clear" w:color="auto" w:fill="FFFFFF"/>
              <w:jc w:val="center"/>
              <w:rPr>
                <w:color w:val="000000"/>
                <w:spacing w:val="-2"/>
              </w:rPr>
            </w:pPr>
            <w:r w:rsidRPr="00CD68C1">
              <w:rPr>
                <w:color w:val="000000"/>
                <w:spacing w:val="-2"/>
              </w:rPr>
              <w:t>-</w:t>
            </w:r>
          </w:p>
        </w:tc>
      </w:tr>
    </w:tbl>
    <w:p w:rsidR="00D16132" w:rsidRPr="00CD68C1" w:rsidRDefault="00D16132" w:rsidP="00D16132">
      <w:pPr>
        <w:shd w:val="clear" w:color="auto" w:fill="FFFFFF"/>
        <w:jc w:val="both"/>
        <w:rPr>
          <w:color w:val="000000"/>
          <w:spacing w:val="-2"/>
          <w:sz w:val="12"/>
        </w:rPr>
      </w:pPr>
    </w:p>
    <w:p w:rsidR="0037728A" w:rsidRPr="00CD68C1" w:rsidRDefault="0037728A" w:rsidP="00D16132">
      <w:pPr>
        <w:jc w:val="center"/>
        <w:rPr>
          <w:b/>
          <w:bCs/>
          <w:sz w:val="28"/>
          <w:szCs w:val="28"/>
        </w:rPr>
      </w:pPr>
    </w:p>
    <w:p w:rsidR="0037728A" w:rsidRPr="00CD68C1" w:rsidRDefault="0037728A" w:rsidP="00D16132">
      <w:pPr>
        <w:jc w:val="center"/>
        <w:rPr>
          <w:b/>
          <w:bCs/>
          <w:sz w:val="28"/>
          <w:szCs w:val="28"/>
        </w:rPr>
      </w:pPr>
    </w:p>
    <w:p w:rsidR="0037728A" w:rsidRPr="00CD68C1" w:rsidRDefault="0037728A" w:rsidP="00D16132">
      <w:pPr>
        <w:jc w:val="center"/>
        <w:rPr>
          <w:b/>
          <w:bCs/>
          <w:sz w:val="28"/>
          <w:szCs w:val="28"/>
        </w:rPr>
      </w:pPr>
    </w:p>
    <w:p w:rsidR="00D16132" w:rsidRPr="00CD68C1" w:rsidRDefault="00D16132" w:rsidP="00D16132">
      <w:pPr>
        <w:jc w:val="center"/>
        <w:rPr>
          <w:b/>
          <w:bCs/>
          <w:sz w:val="28"/>
          <w:szCs w:val="28"/>
        </w:rPr>
      </w:pPr>
      <w:r w:rsidRPr="00CD68C1">
        <w:rPr>
          <w:b/>
          <w:bCs/>
          <w:sz w:val="28"/>
          <w:szCs w:val="28"/>
        </w:rPr>
        <w:t>5. Перелік екологічно небезпечних об</w:t>
      </w:r>
      <w:r w:rsidRPr="00CD68C1">
        <w:rPr>
          <w:sz w:val="28"/>
          <w:szCs w:val="28"/>
        </w:rPr>
        <w:t>’</w:t>
      </w:r>
      <w:r w:rsidRPr="00CD68C1">
        <w:rPr>
          <w:b/>
          <w:bCs/>
          <w:sz w:val="28"/>
          <w:szCs w:val="28"/>
        </w:rPr>
        <w:t>єктів</w:t>
      </w:r>
    </w:p>
    <w:p w:rsidR="00D16132" w:rsidRPr="00CD68C1" w:rsidRDefault="00D16132" w:rsidP="00D16132">
      <w:pPr>
        <w:ind w:right="56"/>
        <w:jc w:val="right"/>
        <w:rPr>
          <w:i/>
        </w:rPr>
      </w:pPr>
      <w:r w:rsidRPr="00CD68C1">
        <w:rPr>
          <w:i/>
        </w:rPr>
        <w:t>Таблиця 3</w:t>
      </w:r>
    </w:p>
    <w:tbl>
      <w:tblPr>
        <w:tblW w:w="48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6"/>
        <w:gridCol w:w="2535"/>
        <w:gridCol w:w="2252"/>
        <w:gridCol w:w="1468"/>
        <w:gridCol w:w="2756"/>
      </w:tblGrid>
      <w:tr w:rsidR="00D16132" w:rsidRPr="00CD68C1" w:rsidTr="00C5768B">
        <w:trPr>
          <w:jc w:val="center"/>
        </w:trPr>
        <w:tc>
          <w:tcPr>
            <w:tcW w:w="266" w:type="pct"/>
          </w:tcPr>
          <w:p w:rsidR="00D16132" w:rsidRPr="00CD68C1" w:rsidRDefault="00D16132" w:rsidP="00C5768B">
            <w:pPr>
              <w:jc w:val="center"/>
              <w:rPr>
                <w:color w:val="000000"/>
              </w:rPr>
            </w:pPr>
            <w:r w:rsidRPr="00CD68C1">
              <w:rPr>
                <w:color w:val="000000"/>
              </w:rPr>
              <w:t>№ з/п</w:t>
            </w:r>
          </w:p>
        </w:tc>
        <w:tc>
          <w:tcPr>
            <w:tcW w:w="1341" w:type="pct"/>
          </w:tcPr>
          <w:p w:rsidR="00D16132" w:rsidRPr="00CD68C1" w:rsidRDefault="00D16132" w:rsidP="00C5768B">
            <w:pPr>
              <w:jc w:val="center"/>
              <w:rPr>
                <w:color w:val="000000"/>
              </w:rPr>
            </w:pPr>
            <w:r w:rsidRPr="00CD68C1">
              <w:rPr>
                <w:sz w:val="22"/>
              </w:rPr>
              <w:t>Назва екологічно небезпечного об’єкту</w:t>
            </w:r>
          </w:p>
        </w:tc>
        <w:tc>
          <w:tcPr>
            <w:tcW w:w="1192" w:type="pct"/>
          </w:tcPr>
          <w:p w:rsidR="00D16132" w:rsidRPr="00CD68C1" w:rsidRDefault="00D16132" w:rsidP="00C5768B">
            <w:pPr>
              <w:jc w:val="center"/>
              <w:rPr>
                <w:color w:val="000000"/>
              </w:rPr>
            </w:pPr>
            <w:r w:rsidRPr="00CD68C1">
              <w:rPr>
                <w:color w:val="000000"/>
              </w:rPr>
              <w:t>Вид економічної діяльності</w:t>
            </w:r>
          </w:p>
        </w:tc>
        <w:tc>
          <w:tcPr>
            <w:tcW w:w="744" w:type="pct"/>
          </w:tcPr>
          <w:p w:rsidR="00D16132" w:rsidRPr="00CD68C1" w:rsidRDefault="00D16132" w:rsidP="00C5768B">
            <w:pPr>
              <w:jc w:val="center"/>
              <w:rPr>
                <w:color w:val="000000"/>
              </w:rPr>
            </w:pPr>
            <w:r w:rsidRPr="00CD68C1">
              <w:rPr>
                <w:color w:val="000000"/>
              </w:rPr>
              <w:t>Відомча належність</w:t>
            </w:r>
          </w:p>
          <w:p w:rsidR="00D16132" w:rsidRPr="00CD68C1" w:rsidRDefault="00D16132" w:rsidP="00C5768B">
            <w:pPr>
              <w:jc w:val="center"/>
              <w:rPr>
                <w:color w:val="000000"/>
              </w:rPr>
            </w:pPr>
            <w:r w:rsidRPr="00CD68C1">
              <w:rPr>
                <w:color w:val="000000"/>
              </w:rPr>
              <w:t>(форма власності)</w:t>
            </w:r>
          </w:p>
        </w:tc>
        <w:tc>
          <w:tcPr>
            <w:tcW w:w="1457" w:type="pct"/>
          </w:tcPr>
          <w:p w:rsidR="00D16132" w:rsidRPr="00CD68C1" w:rsidRDefault="00D16132" w:rsidP="00C5768B">
            <w:pPr>
              <w:jc w:val="center"/>
              <w:rPr>
                <w:color w:val="000000"/>
              </w:rPr>
            </w:pPr>
            <w:r w:rsidRPr="00CD68C1">
              <w:rPr>
                <w:color w:val="000000"/>
              </w:rPr>
              <w:t>Примітка</w:t>
            </w:r>
          </w:p>
        </w:tc>
      </w:tr>
      <w:tr w:rsidR="00D16132" w:rsidRPr="00CD68C1" w:rsidTr="00C5768B">
        <w:trPr>
          <w:jc w:val="center"/>
        </w:trPr>
        <w:tc>
          <w:tcPr>
            <w:tcW w:w="266" w:type="pct"/>
          </w:tcPr>
          <w:p w:rsidR="00D16132" w:rsidRPr="00CD68C1" w:rsidRDefault="00D16132" w:rsidP="00C5768B">
            <w:pPr>
              <w:jc w:val="center"/>
              <w:rPr>
                <w:color w:val="000000"/>
              </w:rPr>
            </w:pPr>
            <w:r w:rsidRPr="00CD68C1">
              <w:rPr>
                <w:color w:val="000000"/>
              </w:rPr>
              <w:t>1</w:t>
            </w:r>
          </w:p>
        </w:tc>
        <w:tc>
          <w:tcPr>
            <w:tcW w:w="1341" w:type="pct"/>
          </w:tcPr>
          <w:p w:rsidR="00D16132" w:rsidRPr="00CD68C1" w:rsidRDefault="00D16132" w:rsidP="00C5768B">
            <w:pPr>
              <w:rPr>
                <w:color w:val="000000"/>
              </w:rPr>
            </w:pPr>
            <w:r w:rsidRPr="00CD68C1">
              <w:rPr>
                <w:color w:val="000000"/>
              </w:rPr>
              <w:t>ДП "Східний гірничо– збагачувальний комбінат"</w:t>
            </w:r>
          </w:p>
        </w:tc>
        <w:tc>
          <w:tcPr>
            <w:tcW w:w="1192" w:type="pct"/>
          </w:tcPr>
          <w:p w:rsidR="00D16132" w:rsidRPr="00CD68C1" w:rsidRDefault="00D16132" w:rsidP="00C5768B">
            <w:pPr>
              <w:rPr>
                <w:color w:val="000000"/>
              </w:rPr>
            </w:pPr>
            <w:r w:rsidRPr="00CD68C1">
              <w:rPr>
                <w:color w:val="000000"/>
              </w:rPr>
              <w:t>Добування уранової та торієвої руди. Виробництво та переробка ядерного палива</w:t>
            </w:r>
          </w:p>
        </w:tc>
        <w:tc>
          <w:tcPr>
            <w:tcW w:w="744" w:type="pct"/>
          </w:tcPr>
          <w:p w:rsidR="00D16132" w:rsidRPr="00CD68C1" w:rsidRDefault="00D16132" w:rsidP="00C5768B">
            <w:pPr>
              <w:rPr>
                <w:color w:val="000000"/>
              </w:rPr>
            </w:pPr>
            <w:r w:rsidRPr="00CD68C1">
              <w:rPr>
                <w:color w:val="000000"/>
              </w:rPr>
              <w:t>Загально-державна власність</w:t>
            </w:r>
          </w:p>
        </w:tc>
        <w:tc>
          <w:tcPr>
            <w:tcW w:w="1457" w:type="pct"/>
          </w:tcPr>
          <w:p w:rsidR="00D16132" w:rsidRPr="00CD68C1" w:rsidRDefault="00D16132" w:rsidP="00C5768B">
            <w:pPr>
              <w:rPr>
                <w:color w:val="000000"/>
              </w:rPr>
            </w:pPr>
            <w:r w:rsidRPr="00CD68C1">
              <w:rPr>
                <w:color w:val="000000"/>
              </w:rPr>
              <w:t>Накопичено</w:t>
            </w:r>
          </w:p>
          <w:p w:rsidR="00D16132" w:rsidRPr="00CD68C1" w:rsidRDefault="002C1853" w:rsidP="00620E85">
            <w:pPr>
              <w:rPr>
                <w:color w:val="000000"/>
              </w:rPr>
            </w:pPr>
            <w:r w:rsidRPr="00CD68C1">
              <w:rPr>
                <w:color w:val="000000"/>
              </w:rPr>
              <w:t>4</w:t>
            </w:r>
            <w:r w:rsidR="00620E85" w:rsidRPr="00CD68C1">
              <w:rPr>
                <w:color w:val="000000"/>
              </w:rPr>
              <w:t xml:space="preserve">3799,575 </w:t>
            </w:r>
            <w:r w:rsidR="00ED6809">
              <w:rPr>
                <w:color w:val="000000"/>
              </w:rPr>
              <w:t>тис. тонн відходів у</w:t>
            </w:r>
            <w:r w:rsidR="00D16132" w:rsidRPr="00CD68C1">
              <w:rPr>
                <w:color w:val="000000"/>
              </w:rPr>
              <w:t xml:space="preserve"> хвостосховищі у балці “Щербаківська” </w:t>
            </w:r>
            <w:r w:rsidR="00ED6809">
              <w:rPr>
                <w:color w:val="000000"/>
              </w:rPr>
              <w:t>(</w:t>
            </w:r>
            <w:r w:rsidR="00D16132" w:rsidRPr="00CD68C1">
              <w:rPr>
                <w:color w:val="000000"/>
              </w:rPr>
              <w:t>Петрівський район</w:t>
            </w:r>
            <w:r w:rsidR="00ED6809">
              <w:rPr>
                <w:color w:val="000000"/>
              </w:rPr>
              <w:t>)</w:t>
            </w:r>
          </w:p>
        </w:tc>
      </w:tr>
      <w:tr w:rsidR="00D16132" w:rsidRPr="00CD68C1" w:rsidTr="00C5768B">
        <w:trPr>
          <w:jc w:val="center"/>
        </w:trPr>
        <w:tc>
          <w:tcPr>
            <w:tcW w:w="266" w:type="pct"/>
          </w:tcPr>
          <w:p w:rsidR="00D16132" w:rsidRPr="00CD68C1" w:rsidRDefault="00D16132" w:rsidP="00C5768B">
            <w:pPr>
              <w:jc w:val="center"/>
              <w:rPr>
                <w:color w:val="000000"/>
              </w:rPr>
            </w:pPr>
            <w:r w:rsidRPr="00CD68C1">
              <w:rPr>
                <w:color w:val="000000"/>
              </w:rPr>
              <w:t>2</w:t>
            </w:r>
          </w:p>
        </w:tc>
        <w:tc>
          <w:tcPr>
            <w:tcW w:w="1341" w:type="pct"/>
          </w:tcPr>
          <w:p w:rsidR="00D16132" w:rsidRPr="00CD68C1" w:rsidRDefault="00D16132" w:rsidP="00C5768B">
            <w:pPr>
              <w:rPr>
                <w:color w:val="000000"/>
              </w:rPr>
            </w:pPr>
            <w:r w:rsidRPr="00CD68C1">
              <w:rPr>
                <w:color w:val="000000"/>
              </w:rPr>
              <w:t>ТОВ "Побужський феронікелевий комбінат"</w:t>
            </w:r>
          </w:p>
        </w:tc>
        <w:tc>
          <w:tcPr>
            <w:tcW w:w="1192" w:type="pct"/>
          </w:tcPr>
          <w:p w:rsidR="00D16132" w:rsidRPr="00CD68C1" w:rsidRDefault="00D16132" w:rsidP="00C5768B">
            <w:pPr>
              <w:rPr>
                <w:color w:val="000000"/>
              </w:rPr>
            </w:pPr>
            <w:r w:rsidRPr="00CD68C1">
              <w:rPr>
                <w:color w:val="000000"/>
              </w:rPr>
              <w:t>Виробництво кольорових металів (нікелю)</w:t>
            </w:r>
          </w:p>
        </w:tc>
        <w:tc>
          <w:tcPr>
            <w:tcW w:w="744" w:type="pct"/>
          </w:tcPr>
          <w:p w:rsidR="00D16132" w:rsidRPr="00CD68C1" w:rsidRDefault="00D16132" w:rsidP="00C5768B">
            <w:pPr>
              <w:rPr>
                <w:color w:val="000000"/>
              </w:rPr>
            </w:pPr>
            <w:r w:rsidRPr="00CD68C1">
              <w:rPr>
                <w:color w:val="000000"/>
              </w:rPr>
              <w:t>Приватна власність</w:t>
            </w:r>
          </w:p>
        </w:tc>
        <w:tc>
          <w:tcPr>
            <w:tcW w:w="1457" w:type="pct"/>
          </w:tcPr>
          <w:p w:rsidR="00D16132" w:rsidRPr="00CD68C1" w:rsidRDefault="00D16132" w:rsidP="002A38D6">
            <w:r w:rsidRPr="00CD68C1">
              <w:rPr>
                <w:color w:val="000000"/>
              </w:rPr>
              <w:t xml:space="preserve">Викиди забруднюючих речовин в атмосферне повітря </w:t>
            </w:r>
            <w:r w:rsidR="002A38D6" w:rsidRPr="00CD68C1">
              <w:rPr>
                <w:color w:val="000000"/>
                <w:lang w:val="ru-RU"/>
              </w:rPr>
              <w:t>3371,402</w:t>
            </w:r>
            <w:r w:rsidRPr="00CD68C1">
              <w:rPr>
                <w:color w:val="000000"/>
              </w:rPr>
              <w:t xml:space="preserve"> т на рік</w:t>
            </w:r>
          </w:p>
        </w:tc>
      </w:tr>
      <w:tr w:rsidR="00D16132" w:rsidRPr="00CD68C1" w:rsidTr="00C5768B">
        <w:trPr>
          <w:jc w:val="center"/>
        </w:trPr>
        <w:tc>
          <w:tcPr>
            <w:tcW w:w="266" w:type="pct"/>
          </w:tcPr>
          <w:p w:rsidR="00D16132" w:rsidRPr="00CD68C1" w:rsidRDefault="00D16132" w:rsidP="00C5768B">
            <w:pPr>
              <w:jc w:val="center"/>
              <w:rPr>
                <w:color w:val="000000"/>
              </w:rPr>
            </w:pPr>
            <w:r w:rsidRPr="00CD68C1">
              <w:rPr>
                <w:color w:val="000000"/>
              </w:rPr>
              <w:t>3</w:t>
            </w:r>
          </w:p>
        </w:tc>
        <w:tc>
          <w:tcPr>
            <w:tcW w:w="1341" w:type="pct"/>
          </w:tcPr>
          <w:p w:rsidR="00D16132" w:rsidRPr="00CD68C1" w:rsidRDefault="00D16132" w:rsidP="00C5768B">
            <w:r w:rsidRPr="00CD68C1">
              <w:t xml:space="preserve">Кіровоградське ВКГ </w:t>
            </w:r>
          </w:p>
          <w:p w:rsidR="00D16132" w:rsidRPr="00CD68C1" w:rsidRDefault="00D16132" w:rsidP="00C5768B">
            <w:pPr>
              <w:rPr>
                <w:lang w:val="ru-RU"/>
              </w:rPr>
            </w:pPr>
            <w:r w:rsidRPr="00CD68C1">
              <w:t>ОКВП "Дніпро</w:t>
            </w:r>
            <w:r w:rsidRPr="00CD68C1">
              <w:rPr>
                <w:lang w:val="ru-RU"/>
              </w:rPr>
              <w:t>-</w:t>
            </w:r>
            <w:r w:rsidRPr="00CD68C1">
              <w:t>Кіровоград"</w:t>
            </w:r>
          </w:p>
        </w:tc>
        <w:tc>
          <w:tcPr>
            <w:tcW w:w="1192" w:type="pct"/>
          </w:tcPr>
          <w:p w:rsidR="00D16132" w:rsidRPr="00CD68C1" w:rsidRDefault="00D16132" w:rsidP="00C5768B">
            <w:pPr>
              <w:rPr>
                <w:color w:val="000000"/>
              </w:rPr>
            </w:pPr>
            <w:r w:rsidRPr="00CD68C1">
              <w:rPr>
                <w:color w:val="000000"/>
              </w:rPr>
              <w:t>Забір, очищення та скид стічних вод</w:t>
            </w:r>
          </w:p>
          <w:p w:rsidR="00D16132" w:rsidRPr="00CD68C1" w:rsidRDefault="00D16132" w:rsidP="00C5768B">
            <w:pPr>
              <w:rPr>
                <w:color w:val="000000"/>
              </w:rPr>
            </w:pPr>
          </w:p>
        </w:tc>
        <w:tc>
          <w:tcPr>
            <w:tcW w:w="744" w:type="pct"/>
          </w:tcPr>
          <w:p w:rsidR="00D16132" w:rsidRPr="00CD68C1" w:rsidRDefault="00D16132" w:rsidP="00C5768B">
            <w:pPr>
              <w:rPr>
                <w:color w:val="000000"/>
              </w:rPr>
            </w:pPr>
            <w:r w:rsidRPr="00CD68C1">
              <w:rPr>
                <w:color w:val="000000"/>
              </w:rPr>
              <w:t>Комунальна власність</w:t>
            </w:r>
          </w:p>
        </w:tc>
        <w:tc>
          <w:tcPr>
            <w:tcW w:w="1457" w:type="pct"/>
          </w:tcPr>
          <w:p w:rsidR="00D16132" w:rsidRPr="00CD68C1" w:rsidRDefault="00D16132" w:rsidP="000B3FCE">
            <w:pPr>
              <w:rPr>
                <w:color w:val="000000"/>
              </w:rPr>
            </w:pPr>
            <w:r w:rsidRPr="00CD68C1">
              <w:rPr>
                <w:color w:val="000000"/>
              </w:rPr>
              <w:t>Скид 12</w:t>
            </w:r>
            <w:r w:rsidR="000B3FCE" w:rsidRPr="00CD68C1">
              <w:rPr>
                <w:color w:val="000000"/>
              </w:rPr>
              <w:t>572</w:t>
            </w:r>
            <w:r w:rsidRPr="00CD68C1">
              <w:rPr>
                <w:color w:val="000000"/>
              </w:rPr>
              <w:t>,</w:t>
            </w:r>
            <w:r w:rsidR="000B3FCE" w:rsidRPr="00CD68C1">
              <w:rPr>
                <w:color w:val="000000"/>
              </w:rPr>
              <w:t>604</w:t>
            </w:r>
            <w:r w:rsidRPr="00CD68C1">
              <w:rPr>
                <w:color w:val="000000"/>
              </w:rPr>
              <w:t xml:space="preserve"> тис. м</w:t>
            </w:r>
            <w:r w:rsidRPr="00CD68C1">
              <w:rPr>
                <w:color w:val="000000"/>
                <w:vertAlign w:val="superscript"/>
              </w:rPr>
              <w:t>3</w:t>
            </w:r>
            <w:r w:rsidRPr="00CD68C1">
              <w:rPr>
                <w:color w:val="000000"/>
              </w:rPr>
              <w:t xml:space="preserve"> стічних вод на рік</w:t>
            </w:r>
          </w:p>
        </w:tc>
      </w:tr>
    </w:tbl>
    <w:p w:rsidR="00D16132" w:rsidRPr="00CD68C1" w:rsidRDefault="00D16132" w:rsidP="00D16132"/>
    <w:p w:rsidR="00D16132" w:rsidRPr="00CD68C1" w:rsidRDefault="00D16132">
      <w:pPr>
        <w:pStyle w:val="af0"/>
        <w:rPr>
          <w:b w:val="0"/>
          <w:bCs w:val="0"/>
          <w:i/>
        </w:rPr>
      </w:pPr>
    </w:p>
    <w:p w:rsidR="00D16132" w:rsidRPr="00CD68C1" w:rsidRDefault="00D16132">
      <w:pPr>
        <w:pStyle w:val="af0"/>
        <w:rPr>
          <w:b w:val="0"/>
          <w:bCs w:val="0"/>
          <w:i/>
        </w:rPr>
      </w:pPr>
    </w:p>
    <w:p w:rsidR="00D16132" w:rsidRPr="00CD68C1" w:rsidRDefault="00D16132">
      <w:pPr>
        <w:pStyle w:val="af0"/>
        <w:rPr>
          <w:b w:val="0"/>
          <w:bCs w:val="0"/>
          <w:i/>
        </w:rPr>
      </w:pPr>
    </w:p>
    <w:p w:rsidR="00D16132" w:rsidRPr="00CD68C1" w:rsidRDefault="00D16132">
      <w:pPr>
        <w:pStyle w:val="af0"/>
        <w:rPr>
          <w:b w:val="0"/>
          <w:bCs w:val="0"/>
          <w:i/>
        </w:rPr>
      </w:pPr>
    </w:p>
    <w:p w:rsidR="00D16132" w:rsidRPr="00CD68C1" w:rsidRDefault="00D16132">
      <w:pPr>
        <w:pStyle w:val="af0"/>
        <w:rPr>
          <w:b w:val="0"/>
          <w:bCs w:val="0"/>
          <w:i/>
        </w:rPr>
      </w:pPr>
    </w:p>
    <w:p w:rsidR="00D16132" w:rsidRPr="00CD68C1" w:rsidRDefault="00D16132">
      <w:pPr>
        <w:pStyle w:val="af0"/>
        <w:rPr>
          <w:b w:val="0"/>
          <w:bCs w:val="0"/>
          <w:i/>
        </w:rPr>
      </w:pPr>
    </w:p>
    <w:p w:rsidR="00D16132" w:rsidRPr="00CD68C1" w:rsidRDefault="00D16132">
      <w:pPr>
        <w:pStyle w:val="af0"/>
        <w:rPr>
          <w:b w:val="0"/>
          <w:bCs w:val="0"/>
          <w:i/>
        </w:rPr>
      </w:pPr>
    </w:p>
    <w:p w:rsidR="00D16132" w:rsidRPr="00CD68C1" w:rsidRDefault="00D16132">
      <w:pPr>
        <w:pStyle w:val="af0"/>
        <w:rPr>
          <w:b w:val="0"/>
          <w:bCs w:val="0"/>
          <w:i/>
          <w:lang w:val="uk-UA"/>
        </w:rPr>
      </w:pPr>
    </w:p>
    <w:p w:rsidR="005B1F3F" w:rsidRPr="00CD68C1" w:rsidRDefault="005B1F3F" w:rsidP="005B1F3F">
      <w:pPr>
        <w:jc w:val="center"/>
        <w:rPr>
          <w:b/>
          <w:sz w:val="28"/>
          <w:szCs w:val="28"/>
        </w:rPr>
      </w:pPr>
      <w:r w:rsidRPr="00CD68C1">
        <w:rPr>
          <w:b/>
          <w:sz w:val="28"/>
          <w:szCs w:val="28"/>
        </w:rPr>
        <w:t>ДП "Східний гірничо-збагачувальний комбінат"</w:t>
      </w:r>
    </w:p>
    <w:p w:rsidR="005B1F3F" w:rsidRPr="00CD68C1" w:rsidRDefault="005B1F3F" w:rsidP="005B1F3F">
      <w:pPr>
        <w:jc w:val="center"/>
        <w:rPr>
          <w:b/>
          <w:sz w:val="28"/>
          <w:szCs w:val="28"/>
        </w:rPr>
      </w:pPr>
    </w:p>
    <w:p w:rsidR="005B1F3F" w:rsidRPr="00CD68C1" w:rsidRDefault="005B1F3F" w:rsidP="005B1F3F">
      <w:pPr>
        <w:jc w:val="center"/>
        <w:rPr>
          <w:b/>
          <w:sz w:val="28"/>
          <w:szCs w:val="28"/>
        </w:rPr>
      </w:pPr>
    </w:p>
    <w:p w:rsidR="005B1F3F" w:rsidRPr="00CD68C1" w:rsidRDefault="005B1F3F" w:rsidP="00D16132">
      <w:pPr>
        <w:jc w:val="center"/>
        <w:rPr>
          <w:b/>
          <w:sz w:val="28"/>
          <w:szCs w:val="28"/>
        </w:rPr>
      </w:pPr>
      <w:r w:rsidRPr="00CD68C1">
        <w:rPr>
          <w:b/>
          <w:noProof/>
          <w:sz w:val="28"/>
          <w:szCs w:val="28"/>
          <w:lang w:val="ru-RU"/>
        </w:rPr>
        <w:drawing>
          <wp:inline distT="0" distB="0" distL="0" distR="0">
            <wp:extent cx="5940425" cy="3951560"/>
            <wp:effectExtent l="19050" t="0" r="3175" b="0"/>
            <wp:docPr id="23" name="Рисунок 13" descr="D:\Мои документы\Мои документы!!!\ЗМІ\ЕКОПАСПОРТ 2013р\ЖУков\DSC_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Мои документы!!!\ЗМІ\ЕКОПАСПОРТ 2013р\ЖУков\DSC_0203.JPG"/>
                    <pic:cNvPicPr>
                      <a:picLocks noChangeAspect="1" noChangeArrowheads="1"/>
                    </pic:cNvPicPr>
                  </pic:nvPicPr>
                  <pic:blipFill>
                    <a:blip r:embed="rId10" cstate="print"/>
                    <a:srcRect/>
                    <a:stretch>
                      <a:fillRect/>
                    </a:stretch>
                  </pic:blipFill>
                  <pic:spPr bwMode="auto">
                    <a:xfrm>
                      <a:off x="0" y="0"/>
                      <a:ext cx="5940425" cy="3951560"/>
                    </a:xfrm>
                    <a:prstGeom prst="rect">
                      <a:avLst/>
                    </a:prstGeom>
                    <a:noFill/>
                    <a:ln w="9525">
                      <a:noFill/>
                      <a:miter lim="800000"/>
                      <a:headEnd/>
                      <a:tailEnd/>
                    </a:ln>
                  </pic:spPr>
                </pic:pic>
              </a:graphicData>
            </a:graphic>
          </wp:inline>
        </w:drawing>
      </w:r>
    </w:p>
    <w:p w:rsidR="005B1F3F" w:rsidRPr="00CD68C1" w:rsidRDefault="005B1F3F" w:rsidP="00D16132">
      <w:pPr>
        <w:jc w:val="center"/>
        <w:rPr>
          <w:b/>
          <w:sz w:val="28"/>
          <w:szCs w:val="28"/>
        </w:rPr>
      </w:pPr>
    </w:p>
    <w:p w:rsidR="005B1F3F" w:rsidRPr="00CD68C1" w:rsidRDefault="005B1F3F" w:rsidP="005B1F3F">
      <w:pPr>
        <w:jc w:val="center"/>
        <w:rPr>
          <w:b/>
          <w:noProof/>
          <w:sz w:val="28"/>
          <w:szCs w:val="28"/>
        </w:rPr>
      </w:pPr>
    </w:p>
    <w:p w:rsidR="005B1F3F" w:rsidRPr="00CD68C1" w:rsidRDefault="00ED6809" w:rsidP="005B1F3F">
      <w:pPr>
        <w:jc w:val="center"/>
        <w:rPr>
          <w:b/>
          <w:noProof/>
          <w:sz w:val="28"/>
          <w:szCs w:val="28"/>
        </w:rPr>
      </w:pPr>
      <w:r>
        <w:rPr>
          <w:b/>
          <w:noProof/>
          <w:sz w:val="28"/>
          <w:szCs w:val="28"/>
        </w:rPr>
        <w:t>ТОВ "Побужс</w:t>
      </w:r>
      <w:r w:rsidR="005B1F3F" w:rsidRPr="00CD68C1">
        <w:rPr>
          <w:b/>
          <w:noProof/>
          <w:sz w:val="28"/>
          <w:szCs w:val="28"/>
        </w:rPr>
        <w:t>ький феронікелевий комбінат"</w:t>
      </w:r>
    </w:p>
    <w:p w:rsidR="005B1F3F" w:rsidRPr="00CD68C1" w:rsidRDefault="005B1F3F" w:rsidP="005B1F3F">
      <w:pPr>
        <w:jc w:val="center"/>
        <w:rPr>
          <w:b/>
          <w:noProof/>
          <w:sz w:val="28"/>
          <w:szCs w:val="28"/>
        </w:rPr>
      </w:pPr>
    </w:p>
    <w:p w:rsidR="005B1F3F" w:rsidRPr="00CD68C1" w:rsidRDefault="005B1F3F" w:rsidP="005B1F3F">
      <w:pPr>
        <w:jc w:val="center"/>
        <w:rPr>
          <w:b/>
          <w:noProof/>
          <w:sz w:val="28"/>
          <w:szCs w:val="28"/>
        </w:rPr>
      </w:pPr>
    </w:p>
    <w:p w:rsidR="005B1F3F" w:rsidRPr="00CD68C1" w:rsidRDefault="005B1F3F" w:rsidP="00CD68C1">
      <w:pPr>
        <w:jc w:val="center"/>
        <w:rPr>
          <w:b/>
          <w:sz w:val="28"/>
          <w:szCs w:val="28"/>
        </w:rPr>
      </w:pPr>
      <w:r w:rsidRPr="00CD68C1">
        <w:rPr>
          <w:b/>
          <w:noProof/>
          <w:sz w:val="28"/>
          <w:szCs w:val="28"/>
          <w:lang w:val="ru-RU"/>
        </w:rPr>
        <w:drawing>
          <wp:inline distT="0" distB="0" distL="0" distR="0">
            <wp:extent cx="5940425" cy="3219450"/>
            <wp:effectExtent l="19050" t="0" r="3175" b="0"/>
            <wp:docPr id="24" name="Рисунок 14" descr="D:\Мои документы\Мои документы!!!\ЗМІ\ЕКОПАСПОРТ 2013р\Екопаспорт 2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Мои документы!!!\ЗМІ\ЕКОПАСПОРТ 2013р\Екопаспорт 2014\1.jpg"/>
                    <pic:cNvPicPr>
                      <a:picLocks noChangeAspect="1" noChangeArrowheads="1"/>
                    </pic:cNvPicPr>
                  </pic:nvPicPr>
                  <pic:blipFill>
                    <a:blip r:embed="rId11" cstate="print"/>
                    <a:srcRect/>
                    <a:stretch>
                      <a:fillRect/>
                    </a:stretch>
                  </pic:blipFill>
                  <pic:spPr bwMode="auto">
                    <a:xfrm>
                      <a:off x="0" y="0"/>
                      <a:ext cx="5940425" cy="3219450"/>
                    </a:xfrm>
                    <a:prstGeom prst="rect">
                      <a:avLst/>
                    </a:prstGeom>
                    <a:noFill/>
                    <a:ln w="9525">
                      <a:noFill/>
                      <a:miter lim="800000"/>
                      <a:headEnd/>
                      <a:tailEnd/>
                    </a:ln>
                  </pic:spPr>
                </pic:pic>
              </a:graphicData>
            </a:graphic>
          </wp:inline>
        </w:drawing>
      </w:r>
    </w:p>
    <w:p w:rsidR="00D16132" w:rsidRPr="00CD68C1" w:rsidRDefault="00D16132" w:rsidP="00D16132">
      <w:pPr>
        <w:jc w:val="center"/>
        <w:rPr>
          <w:b/>
          <w:sz w:val="28"/>
          <w:szCs w:val="28"/>
          <w:lang w:val="ru-RU"/>
        </w:rPr>
      </w:pPr>
      <w:r w:rsidRPr="00CD68C1">
        <w:rPr>
          <w:b/>
          <w:sz w:val="28"/>
          <w:szCs w:val="28"/>
        </w:rPr>
        <w:lastRenderedPageBreak/>
        <w:t>6. Атмосферне повітря</w:t>
      </w:r>
    </w:p>
    <w:p w:rsidR="00D16132" w:rsidRPr="00CD68C1" w:rsidRDefault="00D16132" w:rsidP="00D16132">
      <w:pPr>
        <w:jc w:val="center"/>
        <w:rPr>
          <w:b/>
          <w:sz w:val="28"/>
          <w:szCs w:val="28"/>
          <w:lang w:val="ru-RU"/>
        </w:rPr>
      </w:pPr>
    </w:p>
    <w:p w:rsidR="00D16132" w:rsidRPr="00CD68C1" w:rsidRDefault="00D16132" w:rsidP="00D16132">
      <w:pPr>
        <w:jc w:val="center"/>
        <w:rPr>
          <w:i/>
          <w:sz w:val="28"/>
          <w:szCs w:val="28"/>
        </w:rPr>
      </w:pPr>
      <w:r w:rsidRPr="00CD68C1">
        <w:rPr>
          <w:i/>
          <w:sz w:val="28"/>
          <w:szCs w:val="28"/>
        </w:rPr>
        <w:t>Динаміка викидів в атмосферне повітря</w:t>
      </w:r>
    </w:p>
    <w:p w:rsidR="00D16132" w:rsidRPr="00CD68C1" w:rsidRDefault="00D16132" w:rsidP="00D16132">
      <w:pPr>
        <w:jc w:val="right"/>
      </w:pPr>
      <w:r w:rsidRPr="00CD68C1">
        <w:rPr>
          <w:i/>
        </w:rPr>
        <w:t>Таблиця 4</w:t>
      </w:r>
    </w:p>
    <w:tbl>
      <w:tblPr>
        <w:tblW w:w="4888" w:type="pct"/>
        <w:jc w:val="center"/>
        <w:tblCellMar>
          <w:left w:w="30" w:type="dxa"/>
          <w:right w:w="30" w:type="dxa"/>
        </w:tblCellMar>
        <w:tblLook w:val="0000" w:firstRow="0" w:lastRow="0" w:firstColumn="0" w:lastColumn="0" w:noHBand="0" w:noVBand="0"/>
      </w:tblPr>
      <w:tblGrid>
        <w:gridCol w:w="6017"/>
        <w:gridCol w:w="1200"/>
        <w:gridCol w:w="1174"/>
        <w:gridCol w:w="1090"/>
      </w:tblGrid>
      <w:tr w:rsidR="002A5413" w:rsidRPr="00CD68C1" w:rsidTr="002A5413">
        <w:trPr>
          <w:cantSplit/>
          <w:trHeight w:val="337"/>
          <w:jc w:val="center"/>
        </w:trPr>
        <w:tc>
          <w:tcPr>
            <w:tcW w:w="3173" w:type="pct"/>
            <w:tcBorders>
              <w:top w:val="single" w:sz="6" w:space="0" w:color="000000"/>
              <w:left w:val="single" w:sz="6" w:space="0" w:color="000000"/>
              <w:bottom w:val="nil"/>
              <w:right w:val="single" w:sz="4" w:space="0" w:color="auto"/>
            </w:tcBorders>
          </w:tcPr>
          <w:p w:rsidR="002A5413" w:rsidRPr="00CD68C1" w:rsidRDefault="002A5413" w:rsidP="00C5768B">
            <w:pPr>
              <w:pStyle w:val="12"/>
              <w:spacing w:before="0" w:after="0"/>
              <w:jc w:val="center"/>
              <w:rPr>
                <w:sz w:val="22"/>
                <w:szCs w:val="22"/>
              </w:rPr>
            </w:pPr>
            <w:r w:rsidRPr="00CD68C1">
              <w:rPr>
                <w:sz w:val="22"/>
                <w:szCs w:val="22"/>
              </w:rPr>
              <w:t>Показники</w:t>
            </w:r>
          </w:p>
        </w:tc>
        <w:tc>
          <w:tcPr>
            <w:tcW w:w="633" w:type="pct"/>
            <w:tcBorders>
              <w:top w:val="single" w:sz="4" w:space="0" w:color="auto"/>
              <w:left w:val="single" w:sz="4" w:space="0" w:color="auto"/>
              <w:bottom w:val="single" w:sz="4" w:space="0" w:color="auto"/>
              <w:right w:val="single" w:sz="4" w:space="0" w:color="auto"/>
            </w:tcBorders>
          </w:tcPr>
          <w:p w:rsidR="002A5413" w:rsidRPr="00CD68C1" w:rsidRDefault="002A5413" w:rsidP="00845329">
            <w:pPr>
              <w:pStyle w:val="12"/>
              <w:spacing w:before="0" w:after="0"/>
              <w:jc w:val="center"/>
              <w:rPr>
                <w:szCs w:val="24"/>
              </w:rPr>
            </w:pPr>
            <w:r w:rsidRPr="00CD68C1">
              <w:rPr>
                <w:szCs w:val="24"/>
                <w:lang w:val="en-US"/>
              </w:rPr>
              <w:t xml:space="preserve">2014 </w:t>
            </w:r>
            <w:r w:rsidRPr="00CD68C1">
              <w:rPr>
                <w:szCs w:val="24"/>
              </w:rPr>
              <w:t>рік</w:t>
            </w:r>
          </w:p>
        </w:tc>
        <w:tc>
          <w:tcPr>
            <w:tcW w:w="619" w:type="pct"/>
            <w:tcBorders>
              <w:top w:val="single" w:sz="6" w:space="0" w:color="000000"/>
              <w:left w:val="single" w:sz="4" w:space="0" w:color="auto"/>
              <w:bottom w:val="nil"/>
              <w:right w:val="single" w:sz="6" w:space="0" w:color="000000"/>
            </w:tcBorders>
          </w:tcPr>
          <w:p w:rsidR="002A5413" w:rsidRPr="00CD68C1" w:rsidRDefault="002A5413" w:rsidP="00845329">
            <w:pPr>
              <w:pStyle w:val="12"/>
              <w:spacing w:before="0" w:after="0"/>
              <w:jc w:val="center"/>
              <w:rPr>
                <w:szCs w:val="24"/>
              </w:rPr>
            </w:pPr>
            <w:r w:rsidRPr="00CD68C1">
              <w:rPr>
                <w:szCs w:val="24"/>
                <w:lang w:val="en-US"/>
              </w:rPr>
              <w:t xml:space="preserve">2015 </w:t>
            </w:r>
            <w:r w:rsidRPr="00CD68C1">
              <w:rPr>
                <w:szCs w:val="24"/>
                <w:lang w:val="ru-RU"/>
              </w:rPr>
              <w:t>р</w:t>
            </w:r>
            <w:r w:rsidRPr="00CD68C1">
              <w:rPr>
                <w:szCs w:val="24"/>
              </w:rPr>
              <w:t>ік</w:t>
            </w:r>
          </w:p>
        </w:tc>
        <w:tc>
          <w:tcPr>
            <w:tcW w:w="575" w:type="pct"/>
            <w:tcBorders>
              <w:top w:val="single" w:sz="6" w:space="0" w:color="000000"/>
              <w:left w:val="single" w:sz="4" w:space="0" w:color="auto"/>
              <w:bottom w:val="nil"/>
              <w:right w:val="single" w:sz="6" w:space="0" w:color="000000"/>
            </w:tcBorders>
          </w:tcPr>
          <w:p w:rsidR="002A5413" w:rsidRPr="00CD68C1" w:rsidRDefault="002A5413" w:rsidP="00C5768B">
            <w:pPr>
              <w:pStyle w:val="12"/>
              <w:spacing w:before="0" w:after="0"/>
              <w:jc w:val="center"/>
              <w:rPr>
                <w:szCs w:val="24"/>
              </w:rPr>
            </w:pPr>
            <w:r w:rsidRPr="00CD68C1">
              <w:rPr>
                <w:szCs w:val="24"/>
                <w:lang w:val="en-US"/>
              </w:rPr>
              <w:t>201</w:t>
            </w:r>
            <w:r w:rsidRPr="00CD68C1">
              <w:rPr>
                <w:szCs w:val="24"/>
              </w:rPr>
              <w:t>6</w:t>
            </w:r>
            <w:r w:rsidR="007770BA" w:rsidRPr="00CD68C1">
              <w:rPr>
                <w:szCs w:val="24"/>
                <w:lang w:val="ru-RU"/>
              </w:rPr>
              <w:t xml:space="preserve"> </w:t>
            </w:r>
            <w:r w:rsidRPr="00CD68C1">
              <w:rPr>
                <w:szCs w:val="24"/>
                <w:lang w:val="ru-RU"/>
              </w:rPr>
              <w:t>р</w:t>
            </w:r>
            <w:r w:rsidRPr="00CD68C1">
              <w:rPr>
                <w:szCs w:val="24"/>
              </w:rPr>
              <w:t>ік</w:t>
            </w:r>
          </w:p>
        </w:tc>
      </w:tr>
      <w:tr w:rsidR="002A5413" w:rsidRPr="00CD68C1" w:rsidTr="002A5413">
        <w:trPr>
          <w:cantSplit/>
          <w:trHeight w:val="337"/>
          <w:jc w:val="center"/>
        </w:trPr>
        <w:tc>
          <w:tcPr>
            <w:tcW w:w="3173" w:type="pct"/>
            <w:tcBorders>
              <w:top w:val="single" w:sz="6" w:space="0" w:color="000000"/>
              <w:left w:val="single" w:sz="6" w:space="0" w:color="000000"/>
              <w:bottom w:val="nil"/>
              <w:right w:val="single" w:sz="4" w:space="0" w:color="auto"/>
            </w:tcBorders>
          </w:tcPr>
          <w:p w:rsidR="002A5413" w:rsidRPr="00CD68C1" w:rsidRDefault="002A5413" w:rsidP="00C5768B">
            <w:pPr>
              <w:pStyle w:val="12"/>
              <w:spacing w:before="0" w:after="0"/>
              <w:jc w:val="center"/>
              <w:rPr>
                <w:sz w:val="22"/>
                <w:szCs w:val="22"/>
              </w:rPr>
            </w:pPr>
            <w:r w:rsidRPr="00CD68C1">
              <w:rPr>
                <w:sz w:val="22"/>
                <w:szCs w:val="22"/>
              </w:rPr>
              <w:t>1</w:t>
            </w:r>
          </w:p>
        </w:tc>
        <w:tc>
          <w:tcPr>
            <w:tcW w:w="633" w:type="pct"/>
            <w:tcBorders>
              <w:top w:val="single" w:sz="4" w:space="0" w:color="auto"/>
              <w:left w:val="single" w:sz="4" w:space="0" w:color="auto"/>
              <w:bottom w:val="single" w:sz="4" w:space="0" w:color="auto"/>
              <w:right w:val="single" w:sz="4" w:space="0" w:color="auto"/>
            </w:tcBorders>
          </w:tcPr>
          <w:p w:rsidR="002A5413" w:rsidRPr="00CD68C1" w:rsidRDefault="00845329" w:rsidP="00845329">
            <w:pPr>
              <w:pStyle w:val="12"/>
              <w:spacing w:before="0" w:after="0"/>
              <w:jc w:val="center"/>
              <w:rPr>
                <w:szCs w:val="24"/>
              </w:rPr>
            </w:pPr>
            <w:r w:rsidRPr="00CD68C1">
              <w:rPr>
                <w:szCs w:val="24"/>
              </w:rPr>
              <w:t>2</w:t>
            </w:r>
          </w:p>
        </w:tc>
        <w:tc>
          <w:tcPr>
            <w:tcW w:w="619" w:type="pct"/>
            <w:tcBorders>
              <w:top w:val="single" w:sz="6" w:space="0" w:color="000000"/>
              <w:left w:val="single" w:sz="4" w:space="0" w:color="auto"/>
              <w:bottom w:val="nil"/>
              <w:right w:val="single" w:sz="6" w:space="0" w:color="000000"/>
            </w:tcBorders>
          </w:tcPr>
          <w:p w:rsidR="002A5413" w:rsidRPr="00CD68C1" w:rsidRDefault="00845329" w:rsidP="00845329">
            <w:pPr>
              <w:pStyle w:val="12"/>
              <w:spacing w:before="0" w:after="0"/>
              <w:jc w:val="center"/>
              <w:rPr>
                <w:szCs w:val="24"/>
              </w:rPr>
            </w:pPr>
            <w:r w:rsidRPr="00CD68C1">
              <w:rPr>
                <w:szCs w:val="24"/>
              </w:rPr>
              <w:t>3</w:t>
            </w:r>
          </w:p>
        </w:tc>
        <w:tc>
          <w:tcPr>
            <w:tcW w:w="575" w:type="pct"/>
            <w:tcBorders>
              <w:top w:val="single" w:sz="6" w:space="0" w:color="000000"/>
              <w:left w:val="single" w:sz="4" w:space="0" w:color="auto"/>
              <w:bottom w:val="nil"/>
              <w:right w:val="single" w:sz="6" w:space="0" w:color="000000"/>
            </w:tcBorders>
          </w:tcPr>
          <w:p w:rsidR="002A5413" w:rsidRPr="00CD68C1" w:rsidRDefault="002A5413" w:rsidP="00C5768B">
            <w:pPr>
              <w:pStyle w:val="12"/>
              <w:spacing w:before="0" w:after="0"/>
              <w:jc w:val="center"/>
              <w:rPr>
                <w:szCs w:val="24"/>
              </w:rPr>
            </w:pPr>
            <w:r w:rsidRPr="00CD68C1">
              <w:rPr>
                <w:szCs w:val="24"/>
              </w:rPr>
              <w:t>4</w:t>
            </w:r>
          </w:p>
        </w:tc>
      </w:tr>
      <w:tr w:rsidR="002A5413" w:rsidRPr="00CD68C1" w:rsidTr="002A5413">
        <w:trPr>
          <w:cantSplit/>
          <w:trHeight w:val="498"/>
          <w:jc w:val="center"/>
        </w:trPr>
        <w:tc>
          <w:tcPr>
            <w:tcW w:w="3173" w:type="pct"/>
            <w:tcBorders>
              <w:top w:val="single" w:sz="6" w:space="0" w:color="000000"/>
              <w:left w:val="single" w:sz="6" w:space="0" w:color="000000"/>
              <w:bottom w:val="nil"/>
              <w:right w:val="single" w:sz="4" w:space="0" w:color="auto"/>
            </w:tcBorders>
          </w:tcPr>
          <w:p w:rsidR="002A5413" w:rsidRPr="00CD68C1" w:rsidRDefault="002A5413" w:rsidP="00C5768B">
            <w:pPr>
              <w:pStyle w:val="12"/>
              <w:spacing w:before="0" w:after="0"/>
              <w:jc w:val="both"/>
              <w:rPr>
                <w:sz w:val="22"/>
                <w:szCs w:val="22"/>
              </w:rPr>
            </w:pPr>
            <w:r w:rsidRPr="00CD68C1">
              <w:rPr>
                <w:sz w:val="22"/>
                <w:szCs w:val="22"/>
              </w:rPr>
              <w:t>Загальна кількість суб’єктів підприємницької діяльності, що здійснюють викиди забруднюючих речовин в атмосферне повітря, од.</w:t>
            </w:r>
          </w:p>
        </w:tc>
        <w:tc>
          <w:tcPr>
            <w:tcW w:w="633" w:type="pct"/>
            <w:tcBorders>
              <w:top w:val="single" w:sz="4" w:space="0" w:color="auto"/>
              <w:left w:val="single" w:sz="4" w:space="0" w:color="auto"/>
              <w:bottom w:val="single" w:sz="4" w:space="0" w:color="auto"/>
              <w:right w:val="single" w:sz="4" w:space="0" w:color="auto"/>
            </w:tcBorders>
          </w:tcPr>
          <w:p w:rsidR="002A5413" w:rsidRPr="00CD68C1" w:rsidRDefault="002A5413" w:rsidP="00845329">
            <w:pPr>
              <w:pStyle w:val="12"/>
              <w:spacing w:before="0" w:after="0"/>
              <w:jc w:val="center"/>
              <w:rPr>
                <w:szCs w:val="24"/>
                <w:lang w:val="en-US"/>
              </w:rPr>
            </w:pPr>
            <w:r w:rsidRPr="00CD68C1">
              <w:rPr>
                <w:szCs w:val="24"/>
                <w:lang w:val="en-US"/>
              </w:rPr>
              <w:t>209</w:t>
            </w:r>
          </w:p>
        </w:tc>
        <w:tc>
          <w:tcPr>
            <w:tcW w:w="619" w:type="pct"/>
            <w:tcBorders>
              <w:top w:val="single" w:sz="6" w:space="0" w:color="000000"/>
              <w:left w:val="single" w:sz="4" w:space="0" w:color="auto"/>
              <w:bottom w:val="nil"/>
              <w:right w:val="single" w:sz="6" w:space="0" w:color="000000"/>
            </w:tcBorders>
          </w:tcPr>
          <w:p w:rsidR="002A5413" w:rsidRPr="00CD68C1" w:rsidRDefault="002A5413" w:rsidP="00845329">
            <w:pPr>
              <w:pStyle w:val="12"/>
              <w:spacing w:before="0" w:after="0"/>
              <w:jc w:val="center"/>
              <w:rPr>
                <w:szCs w:val="24"/>
                <w:lang w:val="en-US"/>
              </w:rPr>
            </w:pPr>
            <w:r w:rsidRPr="00CD68C1">
              <w:rPr>
                <w:szCs w:val="24"/>
                <w:lang w:val="en-US"/>
              </w:rPr>
              <w:t>331</w:t>
            </w:r>
          </w:p>
        </w:tc>
        <w:tc>
          <w:tcPr>
            <w:tcW w:w="575" w:type="pct"/>
            <w:tcBorders>
              <w:top w:val="single" w:sz="6" w:space="0" w:color="000000"/>
              <w:left w:val="single" w:sz="4" w:space="0" w:color="auto"/>
              <w:bottom w:val="nil"/>
              <w:right w:val="single" w:sz="6" w:space="0" w:color="000000"/>
            </w:tcBorders>
          </w:tcPr>
          <w:p w:rsidR="002A5413" w:rsidRPr="00CD68C1" w:rsidRDefault="002A5413" w:rsidP="00C5768B">
            <w:pPr>
              <w:pStyle w:val="12"/>
              <w:spacing w:before="0" w:after="0"/>
              <w:jc w:val="center"/>
              <w:rPr>
                <w:szCs w:val="24"/>
              </w:rPr>
            </w:pPr>
            <w:r w:rsidRPr="00CD68C1">
              <w:rPr>
                <w:szCs w:val="24"/>
              </w:rPr>
              <w:t>233</w:t>
            </w:r>
          </w:p>
        </w:tc>
      </w:tr>
      <w:tr w:rsidR="002A5413" w:rsidRPr="00CD68C1" w:rsidTr="002A5413">
        <w:trPr>
          <w:cantSplit/>
          <w:trHeight w:val="330"/>
          <w:jc w:val="center"/>
        </w:trPr>
        <w:tc>
          <w:tcPr>
            <w:tcW w:w="3173" w:type="pct"/>
            <w:tcBorders>
              <w:top w:val="single" w:sz="6" w:space="0" w:color="000000"/>
              <w:left w:val="single" w:sz="6" w:space="0" w:color="000000"/>
              <w:bottom w:val="single" w:sz="6" w:space="0" w:color="000000"/>
              <w:right w:val="single" w:sz="4" w:space="0" w:color="auto"/>
            </w:tcBorders>
          </w:tcPr>
          <w:p w:rsidR="002A5413" w:rsidRPr="00CD68C1" w:rsidRDefault="002A5413" w:rsidP="00C5768B">
            <w:pPr>
              <w:pStyle w:val="12"/>
              <w:spacing w:before="0" w:after="0"/>
              <w:jc w:val="both"/>
              <w:rPr>
                <w:sz w:val="22"/>
                <w:szCs w:val="22"/>
              </w:rPr>
            </w:pPr>
            <w:r w:rsidRPr="00CD68C1">
              <w:rPr>
                <w:sz w:val="22"/>
                <w:szCs w:val="22"/>
              </w:rPr>
              <w:t>Загальна кількість суб’єктів підприємницької діяльності, поставлених на державний облік, од.</w:t>
            </w:r>
          </w:p>
        </w:tc>
        <w:tc>
          <w:tcPr>
            <w:tcW w:w="633" w:type="pct"/>
            <w:tcBorders>
              <w:top w:val="single" w:sz="4" w:space="0" w:color="auto"/>
              <w:left w:val="single" w:sz="4" w:space="0" w:color="auto"/>
              <w:bottom w:val="single" w:sz="4" w:space="0" w:color="auto"/>
              <w:right w:val="single" w:sz="4" w:space="0" w:color="auto"/>
            </w:tcBorders>
          </w:tcPr>
          <w:p w:rsidR="002A5413" w:rsidRPr="00CD68C1" w:rsidRDefault="002A5413" w:rsidP="00845329">
            <w:pPr>
              <w:pStyle w:val="12"/>
              <w:spacing w:before="0" w:after="0"/>
              <w:jc w:val="center"/>
              <w:rPr>
                <w:szCs w:val="24"/>
                <w:lang w:val="en-US"/>
              </w:rPr>
            </w:pPr>
            <w:r w:rsidRPr="00CD68C1">
              <w:rPr>
                <w:szCs w:val="24"/>
                <w:lang w:val="en-US"/>
              </w:rPr>
              <w:t>*</w:t>
            </w:r>
          </w:p>
        </w:tc>
        <w:tc>
          <w:tcPr>
            <w:tcW w:w="619" w:type="pct"/>
            <w:tcBorders>
              <w:top w:val="single" w:sz="6" w:space="0" w:color="000000"/>
              <w:left w:val="single" w:sz="4" w:space="0" w:color="auto"/>
              <w:bottom w:val="single" w:sz="6" w:space="0" w:color="000000"/>
              <w:right w:val="single" w:sz="6" w:space="0" w:color="000000"/>
            </w:tcBorders>
          </w:tcPr>
          <w:p w:rsidR="002A5413" w:rsidRPr="00CD68C1" w:rsidRDefault="002A5413" w:rsidP="00845329">
            <w:pPr>
              <w:pStyle w:val="12"/>
              <w:spacing w:before="0" w:after="0"/>
              <w:jc w:val="center"/>
              <w:rPr>
                <w:szCs w:val="24"/>
                <w:lang w:val="en-US"/>
              </w:rPr>
            </w:pPr>
            <w:r w:rsidRPr="00CD68C1">
              <w:rPr>
                <w:szCs w:val="24"/>
                <w:lang w:val="en-US"/>
              </w:rPr>
              <w:t>*</w:t>
            </w:r>
          </w:p>
        </w:tc>
        <w:tc>
          <w:tcPr>
            <w:tcW w:w="575" w:type="pct"/>
            <w:tcBorders>
              <w:top w:val="single" w:sz="6" w:space="0" w:color="000000"/>
              <w:left w:val="single" w:sz="4" w:space="0" w:color="auto"/>
              <w:bottom w:val="single" w:sz="6" w:space="0" w:color="000000"/>
              <w:right w:val="single" w:sz="6" w:space="0" w:color="000000"/>
            </w:tcBorders>
          </w:tcPr>
          <w:p w:rsidR="002A5413" w:rsidRPr="00CD68C1" w:rsidRDefault="002A5413" w:rsidP="00C5768B">
            <w:pPr>
              <w:pStyle w:val="12"/>
              <w:spacing w:before="0" w:after="0"/>
              <w:jc w:val="center"/>
              <w:rPr>
                <w:szCs w:val="24"/>
                <w:lang w:val="en-US"/>
              </w:rPr>
            </w:pPr>
            <w:r w:rsidRPr="00CD68C1">
              <w:rPr>
                <w:szCs w:val="24"/>
                <w:lang w:val="en-US"/>
              </w:rPr>
              <w:t>*</w:t>
            </w:r>
          </w:p>
        </w:tc>
      </w:tr>
      <w:tr w:rsidR="002A5413" w:rsidRPr="00CD68C1" w:rsidTr="002A5413">
        <w:trPr>
          <w:cantSplit/>
          <w:trHeight w:val="330"/>
          <w:jc w:val="center"/>
        </w:trPr>
        <w:tc>
          <w:tcPr>
            <w:tcW w:w="3173" w:type="pct"/>
            <w:tcBorders>
              <w:top w:val="single" w:sz="6" w:space="0" w:color="000000"/>
              <w:left w:val="single" w:sz="6" w:space="0" w:color="000000"/>
              <w:bottom w:val="single" w:sz="6" w:space="0" w:color="000000"/>
              <w:right w:val="single" w:sz="4" w:space="0" w:color="auto"/>
            </w:tcBorders>
          </w:tcPr>
          <w:p w:rsidR="002A5413" w:rsidRPr="00CD68C1" w:rsidRDefault="002A5413" w:rsidP="00C5768B">
            <w:pPr>
              <w:pStyle w:val="12"/>
              <w:spacing w:before="0" w:after="0"/>
              <w:jc w:val="both"/>
              <w:rPr>
                <w:sz w:val="22"/>
                <w:szCs w:val="22"/>
              </w:rPr>
            </w:pPr>
            <w:r w:rsidRPr="00CD68C1">
              <w:rPr>
                <w:sz w:val="22"/>
                <w:szCs w:val="22"/>
              </w:rPr>
              <w:t>Загальна кількість суб’єктів підприємницької діяльності, що мають дозвіл на викиди забруднюючих речовин в атмосферне повітря, од.</w:t>
            </w:r>
          </w:p>
        </w:tc>
        <w:tc>
          <w:tcPr>
            <w:tcW w:w="633" w:type="pct"/>
            <w:tcBorders>
              <w:top w:val="single" w:sz="4" w:space="0" w:color="auto"/>
              <w:left w:val="single" w:sz="4" w:space="0" w:color="auto"/>
              <w:bottom w:val="single" w:sz="4" w:space="0" w:color="auto"/>
              <w:right w:val="single" w:sz="4" w:space="0" w:color="auto"/>
            </w:tcBorders>
          </w:tcPr>
          <w:p w:rsidR="002A5413" w:rsidRPr="00CD68C1" w:rsidRDefault="002A5413" w:rsidP="00845329">
            <w:pPr>
              <w:pStyle w:val="12"/>
              <w:spacing w:before="0" w:after="0"/>
              <w:jc w:val="center"/>
              <w:rPr>
                <w:szCs w:val="24"/>
              </w:rPr>
            </w:pPr>
            <w:r w:rsidRPr="00CD68C1">
              <w:rPr>
                <w:szCs w:val="24"/>
              </w:rPr>
              <w:t>2656</w:t>
            </w:r>
          </w:p>
        </w:tc>
        <w:tc>
          <w:tcPr>
            <w:tcW w:w="619" w:type="pct"/>
            <w:tcBorders>
              <w:top w:val="single" w:sz="6" w:space="0" w:color="000000"/>
              <w:left w:val="single" w:sz="4" w:space="0" w:color="auto"/>
              <w:bottom w:val="single" w:sz="6" w:space="0" w:color="000000"/>
              <w:right w:val="single" w:sz="6" w:space="0" w:color="000000"/>
            </w:tcBorders>
          </w:tcPr>
          <w:p w:rsidR="002A5413" w:rsidRPr="00CD68C1" w:rsidRDefault="002A5413" w:rsidP="00845329">
            <w:pPr>
              <w:pStyle w:val="12"/>
              <w:spacing w:before="0" w:after="0"/>
              <w:jc w:val="center"/>
              <w:rPr>
                <w:szCs w:val="24"/>
              </w:rPr>
            </w:pPr>
            <w:r w:rsidRPr="00CD68C1">
              <w:rPr>
                <w:szCs w:val="24"/>
              </w:rPr>
              <w:t>2967</w:t>
            </w:r>
          </w:p>
        </w:tc>
        <w:tc>
          <w:tcPr>
            <w:tcW w:w="575" w:type="pct"/>
            <w:tcBorders>
              <w:top w:val="single" w:sz="6" w:space="0" w:color="000000"/>
              <w:left w:val="single" w:sz="4" w:space="0" w:color="auto"/>
              <w:bottom w:val="single" w:sz="6" w:space="0" w:color="000000"/>
              <w:right w:val="single" w:sz="6" w:space="0" w:color="000000"/>
            </w:tcBorders>
          </w:tcPr>
          <w:p w:rsidR="002A5413" w:rsidRPr="00CD68C1" w:rsidRDefault="005A7D00" w:rsidP="00C5768B">
            <w:pPr>
              <w:pStyle w:val="12"/>
              <w:spacing w:before="0" w:after="0"/>
              <w:jc w:val="center"/>
              <w:rPr>
                <w:szCs w:val="24"/>
                <w:lang w:val="en-US"/>
              </w:rPr>
            </w:pPr>
            <w:r w:rsidRPr="00CD68C1">
              <w:rPr>
                <w:szCs w:val="24"/>
                <w:lang w:val="en-US"/>
              </w:rPr>
              <w:t>3463</w:t>
            </w:r>
          </w:p>
        </w:tc>
      </w:tr>
      <w:tr w:rsidR="002A5413" w:rsidRPr="00CD68C1" w:rsidTr="002A5413">
        <w:trPr>
          <w:cantSplit/>
          <w:trHeight w:val="404"/>
          <w:jc w:val="center"/>
        </w:trPr>
        <w:tc>
          <w:tcPr>
            <w:tcW w:w="3173" w:type="pct"/>
            <w:tcBorders>
              <w:top w:val="single" w:sz="6" w:space="0" w:color="000000"/>
              <w:left w:val="single" w:sz="6" w:space="0" w:color="000000"/>
              <w:bottom w:val="single" w:sz="6" w:space="0" w:color="000000"/>
              <w:right w:val="single" w:sz="4" w:space="0" w:color="auto"/>
            </w:tcBorders>
          </w:tcPr>
          <w:p w:rsidR="002A5413" w:rsidRPr="00CD68C1" w:rsidRDefault="002A5413" w:rsidP="00C5768B">
            <w:pPr>
              <w:pStyle w:val="12"/>
              <w:spacing w:before="0" w:after="0"/>
              <w:jc w:val="both"/>
              <w:rPr>
                <w:sz w:val="22"/>
                <w:szCs w:val="22"/>
              </w:rPr>
            </w:pPr>
            <w:r w:rsidRPr="00CD68C1">
              <w:rPr>
                <w:sz w:val="22"/>
                <w:szCs w:val="22"/>
              </w:rPr>
              <w:t>Потенційний обсяг викидів забруднюючих речовин в атмосферне повітря від стаціонарних джерел за суб’єктами підприємницької діяльності, поставленими на облік, тис. тонн</w:t>
            </w:r>
          </w:p>
        </w:tc>
        <w:tc>
          <w:tcPr>
            <w:tcW w:w="633" w:type="pct"/>
            <w:tcBorders>
              <w:top w:val="single" w:sz="4" w:space="0" w:color="auto"/>
              <w:left w:val="single" w:sz="4" w:space="0" w:color="auto"/>
              <w:bottom w:val="single" w:sz="4" w:space="0" w:color="auto"/>
              <w:right w:val="single" w:sz="4" w:space="0" w:color="auto"/>
            </w:tcBorders>
          </w:tcPr>
          <w:p w:rsidR="002A5413" w:rsidRPr="00CD68C1" w:rsidRDefault="002A5413" w:rsidP="00845329">
            <w:pPr>
              <w:pStyle w:val="12"/>
              <w:spacing w:before="0" w:after="0"/>
              <w:jc w:val="center"/>
              <w:rPr>
                <w:szCs w:val="24"/>
                <w:lang w:val="en-US"/>
              </w:rPr>
            </w:pPr>
            <w:r w:rsidRPr="00CD68C1">
              <w:rPr>
                <w:szCs w:val="24"/>
                <w:lang w:val="en-US"/>
              </w:rPr>
              <w:t>*</w:t>
            </w:r>
          </w:p>
        </w:tc>
        <w:tc>
          <w:tcPr>
            <w:tcW w:w="619" w:type="pct"/>
            <w:tcBorders>
              <w:top w:val="single" w:sz="6" w:space="0" w:color="000000"/>
              <w:left w:val="single" w:sz="4" w:space="0" w:color="auto"/>
              <w:bottom w:val="single" w:sz="6" w:space="0" w:color="000000"/>
              <w:right w:val="single" w:sz="6" w:space="0" w:color="000000"/>
            </w:tcBorders>
          </w:tcPr>
          <w:p w:rsidR="002A5413" w:rsidRPr="00CD68C1" w:rsidRDefault="002A5413" w:rsidP="00845329">
            <w:pPr>
              <w:pStyle w:val="12"/>
              <w:spacing w:before="0" w:after="0"/>
              <w:jc w:val="center"/>
              <w:rPr>
                <w:szCs w:val="24"/>
                <w:lang w:val="en-US"/>
              </w:rPr>
            </w:pPr>
            <w:r w:rsidRPr="00CD68C1">
              <w:rPr>
                <w:szCs w:val="24"/>
                <w:lang w:val="en-US"/>
              </w:rPr>
              <w:t>*</w:t>
            </w:r>
          </w:p>
        </w:tc>
        <w:tc>
          <w:tcPr>
            <w:tcW w:w="575" w:type="pct"/>
            <w:tcBorders>
              <w:top w:val="single" w:sz="6" w:space="0" w:color="000000"/>
              <w:left w:val="single" w:sz="4" w:space="0" w:color="auto"/>
              <w:bottom w:val="single" w:sz="6" w:space="0" w:color="000000"/>
              <w:right w:val="single" w:sz="6" w:space="0" w:color="000000"/>
            </w:tcBorders>
          </w:tcPr>
          <w:p w:rsidR="002A5413" w:rsidRPr="00CD68C1" w:rsidRDefault="002A5413" w:rsidP="00C5768B">
            <w:pPr>
              <w:pStyle w:val="12"/>
              <w:spacing w:before="0" w:after="0"/>
              <w:jc w:val="center"/>
              <w:rPr>
                <w:szCs w:val="24"/>
                <w:lang w:val="en-US"/>
              </w:rPr>
            </w:pPr>
            <w:r w:rsidRPr="00CD68C1">
              <w:rPr>
                <w:szCs w:val="24"/>
                <w:lang w:val="en-US"/>
              </w:rPr>
              <w:t>*</w:t>
            </w:r>
          </w:p>
        </w:tc>
      </w:tr>
      <w:tr w:rsidR="002A5413" w:rsidRPr="00CD68C1" w:rsidTr="002A5413">
        <w:trPr>
          <w:cantSplit/>
          <w:trHeight w:val="404"/>
          <w:jc w:val="center"/>
        </w:trPr>
        <w:tc>
          <w:tcPr>
            <w:tcW w:w="3173" w:type="pct"/>
            <w:tcBorders>
              <w:top w:val="single" w:sz="6" w:space="0" w:color="000000"/>
              <w:left w:val="single" w:sz="6" w:space="0" w:color="000000"/>
              <w:bottom w:val="single" w:sz="6" w:space="0" w:color="000000"/>
              <w:right w:val="single" w:sz="4" w:space="0" w:color="auto"/>
            </w:tcBorders>
          </w:tcPr>
          <w:p w:rsidR="002A5413" w:rsidRPr="00CD68C1" w:rsidRDefault="002A5413" w:rsidP="00C5768B">
            <w:pPr>
              <w:pStyle w:val="12"/>
              <w:spacing w:before="0" w:after="0"/>
              <w:jc w:val="both"/>
              <w:rPr>
                <w:sz w:val="22"/>
                <w:szCs w:val="22"/>
              </w:rPr>
            </w:pPr>
            <w:r w:rsidRPr="00CD68C1">
              <w:rPr>
                <w:sz w:val="22"/>
                <w:szCs w:val="22"/>
              </w:rPr>
              <w:t>Викиди забруднюючих речовин в атмосферне повітря від стаціонарних та пересувних джерел, тис. тонн</w:t>
            </w:r>
          </w:p>
          <w:p w:rsidR="002A5413" w:rsidRPr="00CD68C1" w:rsidRDefault="002A5413" w:rsidP="00C5768B">
            <w:pPr>
              <w:pStyle w:val="12"/>
              <w:spacing w:before="0" w:after="0"/>
              <w:jc w:val="both"/>
              <w:rPr>
                <w:sz w:val="22"/>
                <w:szCs w:val="22"/>
              </w:rPr>
            </w:pPr>
            <w:r w:rsidRPr="00CD68C1">
              <w:rPr>
                <w:sz w:val="22"/>
                <w:szCs w:val="22"/>
              </w:rPr>
              <w:t>у тому числі:</w:t>
            </w:r>
          </w:p>
        </w:tc>
        <w:tc>
          <w:tcPr>
            <w:tcW w:w="633" w:type="pct"/>
            <w:tcBorders>
              <w:top w:val="single" w:sz="4" w:space="0" w:color="auto"/>
              <w:left w:val="single" w:sz="4" w:space="0" w:color="auto"/>
              <w:bottom w:val="single" w:sz="4" w:space="0" w:color="auto"/>
              <w:right w:val="single" w:sz="4" w:space="0" w:color="auto"/>
            </w:tcBorders>
          </w:tcPr>
          <w:p w:rsidR="002A5413" w:rsidRPr="00CD68C1" w:rsidRDefault="002A5413" w:rsidP="00845329">
            <w:pPr>
              <w:pStyle w:val="12"/>
              <w:spacing w:before="0" w:after="0"/>
              <w:jc w:val="center"/>
              <w:rPr>
                <w:szCs w:val="24"/>
              </w:rPr>
            </w:pPr>
            <w:r w:rsidRPr="00CD68C1">
              <w:rPr>
                <w:szCs w:val="24"/>
              </w:rPr>
              <w:t>64,0</w:t>
            </w:r>
          </w:p>
        </w:tc>
        <w:tc>
          <w:tcPr>
            <w:tcW w:w="619" w:type="pct"/>
            <w:tcBorders>
              <w:top w:val="single" w:sz="6" w:space="0" w:color="000000"/>
              <w:left w:val="single" w:sz="4" w:space="0" w:color="auto"/>
              <w:bottom w:val="single" w:sz="6" w:space="0" w:color="000000"/>
              <w:right w:val="single" w:sz="6" w:space="0" w:color="000000"/>
            </w:tcBorders>
          </w:tcPr>
          <w:p w:rsidR="002A5413" w:rsidRPr="00CD68C1" w:rsidRDefault="002A5413" w:rsidP="00845329">
            <w:pPr>
              <w:pStyle w:val="12"/>
              <w:spacing w:before="0" w:after="0"/>
              <w:jc w:val="center"/>
              <w:rPr>
                <w:szCs w:val="24"/>
              </w:rPr>
            </w:pPr>
            <w:r w:rsidRPr="00CD68C1">
              <w:rPr>
                <w:szCs w:val="24"/>
              </w:rPr>
              <w:t>61,64</w:t>
            </w:r>
          </w:p>
        </w:tc>
        <w:tc>
          <w:tcPr>
            <w:tcW w:w="575" w:type="pct"/>
            <w:tcBorders>
              <w:top w:val="single" w:sz="6" w:space="0" w:color="000000"/>
              <w:left w:val="single" w:sz="4" w:space="0" w:color="auto"/>
              <w:bottom w:val="single" w:sz="6" w:space="0" w:color="000000"/>
              <w:right w:val="single" w:sz="6" w:space="0" w:color="000000"/>
            </w:tcBorders>
          </w:tcPr>
          <w:p w:rsidR="002A5413" w:rsidRPr="00CD68C1" w:rsidRDefault="005A7D00" w:rsidP="00C5768B">
            <w:pPr>
              <w:pStyle w:val="12"/>
              <w:spacing w:before="0" w:after="0"/>
              <w:jc w:val="center"/>
              <w:rPr>
                <w:szCs w:val="24"/>
                <w:lang w:val="en-US"/>
              </w:rPr>
            </w:pPr>
            <w:r w:rsidRPr="00CD68C1">
              <w:t>**</w:t>
            </w:r>
            <w:r w:rsidRPr="00CD68C1">
              <w:rPr>
                <w:lang w:val="ru-RU"/>
              </w:rPr>
              <w:t>*</w:t>
            </w:r>
            <w:r w:rsidRPr="00CD68C1">
              <w:rPr>
                <w:lang w:val="en-US"/>
              </w:rPr>
              <w:t>*</w:t>
            </w:r>
          </w:p>
        </w:tc>
      </w:tr>
      <w:tr w:rsidR="002A5413" w:rsidRPr="00CD68C1" w:rsidTr="002A5413">
        <w:trPr>
          <w:cantSplit/>
          <w:trHeight w:val="404"/>
          <w:jc w:val="center"/>
        </w:trPr>
        <w:tc>
          <w:tcPr>
            <w:tcW w:w="3173" w:type="pct"/>
            <w:tcBorders>
              <w:top w:val="single" w:sz="6" w:space="0" w:color="000000"/>
              <w:left w:val="single" w:sz="6" w:space="0" w:color="000000"/>
              <w:bottom w:val="single" w:sz="6" w:space="0" w:color="000000"/>
              <w:right w:val="single" w:sz="4" w:space="0" w:color="auto"/>
            </w:tcBorders>
          </w:tcPr>
          <w:p w:rsidR="002A5413" w:rsidRPr="00CD68C1" w:rsidRDefault="002A5413" w:rsidP="00C5768B">
            <w:pPr>
              <w:pStyle w:val="12"/>
              <w:spacing w:before="0" w:after="0"/>
              <w:rPr>
                <w:sz w:val="22"/>
                <w:szCs w:val="22"/>
              </w:rPr>
            </w:pPr>
            <w:r w:rsidRPr="00CD68C1">
              <w:rPr>
                <w:sz w:val="22"/>
                <w:szCs w:val="22"/>
              </w:rPr>
              <w:t xml:space="preserve">       від стаціонарних джерел, тис. тонн</w:t>
            </w:r>
          </w:p>
          <w:p w:rsidR="002A5413" w:rsidRPr="00CD68C1" w:rsidRDefault="002A5413" w:rsidP="00C5768B">
            <w:pPr>
              <w:pStyle w:val="12"/>
              <w:spacing w:before="0" w:after="0"/>
              <w:rPr>
                <w:sz w:val="22"/>
                <w:szCs w:val="22"/>
              </w:rPr>
            </w:pPr>
          </w:p>
        </w:tc>
        <w:tc>
          <w:tcPr>
            <w:tcW w:w="633" w:type="pct"/>
            <w:tcBorders>
              <w:top w:val="single" w:sz="4" w:space="0" w:color="auto"/>
              <w:left w:val="single" w:sz="4" w:space="0" w:color="auto"/>
              <w:bottom w:val="single" w:sz="4" w:space="0" w:color="auto"/>
              <w:right w:val="single" w:sz="4" w:space="0" w:color="auto"/>
            </w:tcBorders>
          </w:tcPr>
          <w:p w:rsidR="002A5413" w:rsidRPr="00CD68C1" w:rsidRDefault="002A5413" w:rsidP="00845329">
            <w:pPr>
              <w:pStyle w:val="12"/>
              <w:spacing w:before="0" w:after="0"/>
              <w:jc w:val="center"/>
              <w:rPr>
                <w:szCs w:val="24"/>
                <w:lang w:val="en-US"/>
              </w:rPr>
            </w:pPr>
            <w:r w:rsidRPr="00CD68C1">
              <w:rPr>
                <w:szCs w:val="24"/>
                <w:lang w:val="en-US"/>
              </w:rPr>
              <w:t>11,8</w:t>
            </w:r>
          </w:p>
        </w:tc>
        <w:tc>
          <w:tcPr>
            <w:tcW w:w="619" w:type="pct"/>
            <w:tcBorders>
              <w:top w:val="single" w:sz="6" w:space="0" w:color="000000"/>
              <w:left w:val="single" w:sz="4" w:space="0" w:color="auto"/>
              <w:bottom w:val="single" w:sz="6" w:space="0" w:color="000000"/>
              <w:right w:val="single" w:sz="6" w:space="0" w:color="000000"/>
            </w:tcBorders>
          </w:tcPr>
          <w:p w:rsidR="002A5413" w:rsidRPr="00CD68C1" w:rsidRDefault="002A5413" w:rsidP="00845329">
            <w:pPr>
              <w:pStyle w:val="12"/>
              <w:spacing w:before="0" w:after="0"/>
              <w:jc w:val="center"/>
              <w:rPr>
                <w:szCs w:val="24"/>
              </w:rPr>
            </w:pPr>
            <w:r w:rsidRPr="00CD68C1">
              <w:rPr>
                <w:szCs w:val="24"/>
              </w:rPr>
              <w:t>14,15</w:t>
            </w:r>
          </w:p>
        </w:tc>
        <w:tc>
          <w:tcPr>
            <w:tcW w:w="575" w:type="pct"/>
            <w:tcBorders>
              <w:top w:val="single" w:sz="6" w:space="0" w:color="000000"/>
              <w:left w:val="single" w:sz="4" w:space="0" w:color="auto"/>
              <w:bottom w:val="single" w:sz="6" w:space="0" w:color="000000"/>
              <w:right w:val="single" w:sz="6" w:space="0" w:color="000000"/>
            </w:tcBorders>
          </w:tcPr>
          <w:p w:rsidR="002A5413" w:rsidRPr="00CD68C1" w:rsidRDefault="00594531" w:rsidP="00C5768B">
            <w:pPr>
              <w:pStyle w:val="12"/>
              <w:spacing w:before="0" w:after="0"/>
              <w:jc w:val="center"/>
              <w:rPr>
                <w:szCs w:val="24"/>
              </w:rPr>
            </w:pPr>
            <w:r w:rsidRPr="00CD68C1">
              <w:rPr>
                <w:szCs w:val="24"/>
              </w:rPr>
              <w:t>11,8</w:t>
            </w:r>
          </w:p>
        </w:tc>
      </w:tr>
      <w:tr w:rsidR="002A5413" w:rsidRPr="00CD68C1" w:rsidTr="002A5413">
        <w:trPr>
          <w:cantSplit/>
          <w:trHeight w:val="404"/>
          <w:jc w:val="center"/>
        </w:trPr>
        <w:tc>
          <w:tcPr>
            <w:tcW w:w="3173" w:type="pct"/>
            <w:tcBorders>
              <w:top w:val="single" w:sz="6" w:space="0" w:color="000000"/>
              <w:left w:val="single" w:sz="6" w:space="0" w:color="000000"/>
              <w:bottom w:val="single" w:sz="6" w:space="0" w:color="000000"/>
              <w:right w:val="single" w:sz="4" w:space="0" w:color="auto"/>
            </w:tcBorders>
          </w:tcPr>
          <w:p w:rsidR="002A5413" w:rsidRPr="00CD68C1" w:rsidRDefault="002A5413" w:rsidP="00C5768B">
            <w:pPr>
              <w:pStyle w:val="12"/>
              <w:spacing w:before="0" w:after="0"/>
              <w:jc w:val="both"/>
              <w:rPr>
                <w:sz w:val="22"/>
                <w:szCs w:val="22"/>
              </w:rPr>
            </w:pPr>
            <w:r w:rsidRPr="00CD68C1">
              <w:rPr>
                <w:sz w:val="22"/>
                <w:szCs w:val="22"/>
              </w:rPr>
              <w:t xml:space="preserve">       від пересувних джерел, тис. тонн</w:t>
            </w:r>
          </w:p>
          <w:p w:rsidR="002A5413" w:rsidRPr="00CD68C1" w:rsidRDefault="002A5413" w:rsidP="00C5768B">
            <w:pPr>
              <w:pStyle w:val="12"/>
              <w:spacing w:before="0" w:after="0"/>
              <w:jc w:val="both"/>
              <w:rPr>
                <w:sz w:val="22"/>
                <w:szCs w:val="22"/>
              </w:rPr>
            </w:pPr>
          </w:p>
        </w:tc>
        <w:tc>
          <w:tcPr>
            <w:tcW w:w="633" w:type="pct"/>
            <w:tcBorders>
              <w:top w:val="single" w:sz="4" w:space="0" w:color="auto"/>
              <w:left w:val="single" w:sz="4" w:space="0" w:color="auto"/>
              <w:bottom w:val="single" w:sz="4" w:space="0" w:color="auto"/>
              <w:right w:val="single" w:sz="4" w:space="0" w:color="auto"/>
            </w:tcBorders>
          </w:tcPr>
          <w:p w:rsidR="002A5413" w:rsidRPr="00CD68C1" w:rsidRDefault="002A5413" w:rsidP="00845329">
            <w:pPr>
              <w:pStyle w:val="12"/>
              <w:spacing w:before="0" w:after="0"/>
              <w:jc w:val="center"/>
              <w:rPr>
                <w:szCs w:val="24"/>
              </w:rPr>
            </w:pPr>
            <w:r w:rsidRPr="00CD68C1">
              <w:rPr>
                <w:szCs w:val="24"/>
                <w:lang w:val="en-US"/>
              </w:rPr>
              <w:t>52,2</w:t>
            </w:r>
          </w:p>
        </w:tc>
        <w:tc>
          <w:tcPr>
            <w:tcW w:w="619" w:type="pct"/>
            <w:tcBorders>
              <w:top w:val="single" w:sz="6" w:space="0" w:color="000000"/>
              <w:left w:val="single" w:sz="4" w:space="0" w:color="auto"/>
              <w:bottom w:val="single" w:sz="6" w:space="0" w:color="000000"/>
              <w:right w:val="single" w:sz="6" w:space="0" w:color="000000"/>
            </w:tcBorders>
          </w:tcPr>
          <w:p w:rsidR="002A5413" w:rsidRPr="00CD68C1" w:rsidRDefault="002A5413" w:rsidP="00845329">
            <w:pPr>
              <w:pStyle w:val="12"/>
              <w:spacing w:before="0" w:after="0"/>
              <w:jc w:val="center"/>
              <w:rPr>
                <w:szCs w:val="24"/>
                <w:lang w:val="en-US"/>
              </w:rPr>
            </w:pPr>
            <w:r w:rsidRPr="00CD68C1">
              <w:rPr>
                <w:szCs w:val="24"/>
              </w:rPr>
              <w:t>47,49</w:t>
            </w:r>
          </w:p>
        </w:tc>
        <w:tc>
          <w:tcPr>
            <w:tcW w:w="575" w:type="pct"/>
            <w:tcBorders>
              <w:top w:val="single" w:sz="6" w:space="0" w:color="000000"/>
              <w:left w:val="single" w:sz="4" w:space="0" w:color="auto"/>
              <w:bottom w:val="single" w:sz="6" w:space="0" w:color="000000"/>
              <w:right w:val="single" w:sz="6" w:space="0" w:color="000000"/>
            </w:tcBorders>
          </w:tcPr>
          <w:p w:rsidR="002A5413" w:rsidRPr="00CD68C1" w:rsidRDefault="00D5511C" w:rsidP="00C5768B">
            <w:pPr>
              <w:pStyle w:val="12"/>
              <w:spacing w:before="0" w:after="0"/>
              <w:jc w:val="center"/>
              <w:rPr>
                <w:szCs w:val="24"/>
                <w:lang w:val="en-US"/>
              </w:rPr>
            </w:pPr>
            <w:r w:rsidRPr="00CD68C1">
              <w:t>**</w:t>
            </w:r>
            <w:r w:rsidRPr="00CD68C1">
              <w:rPr>
                <w:lang w:val="ru-RU"/>
              </w:rPr>
              <w:t>*</w:t>
            </w:r>
          </w:p>
        </w:tc>
      </w:tr>
      <w:tr w:rsidR="002A5413" w:rsidRPr="00CD68C1" w:rsidTr="002A5413">
        <w:trPr>
          <w:cantSplit/>
          <w:trHeight w:val="404"/>
          <w:jc w:val="center"/>
        </w:trPr>
        <w:tc>
          <w:tcPr>
            <w:tcW w:w="3173" w:type="pct"/>
            <w:tcBorders>
              <w:top w:val="single" w:sz="6" w:space="0" w:color="000000"/>
              <w:left w:val="single" w:sz="6" w:space="0" w:color="000000"/>
              <w:bottom w:val="single" w:sz="6" w:space="0" w:color="000000"/>
              <w:right w:val="single" w:sz="4" w:space="0" w:color="auto"/>
            </w:tcBorders>
          </w:tcPr>
          <w:p w:rsidR="002A5413" w:rsidRPr="00CD68C1" w:rsidRDefault="002A5413" w:rsidP="00C5768B">
            <w:pPr>
              <w:pStyle w:val="12"/>
              <w:spacing w:before="0" w:after="0"/>
              <w:jc w:val="both"/>
              <w:rPr>
                <w:sz w:val="22"/>
                <w:szCs w:val="22"/>
              </w:rPr>
            </w:pPr>
            <w:r w:rsidRPr="00CD68C1">
              <w:rPr>
                <w:sz w:val="22"/>
                <w:szCs w:val="22"/>
              </w:rPr>
              <w:t xml:space="preserve">       у тому числі від автомобільного транспорту, тис. тонн</w:t>
            </w:r>
          </w:p>
        </w:tc>
        <w:tc>
          <w:tcPr>
            <w:tcW w:w="633" w:type="pct"/>
            <w:tcBorders>
              <w:top w:val="single" w:sz="4" w:space="0" w:color="auto"/>
              <w:left w:val="single" w:sz="4" w:space="0" w:color="auto"/>
              <w:bottom w:val="single" w:sz="4" w:space="0" w:color="auto"/>
              <w:right w:val="single" w:sz="4" w:space="0" w:color="auto"/>
            </w:tcBorders>
          </w:tcPr>
          <w:p w:rsidR="002A5413" w:rsidRPr="00CD68C1" w:rsidRDefault="002A5413" w:rsidP="00845329">
            <w:pPr>
              <w:pStyle w:val="12"/>
              <w:spacing w:before="0" w:after="0"/>
              <w:jc w:val="center"/>
              <w:rPr>
                <w:szCs w:val="24"/>
                <w:lang w:val="en-US"/>
              </w:rPr>
            </w:pPr>
            <w:r w:rsidRPr="00CD68C1">
              <w:rPr>
                <w:szCs w:val="24"/>
                <w:lang w:val="en-US"/>
              </w:rPr>
              <w:t>44,05</w:t>
            </w:r>
          </w:p>
        </w:tc>
        <w:tc>
          <w:tcPr>
            <w:tcW w:w="619" w:type="pct"/>
            <w:tcBorders>
              <w:top w:val="single" w:sz="6" w:space="0" w:color="000000"/>
              <w:left w:val="single" w:sz="4" w:space="0" w:color="auto"/>
              <w:bottom w:val="single" w:sz="6" w:space="0" w:color="000000"/>
              <w:right w:val="single" w:sz="6" w:space="0" w:color="000000"/>
            </w:tcBorders>
          </w:tcPr>
          <w:p w:rsidR="002A5413" w:rsidRPr="00CD68C1" w:rsidRDefault="002A5413" w:rsidP="00845329">
            <w:pPr>
              <w:pStyle w:val="12"/>
              <w:spacing w:before="0" w:after="0"/>
              <w:jc w:val="center"/>
              <w:rPr>
                <w:szCs w:val="24"/>
                <w:lang w:val="en-US"/>
              </w:rPr>
            </w:pPr>
            <w:r w:rsidRPr="00CD68C1">
              <w:rPr>
                <w:szCs w:val="24"/>
              </w:rPr>
              <w:t>39,35</w:t>
            </w:r>
          </w:p>
        </w:tc>
        <w:tc>
          <w:tcPr>
            <w:tcW w:w="575" w:type="pct"/>
            <w:tcBorders>
              <w:top w:val="single" w:sz="6" w:space="0" w:color="000000"/>
              <w:left w:val="single" w:sz="4" w:space="0" w:color="auto"/>
              <w:bottom w:val="single" w:sz="6" w:space="0" w:color="000000"/>
              <w:right w:val="single" w:sz="6" w:space="0" w:color="000000"/>
            </w:tcBorders>
          </w:tcPr>
          <w:p w:rsidR="002A5413" w:rsidRPr="00CD68C1" w:rsidRDefault="005F18EC" w:rsidP="00C5768B">
            <w:pPr>
              <w:pStyle w:val="12"/>
              <w:spacing w:before="0" w:after="0"/>
              <w:jc w:val="center"/>
              <w:rPr>
                <w:szCs w:val="24"/>
                <w:lang w:val="en-US"/>
              </w:rPr>
            </w:pPr>
            <w:r w:rsidRPr="00CD68C1">
              <w:t>**</w:t>
            </w:r>
            <w:r w:rsidRPr="00CD68C1">
              <w:rPr>
                <w:lang w:val="ru-RU"/>
              </w:rPr>
              <w:t>*</w:t>
            </w:r>
            <w:r w:rsidRPr="00CD68C1">
              <w:rPr>
                <w:lang w:val="en-US"/>
              </w:rPr>
              <w:t>*</w:t>
            </w:r>
          </w:p>
        </w:tc>
      </w:tr>
      <w:tr w:rsidR="002A5413" w:rsidRPr="00CD68C1" w:rsidTr="002A5413">
        <w:trPr>
          <w:cantSplit/>
          <w:trHeight w:val="404"/>
          <w:jc w:val="center"/>
        </w:trPr>
        <w:tc>
          <w:tcPr>
            <w:tcW w:w="3173" w:type="pct"/>
            <w:tcBorders>
              <w:top w:val="single" w:sz="6" w:space="0" w:color="000000"/>
              <w:left w:val="single" w:sz="6" w:space="0" w:color="000000"/>
              <w:bottom w:val="single" w:sz="6" w:space="0" w:color="000000"/>
              <w:right w:val="single" w:sz="4" w:space="0" w:color="auto"/>
            </w:tcBorders>
          </w:tcPr>
          <w:p w:rsidR="002A5413" w:rsidRPr="00CD68C1" w:rsidRDefault="002A5413" w:rsidP="00C5768B">
            <w:pPr>
              <w:pStyle w:val="12"/>
              <w:spacing w:before="0" w:after="0"/>
              <w:jc w:val="both"/>
              <w:rPr>
                <w:sz w:val="22"/>
                <w:szCs w:val="22"/>
              </w:rPr>
            </w:pPr>
            <w:r w:rsidRPr="00CD68C1">
              <w:rPr>
                <w:sz w:val="22"/>
                <w:szCs w:val="22"/>
              </w:rPr>
              <w:t>Викиди забруднюючих речовин в атмосферне повітря від стаціонарних та пересувних джерел у розрахунку на км</w:t>
            </w:r>
            <w:r w:rsidRPr="00CD68C1">
              <w:rPr>
                <w:sz w:val="22"/>
                <w:szCs w:val="22"/>
                <w:vertAlign w:val="superscript"/>
              </w:rPr>
              <w:t>2</w:t>
            </w:r>
            <w:r w:rsidRPr="00CD68C1">
              <w:rPr>
                <w:sz w:val="22"/>
                <w:szCs w:val="22"/>
              </w:rPr>
              <w:t>, тонн</w:t>
            </w:r>
          </w:p>
        </w:tc>
        <w:tc>
          <w:tcPr>
            <w:tcW w:w="633" w:type="pct"/>
            <w:tcBorders>
              <w:top w:val="single" w:sz="4" w:space="0" w:color="auto"/>
              <w:left w:val="single" w:sz="4" w:space="0" w:color="auto"/>
              <w:bottom w:val="single" w:sz="4" w:space="0" w:color="auto"/>
              <w:right w:val="single" w:sz="4" w:space="0" w:color="auto"/>
            </w:tcBorders>
          </w:tcPr>
          <w:p w:rsidR="002A5413" w:rsidRPr="00CD68C1" w:rsidRDefault="002A5413" w:rsidP="00845329">
            <w:pPr>
              <w:pStyle w:val="12"/>
              <w:spacing w:before="0" w:after="0"/>
              <w:jc w:val="center"/>
              <w:rPr>
                <w:szCs w:val="24"/>
              </w:rPr>
            </w:pPr>
            <w:r w:rsidRPr="00CD68C1">
              <w:rPr>
                <w:szCs w:val="24"/>
              </w:rPr>
              <w:t>2,6</w:t>
            </w:r>
          </w:p>
        </w:tc>
        <w:tc>
          <w:tcPr>
            <w:tcW w:w="619" w:type="pct"/>
            <w:tcBorders>
              <w:top w:val="single" w:sz="6" w:space="0" w:color="000000"/>
              <w:left w:val="single" w:sz="4" w:space="0" w:color="auto"/>
              <w:bottom w:val="single" w:sz="6" w:space="0" w:color="000000"/>
              <w:right w:val="single" w:sz="6" w:space="0" w:color="000000"/>
            </w:tcBorders>
          </w:tcPr>
          <w:p w:rsidR="002A5413" w:rsidRPr="00CD68C1" w:rsidRDefault="002A5413" w:rsidP="00845329">
            <w:pPr>
              <w:pStyle w:val="12"/>
              <w:spacing w:before="0" w:after="0"/>
              <w:jc w:val="center"/>
              <w:rPr>
                <w:szCs w:val="24"/>
              </w:rPr>
            </w:pPr>
            <w:r w:rsidRPr="00CD68C1">
              <w:rPr>
                <w:szCs w:val="24"/>
              </w:rPr>
              <w:t>2,5</w:t>
            </w:r>
          </w:p>
        </w:tc>
        <w:tc>
          <w:tcPr>
            <w:tcW w:w="575" w:type="pct"/>
            <w:tcBorders>
              <w:top w:val="single" w:sz="6" w:space="0" w:color="000000"/>
              <w:left w:val="single" w:sz="4" w:space="0" w:color="auto"/>
              <w:bottom w:val="single" w:sz="6" w:space="0" w:color="000000"/>
              <w:right w:val="single" w:sz="6" w:space="0" w:color="000000"/>
            </w:tcBorders>
          </w:tcPr>
          <w:p w:rsidR="002A5413" w:rsidRPr="00CD68C1" w:rsidRDefault="00D5511C" w:rsidP="00C5768B">
            <w:pPr>
              <w:pStyle w:val="12"/>
              <w:spacing w:before="0" w:after="0"/>
              <w:jc w:val="center"/>
              <w:rPr>
                <w:szCs w:val="24"/>
              </w:rPr>
            </w:pPr>
            <w:r w:rsidRPr="00CD68C1">
              <w:t>**</w:t>
            </w:r>
            <w:r w:rsidRPr="00CD68C1">
              <w:rPr>
                <w:lang w:val="ru-RU"/>
              </w:rPr>
              <w:t>*</w:t>
            </w:r>
          </w:p>
        </w:tc>
      </w:tr>
      <w:tr w:rsidR="002A5413" w:rsidRPr="00CD68C1" w:rsidTr="002A5413">
        <w:trPr>
          <w:cantSplit/>
          <w:trHeight w:val="404"/>
          <w:jc w:val="center"/>
        </w:trPr>
        <w:tc>
          <w:tcPr>
            <w:tcW w:w="3173" w:type="pct"/>
            <w:tcBorders>
              <w:top w:val="single" w:sz="6" w:space="0" w:color="000000"/>
              <w:left w:val="single" w:sz="6" w:space="0" w:color="000000"/>
              <w:bottom w:val="single" w:sz="6" w:space="0" w:color="000000"/>
              <w:right w:val="single" w:sz="4" w:space="0" w:color="auto"/>
            </w:tcBorders>
          </w:tcPr>
          <w:p w:rsidR="002A5413" w:rsidRPr="00CD68C1" w:rsidRDefault="002A5413" w:rsidP="00C5768B">
            <w:pPr>
              <w:pStyle w:val="12"/>
              <w:spacing w:before="0" w:after="0"/>
              <w:jc w:val="both"/>
              <w:rPr>
                <w:sz w:val="22"/>
                <w:szCs w:val="22"/>
              </w:rPr>
            </w:pPr>
            <w:r w:rsidRPr="00CD68C1">
              <w:rPr>
                <w:sz w:val="22"/>
              </w:rPr>
              <w:t>Викиди забруднюючих речовин в розрахунку на одиницю валового регіонального продукту, т/млн. грн.</w:t>
            </w:r>
          </w:p>
        </w:tc>
        <w:tc>
          <w:tcPr>
            <w:tcW w:w="633" w:type="pct"/>
            <w:tcBorders>
              <w:top w:val="single" w:sz="4" w:space="0" w:color="auto"/>
              <w:left w:val="single" w:sz="4" w:space="0" w:color="auto"/>
              <w:bottom w:val="single" w:sz="4" w:space="0" w:color="auto"/>
              <w:right w:val="single" w:sz="4" w:space="0" w:color="auto"/>
            </w:tcBorders>
          </w:tcPr>
          <w:p w:rsidR="002A5413" w:rsidRPr="00CD68C1" w:rsidRDefault="002A5413" w:rsidP="00845329">
            <w:pPr>
              <w:pStyle w:val="12"/>
              <w:spacing w:before="0" w:after="0"/>
              <w:jc w:val="center"/>
              <w:rPr>
                <w:szCs w:val="24"/>
                <w:lang w:val="en-US"/>
              </w:rPr>
            </w:pPr>
            <w:r w:rsidRPr="00CD68C1">
              <w:rPr>
                <w:szCs w:val="24"/>
                <w:lang w:val="en-US"/>
              </w:rPr>
              <w:t>2,23</w:t>
            </w:r>
          </w:p>
        </w:tc>
        <w:tc>
          <w:tcPr>
            <w:tcW w:w="619" w:type="pct"/>
            <w:tcBorders>
              <w:top w:val="single" w:sz="6" w:space="0" w:color="000000"/>
              <w:left w:val="single" w:sz="4" w:space="0" w:color="auto"/>
              <w:bottom w:val="single" w:sz="6" w:space="0" w:color="000000"/>
              <w:right w:val="single" w:sz="6" w:space="0" w:color="000000"/>
            </w:tcBorders>
          </w:tcPr>
          <w:p w:rsidR="002A5413" w:rsidRPr="00CD68C1" w:rsidRDefault="002A5413" w:rsidP="00845329">
            <w:pPr>
              <w:pStyle w:val="12"/>
              <w:spacing w:before="0" w:after="0"/>
              <w:jc w:val="center"/>
              <w:rPr>
                <w:szCs w:val="24"/>
              </w:rPr>
            </w:pPr>
            <w:r w:rsidRPr="00CD68C1">
              <w:rPr>
                <w:szCs w:val="24"/>
              </w:rPr>
              <w:t>1,6</w:t>
            </w:r>
          </w:p>
        </w:tc>
        <w:tc>
          <w:tcPr>
            <w:tcW w:w="575" w:type="pct"/>
            <w:tcBorders>
              <w:top w:val="single" w:sz="6" w:space="0" w:color="000000"/>
              <w:left w:val="single" w:sz="4" w:space="0" w:color="auto"/>
              <w:bottom w:val="single" w:sz="6" w:space="0" w:color="000000"/>
              <w:right w:val="single" w:sz="6" w:space="0" w:color="000000"/>
            </w:tcBorders>
          </w:tcPr>
          <w:p w:rsidR="002A5413" w:rsidRPr="00CD68C1" w:rsidRDefault="00594531" w:rsidP="00C5768B">
            <w:pPr>
              <w:pStyle w:val="12"/>
              <w:spacing w:before="0" w:after="0"/>
              <w:jc w:val="center"/>
              <w:rPr>
                <w:szCs w:val="24"/>
              </w:rPr>
            </w:pPr>
            <w:r w:rsidRPr="00CD68C1">
              <w:t>**</w:t>
            </w:r>
          </w:p>
        </w:tc>
      </w:tr>
      <w:tr w:rsidR="002A5413" w:rsidRPr="00CD68C1" w:rsidTr="002A5413">
        <w:trPr>
          <w:cantSplit/>
          <w:trHeight w:val="404"/>
          <w:jc w:val="center"/>
        </w:trPr>
        <w:tc>
          <w:tcPr>
            <w:tcW w:w="3173" w:type="pct"/>
            <w:tcBorders>
              <w:top w:val="single" w:sz="6" w:space="0" w:color="000000"/>
              <w:left w:val="single" w:sz="6" w:space="0" w:color="000000"/>
              <w:bottom w:val="single" w:sz="6" w:space="0" w:color="000000"/>
              <w:right w:val="single" w:sz="4" w:space="0" w:color="auto"/>
            </w:tcBorders>
          </w:tcPr>
          <w:p w:rsidR="002A5413" w:rsidRPr="00CD68C1" w:rsidRDefault="002A5413" w:rsidP="00C5768B">
            <w:pPr>
              <w:pStyle w:val="12"/>
              <w:spacing w:before="0" w:after="0"/>
              <w:jc w:val="both"/>
              <w:rPr>
                <w:sz w:val="22"/>
                <w:szCs w:val="22"/>
              </w:rPr>
            </w:pPr>
            <w:r w:rsidRPr="00CD68C1">
              <w:rPr>
                <w:sz w:val="22"/>
                <w:szCs w:val="22"/>
              </w:rPr>
              <w:t>Викиди забруднюючих речовин в атмосферне повітря від стаціонарних джерел у розрахунку на км</w:t>
            </w:r>
            <w:r w:rsidRPr="00CD68C1">
              <w:rPr>
                <w:sz w:val="22"/>
                <w:szCs w:val="22"/>
                <w:vertAlign w:val="superscript"/>
              </w:rPr>
              <w:t>2</w:t>
            </w:r>
            <w:r w:rsidRPr="00CD68C1">
              <w:rPr>
                <w:sz w:val="22"/>
                <w:szCs w:val="22"/>
              </w:rPr>
              <w:t>, тонн</w:t>
            </w:r>
          </w:p>
        </w:tc>
        <w:tc>
          <w:tcPr>
            <w:tcW w:w="633" w:type="pct"/>
            <w:tcBorders>
              <w:top w:val="single" w:sz="4" w:space="0" w:color="auto"/>
              <w:left w:val="single" w:sz="4" w:space="0" w:color="auto"/>
              <w:bottom w:val="single" w:sz="4" w:space="0" w:color="auto"/>
              <w:right w:val="single" w:sz="4" w:space="0" w:color="auto"/>
            </w:tcBorders>
          </w:tcPr>
          <w:p w:rsidR="002A5413" w:rsidRPr="00CD68C1" w:rsidRDefault="002A5413" w:rsidP="00845329">
            <w:pPr>
              <w:pStyle w:val="12"/>
              <w:spacing w:before="0" w:after="0"/>
              <w:jc w:val="center"/>
              <w:rPr>
                <w:szCs w:val="24"/>
              </w:rPr>
            </w:pPr>
            <w:r w:rsidRPr="00CD68C1">
              <w:rPr>
                <w:szCs w:val="24"/>
              </w:rPr>
              <w:t>0,48</w:t>
            </w:r>
          </w:p>
        </w:tc>
        <w:tc>
          <w:tcPr>
            <w:tcW w:w="619" w:type="pct"/>
            <w:tcBorders>
              <w:top w:val="single" w:sz="6" w:space="0" w:color="000000"/>
              <w:left w:val="single" w:sz="4" w:space="0" w:color="auto"/>
              <w:bottom w:val="single" w:sz="6" w:space="0" w:color="000000"/>
              <w:right w:val="single" w:sz="6" w:space="0" w:color="000000"/>
            </w:tcBorders>
          </w:tcPr>
          <w:p w:rsidR="002A5413" w:rsidRPr="00CD68C1" w:rsidRDefault="002A5413" w:rsidP="00845329">
            <w:pPr>
              <w:pStyle w:val="12"/>
              <w:spacing w:before="0" w:after="0"/>
              <w:jc w:val="center"/>
              <w:rPr>
                <w:szCs w:val="24"/>
                <w:lang w:val="en-US"/>
              </w:rPr>
            </w:pPr>
            <w:r w:rsidRPr="00CD68C1">
              <w:rPr>
                <w:szCs w:val="24"/>
                <w:lang w:val="en-US"/>
              </w:rPr>
              <w:t>0,58</w:t>
            </w:r>
          </w:p>
        </w:tc>
        <w:tc>
          <w:tcPr>
            <w:tcW w:w="575" w:type="pct"/>
            <w:tcBorders>
              <w:top w:val="single" w:sz="6" w:space="0" w:color="000000"/>
              <w:left w:val="single" w:sz="4" w:space="0" w:color="auto"/>
              <w:bottom w:val="single" w:sz="6" w:space="0" w:color="000000"/>
              <w:right w:val="single" w:sz="6" w:space="0" w:color="000000"/>
            </w:tcBorders>
          </w:tcPr>
          <w:p w:rsidR="002A5413" w:rsidRPr="00CD68C1" w:rsidRDefault="002A5413" w:rsidP="00C5768B">
            <w:pPr>
              <w:pStyle w:val="12"/>
              <w:spacing w:before="0" w:after="0"/>
              <w:jc w:val="center"/>
              <w:rPr>
                <w:szCs w:val="24"/>
              </w:rPr>
            </w:pPr>
            <w:r w:rsidRPr="00CD68C1">
              <w:rPr>
                <w:szCs w:val="24"/>
                <w:lang w:val="en-US"/>
              </w:rPr>
              <w:t>0,5</w:t>
            </w:r>
          </w:p>
        </w:tc>
      </w:tr>
      <w:tr w:rsidR="002A5413" w:rsidRPr="00CD68C1" w:rsidTr="002A5413">
        <w:trPr>
          <w:cantSplit/>
          <w:trHeight w:val="404"/>
          <w:jc w:val="center"/>
        </w:trPr>
        <w:tc>
          <w:tcPr>
            <w:tcW w:w="3173" w:type="pct"/>
            <w:tcBorders>
              <w:top w:val="single" w:sz="6" w:space="0" w:color="000000"/>
              <w:left w:val="single" w:sz="6" w:space="0" w:color="000000"/>
              <w:bottom w:val="single" w:sz="6" w:space="0" w:color="000000"/>
              <w:right w:val="single" w:sz="4" w:space="0" w:color="auto"/>
            </w:tcBorders>
          </w:tcPr>
          <w:p w:rsidR="002A5413" w:rsidRPr="00CD68C1" w:rsidRDefault="002A5413" w:rsidP="00C5768B">
            <w:pPr>
              <w:pStyle w:val="12"/>
              <w:spacing w:before="0" w:after="0"/>
              <w:jc w:val="both"/>
              <w:rPr>
                <w:sz w:val="22"/>
                <w:szCs w:val="22"/>
              </w:rPr>
            </w:pPr>
            <w:r w:rsidRPr="00CD68C1">
              <w:rPr>
                <w:sz w:val="22"/>
                <w:szCs w:val="22"/>
              </w:rPr>
              <w:t>Викиди забруднюючих речовин в атмосферне повітря від стаціонарних джерел у розрахунку на одну особу, кг</w:t>
            </w:r>
          </w:p>
        </w:tc>
        <w:tc>
          <w:tcPr>
            <w:tcW w:w="633" w:type="pct"/>
            <w:tcBorders>
              <w:top w:val="single" w:sz="4" w:space="0" w:color="auto"/>
              <w:left w:val="single" w:sz="4" w:space="0" w:color="auto"/>
              <w:bottom w:val="single" w:sz="4" w:space="0" w:color="auto"/>
              <w:right w:val="single" w:sz="4" w:space="0" w:color="auto"/>
            </w:tcBorders>
          </w:tcPr>
          <w:p w:rsidR="002A5413" w:rsidRPr="00CD68C1" w:rsidRDefault="002A5413" w:rsidP="00845329">
            <w:pPr>
              <w:pStyle w:val="12"/>
              <w:spacing w:before="0" w:after="0"/>
              <w:jc w:val="center"/>
              <w:rPr>
                <w:szCs w:val="24"/>
                <w:lang w:val="en-US"/>
              </w:rPr>
            </w:pPr>
            <w:r w:rsidRPr="00CD68C1">
              <w:rPr>
                <w:szCs w:val="24"/>
                <w:lang w:val="en-US"/>
              </w:rPr>
              <w:t>12,0</w:t>
            </w:r>
          </w:p>
        </w:tc>
        <w:tc>
          <w:tcPr>
            <w:tcW w:w="619" w:type="pct"/>
            <w:tcBorders>
              <w:top w:val="single" w:sz="6" w:space="0" w:color="000000"/>
              <w:left w:val="single" w:sz="4" w:space="0" w:color="auto"/>
              <w:bottom w:val="single" w:sz="6" w:space="0" w:color="000000"/>
              <w:right w:val="single" w:sz="6" w:space="0" w:color="000000"/>
            </w:tcBorders>
          </w:tcPr>
          <w:p w:rsidR="002A5413" w:rsidRPr="00CD68C1" w:rsidRDefault="002A5413" w:rsidP="00845329">
            <w:pPr>
              <w:pStyle w:val="12"/>
              <w:spacing w:before="0" w:after="0"/>
              <w:jc w:val="center"/>
              <w:rPr>
                <w:szCs w:val="24"/>
              </w:rPr>
            </w:pPr>
            <w:r w:rsidRPr="00CD68C1">
              <w:rPr>
                <w:szCs w:val="24"/>
              </w:rPr>
              <w:t>14,49</w:t>
            </w:r>
          </w:p>
        </w:tc>
        <w:tc>
          <w:tcPr>
            <w:tcW w:w="575" w:type="pct"/>
            <w:tcBorders>
              <w:top w:val="single" w:sz="6" w:space="0" w:color="000000"/>
              <w:left w:val="single" w:sz="4" w:space="0" w:color="auto"/>
              <w:bottom w:val="single" w:sz="6" w:space="0" w:color="000000"/>
              <w:right w:val="single" w:sz="6" w:space="0" w:color="000000"/>
            </w:tcBorders>
          </w:tcPr>
          <w:p w:rsidR="002A5413" w:rsidRPr="00CD68C1" w:rsidRDefault="00594531" w:rsidP="00C5768B">
            <w:pPr>
              <w:pStyle w:val="12"/>
              <w:spacing w:before="0" w:after="0"/>
              <w:jc w:val="center"/>
              <w:rPr>
                <w:szCs w:val="24"/>
              </w:rPr>
            </w:pPr>
            <w:r w:rsidRPr="00CD68C1">
              <w:rPr>
                <w:szCs w:val="24"/>
              </w:rPr>
              <w:t>12,2</w:t>
            </w:r>
          </w:p>
        </w:tc>
      </w:tr>
      <w:tr w:rsidR="002A5413" w:rsidRPr="00CD68C1" w:rsidTr="002A5413">
        <w:trPr>
          <w:cantSplit/>
          <w:trHeight w:val="404"/>
          <w:jc w:val="center"/>
        </w:trPr>
        <w:tc>
          <w:tcPr>
            <w:tcW w:w="3173" w:type="pct"/>
            <w:tcBorders>
              <w:top w:val="single" w:sz="6" w:space="0" w:color="000000"/>
              <w:left w:val="single" w:sz="6" w:space="0" w:color="000000"/>
              <w:bottom w:val="single" w:sz="6" w:space="0" w:color="000000"/>
              <w:right w:val="single" w:sz="4" w:space="0" w:color="auto"/>
            </w:tcBorders>
          </w:tcPr>
          <w:p w:rsidR="002A5413" w:rsidRPr="00CD68C1" w:rsidRDefault="002A5413" w:rsidP="00C5768B">
            <w:pPr>
              <w:pStyle w:val="12"/>
              <w:spacing w:before="0" w:after="0"/>
              <w:jc w:val="both"/>
              <w:rPr>
                <w:sz w:val="22"/>
                <w:szCs w:val="22"/>
              </w:rPr>
            </w:pPr>
            <w:r w:rsidRPr="00CD68C1">
              <w:rPr>
                <w:sz w:val="22"/>
                <w:szCs w:val="22"/>
              </w:rPr>
              <w:t>Викиди забруднюючих речовин в атмосферне повітря від пересувних джерел у розрахунку на км</w:t>
            </w:r>
            <w:r w:rsidRPr="00CD68C1">
              <w:rPr>
                <w:sz w:val="22"/>
                <w:szCs w:val="22"/>
                <w:vertAlign w:val="superscript"/>
              </w:rPr>
              <w:t>2</w:t>
            </w:r>
            <w:r w:rsidRPr="00CD68C1">
              <w:rPr>
                <w:sz w:val="22"/>
                <w:szCs w:val="22"/>
              </w:rPr>
              <w:t>, тонн</w:t>
            </w:r>
          </w:p>
        </w:tc>
        <w:tc>
          <w:tcPr>
            <w:tcW w:w="633" w:type="pct"/>
            <w:tcBorders>
              <w:top w:val="single" w:sz="4" w:space="0" w:color="auto"/>
              <w:left w:val="single" w:sz="4" w:space="0" w:color="auto"/>
              <w:bottom w:val="single" w:sz="4" w:space="0" w:color="auto"/>
              <w:right w:val="single" w:sz="4" w:space="0" w:color="auto"/>
            </w:tcBorders>
          </w:tcPr>
          <w:p w:rsidR="002A5413" w:rsidRPr="00CD68C1" w:rsidRDefault="002A5413" w:rsidP="00845329">
            <w:pPr>
              <w:pStyle w:val="12"/>
              <w:spacing w:before="0" w:after="0"/>
              <w:jc w:val="center"/>
              <w:rPr>
                <w:szCs w:val="24"/>
              </w:rPr>
            </w:pPr>
            <w:r w:rsidRPr="00CD68C1">
              <w:rPr>
                <w:szCs w:val="24"/>
              </w:rPr>
              <w:t>2,12</w:t>
            </w:r>
          </w:p>
        </w:tc>
        <w:tc>
          <w:tcPr>
            <w:tcW w:w="619" w:type="pct"/>
            <w:tcBorders>
              <w:top w:val="single" w:sz="6" w:space="0" w:color="000000"/>
              <w:left w:val="single" w:sz="4" w:space="0" w:color="auto"/>
              <w:bottom w:val="single" w:sz="6" w:space="0" w:color="000000"/>
              <w:right w:val="single" w:sz="6" w:space="0" w:color="000000"/>
            </w:tcBorders>
          </w:tcPr>
          <w:p w:rsidR="002A5413" w:rsidRPr="00CD68C1" w:rsidRDefault="002A5413" w:rsidP="00845329">
            <w:pPr>
              <w:pStyle w:val="12"/>
              <w:spacing w:before="0" w:after="0"/>
              <w:jc w:val="center"/>
              <w:rPr>
                <w:szCs w:val="24"/>
              </w:rPr>
            </w:pPr>
            <w:r w:rsidRPr="00CD68C1">
              <w:rPr>
                <w:szCs w:val="24"/>
              </w:rPr>
              <w:t>1,93</w:t>
            </w:r>
          </w:p>
        </w:tc>
        <w:tc>
          <w:tcPr>
            <w:tcW w:w="575" w:type="pct"/>
            <w:tcBorders>
              <w:top w:val="single" w:sz="6" w:space="0" w:color="000000"/>
              <w:left w:val="single" w:sz="4" w:space="0" w:color="auto"/>
              <w:bottom w:val="single" w:sz="6" w:space="0" w:color="000000"/>
              <w:right w:val="single" w:sz="6" w:space="0" w:color="000000"/>
            </w:tcBorders>
          </w:tcPr>
          <w:p w:rsidR="002A5413" w:rsidRPr="00CD68C1" w:rsidRDefault="00D5511C" w:rsidP="00C5768B">
            <w:pPr>
              <w:pStyle w:val="12"/>
              <w:spacing w:before="0" w:after="0"/>
              <w:jc w:val="center"/>
              <w:rPr>
                <w:szCs w:val="24"/>
              </w:rPr>
            </w:pPr>
            <w:r w:rsidRPr="00CD68C1">
              <w:t>**</w:t>
            </w:r>
            <w:r w:rsidRPr="00CD68C1">
              <w:rPr>
                <w:lang w:val="ru-RU"/>
              </w:rPr>
              <w:t>*</w:t>
            </w:r>
          </w:p>
        </w:tc>
      </w:tr>
    </w:tbl>
    <w:p w:rsidR="00D16132" w:rsidRPr="00CD68C1" w:rsidRDefault="00D16132" w:rsidP="00D16132">
      <w:pPr>
        <w:ind w:right="-1"/>
        <w:jc w:val="both"/>
      </w:pPr>
      <w:r w:rsidRPr="00CD68C1">
        <w:rPr>
          <w:i/>
        </w:rPr>
        <w:t xml:space="preserve">* - </w:t>
      </w:r>
      <w:r w:rsidRPr="00CD68C1">
        <w:t>державний облік об’єктів здійснюються Міністерством екології та природних ресурсів України (відповідно до постанови Кабінету Міністрів України 13 травня 2001 року № 1655).</w:t>
      </w:r>
    </w:p>
    <w:p w:rsidR="00D16132" w:rsidRPr="00CD68C1" w:rsidRDefault="00D16132" w:rsidP="00D16132">
      <w:pPr>
        <w:ind w:right="197"/>
        <w:jc w:val="both"/>
        <w:rPr>
          <w:i/>
        </w:rPr>
      </w:pPr>
      <w:r w:rsidRPr="00CD68C1">
        <w:t>**- відповідно до плану статистичних спостережень інформаці</w:t>
      </w:r>
      <w:r w:rsidR="007770BA" w:rsidRPr="00CD68C1">
        <w:t>я буде надана у ІІ кварталі 201</w:t>
      </w:r>
      <w:r w:rsidR="007770BA" w:rsidRPr="00CD68C1">
        <w:rPr>
          <w:lang w:val="ru-RU"/>
        </w:rPr>
        <w:t>8</w:t>
      </w:r>
      <w:r w:rsidRPr="00CD68C1">
        <w:t xml:space="preserve"> р.</w:t>
      </w:r>
    </w:p>
    <w:p w:rsidR="00D16132" w:rsidRPr="00CD68C1" w:rsidRDefault="00D16132" w:rsidP="005F18EC">
      <w:pPr>
        <w:ind w:right="-1"/>
        <w:jc w:val="both"/>
        <w:rPr>
          <w:i/>
        </w:rPr>
      </w:pPr>
      <w:r w:rsidRPr="00CD68C1">
        <w:t>**</w:t>
      </w:r>
      <w:r w:rsidRPr="00CD68C1">
        <w:rPr>
          <w:lang w:val="ru-RU"/>
        </w:rPr>
        <w:t>*</w:t>
      </w:r>
      <w:r w:rsidR="005F18EC" w:rsidRPr="00CD68C1">
        <w:rPr>
          <w:lang w:val="ru-RU"/>
        </w:rPr>
        <w:t xml:space="preserve"> </w:t>
      </w:r>
      <w:r w:rsidRPr="00CD68C1">
        <w:t xml:space="preserve">- </w:t>
      </w:r>
      <w:r w:rsidR="00647D0F" w:rsidRPr="00CD68C1">
        <w:t>дана</w:t>
      </w:r>
      <w:r w:rsidRPr="00CD68C1">
        <w:t xml:space="preserve"> інформація</w:t>
      </w:r>
      <w:r w:rsidR="00647D0F" w:rsidRPr="00CD68C1">
        <w:t xml:space="preserve"> не передбачена </w:t>
      </w:r>
      <w:r w:rsidR="007770BA" w:rsidRPr="00CD68C1">
        <w:rPr>
          <w:lang w:val="ru-RU"/>
        </w:rPr>
        <w:t>П</w:t>
      </w:r>
      <w:r w:rsidR="00647D0F" w:rsidRPr="00CD68C1">
        <w:t>ланом державних статистичних спостережень</w:t>
      </w:r>
      <w:r w:rsidR="005F18EC" w:rsidRPr="00CD68C1">
        <w:t xml:space="preserve"> </w:t>
      </w:r>
      <w:r w:rsidR="00647D0F" w:rsidRPr="00CD68C1">
        <w:t>(відповідно до постанови Кабінету Міністрів України 16 березня 2017 року № 175-р).</w:t>
      </w:r>
    </w:p>
    <w:p w:rsidR="00D16132" w:rsidRPr="00CD68C1" w:rsidRDefault="005A7D00" w:rsidP="005F18EC">
      <w:pPr>
        <w:ind w:right="-1"/>
        <w:jc w:val="both"/>
        <w:rPr>
          <w:sz w:val="28"/>
          <w:szCs w:val="28"/>
        </w:rPr>
      </w:pPr>
      <w:r w:rsidRPr="00CD68C1">
        <w:t>**</w:t>
      </w:r>
      <w:r w:rsidRPr="00CD68C1">
        <w:rPr>
          <w:lang w:val="ru-RU"/>
        </w:rPr>
        <w:t>**</w:t>
      </w:r>
      <w:r w:rsidR="005F18EC" w:rsidRPr="00CD68C1">
        <w:rPr>
          <w:lang w:val="ru-RU"/>
        </w:rPr>
        <w:t xml:space="preserve"> </w:t>
      </w:r>
      <w:r w:rsidRPr="00CD68C1">
        <w:rPr>
          <w:lang w:val="ru-RU"/>
        </w:rPr>
        <w:t xml:space="preserve">- </w:t>
      </w:r>
      <w:r w:rsidR="005F18EC" w:rsidRPr="00CD68C1">
        <w:t>не можливо надати інформацію із-за відсутності даних від пересувних джерел та автомобільного транспорту</w:t>
      </w:r>
    </w:p>
    <w:p w:rsidR="00D16132" w:rsidRPr="00CD68C1" w:rsidRDefault="00D16132" w:rsidP="00D16132">
      <w:pPr>
        <w:jc w:val="center"/>
        <w:rPr>
          <w:i/>
          <w:sz w:val="28"/>
          <w:szCs w:val="28"/>
        </w:rPr>
      </w:pPr>
    </w:p>
    <w:p w:rsidR="00D16132" w:rsidRPr="00CD68C1" w:rsidRDefault="00D16132" w:rsidP="00D16132">
      <w:pPr>
        <w:rPr>
          <w:i/>
        </w:rPr>
      </w:pPr>
    </w:p>
    <w:p w:rsidR="00D16132" w:rsidRPr="00CD68C1" w:rsidRDefault="00D16132" w:rsidP="00D16132">
      <w:pPr>
        <w:rPr>
          <w:i/>
        </w:rPr>
      </w:pPr>
    </w:p>
    <w:p w:rsidR="00D16132" w:rsidRPr="00CD68C1" w:rsidRDefault="00D16132" w:rsidP="00D16132">
      <w:pPr>
        <w:rPr>
          <w:i/>
        </w:rPr>
      </w:pPr>
    </w:p>
    <w:p w:rsidR="00D16132" w:rsidRDefault="00D16132" w:rsidP="00D16132">
      <w:pPr>
        <w:rPr>
          <w:i/>
        </w:rPr>
      </w:pPr>
    </w:p>
    <w:p w:rsidR="00CD68C1" w:rsidRPr="00CD68C1" w:rsidRDefault="00CD68C1" w:rsidP="00D16132">
      <w:pPr>
        <w:rPr>
          <w:i/>
        </w:rPr>
      </w:pPr>
    </w:p>
    <w:p w:rsidR="00D16132" w:rsidRPr="00CD68C1" w:rsidRDefault="00D16132" w:rsidP="00D16132">
      <w:pPr>
        <w:rPr>
          <w:i/>
          <w:sz w:val="28"/>
          <w:szCs w:val="28"/>
          <w:lang w:val="ru-RU"/>
        </w:rPr>
      </w:pPr>
    </w:p>
    <w:p w:rsidR="00D16132" w:rsidRPr="00CD68C1" w:rsidRDefault="00D16132" w:rsidP="00D16132">
      <w:pPr>
        <w:jc w:val="center"/>
        <w:rPr>
          <w:i/>
          <w:sz w:val="28"/>
          <w:szCs w:val="28"/>
          <w:lang w:val="ru-RU"/>
        </w:rPr>
      </w:pPr>
      <w:r w:rsidRPr="00CD68C1">
        <w:rPr>
          <w:i/>
          <w:sz w:val="28"/>
          <w:szCs w:val="28"/>
          <w:lang w:val="ru-RU"/>
        </w:rPr>
        <w:lastRenderedPageBreak/>
        <w:t>Загальна</w:t>
      </w:r>
      <w:r w:rsidR="00F86360" w:rsidRPr="00CD68C1">
        <w:rPr>
          <w:i/>
          <w:sz w:val="28"/>
          <w:szCs w:val="28"/>
          <w:lang w:val="ru-RU"/>
        </w:rPr>
        <w:t xml:space="preserve"> </w:t>
      </w:r>
      <w:r w:rsidRPr="00CD68C1">
        <w:rPr>
          <w:i/>
          <w:sz w:val="28"/>
          <w:szCs w:val="28"/>
          <w:lang w:val="ru-RU"/>
        </w:rPr>
        <w:t>кількість</w:t>
      </w:r>
      <w:r w:rsidR="00F86360" w:rsidRPr="00CD68C1">
        <w:rPr>
          <w:i/>
          <w:sz w:val="28"/>
          <w:szCs w:val="28"/>
          <w:lang w:val="ru-RU"/>
        </w:rPr>
        <w:t xml:space="preserve"> </w:t>
      </w:r>
      <w:r w:rsidRPr="00CD68C1">
        <w:rPr>
          <w:i/>
          <w:sz w:val="28"/>
          <w:szCs w:val="28"/>
          <w:lang w:val="ru-RU"/>
        </w:rPr>
        <w:t>суб’</w:t>
      </w:r>
      <w:r w:rsidRPr="00CD68C1">
        <w:rPr>
          <w:i/>
          <w:sz w:val="28"/>
          <w:szCs w:val="28"/>
        </w:rPr>
        <w:t xml:space="preserve">єктів підприємницької діяльності, що здійснюють викиди забруднюючих речовин в атмосферне повітря, </w:t>
      </w:r>
      <w:r w:rsidRPr="00CD68C1">
        <w:rPr>
          <w:i/>
          <w:sz w:val="28"/>
          <w:szCs w:val="28"/>
          <w:lang w:val="ru-RU"/>
        </w:rPr>
        <w:t>од</w:t>
      </w:r>
      <w:r w:rsidR="00342ED7" w:rsidRPr="00CD68C1">
        <w:rPr>
          <w:i/>
          <w:sz w:val="28"/>
          <w:szCs w:val="28"/>
          <w:lang w:val="ru-RU"/>
        </w:rPr>
        <w:t>.</w:t>
      </w:r>
    </w:p>
    <w:p w:rsidR="00D16132" w:rsidRPr="00CD68C1" w:rsidRDefault="00D16132" w:rsidP="00D16132">
      <w:pPr>
        <w:jc w:val="center"/>
        <w:rPr>
          <w:i/>
          <w:sz w:val="28"/>
          <w:szCs w:val="28"/>
        </w:rPr>
      </w:pPr>
    </w:p>
    <w:p w:rsidR="00D16132" w:rsidRPr="00CD68C1" w:rsidRDefault="00D16132" w:rsidP="00D16132">
      <w:pPr>
        <w:jc w:val="center"/>
        <w:rPr>
          <w:i/>
        </w:rPr>
      </w:pPr>
      <w:r w:rsidRPr="00CD68C1">
        <w:rPr>
          <w:b/>
          <w:i/>
          <w:noProof/>
          <w:lang w:val="ru-RU"/>
        </w:rPr>
        <w:drawing>
          <wp:inline distT="0" distB="0" distL="0" distR="0">
            <wp:extent cx="6086475" cy="3438525"/>
            <wp:effectExtent l="0" t="0" r="0" b="0"/>
            <wp:docPr id="15" name="Объект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D16132" w:rsidRPr="00CD68C1" w:rsidRDefault="00D16132" w:rsidP="00D16132">
      <w:pPr>
        <w:jc w:val="right"/>
        <w:rPr>
          <w:i/>
          <w:lang w:val="ru-RU"/>
        </w:rPr>
      </w:pPr>
      <w:r w:rsidRPr="00CD68C1">
        <w:rPr>
          <w:i/>
        </w:rPr>
        <w:t xml:space="preserve">Діаграма </w:t>
      </w:r>
      <w:r w:rsidRPr="00CD68C1">
        <w:rPr>
          <w:i/>
          <w:lang w:val="ru-RU"/>
        </w:rPr>
        <w:t>1</w:t>
      </w:r>
    </w:p>
    <w:p w:rsidR="00F86360" w:rsidRPr="00CD68C1" w:rsidRDefault="00F86360" w:rsidP="00D16132">
      <w:pPr>
        <w:rPr>
          <w:i/>
          <w:spacing w:val="20"/>
          <w:sz w:val="28"/>
          <w:szCs w:val="28"/>
          <w:lang w:val="ru-RU"/>
        </w:rPr>
      </w:pPr>
    </w:p>
    <w:p w:rsidR="00D16132" w:rsidRPr="00CD68C1" w:rsidRDefault="00D16132" w:rsidP="00D16132">
      <w:pPr>
        <w:jc w:val="center"/>
        <w:rPr>
          <w:i/>
          <w:spacing w:val="20"/>
          <w:sz w:val="28"/>
          <w:szCs w:val="28"/>
        </w:rPr>
      </w:pPr>
      <w:r w:rsidRPr="00CD68C1">
        <w:rPr>
          <w:i/>
          <w:spacing w:val="20"/>
          <w:sz w:val="28"/>
          <w:szCs w:val="28"/>
        </w:rPr>
        <w:t>Викиди забруднюючих речовин</w:t>
      </w:r>
      <w:r w:rsidR="00F86360" w:rsidRPr="00CD68C1">
        <w:rPr>
          <w:i/>
          <w:spacing w:val="20"/>
          <w:sz w:val="28"/>
          <w:szCs w:val="28"/>
          <w:lang w:val="ru-RU"/>
        </w:rPr>
        <w:t xml:space="preserve"> </w:t>
      </w:r>
      <w:r w:rsidRPr="00CD68C1">
        <w:rPr>
          <w:i/>
          <w:sz w:val="28"/>
          <w:szCs w:val="28"/>
        </w:rPr>
        <w:t>в атмосферне повітря</w:t>
      </w:r>
    </w:p>
    <w:p w:rsidR="00D16132" w:rsidRPr="00CD68C1" w:rsidRDefault="00D16132" w:rsidP="00D16132">
      <w:pPr>
        <w:jc w:val="center"/>
        <w:rPr>
          <w:i/>
          <w:spacing w:val="20"/>
          <w:sz w:val="28"/>
          <w:szCs w:val="28"/>
        </w:rPr>
      </w:pPr>
      <w:r w:rsidRPr="00CD68C1">
        <w:rPr>
          <w:i/>
          <w:spacing w:val="20"/>
          <w:sz w:val="28"/>
          <w:szCs w:val="28"/>
        </w:rPr>
        <w:t>від стаціонарних джерел, тис. тонн</w:t>
      </w:r>
    </w:p>
    <w:p w:rsidR="00D16132" w:rsidRPr="00CD68C1" w:rsidRDefault="00D16132" w:rsidP="00D16132">
      <w:pPr>
        <w:jc w:val="center"/>
        <w:rPr>
          <w:i/>
          <w:spacing w:val="20"/>
          <w:sz w:val="28"/>
          <w:szCs w:val="28"/>
        </w:rPr>
      </w:pPr>
    </w:p>
    <w:p w:rsidR="00D16132" w:rsidRPr="00CD68C1" w:rsidRDefault="00D16132" w:rsidP="00D16132">
      <w:pPr>
        <w:jc w:val="center"/>
        <w:rPr>
          <w:i/>
          <w:spacing w:val="20"/>
          <w:sz w:val="28"/>
          <w:szCs w:val="28"/>
        </w:rPr>
      </w:pPr>
      <w:r w:rsidRPr="00CD68C1">
        <w:rPr>
          <w:i/>
          <w:noProof/>
          <w:spacing w:val="20"/>
          <w:sz w:val="28"/>
          <w:szCs w:val="28"/>
          <w:lang w:val="ru-RU"/>
        </w:rPr>
        <w:drawing>
          <wp:inline distT="0" distB="0" distL="0" distR="0">
            <wp:extent cx="6105525" cy="3686175"/>
            <wp:effectExtent l="0" t="0" r="0" b="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D16132" w:rsidRPr="00CD68C1" w:rsidRDefault="00D16132" w:rsidP="00D16132">
      <w:pPr>
        <w:jc w:val="right"/>
        <w:rPr>
          <w:i/>
          <w:lang w:val="ru-RU"/>
        </w:rPr>
      </w:pPr>
      <w:r w:rsidRPr="00CD68C1">
        <w:rPr>
          <w:i/>
        </w:rPr>
        <w:t xml:space="preserve">Діаграма </w:t>
      </w:r>
      <w:r w:rsidRPr="00CD68C1">
        <w:rPr>
          <w:i/>
          <w:lang w:val="ru-RU"/>
        </w:rPr>
        <w:t>2</w:t>
      </w:r>
    </w:p>
    <w:p w:rsidR="00D16132" w:rsidRPr="00CD68C1" w:rsidRDefault="00D16132" w:rsidP="00D16132">
      <w:pPr>
        <w:jc w:val="center"/>
        <w:rPr>
          <w:i/>
          <w:spacing w:val="20"/>
          <w:sz w:val="28"/>
          <w:szCs w:val="28"/>
        </w:rPr>
      </w:pPr>
      <w:r w:rsidRPr="00CD68C1">
        <w:rPr>
          <w:i/>
          <w:spacing w:val="20"/>
          <w:sz w:val="28"/>
          <w:szCs w:val="28"/>
        </w:rPr>
        <w:lastRenderedPageBreak/>
        <w:t xml:space="preserve">Викиди забруднюючих речовин від стаціонарних джерел </w:t>
      </w:r>
    </w:p>
    <w:p w:rsidR="00D16132" w:rsidRPr="00CD68C1" w:rsidRDefault="00D16132" w:rsidP="00D16132">
      <w:pPr>
        <w:jc w:val="center"/>
        <w:rPr>
          <w:i/>
          <w:spacing w:val="20"/>
          <w:sz w:val="28"/>
          <w:szCs w:val="28"/>
        </w:rPr>
      </w:pPr>
      <w:r w:rsidRPr="00CD68C1">
        <w:rPr>
          <w:i/>
          <w:spacing w:val="20"/>
          <w:sz w:val="28"/>
          <w:szCs w:val="28"/>
        </w:rPr>
        <w:t>у розрахунку на км², тис. тонн</w:t>
      </w:r>
    </w:p>
    <w:p w:rsidR="00D16132" w:rsidRPr="00CD68C1" w:rsidRDefault="00D16132" w:rsidP="00D16132">
      <w:pPr>
        <w:jc w:val="center"/>
        <w:rPr>
          <w:i/>
          <w:spacing w:val="20"/>
          <w:sz w:val="28"/>
          <w:szCs w:val="28"/>
        </w:rPr>
      </w:pPr>
    </w:p>
    <w:p w:rsidR="00D16132" w:rsidRPr="00CD68C1" w:rsidRDefault="00D16132" w:rsidP="00D16132">
      <w:pPr>
        <w:jc w:val="center"/>
        <w:rPr>
          <w:i/>
          <w:spacing w:val="20"/>
          <w:sz w:val="28"/>
          <w:szCs w:val="28"/>
        </w:rPr>
      </w:pPr>
      <w:r w:rsidRPr="00CD68C1">
        <w:rPr>
          <w:i/>
          <w:noProof/>
          <w:spacing w:val="20"/>
          <w:sz w:val="28"/>
          <w:szCs w:val="28"/>
          <w:lang w:val="ru-RU"/>
        </w:rPr>
        <w:drawing>
          <wp:inline distT="0" distB="0" distL="0" distR="0">
            <wp:extent cx="6105525" cy="3638550"/>
            <wp:effectExtent l="0" t="0" r="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D16132" w:rsidRPr="00CD68C1" w:rsidRDefault="00D16132" w:rsidP="00D16132">
      <w:pPr>
        <w:jc w:val="right"/>
        <w:rPr>
          <w:i/>
          <w:lang w:val="ru-RU"/>
        </w:rPr>
      </w:pPr>
      <w:r w:rsidRPr="00CD68C1">
        <w:rPr>
          <w:i/>
        </w:rPr>
        <w:t xml:space="preserve">Діаграма </w:t>
      </w:r>
      <w:r w:rsidRPr="00CD68C1">
        <w:rPr>
          <w:i/>
          <w:lang w:val="ru-RU"/>
        </w:rPr>
        <w:t>3</w:t>
      </w:r>
    </w:p>
    <w:p w:rsidR="00D16132" w:rsidRPr="00CD68C1" w:rsidRDefault="00D16132" w:rsidP="00D16132">
      <w:pPr>
        <w:rPr>
          <w:i/>
          <w:spacing w:val="20"/>
          <w:sz w:val="28"/>
          <w:szCs w:val="28"/>
          <w:lang w:val="ru-RU"/>
        </w:rPr>
      </w:pPr>
    </w:p>
    <w:p w:rsidR="00D16132" w:rsidRPr="00CD68C1" w:rsidRDefault="00D16132" w:rsidP="00D16132">
      <w:pPr>
        <w:jc w:val="center"/>
        <w:rPr>
          <w:i/>
          <w:spacing w:val="20"/>
          <w:sz w:val="28"/>
          <w:szCs w:val="28"/>
        </w:rPr>
      </w:pPr>
      <w:r w:rsidRPr="00CD68C1">
        <w:rPr>
          <w:i/>
          <w:spacing w:val="20"/>
          <w:sz w:val="28"/>
          <w:szCs w:val="28"/>
        </w:rPr>
        <w:t xml:space="preserve">Викиди забруднюючих речовин від стаціонарних джерел </w:t>
      </w:r>
    </w:p>
    <w:p w:rsidR="00D16132" w:rsidRPr="00CD68C1" w:rsidRDefault="00D16132" w:rsidP="00D16132">
      <w:pPr>
        <w:jc w:val="center"/>
        <w:rPr>
          <w:i/>
          <w:spacing w:val="20"/>
          <w:sz w:val="28"/>
          <w:szCs w:val="28"/>
        </w:rPr>
      </w:pPr>
      <w:r w:rsidRPr="00CD68C1">
        <w:rPr>
          <w:i/>
          <w:spacing w:val="20"/>
          <w:sz w:val="28"/>
          <w:szCs w:val="28"/>
        </w:rPr>
        <w:t>у розрахунку  на одну особу, кг</w:t>
      </w:r>
    </w:p>
    <w:p w:rsidR="00D16132" w:rsidRPr="00CD68C1" w:rsidRDefault="00D16132" w:rsidP="00D16132">
      <w:pPr>
        <w:jc w:val="center"/>
        <w:rPr>
          <w:i/>
          <w:spacing w:val="20"/>
          <w:sz w:val="28"/>
          <w:szCs w:val="28"/>
        </w:rPr>
      </w:pPr>
    </w:p>
    <w:p w:rsidR="00D16132" w:rsidRPr="00CD68C1" w:rsidRDefault="00D16132" w:rsidP="00D16132">
      <w:pPr>
        <w:jc w:val="center"/>
        <w:rPr>
          <w:i/>
          <w:spacing w:val="20"/>
          <w:sz w:val="28"/>
          <w:szCs w:val="28"/>
        </w:rPr>
      </w:pPr>
      <w:r w:rsidRPr="00CD68C1">
        <w:rPr>
          <w:i/>
          <w:noProof/>
          <w:spacing w:val="20"/>
          <w:sz w:val="28"/>
          <w:szCs w:val="28"/>
          <w:lang w:val="ru-RU"/>
        </w:rPr>
        <w:drawing>
          <wp:inline distT="0" distB="0" distL="0" distR="0">
            <wp:extent cx="6115050" cy="3467100"/>
            <wp:effectExtent l="0" t="0" r="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D16132" w:rsidRPr="00CD68C1" w:rsidRDefault="00D16132" w:rsidP="00D16132">
      <w:pPr>
        <w:jc w:val="right"/>
        <w:rPr>
          <w:i/>
          <w:lang w:val="ru-RU"/>
        </w:rPr>
      </w:pPr>
      <w:r w:rsidRPr="00CD68C1">
        <w:rPr>
          <w:i/>
        </w:rPr>
        <w:t xml:space="preserve">Діаграма </w:t>
      </w:r>
      <w:r w:rsidRPr="00CD68C1">
        <w:rPr>
          <w:i/>
          <w:lang w:val="ru-RU"/>
        </w:rPr>
        <w:t>4</w:t>
      </w:r>
    </w:p>
    <w:p w:rsidR="00CD68C1" w:rsidRPr="00CD68C1" w:rsidRDefault="00D16132" w:rsidP="00CD68C1">
      <w:pPr>
        <w:jc w:val="center"/>
        <w:rPr>
          <w:i/>
          <w:spacing w:val="20"/>
          <w:sz w:val="28"/>
          <w:szCs w:val="28"/>
        </w:rPr>
      </w:pPr>
      <w:r w:rsidRPr="00CD68C1">
        <w:rPr>
          <w:i/>
          <w:spacing w:val="20"/>
          <w:sz w:val="28"/>
          <w:szCs w:val="28"/>
        </w:rPr>
        <w:lastRenderedPageBreak/>
        <w:t>Найбільші середні і максимальні концентрації забруднюючих речовин(в кратності ГДК) в атмосферному повітрі міст</w:t>
      </w:r>
    </w:p>
    <w:p w:rsidR="00D16132" w:rsidRPr="00CD68C1" w:rsidRDefault="00D16132" w:rsidP="00D16132">
      <w:pPr>
        <w:jc w:val="right"/>
        <w:rPr>
          <w:i/>
        </w:rPr>
      </w:pPr>
      <w:r w:rsidRPr="00CD68C1">
        <w:rPr>
          <w:i/>
        </w:rPr>
        <w:t>Таблиця 5</w:t>
      </w: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8"/>
        <w:gridCol w:w="1240"/>
        <w:gridCol w:w="1554"/>
        <w:gridCol w:w="1930"/>
        <w:gridCol w:w="2227"/>
      </w:tblGrid>
      <w:tr w:rsidR="00D16132" w:rsidRPr="00CD68C1" w:rsidTr="00CD68C1">
        <w:tc>
          <w:tcPr>
            <w:tcW w:w="1395"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center"/>
              <w:rPr>
                <w:color w:val="000000"/>
              </w:rPr>
            </w:pPr>
            <w:r w:rsidRPr="00CD68C1">
              <w:rPr>
                <w:color w:val="000000"/>
              </w:rPr>
              <w:t>Назва забруднюючої речовини</w:t>
            </w:r>
          </w:p>
        </w:tc>
        <w:tc>
          <w:tcPr>
            <w:tcW w:w="643"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center"/>
              <w:rPr>
                <w:color w:val="000000"/>
              </w:rPr>
            </w:pPr>
            <w:r w:rsidRPr="00CD68C1">
              <w:rPr>
                <w:color w:val="000000"/>
              </w:rPr>
              <w:t>Місто</w:t>
            </w:r>
          </w:p>
        </w:tc>
        <w:tc>
          <w:tcPr>
            <w:tcW w:w="806"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center"/>
              <w:rPr>
                <w:color w:val="000000"/>
              </w:rPr>
            </w:pPr>
            <w:r w:rsidRPr="00CD68C1">
              <w:rPr>
                <w:color w:val="000000"/>
              </w:rPr>
              <w:t>ГДК,</w:t>
            </w:r>
          </w:p>
          <w:p w:rsidR="00D16132" w:rsidRPr="00CD68C1" w:rsidRDefault="00D16132" w:rsidP="00C5768B">
            <w:pPr>
              <w:jc w:val="center"/>
              <w:rPr>
                <w:color w:val="000000"/>
              </w:rPr>
            </w:pPr>
            <w:r w:rsidRPr="00CD68C1">
              <w:rPr>
                <w:color w:val="000000"/>
              </w:rPr>
              <w:t>мг/ м</w:t>
            </w:r>
            <w:r w:rsidRPr="00CD68C1">
              <w:rPr>
                <w:color w:val="000000"/>
                <w:vertAlign w:val="superscript"/>
              </w:rPr>
              <w:t>3</w:t>
            </w:r>
          </w:p>
        </w:tc>
        <w:tc>
          <w:tcPr>
            <w:tcW w:w="1001"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center"/>
              <w:rPr>
                <w:color w:val="000000"/>
              </w:rPr>
            </w:pPr>
            <w:r w:rsidRPr="00CD68C1">
              <w:rPr>
                <w:color w:val="000000"/>
              </w:rPr>
              <w:t>Середня концентрація,</w:t>
            </w:r>
          </w:p>
          <w:p w:rsidR="00D16132" w:rsidRPr="00CD68C1" w:rsidRDefault="00D16132" w:rsidP="00C5768B">
            <w:pPr>
              <w:jc w:val="center"/>
              <w:rPr>
                <w:color w:val="000000"/>
              </w:rPr>
            </w:pPr>
            <w:r w:rsidRPr="00CD68C1">
              <w:rPr>
                <w:color w:val="000000"/>
              </w:rPr>
              <w:t>мг/ м</w:t>
            </w:r>
            <w:r w:rsidRPr="00CD68C1">
              <w:rPr>
                <w:color w:val="000000"/>
                <w:vertAlign w:val="superscript"/>
              </w:rPr>
              <w:t>3</w:t>
            </w:r>
          </w:p>
        </w:tc>
        <w:tc>
          <w:tcPr>
            <w:tcW w:w="1154"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center"/>
              <w:rPr>
                <w:color w:val="000000"/>
              </w:rPr>
            </w:pPr>
            <w:r w:rsidRPr="00CD68C1">
              <w:rPr>
                <w:color w:val="000000"/>
              </w:rPr>
              <w:t xml:space="preserve">Максимальна з разових концентрацій, </w:t>
            </w:r>
            <w:r w:rsidRPr="00CD68C1">
              <w:rPr>
                <w:color w:val="000000"/>
                <w:lang w:val="ru-RU"/>
              </w:rPr>
              <w:br/>
            </w:r>
            <w:r w:rsidRPr="00CD68C1">
              <w:rPr>
                <w:color w:val="000000"/>
              </w:rPr>
              <w:t>мг/ м</w:t>
            </w:r>
            <w:r w:rsidRPr="00CD68C1">
              <w:rPr>
                <w:color w:val="000000"/>
                <w:vertAlign w:val="superscript"/>
              </w:rPr>
              <w:t>3</w:t>
            </w:r>
          </w:p>
        </w:tc>
      </w:tr>
      <w:tr w:rsidR="00D16132" w:rsidRPr="00CD68C1" w:rsidTr="00C5768B">
        <w:tc>
          <w:tcPr>
            <w:tcW w:w="5000" w:type="pct"/>
            <w:gridSpan w:val="5"/>
            <w:tcBorders>
              <w:top w:val="single" w:sz="4" w:space="0" w:color="auto"/>
              <w:left w:val="single" w:sz="4" w:space="0" w:color="auto"/>
              <w:bottom w:val="single" w:sz="4" w:space="0" w:color="auto"/>
              <w:right w:val="single" w:sz="4" w:space="0" w:color="auto"/>
            </w:tcBorders>
          </w:tcPr>
          <w:p w:rsidR="00D16132" w:rsidRPr="00CD68C1" w:rsidRDefault="00D16132" w:rsidP="00845329">
            <w:pPr>
              <w:rPr>
                <w:color w:val="000000"/>
              </w:rPr>
            </w:pPr>
            <w:r w:rsidRPr="00CD68C1">
              <w:rPr>
                <w:color w:val="000000"/>
              </w:rPr>
              <w:t xml:space="preserve">                                                  К</w:t>
            </w:r>
            <w:r w:rsidR="00845329" w:rsidRPr="00CD68C1">
              <w:rPr>
                <w:color w:val="000000"/>
              </w:rPr>
              <w:t>ропивницький</w:t>
            </w:r>
          </w:p>
        </w:tc>
      </w:tr>
      <w:tr w:rsidR="00D16132" w:rsidRPr="00CD68C1" w:rsidTr="00CD68C1">
        <w:tc>
          <w:tcPr>
            <w:tcW w:w="1395"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both"/>
              <w:rPr>
                <w:color w:val="000000"/>
              </w:rPr>
            </w:pPr>
            <w:r w:rsidRPr="00CD68C1">
              <w:rPr>
                <w:color w:val="000000"/>
              </w:rPr>
              <w:t>Пил</w:t>
            </w:r>
          </w:p>
        </w:tc>
        <w:tc>
          <w:tcPr>
            <w:tcW w:w="643"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center"/>
              <w:rPr>
                <w:color w:val="000000"/>
              </w:rPr>
            </w:pPr>
          </w:p>
        </w:tc>
        <w:tc>
          <w:tcPr>
            <w:tcW w:w="806"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center"/>
              <w:rPr>
                <w:color w:val="000000"/>
              </w:rPr>
            </w:pPr>
            <w:r w:rsidRPr="00CD68C1">
              <w:rPr>
                <w:color w:val="000000"/>
              </w:rPr>
              <w:t>0,5</w:t>
            </w:r>
          </w:p>
        </w:tc>
        <w:tc>
          <w:tcPr>
            <w:tcW w:w="1001"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center"/>
              <w:rPr>
                <w:color w:val="000000"/>
                <w:lang w:val="ru-RU"/>
              </w:rPr>
            </w:pPr>
            <w:r w:rsidRPr="00CD68C1">
              <w:rPr>
                <w:color w:val="000000"/>
              </w:rPr>
              <w:t>1,</w:t>
            </w:r>
            <w:r w:rsidRPr="00CD68C1">
              <w:rPr>
                <w:color w:val="000000"/>
                <w:lang w:val="ru-RU"/>
              </w:rPr>
              <w:t>9</w:t>
            </w:r>
          </w:p>
        </w:tc>
        <w:tc>
          <w:tcPr>
            <w:tcW w:w="1154" w:type="pct"/>
            <w:tcBorders>
              <w:top w:val="single" w:sz="4" w:space="0" w:color="auto"/>
              <w:left w:val="single" w:sz="4" w:space="0" w:color="auto"/>
              <w:bottom w:val="single" w:sz="4" w:space="0" w:color="auto"/>
              <w:right w:val="single" w:sz="4" w:space="0" w:color="auto"/>
            </w:tcBorders>
          </w:tcPr>
          <w:p w:rsidR="00D16132" w:rsidRPr="00CD68C1" w:rsidRDefault="00845329" w:rsidP="00C5768B">
            <w:pPr>
              <w:jc w:val="center"/>
              <w:rPr>
                <w:color w:val="000000"/>
              </w:rPr>
            </w:pPr>
            <w:r w:rsidRPr="00CD68C1">
              <w:rPr>
                <w:color w:val="000000"/>
              </w:rPr>
              <w:t>1,2</w:t>
            </w:r>
          </w:p>
        </w:tc>
      </w:tr>
      <w:tr w:rsidR="00845329" w:rsidRPr="00CD68C1" w:rsidTr="00CD68C1">
        <w:tc>
          <w:tcPr>
            <w:tcW w:w="1395" w:type="pct"/>
            <w:tcBorders>
              <w:top w:val="single" w:sz="4" w:space="0" w:color="auto"/>
              <w:left w:val="single" w:sz="4" w:space="0" w:color="auto"/>
              <w:bottom w:val="single" w:sz="4" w:space="0" w:color="auto"/>
              <w:right w:val="single" w:sz="4" w:space="0" w:color="auto"/>
            </w:tcBorders>
          </w:tcPr>
          <w:p w:rsidR="00845329" w:rsidRPr="00CD68C1" w:rsidRDefault="00845329" w:rsidP="00C5768B">
            <w:pPr>
              <w:jc w:val="both"/>
              <w:rPr>
                <w:color w:val="000000"/>
              </w:rPr>
            </w:pPr>
            <w:r w:rsidRPr="00CD68C1">
              <w:rPr>
                <w:color w:val="000000"/>
              </w:rPr>
              <w:t>Розчинені сульфати</w:t>
            </w:r>
          </w:p>
        </w:tc>
        <w:tc>
          <w:tcPr>
            <w:tcW w:w="643" w:type="pct"/>
            <w:tcBorders>
              <w:top w:val="single" w:sz="4" w:space="0" w:color="auto"/>
              <w:left w:val="single" w:sz="4" w:space="0" w:color="auto"/>
              <w:bottom w:val="single" w:sz="4" w:space="0" w:color="auto"/>
              <w:right w:val="single" w:sz="4" w:space="0" w:color="auto"/>
            </w:tcBorders>
          </w:tcPr>
          <w:p w:rsidR="00845329" w:rsidRPr="00CD68C1" w:rsidRDefault="00845329" w:rsidP="00C5768B">
            <w:pPr>
              <w:jc w:val="center"/>
              <w:rPr>
                <w:color w:val="000000"/>
              </w:rPr>
            </w:pPr>
          </w:p>
        </w:tc>
        <w:tc>
          <w:tcPr>
            <w:tcW w:w="806" w:type="pct"/>
            <w:tcBorders>
              <w:top w:val="single" w:sz="4" w:space="0" w:color="auto"/>
              <w:left w:val="single" w:sz="4" w:space="0" w:color="auto"/>
              <w:bottom w:val="single" w:sz="4" w:space="0" w:color="auto"/>
              <w:right w:val="single" w:sz="4" w:space="0" w:color="auto"/>
            </w:tcBorders>
          </w:tcPr>
          <w:p w:rsidR="00845329" w:rsidRPr="00CD68C1" w:rsidRDefault="00845329" w:rsidP="00C5768B">
            <w:pPr>
              <w:jc w:val="center"/>
              <w:rPr>
                <w:color w:val="000000"/>
              </w:rPr>
            </w:pPr>
            <w:r w:rsidRPr="00CD68C1">
              <w:rPr>
                <w:color w:val="000000"/>
              </w:rPr>
              <w:t>-</w:t>
            </w:r>
          </w:p>
        </w:tc>
        <w:tc>
          <w:tcPr>
            <w:tcW w:w="1001" w:type="pct"/>
            <w:tcBorders>
              <w:top w:val="single" w:sz="4" w:space="0" w:color="auto"/>
              <w:left w:val="single" w:sz="4" w:space="0" w:color="auto"/>
              <w:bottom w:val="single" w:sz="4" w:space="0" w:color="auto"/>
              <w:right w:val="single" w:sz="4" w:space="0" w:color="auto"/>
            </w:tcBorders>
          </w:tcPr>
          <w:p w:rsidR="00845329" w:rsidRPr="00CD68C1" w:rsidRDefault="00845329" w:rsidP="00C5768B">
            <w:pPr>
              <w:jc w:val="center"/>
              <w:rPr>
                <w:color w:val="000000"/>
              </w:rPr>
            </w:pPr>
            <w:r w:rsidRPr="00CD68C1">
              <w:rPr>
                <w:color w:val="000000"/>
              </w:rPr>
              <w:t>0,4</w:t>
            </w:r>
          </w:p>
        </w:tc>
        <w:tc>
          <w:tcPr>
            <w:tcW w:w="1154" w:type="pct"/>
            <w:tcBorders>
              <w:top w:val="single" w:sz="4" w:space="0" w:color="auto"/>
              <w:left w:val="single" w:sz="4" w:space="0" w:color="auto"/>
              <w:bottom w:val="single" w:sz="4" w:space="0" w:color="auto"/>
              <w:right w:val="single" w:sz="4" w:space="0" w:color="auto"/>
            </w:tcBorders>
          </w:tcPr>
          <w:p w:rsidR="00845329" w:rsidRPr="00CD68C1" w:rsidRDefault="00845329" w:rsidP="00C5768B">
            <w:pPr>
              <w:jc w:val="center"/>
              <w:rPr>
                <w:color w:val="000000"/>
              </w:rPr>
            </w:pPr>
            <w:r w:rsidRPr="00CD68C1">
              <w:rPr>
                <w:color w:val="000000"/>
              </w:rPr>
              <w:t>0,1</w:t>
            </w:r>
          </w:p>
        </w:tc>
      </w:tr>
      <w:tr w:rsidR="00D16132" w:rsidRPr="00CD68C1" w:rsidTr="00CD68C1">
        <w:tc>
          <w:tcPr>
            <w:tcW w:w="1395"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both"/>
              <w:rPr>
                <w:color w:val="000000"/>
              </w:rPr>
            </w:pPr>
            <w:r w:rsidRPr="00CD68C1">
              <w:rPr>
                <w:color w:val="000000"/>
              </w:rPr>
              <w:t>Діоксид азоту</w:t>
            </w:r>
          </w:p>
        </w:tc>
        <w:tc>
          <w:tcPr>
            <w:tcW w:w="643"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center"/>
              <w:rPr>
                <w:color w:val="000000"/>
              </w:rPr>
            </w:pPr>
          </w:p>
        </w:tc>
        <w:tc>
          <w:tcPr>
            <w:tcW w:w="806"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center"/>
              <w:rPr>
                <w:color w:val="000000"/>
              </w:rPr>
            </w:pPr>
            <w:r w:rsidRPr="00CD68C1">
              <w:rPr>
                <w:color w:val="000000"/>
              </w:rPr>
              <w:t>0,2</w:t>
            </w:r>
          </w:p>
        </w:tc>
        <w:tc>
          <w:tcPr>
            <w:tcW w:w="1001" w:type="pct"/>
            <w:tcBorders>
              <w:top w:val="single" w:sz="4" w:space="0" w:color="auto"/>
              <w:left w:val="single" w:sz="4" w:space="0" w:color="auto"/>
              <w:bottom w:val="single" w:sz="4" w:space="0" w:color="auto"/>
              <w:right w:val="single" w:sz="4" w:space="0" w:color="auto"/>
            </w:tcBorders>
          </w:tcPr>
          <w:p w:rsidR="00D16132" w:rsidRPr="00CD68C1" w:rsidRDefault="00D16132" w:rsidP="00845329">
            <w:pPr>
              <w:jc w:val="center"/>
              <w:rPr>
                <w:color w:val="000000"/>
                <w:lang w:val="ru-RU"/>
              </w:rPr>
            </w:pPr>
            <w:r w:rsidRPr="00CD68C1">
              <w:rPr>
                <w:color w:val="000000"/>
              </w:rPr>
              <w:t>0,</w:t>
            </w:r>
            <w:r w:rsidR="00845329" w:rsidRPr="00CD68C1">
              <w:rPr>
                <w:color w:val="000000"/>
                <w:lang w:val="ru-RU"/>
              </w:rPr>
              <w:t>8</w:t>
            </w:r>
          </w:p>
        </w:tc>
        <w:tc>
          <w:tcPr>
            <w:tcW w:w="1154" w:type="pct"/>
            <w:tcBorders>
              <w:top w:val="single" w:sz="4" w:space="0" w:color="auto"/>
              <w:left w:val="single" w:sz="4" w:space="0" w:color="auto"/>
              <w:bottom w:val="single" w:sz="4" w:space="0" w:color="auto"/>
              <w:right w:val="single" w:sz="4" w:space="0" w:color="auto"/>
            </w:tcBorders>
          </w:tcPr>
          <w:p w:rsidR="00D16132" w:rsidRPr="00CD68C1" w:rsidRDefault="00D16132" w:rsidP="00845329">
            <w:pPr>
              <w:jc w:val="center"/>
              <w:rPr>
                <w:color w:val="000000"/>
              </w:rPr>
            </w:pPr>
            <w:r w:rsidRPr="00CD68C1">
              <w:rPr>
                <w:color w:val="000000"/>
              </w:rPr>
              <w:t>0,</w:t>
            </w:r>
            <w:r w:rsidR="00845329" w:rsidRPr="00CD68C1">
              <w:rPr>
                <w:color w:val="000000"/>
              </w:rPr>
              <w:t>35</w:t>
            </w:r>
          </w:p>
        </w:tc>
      </w:tr>
      <w:tr w:rsidR="00D16132" w:rsidRPr="00CD68C1" w:rsidTr="00CD68C1">
        <w:tc>
          <w:tcPr>
            <w:tcW w:w="1395"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both"/>
              <w:rPr>
                <w:color w:val="000000"/>
              </w:rPr>
            </w:pPr>
            <w:r w:rsidRPr="00CD68C1">
              <w:rPr>
                <w:color w:val="000000"/>
              </w:rPr>
              <w:t>Оксид вуглецю</w:t>
            </w:r>
          </w:p>
        </w:tc>
        <w:tc>
          <w:tcPr>
            <w:tcW w:w="643"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center"/>
              <w:rPr>
                <w:color w:val="000000"/>
              </w:rPr>
            </w:pPr>
          </w:p>
        </w:tc>
        <w:tc>
          <w:tcPr>
            <w:tcW w:w="806"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center"/>
              <w:rPr>
                <w:color w:val="000000"/>
              </w:rPr>
            </w:pPr>
            <w:r w:rsidRPr="00CD68C1">
              <w:rPr>
                <w:color w:val="000000"/>
              </w:rPr>
              <w:t>5,0</w:t>
            </w:r>
          </w:p>
        </w:tc>
        <w:tc>
          <w:tcPr>
            <w:tcW w:w="1001"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center"/>
              <w:rPr>
                <w:color w:val="000000"/>
              </w:rPr>
            </w:pPr>
            <w:r w:rsidRPr="00CD68C1">
              <w:rPr>
                <w:color w:val="000000"/>
              </w:rPr>
              <w:t>0,6</w:t>
            </w:r>
          </w:p>
        </w:tc>
        <w:tc>
          <w:tcPr>
            <w:tcW w:w="1154"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center"/>
              <w:rPr>
                <w:color w:val="000000"/>
              </w:rPr>
            </w:pPr>
            <w:r w:rsidRPr="00CD68C1">
              <w:rPr>
                <w:color w:val="000000"/>
              </w:rPr>
              <w:t>1,0</w:t>
            </w:r>
          </w:p>
        </w:tc>
      </w:tr>
      <w:tr w:rsidR="00D16132" w:rsidRPr="00CD68C1" w:rsidTr="00CD68C1">
        <w:trPr>
          <w:trHeight w:val="289"/>
        </w:trPr>
        <w:tc>
          <w:tcPr>
            <w:tcW w:w="1395"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both"/>
              <w:rPr>
                <w:color w:val="000000"/>
              </w:rPr>
            </w:pPr>
            <w:r w:rsidRPr="00CD68C1">
              <w:rPr>
                <w:color w:val="000000"/>
              </w:rPr>
              <w:t>Формальдегід</w:t>
            </w:r>
          </w:p>
        </w:tc>
        <w:tc>
          <w:tcPr>
            <w:tcW w:w="643"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center"/>
              <w:rPr>
                <w:color w:val="000000"/>
              </w:rPr>
            </w:pPr>
          </w:p>
        </w:tc>
        <w:tc>
          <w:tcPr>
            <w:tcW w:w="806"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center"/>
              <w:rPr>
                <w:color w:val="000000"/>
              </w:rPr>
            </w:pPr>
            <w:r w:rsidRPr="00CD68C1">
              <w:rPr>
                <w:color w:val="000000"/>
              </w:rPr>
              <w:t>0,035</w:t>
            </w:r>
          </w:p>
        </w:tc>
        <w:tc>
          <w:tcPr>
            <w:tcW w:w="1001" w:type="pct"/>
            <w:tcBorders>
              <w:top w:val="single" w:sz="4" w:space="0" w:color="auto"/>
              <w:left w:val="single" w:sz="4" w:space="0" w:color="auto"/>
              <w:bottom w:val="single" w:sz="4" w:space="0" w:color="auto"/>
              <w:right w:val="single" w:sz="4" w:space="0" w:color="auto"/>
            </w:tcBorders>
          </w:tcPr>
          <w:p w:rsidR="00D16132" w:rsidRPr="00CD68C1" w:rsidRDefault="00845329" w:rsidP="00C5768B">
            <w:pPr>
              <w:jc w:val="center"/>
              <w:rPr>
                <w:color w:val="000000"/>
              </w:rPr>
            </w:pPr>
            <w:r w:rsidRPr="00CD68C1">
              <w:rPr>
                <w:color w:val="000000"/>
              </w:rPr>
              <w:t>1,4</w:t>
            </w:r>
          </w:p>
        </w:tc>
        <w:tc>
          <w:tcPr>
            <w:tcW w:w="1154"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center"/>
              <w:rPr>
                <w:color w:val="000000"/>
              </w:rPr>
            </w:pPr>
            <w:r w:rsidRPr="00CD68C1">
              <w:rPr>
                <w:color w:val="000000"/>
              </w:rPr>
              <w:t>0,3</w:t>
            </w:r>
          </w:p>
        </w:tc>
      </w:tr>
      <w:tr w:rsidR="00D16132" w:rsidRPr="00CD68C1" w:rsidTr="00CD68C1">
        <w:trPr>
          <w:trHeight w:val="289"/>
        </w:trPr>
        <w:tc>
          <w:tcPr>
            <w:tcW w:w="1395"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both"/>
              <w:rPr>
                <w:color w:val="000000"/>
              </w:rPr>
            </w:pPr>
            <w:r w:rsidRPr="00CD68C1">
              <w:rPr>
                <w:color w:val="000000"/>
              </w:rPr>
              <w:t>Діоксид сірки</w:t>
            </w:r>
          </w:p>
        </w:tc>
        <w:tc>
          <w:tcPr>
            <w:tcW w:w="643"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center"/>
              <w:rPr>
                <w:color w:val="000000"/>
              </w:rPr>
            </w:pPr>
          </w:p>
        </w:tc>
        <w:tc>
          <w:tcPr>
            <w:tcW w:w="806"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center"/>
              <w:rPr>
                <w:color w:val="000000"/>
              </w:rPr>
            </w:pPr>
            <w:r w:rsidRPr="00CD68C1">
              <w:rPr>
                <w:color w:val="000000"/>
              </w:rPr>
              <w:t>0,5</w:t>
            </w:r>
          </w:p>
        </w:tc>
        <w:tc>
          <w:tcPr>
            <w:tcW w:w="1001"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center"/>
              <w:rPr>
                <w:color w:val="000000"/>
              </w:rPr>
            </w:pPr>
            <w:r w:rsidRPr="00CD68C1">
              <w:rPr>
                <w:color w:val="000000"/>
              </w:rPr>
              <w:t>0,4</w:t>
            </w:r>
          </w:p>
        </w:tc>
        <w:tc>
          <w:tcPr>
            <w:tcW w:w="1154"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center"/>
              <w:rPr>
                <w:color w:val="000000"/>
              </w:rPr>
            </w:pPr>
            <w:r w:rsidRPr="00CD68C1">
              <w:rPr>
                <w:color w:val="000000"/>
              </w:rPr>
              <w:t>0,1</w:t>
            </w:r>
          </w:p>
        </w:tc>
      </w:tr>
      <w:tr w:rsidR="00D16132" w:rsidRPr="00CD68C1" w:rsidTr="00CD68C1">
        <w:trPr>
          <w:trHeight w:val="289"/>
        </w:trPr>
        <w:tc>
          <w:tcPr>
            <w:tcW w:w="1395"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both"/>
              <w:rPr>
                <w:color w:val="000000"/>
              </w:rPr>
            </w:pPr>
            <w:r w:rsidRPr="00CD68C1">
              <w:rPr>
                <w:color w:val="000000"/>
              </w:rPr>
              <w:t>Оксид азоту</w:t>
            </w:r>
          </w:p>
        </w:tc>
        <w:tc>
          <w:tcPr>
            <w:tcW w:w="643"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center"/>
              <w:rPr>
                <w:color w:val="000000"/>
              </w:rPr>
            </w:pPr>
          </w:p>
        </w:tc>
        <w:tc>
          <w:tcPr>
            <w:tcW w:w="806"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center"/>
              <w:rPr>
                <w:color w:val="000000"/>
              </w:rPr>
            </w:pPr>
            <w:r w:rsidRPr="00CD68C1">
              <w:rPr>
                <w:color w:val="000000"/>
              </w:rPr>
              <w:t>0,4</w:t>
            </w:r>
          </w:p>
        </w:tc>
        <w:tc>
          <w:tcPr>
            <w:tcW w:w="1001"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center"/>
              <w:rPr>
                <w:color w:val="000000"/>
              </w:rPr>
            </w:pPr>
            <w:r w:rsidRPr="00CD68C1">
              <w:rPr>
                <w:color w:val="000000"/>
              </w:rPr>
              <w:t>0,3</w:t>
            </w:r>
          </w:p>
        </w:tc>
        <w:tc>
          <w:tcPr>
            <w:tcW w:w="1154" w:type="pct"/>
            <w:tcBorders>
              <w:top w:val="single" w:sz="4" w:space="0" w:color="auto"/>
              <w:left w:val="single" w:sz="4" w:space="0" w:color="auto"/>
              <w:bottom w:val="single" w:sz="4" w:space="0" w:color="auto"/>
              <w:right w:val="single" w:sz="4" w:space="0" w:color="auto"/>
            </w:tcBorders>
          </w:tcPr>
          <w:p w:rsidR="00D16132" w:rsidRPr="00CD68C1" w:rsidRDefault="00D16132" w:rsidP="00845329">
            <w:pPr>
              <w:jc w:val="center"/>
              <w:rPr>
                <w:color w:val="000000"/>
              </w:rPr>
            </w:pPr>
            <w:r w:rsidRPr="00CD68C1">
              <w:rPr>
                <w:color w:val="000000"/>
              </w:rPr>
              <w:t>0,</w:t>
            </w:r>
            <w:r w:rsidR="00845329" w:rsidRPr="00CD68C1">
              <w:rPr>
                <w:color w:val="000000"/>
              </w:rPr>
              <w:t>1</w:t>
            </w:r>
          </w:p>
        </w:tc>
      </w:tr>
      <w:tr w:rsidR="00D16132" w:rsidRPr="00CD68C1" w:rsidTr="00CD68C1">
        <w:trPr>
          <w:trHeight w:val="289"/>
        </w:trPr>
        <w:tc>
          <w:tcPr>
            <w:tcW w:w="1395"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both"/>
              <w:rPr>
                <w:color w:val="000000"/>
              </w:rPr>
            </w:pPr>
            <w:r w:rsidRPr="00CD68C1">
              <w:rPr>
                <w:color w:val="000000"/>
              </w:rPr>
              <w:t>Сажа</w:t>
            </w:r>
          </w:p>
        </w:tc>
        <w:tc>
          <w:tcPr>
            <w:tcW w:w="643"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center"/>
              <w:rPr>
                <w:color w:val="000000"/>
              </w:rPr>
            </w:pPr>
          </w:p>
        </w:tc>
        <w:tc>
          <w:tcPr>
            <w:tcW w:w="806"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center"/>
              <w:rPr>
                <w:color w:val="000000"/>
              </w:rPr>
            </w:pPr>
            <w:r w:rsidRPr="00CD68C1">
              <w:rPr>
                <w:color w:val="000000"/>
              </w:rPr>
              <w:t>0,15</w:t>
            </w:r>
          </w:p>
        </w:tc>
        <w:tc>
          <w:tcPr>
            <w:tcW w:w="1001" w:type="pct"/>
            <w:tcBorders>
              <w:top w:val="single" w:sz="4" w:space="0" w:color="auto"/>
              <w:left w:val="single" w:sz="4" w:space="0" w:color="auto"/>
              <w:bottom w:val="single" w:sz="4" w:space="0" w:color="auto"/>
              <w:right w:val="single" w:sz="4" w:space="0" w:color="auto"/>
            </w:tcBorders>
          </w:tcPr>
          <w:p w:rsidR="00D16132" w:rsidRPr="00CD68C1" w:rsidRDefault="00845329" w:rsidP="00C5768B">
            <w:pPr>
              <w:jc w:val="center"/>
              <w:rPr>
                <w:color w:val="000000"/>
              </w:rPr>
            </w:pPr>
            <w:r w:rsidRPr="00CD68C1">
              <w:rPr>
                <w:color w:val="000000"/>
              </w:rPr>
              <w:t>0,7</w:t>
            </w:r>
          </w:p>
        </w:tc>
        <w:tc>
          <w:tcPr>
            <w:tcW w:w="1154"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center"/>
              <w:rPr>
                <w:color w:val="000000"/>
              </w:rPr>
            </w:pPr>
            <w:r w:rsidRPr="00CD68C1">
              <w:rPr>
                <w:color w:val="000000"/>
              </w:rPr>
              <w:t>1,</w:t>
            </w:r>
            <w:r w:rsidR="00845329" w:rsidRPr="00CD68C1">
              <w:rPr>
                <w:color w:val="000000"/>
              </w:rPr>
              <w:t>3</w:t>
            </w:r>
          </w:p>
        </w:tc>
      </w:tr>
      <w:tr w:rsidR="00D16132" w:rsidRPr="00CD68C1" w:rsidTr="00C5768B">
        <w:trPr>
          <w:trHeight w:val="289"/>
        </w:trPr>
        <w:tc>
          <w:tcPr>
            <w:tcW w:w="5000" w:type="pct"/>
            <w:gridSpan w:val="5"/>
            <w:tcBorders>
              <w:top w:val="single" w:sz="4" w:space="0" w:color="auto"/>
              <w:left w:val="single" w:sz="4" w:space="0" w:color="auto"/>
              <w:bottom w:val="single" w:sz="4" w:space="0" w:color="auto"/>
              <w:right w:val="single" w:sz="4" w:space="0" w:color="auto"/>
            </w:tcBorders>
          </w:tcPr>
          <w:p w:rsidR="00D16132" w:rsidRPr="00CD68C1" w:rsidRDefault="00D16132" w:rsidP="00C5768B">
            <w:pPr>
              <w:rPr>
                <w:color w:val="000000"/>
              </w:rPr>
            </w:pPr>
            <w:r w:rsidRPr="00CD68C1">
              <w:rPr>
                <w:color w:val="000000"/>
              </w:rPr>
              <w:t xml:space="preserve">                                                  Олександрія</w:t>
            </w:r>
          </w:p>
        </w:tc>
      </w:tr>
      <w:tr w:rsidR="00D16132" w:rsidRPr="00CD68C1" w:rsidTr="00CD68C1">
        <w:tc>
          <w:tcPr>
            <w:tcW w:w="1395"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both"/>
              <w:rPr>
                <w:color w:val="000000"/>
              </w:rPr>
            </w:pPr>
            <w:r w:rsidRPr="00CD68C1">
              <w:rPr>
                <w:color w:val="000000"/>
              </w:rPr>
              <w:t xml:space="preserve">Пил </w:t>
            </w:r>
          </w:p>
        </w:tc>
        <w:tc>
          <w:tcPr>
            <w:tcW w:w="643"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center"/>
              <w:rPr>
                <w:color w:val="000000"/>
              </w:rPr>
            </w:pPr>
          </w:p>
        </w:tc>
        <w:tc>
          <w:tcPr>
            <w:tcW w:w="806"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center"/>
              <w:rPr>
                <w:color w:val="000000"/>
              </w:rPr>
            </w:pPr>
            <w:r w:rsidRPr="00CD68C1">
              <w:rPr>
                <w:color w:val="000000"/>
              </w:rPr>
              <w:t>0,5</w:t>
            </w:r>
          </w:p>
        </w:tc>
        <w:tc>
          <w:tcPr>
            <w:tcW w:w="1001" w:type="pct"/>
            <w:tcBorders>
              <w:top w:val="single" w:sz="4" w:space="0" w:color="auto"/>
              <w:left w:val="single" w:sz="4" w:space="0" w:color="auto"/>
              <w:bottom w:val="single" w:sz="4" w:space="0" w:color="auto"/>
              <w:right w:val="single" w:sz="4" w:space="0" w:color="auto"/>
            </w:tcBorders>
          </w:tcPr>
          <w:p w:rsidR="00D16132" w:rsidRPr="00CD68C1" w:rsidRDefault="00D16132" w:rsidP="00C5768B">
            <w:pPr>
              <w:jc w:val="center"/>
              <w:rPr>
                <w:color w:val="000000"/>
              </w:rPr>
            </w:pPr>
            <w:r w:rsidRPr="00CD68C1">
              <w:rPr>
                <w:color w:val="000000"/>
              </w:rPr>
              <w:t>1,7</w:t>
            </w:r>
          </w:p>
        </w:tc>
        <w:tc>
          <w:tcPr>
            <w:tcW w:w="1154" w:type="pct"/>
            <w:tcBorders>
              <w:top w:val="single" w:sz="4" w:space="0" w:color="auto"/>
              <w:left w:val="single" w:sz="4" w:space="0" w:color="auto"/>
              <w:bottom w:val="single" w:sz="4" w:space="0" w:color="auto"/>
              <w:right w:val="single" w:sz="4" w:space="0" w:color="auto"/>
            </w:tcBorders>
          </w:tcPr>
          <w:p w:rsidR="00D16132" w:rsidRPr="00CD68C1" w:rsidRDefault="00D36757" w:rsidP="00C5768B">
            <w:pPr>
              <w:jc w:val="center"/>
              <w:rPr>
                <w:color w:val="000000"/>
              </w:rPr>
            </w:pPr>
            <w:r w:rsidRPr="00CD68C1">
              <w:rPr>
                <w:color w:val="000000"/>
              </w:rPr>
              <w:t>1,2</w:t>
            </w:r>
          </w:p>
        </w:tc>
      </w:tr>
      <w:tr w:rsidR="00D36757" w:rsidRPr="00CD68C1" w:rsidTr="00CD68C1">
        <w:tc>
          <w:tcPr>
            <w:tcW w:w="1395" w:type="pct"/>
            <w:tcBorders>
              <w:top w:val="single" w:sz="4" w:space="0" w:color="auto"/>
              <w:left w:val="single" w:sz="4" w:space="0" w:color="auto"/>
              <w:bottom w:val="single" w:sz="4" w:space="0" w:color="auto"/>
              <w:right w:val="single" w:sz="4" w:space="0" w:color="auto"/>
            </w:tcBorders>
          </w:tcPr>
          <w:p w:rsidR="00D36757" w:rsidRPr="00CD68C1" w:rsidRDefault="00D36757" w:rsidP="000B3FCE">
            <w:pPr>
              <w:jc w:val="both"/>
              <w:rPr>
                <w:color w:val="000000"/>
              </w:rPr>
            </w:pPr>
            <w:r w:rsidRPr="00CD68C1">
              <w:rPr>
                <w:color w:val="000000"/>
              </w:rPr>
              <w:t>Розчинені сульфати</w:t>
            </w:r>
          </w:p>
        </w:tc>
        <w:tc>
          <w:tcPr>
            <w:tcW w:w="643" w:type="pct"/>
            <w:tcBorders>
              <w:top w:val="single" w:sz="4" w:space="0" w:color="auto"/>
              <w:left w:val="single" w:sz="4" w:space="0" w:color="auto"/>
              <w:bottom w:val="single" w:sz="4" w:space="0" w:color="auto"/>
              <w:right w:val="single" w:sz="4" w:space="0" w:color="auto"/>
            </w:tcBorders>
          </w:tcPr>
          <w:p w:rsidR="00D36757" w:rsidRPr="00CD68C1" w:rsidRDefault="00D36757" w:rsidP="000B3FCE">
            <w:pPr>
              <w:jc w:val="center"/>
              <w:rPr>
                <w:color w:val="000000"/>
              </w:rPr>
            </w:pPr>
          </w:p>
        </w:tc>
        <w:tc>
          <w:tcPr>
            <w:tcW w:w="806" w:type="pct"/>
            <w:tcBorders>
              <w:top w:val="single" w:sz="4" w:space="0" w:color="auto"/>
              <w:left w:val="single" w:sz="4" w:space="0" w:color="auto"/>
              <w:bottom w:val="single" w:sz="4" w:space="0" w:color="auto"/>
              <w:right w:val="single" w:sz="4" w:space="0" w:color="auto"/>
            </w:tcBorders>
          </w:tcPr>
          <w:p w:rsidR="00D36757" w:rsidRPr="00CD68C1" w:rsidRDefault="00D36757" w:rsidP="000B3FCE">
            <w:pPr>
              <w:jc w:val="center"/>
              <w:rPr>
                <w:color w:val="000000"/>
              </w:rPr>
            </w:pPr>
            <w:r w:rsidRPr="00CD68C1">
              <w:rPr>
                <w:color w:val="000000"/>
              </w:rPr>
              <w:t>-</w:t>
            </w:r>
          </w:p>
        </w:tc>
        <w:tc>
          <w:tcPr>
            <w:tcW w:w="1001" w:type="pct"/>
            <w:tcBorders>
              <w:top w:val="single" w:sz="4" w:space="0" w:color="auto"/>
              <w:left w:val="single" w:sz="4" w:space="0" w:color="auto"/>
              <w:bottom w:val="single" w:sz="4" w:space="0" w:color="auto"/>
              <w:right w:val="single" w:sz="4" w:space="0" w:color="auto"/>
            </w:tcBorders>
          </w:tcPr>
          <w:p w:rsidR="00D36757" w:rsidRPr="00CD68C1" w:rsidRDefault="00D36757" w:rsidP="000B3FCE">
            <w:pPr>
              <w:jc w:val="center"/>
              <w:rPr>
                <w:color w:val="000000"/>
              </w:rPr>
            </w:pPr>
            <w:r w:rsidRPr="00CD68C1">
              <w:rPr>
                <w:color w:val="000000"/>
              </w:rPr>
              <w:t>0,4</w:t>
            </w:r>
          </w:p>
        </w:tc>
        <w:tc>
          <w:tcPr>
            <w:tcW w:w="1154" w:type="pct"/>
            <w:tcBorders>
              <w:top w:val="single" w:sz="4" w:space="0" w:color="auto"/>
              <w:left w:val="single" w:sz="4" w:space="0" w:color="auto"/>
              <w:bottom w:val="single" w:sz="4" w:space="0" w:color="auto"/>
              <w:right w:val="single" w:sz="4" w:space="0" w:color="auto"/>
            </w:tcBorders>
          </w:tcPr>
          <w:p w:rsidR="00D36757" w:rsidRPr="00CD68C1" w:rsidRDefault="00D36757" w:rsidP="000B3FCE">
            <w:pPr>
              <w:jc w:val="center"/>
              <w:rPr>
                <w:color w:val="000000"/>
              </w:rPr>
            </w:pPr>
            <w:r w:rsidRPr="00CD68C1">
              <w:rPr>
                <w:color w:val="000000"/>
              </w:rPr>
              <w:t>0,1</w:t>
            </w:r>
          </w:p>
        </w:tc>
      </w:tr>
      <w:tr w:rsidR="00D36757" w:rsidRPr="00CD68C1" w:rsidTr="00CD68C1">
        <w:tc>
          <w:tcPr>
            <w:tcW w:w="1395"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both"/>
              <w:rPr>
                <w:color w:val="000000"/>
              </w:rPr>
            </w:pPr>
            <w:r w:rsidRPr="00CD68C1">
              <w:rPr>
                <w:color w:val="000000"/>
              </w:rPr>
              <w:t xml:space="preserve">Діоксид сірки </w:t>
            </w:r>
          </w:p>
        </w:tc>
        <w:tc>
          <w:tcPr>
            <w:tcW w:w="643"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rPr>
            </w:pPr>
          </w:p>
        </w:tc>
        <w:tc>
          <w:tcPr>
            <w:tcW w:w="806"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rPr>
            </w:pPr>
            <w:r w:rsidRPr="00CD68C1">
              <w:rPr>
                <w:color w:val="000000"/>
              </w:rPr>
              <w:t>0,5</w:t>
            </w:r>
          </w:p>
        </w:tc>
        <w:tc>
          <w:tcPr>
            <w:tcW w:w="1001"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rPr>
            </w:pPr>
            <w:r w:rsidRPr="00CD68C1">
              <w:rPr>
                <w:color w:val="000000"/>
              </w:rPr>
              <w:t>0,4</w:t>
            </w:r>
          </w:p>
        </w:tc>
        <w:tc>
          <w:tcPr>
            <w:tcW w:w="1154"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rPr>
            </w:pPr>
            <w:r w:rsidRPr="00CD68C1">
              <w:rPr>
                <w:color w:val="000000"/>
              </w:rPr>
              <w:t>0,1</w:t>
            </w:r>
          </w:p>
        </w:tc>
      </w:tr>
      <w:tr w:rsidR="00D36757" w:rsidRPr="00CD68C1" w:rsidTr="00CD68C1">
        <w:tc>
          <w:tcPr>
            <w:tcW w:w="1395"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both"/>
              <w:rPr>
                <w:color w:val="000000"/>
              </w:rPr>
            </w:pPr>
            <w:r w:rsidRPr="00CD68C1">
              <w:rPr>
                <w:color w:val="000000"/>
              </w:rPr>
              <w:t>Діоксид азоту</w:t>
            </w:r>
          </w:p>
        </w:tc>
        <w:tc>
          <w:tcPr>
            <w:tcW w:w="643"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rPr>
            </w:pPr>
          </w:p>
        </w:tc>
        <w:tc>
          <w:tcPr>
            <w:tcW w:w="806"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rPr>
            </w:pPr>
            <w:r w:rsidRPr="00CD68C1">
              <w:rPr>
                <w:color w:val="000000"/>
              </w:rPr>
              <w:t>0,2</w:t>
            </w:r>
          </w:p>
        </w:tc>
        <w:tc>
          <w:tcPr>
            <w:tcW w:w="1001"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rPr>
            </w:pPr>
            <w:r w:rsidRPr="00CD68C1">
              <w:rPr>
                <w:color w:val="000000"/>
              </w:rPr>
              <w:t>0,8</w:t>
            </w:r>
          </w:p>
        </w:tc>
        <w:tc>
          <w:tcPr>
            <w:tcW w:w="1154"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rPr>
            </w:pPr>
            <w:r w:rsidRPr="00CD68C1">
              <w:rPr>
                <w:color w:val="000000"/>
              </w:rPr>
              <w:t>0,35</w:t>
            </w:r>
          </w:p>
        </w:tc>
      </w:tr>
      <w:tr w:rsidR="00D36757" w:rsidRPr="00CD68C1" w:rsidTr="00CD68C1">
        <w:tc>
          <w:tcPr>
            <w:tcW w:w="1395"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both"/>
              <w:rPr>
                <w:color w:val="000000"/>
              </w:rPr>
            </w:pPr>
            <w:r w:rsidRPr="00CD68C1">
              <w:rPr>
                <w:color w:val="000000"/>
              </w:rPr>
              <w:t>Сажа</w:t>
            </w:r>
          </w:p>
        </w:tc>
        <w:tc>
          <w:tcPr>
            <w:tcW w:w="643"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rPr>
            </w:pPr>
          </w:p>
        </w:tc>
        <w:tc>
          <w:tcPr>
            <w:tcW w:w="806"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rPr>
            </w:pPr>
            <w:r w:rsidRPr="00CD68C1">
              <w:rPr>
                <w:color w:val="000000"/>
              </w:rPr>
              <w:t>0,15</w:t>
            </w:r>
          </w:p>
        </w:tc>
        <w:tc>
          <w:tcPr>
            <w:tcW w:w="1001"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rPr>
            </w:pPr>
            <w:r w:rsidRPr="00CD68C1">
              <w:rPr>
                <w:color w:val="000000"/>
              </w:rPr>
              <w:t>1,2</w:t>
            </w:r>
          </w:p>
        </w:tc>
        <w:tc>
          <w:tcPr>
            <w:tcW w:w="1154"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rPr>
            </w:pPr>
            <w:r w:rsidRPr="00CD68C1">
              <w:rPr>
                <w:color w:val="000000"/>
              </w:rPr>
              <w:t>1,3</w:t>
            </w:r>
          </w:p>
        </w:tc>
      </w:tr>
      <w:tr w:rsidR="00D36757" w:rsidRPr="00CD68C1" w:rsidTr="00C5768B">
        <w:tc>
          <w:tcPr>
            <w:tcW w:w="5000" w:type="pct"/>
            <w:gridSpan w:val="5"/>
            <w:tcBorders>
              <w:top w:val="single" w:sz="4" w:space="0" w:color="auto"/>
              <w:left w:val="single" w:sz="4" w:space="0" w:color="auto"/>
              <w:bottom w:val="single" w:sz="4" w:space="0" w:color="auto"/>
              <w:right w:val="single" w:sz="4" w:space="0" w:color="auto"/>
            </w:tcBorders>
          </w:tcPr>
          <w:p w:rsidR="00D36757" w:rsidRPr="00CD68C1" w:rsidRDefault="00D36757" w:rsidP="00C5768B">
            <w:pPr>
              <w:rPr>
                <w:color w:val="000000"/>
              </w:rPr>
            </w:pPr>
            <w:r w:rsidRPr="00CD68C1">
              <w:rPr>
                <w:color w:val="000000"/>
              </w:rPr>
              <w:t xml:space="preserve">                                                 Світловодськ</w:t>
            </w:r>
          </w:p>
        </w:tc>
      </w:tr>
      <w:tr w:rsidR="00D36757" w:rsidRPr="00CD68C1" w:rsidTr="00CD68C1">
        <w:tc>
          <w:tcPr>
            <w:tcW w:w="1395"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both"/>
              <w:rPr>
                <w:color w:val="000000"/>
              </w:rPr>
            </w:pPr>
            <w:r w:rsidRPr="00CD68C1">
              <w:rPr>
                <w:color w:val="000000"/>
              </w:rPr>
              <w:t>Пил</w:t>
            </w:r>
          </w:p>
        </w:tc>
        <w:tc>
          <w:tcPr>
            <w:tcW w:w="643"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rPr>
            </w:pPr>
          </w:p>
        </w:tc>
        <w:tc>
          <w:tcPr>
            <w:tcW w:w="806"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rPr>
            </w:pPr>
            <w:r w:rsidRPr="00CD68C1">
              <w:rPr>
                <w:color w:val="000000"/>
              </w:rPr>
              <w:t>0,5</w:t>
            </w:r>
          </w:p>
        </w:tc>
        <w:tc>
          <w:tcPr>
            <w:tcW w:w="1001"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lang w:val="en-US"/>
              </w:rPr>
            </w:pPr>
            <w:r w:rsidRPr="00CD68C1">
              <w:rPr>
                <w:color w:val="000000"/>
              </w:rPr>
              <w:t>0,47</w:t>
            </w:r>
          </w:p>
        </w:tc>
        <w:tc>
          <w:tcPr>
            <w:tcW w:w="1154"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rPr>
            </w:pPr>
            <w:r w:rsidRPr="00CD68C1">
              <w:rPr>
                <w:color w:val="000000"/>
              </w:rPr>
              <w:t>0,6</w:t>
            </w:r>
          </w:p>
        </w:tc>
      </w:tr>
      <w:tr w:rsidR="00D36757" w:rsidRPr="00CD68C1" w:rsidTr="00CD68C1">
        <w:tc>
          <w:tcPr>
            <w:tcW w:w="1395"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both"/>
              <w:rPr>
                <w:color w:val="000000"/>
              </w:rPr>
            </w:pPr>
            <w:r w:rsidRPr="00CD68C1">
              <w:rPr>
                <w:color w:val="000000"/>
              </w:rPr>
              <w:t>Діоксид сірки</w:t>
            </w:r>
          </w:p>
        </w:tc>
        <w:tc>
          <w:tcPr>
            <w:tcW w:w="643"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rPr>
            </w:pPr>
          </w:p>
        </w:tc>
        <w:tc>
          <w:tcPr>
            <w:tcW w:w="806"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rPr>
            </w:pPr>
            <w:r w:rsidRPr="00CD68C1">
              <w:rPr>
                <w:color w:val="000000"/>
              </w:rPr>
              <w:t>0,5</w:t>
            </w:r>
          </w:p>
        </w:tc>
        <w:tc>
          <w:tcPr>
            <w:tcW w:w="1001"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lang w:val="en-US"/>
              </w:rPr>
            </w:pPr>
            <w:r w:rsidRPr="00CD68C1">
              <w:rPr>
                <w:color w:val="000000"/>
              </w:rPr>
              <w:t>0,22</w:t>
            </w:r>
          </w:p>
        </w:tc>
        <w:tc>
          <w:tcPr>
            <w:tcW w:w="1154"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rPr>
            </w:pPr>
            <w:r w:rsidRPr="00CD68C1">
              <w:rPr>
                <w:color w:val="000000"/>
              </w:rPr>
              <w:t>0,2</w:t>
            </w:r>
          </w:p>
        </w:tc>
      </w:tr>
      <w:tr w:rsidR="00D36757" w:rsidRPr="00CD68C1" w:rsidTr="00CD68C1">
        <w:tc>
          <w:tcPr>
            <w:tcW w:w="1395"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both"/>
              <w:rPr>
                <w:color w:val="000000"/>
              </w:rPr>
            </w:pPr>
            <w:r w:rsidRPr="00CD68C1">
              <w:rPr>
                <w:color w:val="000000"/>
              </w:rPr>
              <w:t>Оксид вуглецю</w:t>
            </w:r>
          </w:p>
        </w:tc>
        <w:tc>
          <w:tcPr>
            <w:tcW w:w="643"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rPr>
            </w:pPr>
          </w:p>
        </w:tc>
        <w:tc>
          <w:tcPr>
            <w:tcW w:w="806"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rPr>
            </w:pPr>
            <w:r w:rsidRPr="00CD68C1">
              <w:rPr>
                <w:color w:val="000000"/>
              </w:rPr>
              <w:t>5</w:t>
            </w:r>
          </w:p>
        </w:tc>
        <w:tc>
          <w:tcPr>
            <w:tcW w:w="1001"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lang w:val="en-US"/>
              </w:rPr>
            </w:pPr>
            <w:r w:rsidRPr="00CD68C1">
              <w:rPr>
                <w:color w:val="000000"/>
              </w:rPr>
              <w:t>0,33</w:t>
            </w:r>
          </w:p>
        </w:tc>
        <w:tc>
          <w:tcPr>
            <w:tcW w:w="1154"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lang w:val="en-US"/>
              </w:rPr>
            </w:pPr>
            <w:r w:rsidRPr="00CD68C1">
              <w:rPr>
                <w:color w:val="000000"/>
              </w:rPr>
              <w:t>0,6</w:t>
            </w:r>
          </w:p>
        </w:tc>
      </w:tr>
      <w:tr w:rsidR="00D36757" w:rsidRPr="00CD68C1" w:rsidTr="00CD68C1">
        <w:tc>
          <w:tcPr>
            <w:tcW w:w="1395"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both"/>
              <w:rPr>
                <w:color w:val="000000"/>
              </w:rPr>
            </w:pPr>
            <w:r w:rsidRPr="00CD68C1">
              <w:rPr>
                <w:color w:val="000000"/>
              </w:rPr>
              <w:t>Діоксид азоту</w:t>
            </w:r>
          </w:p>
        </w:tc>
        <w:tc>
          <w:tcPr>
            <w:tcW w:w="643"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rPr>
            </w:pPr>
          </w:p>
        </w:tc>
        <w:tc>
          <w:tcPr>
            <w:tcW w:w="806"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rPr>
            </w:pPr>
            <w:r w:rsidRPr="00CD68C1">
              <w:rPr>
                <w:color w:val="000000"/>
              </w:rPr>
              <w:t>0,2</w:t>
            </w:r>
          </w:p>
        </w:tc>
        <w:tc>
          <w:tcPr>
            <w:tcW w:w="1001"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rPr>
            </w:pPr>
            <w:r w:rsidRPr="00CD68C1">
              <w:rPr>
                <w:color w:val="000000"/>
              </w:rPr>
              <w:t>0,07</w:t>
            </w:r>
          </w:p>
        </w:tc>
        <w:tc>
          <w:tcPr>
            <w:tcW w:w="1154"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rPr>
            </w:pPr>
            <w:r w:rsidRPr="00CD68C1">
              <w:rPr>
                <w:color w:val="000000"/>
              </w:rPr>
              <w:t>0,7</w:t>
            </w:r>
          </w:p>
        </w:tc>
      </w:tr>
      <w:tr w:rsidR="00D36757" w:rsidRPr="00CD68C1" w:rsidTr="00CD68C1">
        <w:tc>
          <w:tcPr>
            <w:tcW w:w="1395"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both"/>
              <w:rPr>
                <w:color w:val="000000"/>
              </w:rPr>
            </w:pPr>
            <w:r w:rsidRPr="00CD68C1">
              <w:rPr>
                <w:color w:val="000000"/>
              </w:rPr>
              <w:t>Оксид азоту</w:t>
            </w:r>
          </w:p>
        </w:tc>
        <w:tc>
          <w:tcPr>
            <w:tcW w:w="643"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rPr>
            </w:pPr>
          </w:p>
        </w:tc>
        <w:tc>
          <w:tcPr>
            <w:tcW w:w="806"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rPr>
            </w:pPr>
            <w:r w:rsidRPr="00CD68C1">
              <w:rPr>
                <w:color w:val="000000"/>
              </w:rPr>
              <w:t>0,4</w:t>
            </w:r>
          </w:p>
        </w:tc>
        <w:tc>
          <w:tcPr>
            <w:tcW w:w="1001"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rPr>
            </w:pPr>
            <w:r w:rsidRPr="00CD68C1">
              <w:rPr>
                <w:color w:val="000000"/>
              </w:rPr>
              <w:t>0,66</w:t>
            </w:r>
          </w:p>
        </w:tc>
        <w:tc>
          <w:tcPr>
            <w:tcW w:w="1154"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rPr>
            </w:pPr>
            <w:r w:rsidRPr="00CD68C1">
              <w:rPr>
                <w:color w:val="000000"/>
              </w:rPr>
              <w:t>0,4</w:t>
            </w:r>
          </w:p>
        </w:tc>
      </w:tr>
      <w:tr w:rsidR="00D36757" w:rsidRPr="00CD68C1" w:rsidTr="00CD68C1">
        <w:tc>
          <w:tcPr>
            <w:tcW w:w="1395"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both"/>
              <w:rPr>
                <w:color w:val="000000"/>
              </w:rPr>
            </w:pPr>
            <w:r w:rsidRPr="00CD68C1">
              <w:rPr>
                <w:color w:val="000000"/>
              </w:rPr>
              <w:t>Формальдегід</w:t>
            </w:r>
          </w:p>
        </w:tc>
        <w:tc>
          <w:tcPr>
            <w:tcW w:w="643"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rPr>
            </w:pPr>
          </w:p>
        </w:tc>
        <w:tc>
          <w:tcPr>
            <w:tcW w:w="806"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rPr>
            </w:pPr>
            <w:r w:rsidRPr="00CD68C1">
              <w:rPr>
                <w:color w:val="000000"/>
              </w:rPr>
              <w:t>0,035</w:t>
            </w:r>
          </w:p>
        </w:tc>
        <w:tc>
          <w:tcPr>
            <w:tcW w:w="1001"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lang w:val="en-US"/>
              </w:rPr>
            </w:pPr>
            <w:r w:rsidRPr="00CD68C1">
              <w:rPr>
                <w:color w:val="000000"/>
              </w:rPr>
              <w:t>0,66</w:t>
            </w:r>
          </w:p>
        </w:tc>
        <w:tc>
          <w:tcPr>
            <w:tcW w:w="1154" w:type="pct"/>
            <w:tcBorders>
              <w:top w:val="single" w:sz="4" w:space="0" w:color="auto"/>
              <w:left w:val="single" w:sz="4" w:space="0" w:color="auto"/>
              <w:bottom w:val="single" w:sz="4" w:space="0" w:color="auto"/>
              <w:right w:val="single" w:sz="4" w:space="0" w:color="auto"/>
            </w:tcBorders>
          </w:tcPr>
          <w:p w:rsidR="00D36757" w:rsidRPr="00CD68C1" w:rsidRDefault="00D36757" w:rsidP="00C5768B">
            <w:pPr>
              <w:jc w:val="center"/>
              <w:rPr>
                <w:color w:val="000000"/>
              </w:rPr>
            </w:pPr>
            <w:r w:rsidRPr="00CD68C1">
              <w:rPr>
                <w:color w:val="000000"/>
              </w:rPr>
              <w:t>1,01</w:t>
            </w:r>
          </w:p>
        </w:tc>
      </w:tr>
    </w:tbl>
    <w:p w:rsidR="00D16132" w:rsidRPr="00CD68C1" w:rsidRDefault="00D16132" w:rsidP="00D16132">
      <w:pPr>
        <w:jc w:val="center"/>
        <w:rPr>
          <w:i/>
          <w:sz w:val="28"/>
          <w:szCs w:val="28"/>
        </w:rPr>
      </w:pPr>
    </w:p>
    <w:p w:rsidR="00D16132" w:rsidRPr="00CD68C1" w:rsidRDefault="00D16132" w:rsidP="00D16132">
      <w:pPr>
        <w:jc w:val="center"/>
        <w:rPr>
          <w:i/>
          <w:sz w:val="28"/>
          <w:szCs w:val="28"/>
        </w:rPr>
      </w:pPr>
      <w:r w:rsidRPr="00CD68C1">
        <w:rPr>
          <w:i/>
          <w:sz w:val="28"/>
          <w:szCs w:val="28"/>
        </w:rPr>
        <w:t>Динаміка викидів забруднюючих речовин в атмосферне повітря</w:t>
      </w:r>
    </w:p>
    <w:p w:rsidR="00D16132" w:rsidRPr="00CD68C1" w:rsidRDefault="00D16132" w:rsidP="00D16132">
      <w:pPr>
        <w:jc w:val="right"/>
        <w:rPr>
          <w:i/>
        </w:rPr>
      </w:pPr>
      <w:r w:rsidRPr="00CD68C1">
        <w:rPr>
          <w:i/>
        </w:rPr>
        <w:t>Таблиця 6</w:t>
      </w:r>
    </w:p>
    <w:tbl>
      <w:tblPr>
        <w:tblW w:w="488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10"/>
        <w:gridCol w:w="1404"/>
        <w:gridCol w:w="1404"/>
        <w:gridCol w:w="1401"/>
      </w:tblGrid>
      <w:tr w:rsidR="00CB4119" w:rsidRPr="00CD68C1" w:rsidTr="00C5768B">
        <w:tc>
          <w:tcPr>
            <w:tcW w:w="2812" w:type="pct"/>
          </w:tcPr>
          <w:p w:rsidR="00CB4119" w:rsidRPr="00CD68C1" w:rsidRDefault="00CB4119" w:rsidP="00C5768B">
            <w:pPr>
              <w:jc w:val="center"/>
            </w:pPr>
            <w:r w:rsidRPr="00CD68C1">
              <w:t>Назва забруднюючої речовини</w:t>
            </w:r>
          </w:p>
        </w:tc>
        <w:tc>
          <w:tcPr>
            <w:tcW w:w="730" w:type="pct"/>
          </w:tcPr>
          <w:p w:rsidR="00CB4119" w:rsidRPr="00CD68C1" w:rsidRDefault="00CB4119" w:rsidP="00845329">
            <w:pPr>
              <w:jc w:val="center"/>
            </w:pPr>
            <w:r w:rsidRPr="00CD68C1">
              <w:t>2014 рік</w:t>
            </w:r>
          </w:p>
        </w:tc>
        <w:tc>
          <w:tcPr>
            <w:tcW w:w="730" w:type="pct"/>
          </w:tcPr>
          <w:p w:rsidR="00CB4119" w:rsidRPr="00CD68C1" w:rsidRDefault="00CB4119" w:rsidP="00845329">
            <w:pPr>
              <w:jc w:val="center"/>
            </w:pPr>
            <w:r w:rsidRPr="00CD68C1">
              <w:t>2015 рік</w:t>
            </w:r>
          </w:p>
        </w:tc>
        <w:tc>
          <w:tcPr>
            <w:tcW w:w="728" w:type="pct"/>
          </w:tcPr>
          <w:p w:rsidR="00CB4119" w:rsidRPr="00CD68C1" w:rsidRDefault="00CB4119" w:rsidP="00C5768B">
            <w:pPr>
              <w:jc w:val="center"/>
            </w:pPr>
            <w:r w:rsidRPr="00CD68C1">
              <w:t>201</w:t>
            </w:r>
            <w:r w:rsidRPr="00CD68C1">
              <w:rPr>
                <w:lang w:val="en-US"/>
              </w:rPr>
              <w:t>6</w:t>
            </w:r>
            <w:r w:rsidRPr="00CD68C1">
              <w:t xml:space="preserve"> рік</w:t>
            </w:r>
          </w:p>
        </w:tc>
      </w:tr>
      <w:tr w:rsidR="00CB4119" w:rsidRPr="00CD68C1" w:rsidTr="00C5768B">
        <w:tc>
          <w:tcPr>
            <w:tcW w:w="2812" w:type="pct"/>
          </w:tcPr>
          <w:p w:rsidR="00CB4119" w:rsidRPr="00CD68C1" w:rsidRDefault="00CB4119" w:rsidP="00C5768B">
            <w:pPr>
              <w:jc w:val="center"/>
            </w:pPr>
            <w:r w:rsidRPr="00CD68C1">
              <w:t>1</w:t>
            </w:r>
          </w:p>
        </w:tc>
        <w:tc>
          <w:tcPr>
            <w:tcW w:w="730" w:type="pct"/>
          </w:tcPr>
          <w:p w:rsidR="00CB4119" w:rsidRPr="00CD68C1" w:rsidRDefault="00845329" w:rsidP="00845329">
            <w:pPr>
              <w:jc w:val="center"/>
            </w:pPr>
            <w:r w:rsidRPr="00CD68C1">
              <w:t>2</w:t>
            </w:r>
          </w:p>
        </w:tc>
        <w:tc>
          <w:tcPr>
            <w:tcW w:w="730" w:type="pct"/>
          </w:tcPr>
          <w:p w:rsidR="00CB4119" w:rsidRPr="00CD68C1" w:rsidRDefault="00845329" w:rsidP="00845329">
            <w:pPr>
              <w:jc w:val="center"/>
            </w:pPr>
            <w:r w:rsidRPr="00CD68C1">
              <w:t>3</w:t>
            </w:r>
          </w:p>
        </w:tc>
        <w:tc>
          <w:tcPr>
            <w:tcW w:w="728" w:type="pct"/>
          </w:tcPr>
          <w:p w:rsidR="00CB4119" w:rsidRPr="00CD68C1" w:rsidRDefault="00CB4119" w:rsidP="00C5768B">
            <w:pPr>
              <w:jc w:val="center"/>
            </w:pPr>
            <w:r w:rsidRPr="00CD68C1">
              <w:t>4</w:t>
            </w:r>
          </w:p>
        </w:tc>
      </w:tr>
      <w:tr w:rsidR="00CB4119" w:rsidRPr="00CD68C1" w:rsidTr="00C5768B">
        <w:tc>
          <w:tcPr>
            <w:tcW w:w="2812" w:type="pct"/>
          </w:tcPr>
          <w:p w:rsidR="00CB4119" w:rsidRPr="00CD68C1" w:rsidRDefault="00CB4119" w:rsidP="00C5768B">
            <w:pPr>
              <w:rPr>
                <w:b/>
              </w:rPr>
            </w:pPr>
            <w:r w:rsidRPr="00CD68C1">
              <w:rPr>
                <w:b/>
              </w:rPr>
              <w:t>1.Викиди забруднюючих речовин, усього, тис. тонн</w:t>
            </w:r>
          </w:p>
        </w:tc>
        <w:tc>
          <w:tcPr>
            <w:tcW w:w="730" w:type="pct"/>
          </w:tcPr>
          <w:p w:rsidR="00CB4119" w:rsidRPr="00CD68C1" w:rsidRDefault="00CB4119" w:rsidP="00845329">
            <w:pPr>
              <w:jc w:val="center"/>
            </w:pPr>
            <w:r w:rsidRPr="00CD68C1">
              <w:t>64,0</w:t>
            </w:r>
          </w:p>
        </w:tc>
        <w:tc>
          <w:tcPr>
            <w:tcW w:w="730" w:type="pct"/>
          </w:tcPr>
          <w:p w:rsidR="00CB4119" w:rsidRPr="00CD68C1" w:rsidRDefault="00CB4119" w:rsidP="00845329">
            <w:pPr>
              <w:jc w:val="center"/>
            </w:pPr>
            <w:r w:rsidRPr="00CD68C1">
              <w:rPr>
                <w:lang w:val="en-US"/>
              </w:rPr>
              <w:t>61</w:t>
            </w:r>
            <w:r w:rsidRPr="00CD68C1">
              <w:rPr>
                <w:lang w:val="ru-RU"/>
              </w:rPr>
              <w:t>,64</w:t>
            </w:r>
          </w:p>
        </w:tc>
        <w:tc>
          <w:tcPr>
            <w:tcW w:w="728" w:type="pct"/>
          </w:tcPr>
          <w:p w:rsidR="00CB4119" w:rsidRPr="00CD68C1" w:rsidRDefault="004370F2" w:rsidP="00C5768B">
            <w:pPr>
              <w:jc w:val="center"/>
            </w:pPr>
            <w:r w:rsidRPr="00CD68C1">
              <w:t>11,8</w:t>
            </w:r>
          </w:p>
        </w:tc>
      </w:tr>
      <w:tr w:rsidR="00CB4119" w:rsidRPr="00CD68C1" w:rsidTr="00C5768B">
        <w:tc>
          <w:tcPr>
            <w:tcW w:w="2812" w:type="pct"/>
          </w:tcPr>
          <w:p w:rsidR="00CB4119" w:rsidRPr="00CD68C1" w:rsidRDefault="00CB4119" w:rsidP="00C5768B">
            <w:r w:rsidRPr="00CD68C1">
              <w:t>у тому числі від:</w:t>
            </w:r>
          </w:p>
        </w:tc>
        <w:tc>
          <w:tcPr>
            <w:tcW w:w="730" w:type="pct"/>
          </w:tcPr>
          <w:p w:rsidR="00CB4119" w:rsidRPr="00CD68C1" w:rsidRDefault="00CB4119" w:rsidP="00845329">
            <w:pPr>
              <w:jc w:val="center"/>
            </w:pPr>
          </w:p>
        </w:tc>
        <w:tc>
          <w:tcPr>
            <w:tcW w:w="730" w:type="pct"/>
          </w:tcPr>
          <w:p w:rsidR="00CB4119" w:rsidRPr="00CD68C1" w:rsidRDefault="00CB4119" w:rsidP="00845329">
            <w:pPr>
              <w:jc w:val="center"/>
            </w:pPr>
          </w:p>
        </w:tc>
        <w:tc>
          <w:tcPr>
            <w:tcW w:w="728" w:type="pct"/>
          </w:tcPr>
          <w:p w:rsidR="00CB4119" w:rsidRPr="00CD68C1" w:rsidRDefault="00CB4119" w:rsidP="00C5768B">
            <w:pPr>
              <w:jc w:val="center"/>
            </w:pPr>
          </w:p>
        </w:tc>
      </w:tr>
      <w:tr w:rsidR="00CB4119" w:rsidRPr="00CD68C1" w:rsidTr="00C5768B">
        <w:tc>
          <w:tcPr>
            <w:tcW w:w="2812" w:type="pct"/>
          </w:tcPr>
          <w:p w:rsidR="00CB4119" w:rsidRPr="00CD68C1" w:rsidRDefault="00CB4119" w:rsidP="00C5768B">
            <w:r w:rsidRPr="00CD68C1">
              <w:rPr>
                <w:b/>
              </w:rPr>
              <w:t>1.1</w:t>
            </w:r>
            <w:r w:rsidRPr="00CD68C1">
              <w:rPr>
                <w:i/>
              </w:rPr>
              <w:t>стаціонарних джерел</w:t>
            </w:r>
          </w:p>
        </w:tc>
        <w:tc>
          <w:tcPr>
            <w:tcW w:w="730" w:type="pct"/>
          </w:tcPr>
          <w:p w:rsidR="00CB4119" w:rsidRPr="00CD68C1" w:rsidRDefault="00CB4119" w:rsidP="00845329">
            <w:pPr>
              <w:jc w:val="center"/>
            </w:pPr>
            <w:r w:rsidRPr="00CD68C1">
              <w:t>11,8</w:t>
            </w:r>
          </w:p>
        </w:tc>
        <w:tc>
          <w:tcPr>
            <w:tcW w:w="730" w:type="pct"/>
          </w:tcPr>
          <w:p w:rsidR="00CB4119" w:rsidRPr="00CD68C1" w:rsidRDefault="00CB4119" w:rsidP="00845329">
            <w:pPr>
              <w:jc w:val="center"/>
            </w:pPr>
            <w:r w:rsidRPr="00CD68C1">
              <w:t>14,15</w:t>
            </w:r>
          </w:p>
        </w:tc>
        <w:tc>
          <w:tcPr>
            <w:tcW w:w="728" w:type="pct"/>
          </w:tcPr>
          <w:p w:rsidR="00CB4119" w:rsidRPr="00CD68C1" w:rsidRDefault="004370F2" w:rsidP="00C5768B">
            <w:pPr>
              <w:jc w:val="center"/>
            </w:pPr>
            <w:r w:rsidRPr="00CD68C1">
              <w:t>11,8</w:t>
            </w:r>
          </w:p>
        </w:tc>
      </w:tr>
      <w:tr w:rsidR="00CB4119" w:rsidRPr="00CD68C1" w:rsidTr="00C5768B">
        <w:tc>
          <w:tcPr>
            <w:tcW w:w="2812" w:type="pct"/>
          </w:tcPr>
          <w:p w:rsidR="00CB4119" w:rsidRPr="00CD68C1" w:rsidRDefault="00CB4119" w:rsidP="00C5768B">
            <w:r w:rsidRPr="00CD68C1">
              <w:t>метали та їх сполуки</w:t>
            </w:r>
          </w:p>
        </w:tc>
        <w:tc>
          <w:tcPr>
            <w:tcW w:w="730" w:type="pct"/>
          </w:tcPr>
          <w:p w:rsidR="00CB4119" w:rsidRPr="00CD68C1" w:rsidRDefault="00CB4119" w:rsidP="00845329">
            <w:pPr>
              <w:jc w:val="center"/>
            </w:pPr>
            <w:r w:rsidRPr="00CD68C1">
              <w:t>0,3</w:t>
            </w:r>
          </w:p>
        </w:tc>
        <w:tc>
          <w:tcPr>
            <w:tcW w:w="730" w:type="pct"/>
          </w:tcPr>
          <w:p w:rsidR="00CB4119" w:rsidRPr="00CD68C1" w:rsidRDefault="00CB4119" w:rsidP="00845329">
            <w:pPr>
              <w:jc w:val="center"/>
              <w:rPr>
                <w:lang w:val="en-US"/>
              </w:rPr>
            </w:pPr>
            <w:r w:rsidRPr="00CD68C1">
              <w:rPr>
                <w:lang w:val="en-US"/>
              </w:rPr>
              <w:t>0,38</w:t>
            </w:r>
          </w:p>
        </w:tc>
        <w:tc>
          <w:tcPr>
            <w:tcW w:w="728" w:type="pct"/>
          </w:tcPr>
          <w:p w:rsidR="00CB4119" w:rsidRPr="00CD68C1" w:rsidRDefault="00CB4119" w:rsidP="00C5768B">
            <w:pPr>
              <w:jc w:val="center"/>
            </w:pPr>
            <w:r w:rsidRPr="00CD68C1">
              <w:rPr>
                <w:lang w:val="en-US"/>
              </w:rPr>
              <w:t>0,3</w:t>
            </w:r>
          </w:p>
        </w:tc>
      </w:tr>
      <w:tr w:rsidR="00CB4119" w:rsidRPr="00CD68C1" w:rsidTr="00C5768B">
        <w:tc>
          <w:tcPr>
            <w:tcW w:w="2812" w:type="pct"/>
          </w:tcPr>
          <w:p w:rsidR="00CB4119" w:rsidRPr="00CD68C1" w:rsidRDefault="00CB4119" w:rsidP="00C5768B">
            <w:r w:rsidRPr="00CD68C1">
              <w:t>стійкі органічні забруднювачі</w:t>
            </w:r>
          </w:p>
        </w:tc>
        <w:tc>
          <w:tcPr>
            <w:tcW w:w="730" w:type="pct"/>
          </w:tcPr>
          <w:p w:rsidR="00CB4119" w:rsidRPr="00CD68C1" w:rsidRDefault="00CB4119" w:rsidP="00845329">
            <w:pPr>
              <w:jc w:val="center"/>
            </w:pPr>
            <w:r w:rsidRPr="00CD68C1">
              <w:t>0</w:t>
            </w:r>
          </w:p>
        </w:tc>
        <w:tc>
          <w:tcPr>
            <w:tcW w:w="730" w:type="pct"/>
          </w:tcPr>
          <w:p w:rsidR="00CB4119" w:rsidRPr="00CD68C1" w:rsidRDefault="00CB4119" w:rsidP="00845329">
            <w:pPr>
              <w:jc w:val="center"/>
              <w:rPr>
                <w:lang w:val="en-US"/>
              </w:rPr>
            </w:pPr>
            <w:r w:rsidRPr="00CD68C1">
              <w:rPr>
                <w:lang w:val="en-US"/>
              </w:rPr>
              <w:t>0</w:t>
            </w:r>
          </w:p>
        </w:tc>
        <w:tc>
          <w:tcPr>
            <w:tcW w:w="728" w:type="pct"/>
          </w:tcPr>
          <w:p w:rsidR="00CB4119" w:rsidRPr="00CD68C1" w:rsidRDefault="00CB4119" w:rsidP="00C5768B">
            <w:pPr>
              <w:jc w:val="center"/>
              <w:rPr>
                <w:lang w:val="en-US"/>
              </w:rPr>
            </w:pPr>
            <w:r w:rsidRPr="00CD68C1">
              <w:rPr>
                <w:lang w:val="en-US"/>
              </w:rPr>
              <w:t>0</w:t>
            </w:r>
          </w:p>
        </w:tc>
      </w:tr>
      <w:tr w:rsidR="00CB4119" w:rsidRPr="00CD68C1" w:rsidTr="00C5768B">
        <w:tc>
          <w:tcPr>
            <w:tcW w:w="2812" w:type="pct"/>
          </w:tcPr>
          <w:p w:rsidR="00CB4119" w:rsidRPr="00CD68C1" w:rsidRDefault="00CB4119" w:rsidP="00C5768B">
            <w:r w:rsidRPr="00CD68C1">
              <w:t>оксид вуглецю</w:t>
            </w:r>
          </w:p>
        </w:tc>
        <w:tc>
          <w:tcPr>
            <w:tcW w:w="730" w:type="pct"/>
          </w:tcPr>
          <w:p w:rsidR="00CB4119" w:rsidRPr="00CD68C1" w:rsidRDefault="00CB4119" w:rsidP="00845329">
            <w:pPr>
              <w:jc w:val="center"/>
            </w:pPr>
            <w:r w:rsidRPr="00CD68C1">
              <w:t>2,4</w:t>
            </w:r>
          </w:p>
        </w:tc>
        <w:tc>
          <w:tcPr>
            <w:tcW w:w="730" w:type="pct"/>
          </w:tcPr>
          <w:p w:rsidR="00CB4119" w:rsidRPr="00CD68C1" w:rsidRDefault="00CB4119" w:rsidP="00845329">
            <w:pPr>
              <w:jc w:val="center"/>
              <w:rPr>
                <w:lang w:val="en-US"/>
              </w:rPr>
            </w:pPr>
            <w:r w:rsidRPr="00CD68C1">
              <w:rPr>
                <w:lang w:val="en-US"/>
              </w:rPr>
              <w:t>2,59</w:t>
            </w:r>
          </w:p>
        </w:tc>
        <w:tc>
          <w:tcPr>
            <w:tcW w:w="728" w:type="pct"/>
          </w:tcPr>
          <w:p w:rsidR="00CB4119" w:rsidRPr="00CD68C1" w:rsidRDefault="00CB4119" w:rsidP="004370F2">
            <w:pPr>
              <w:jc w:val="center"/>
            </w:pPr>
            <w:r w:rsidRPr="00CD68C1">
              <w:rPr>
                <w:lang w:val="en-US"/>
              </w:rPr>
              <w:t>2,</w:t>
            </w:r>
            <w:r w:rsidR="004370F2" w:rsidRPr="00CD68C1">
              <w:t>2</w:t>
            </w:r>
          </w:p>
        </w:tc>
      </w:tr>
      <w:tr w:rsidR="00CB4119" w:rsidRPr="00CD68C1" w:rsidTr="00C5768B">
        <w:tc>
          <w:tcPr>
            <w:tcW w:w="2812" w:type="pct"/>
          </w:tcPr>
          <w:p w:rsidR="00CB4119" w:rsidRPr="00CD68C1" w:rsidRDefault="00CB4119" w:rsidP="00C5768B">
            <w:r w:rsidRPr="00CD68C1">
              <w:t>діоксид та інші сполуки сірки</w:t>
            </w:r>
          </w:p>
        </w:tc>
        <w:tc>
          <w:tcPr>
            <w:tcW w:w="730" w:type="pct"/>
          </w:tcPr>
          <w:p w:rsidR="00CB4119" w:rsidRPr="00CD68C1" w:rsidRDefault="00CB4119" w:rsidP="00845329">
            <w:pPr>
              <w:jc w:val="center"/>
            </w:pPr>
            <w:r w:rsidRPr="00CD68C1">
              <w:t>1,8</w:t>
            </w:r>
          </w:p>
        </w:tc>
        <w:tc>
          <w:tcPr>
            <w:tcW w:w="730" w:type="pct"/>
          </w:tcPr>
          <w:p w:rsidR="00CB4119" w:rsidRPr="00CD68C1" w:rsidRDefault="00CB4119" w:rsidP="00845329">
            <w:pPr>
              <w:jc w:val="center"/>
              <w:rPr>
                <w:lang w:val="en-US"/>
              </w:rPr>
            </w:pPr>
            <w:r w:rsidRPr="00CD68C1">
              <w:rPr>
                <w:lang w:val="en-US"/>
              </w:rPr>
              <w:t>2,2</w:t>
            </w:r>
          </w:p>
        </w:tc>
        <w:tc>
          <w:tcPr>
            <w:tcW w:w="728" w:type="pct"/>
          </w:tcPr>
          <w:p w:rsidR="00CB4119" w:rsidRPr="00CD68C1" w:rsidRDefault="004370F2" w:rsidP="00C5768B">
            <w:pPr>
              <w:jc w:val="center"/>
            </w:pPr>
            <w:r w:rsidRPr="00CD68C1">
              <w:t>0,9</w:t>
            </w:r>
          </w:p>
        </w:tc>
      </w:tr>
      <w:tr w:rsidR="00CB4119" w:rsidRPr="00CD68C1" w:rsidTr="00C5768B">
        <w:tc>
          <w:tcPr>
            <w:tcW w:w="2812" w:type="pct"/>
          </w:tcPr>
          <w:p w:rsidR="00CB4119" w:rsidRPr="00CD68C1" w:rsidRDefault="00CB4119" w:rsidP="00C5768B">
            <w:r w:rsidRPr="00CD68C1">
              <w:t>оксиди азоту</w:t>
            </w:r>
          </w:p>
        </w:tc>
        <w:tc>
          <w:tcPr>
            <w:tcW w:w="730" w:type="pct"/>
          </w:tcPr>
          <w:p w:rsidR="00CB4119" w:rsidRPr="00CD68C1" w:rsidRDefault="00CB4119" w:rsidP="00845329">
            <w:pPr>
              <w:jc w:val="center"/>
            </w:pPr>
            <w:r w:rsidRPr="00CD68C1">
              <w:t>1,2</w:t>
            </w:r>
          </w:p>
        </w:tc>
        <w:tc>
          <w:tcPr>
            <w:tcW w:w="730" w:type="pct"/>
          </w:tcPr>
          <w:p w:rsidR="00CB4119" w:rsidRPr="00CD68C1" w:rsidRDefault="00CB4119" w:rsidP="00845329">
            <w:pPr>
              <w:jc w:val="center"/>
              <w:rPr>
                <w:lang w:val="en-US"/>
              </w:rPr>
            </w:pPr>
            <w:r w:rsidRPr="00CD68C1">
              <w:rPr>
                <w:lang w:val="en-US"/>
              </w:rPr>
              <w:t>1,2</w:t>
            </w:r>
          </w:p>
        </w:tc>
        <w:tc>
          <w:tcPr>
            <w:tcW w:w="728" w:type="pct"/>
          </w:tcPr>
          <w:p w:rsidR="00CB4119" w:rsidRPr="00CD68C1" w:rsidRDefault="00CB4119" w:rsidP="004370F2">
            <w:pPr>
              <w:jc w:val="center"/>
            </w:pPr>
            <w:r w:rsidRPr="00CD68C1">
              <w:rPr>
                <w:lang w:val="en-US"/>
              </w:rPr>
              <w:t>1,</w:t>
            </w:r>
            <w:r w:rsidR="004370F2" w:rsidRPr="00CD68C1">
              <w:t>3</w:t>
            </w:r>
          </w:p>
        </w:tc>
      </w:tr>
      <w:tr w:rsidR="00CB4119" w:rsidRPr="00CD68C1" w:rsidTr="00C5768B">
        <w:tc>
          <w:tcPr>
            <w:tcW w:w="2812" w:type="pct"/>
          </w:tcPr>
          <w:p w:rsidR="00CB4119" w:rsidRPr="00CD68C1" w:rsidRDefault="00CB4119" w:rsidP="00C5768B">
            <w:r w:rsidRPr="00CD68C1">
              <w:t>речовини у вигляді суспендованих твердих частинок</w:t>
            </w:r>
          </w:p>
        </w:tc>
        <w:tc>
          <w:tcPr>
            <w:tcW w:w="730" w:type="pct"/>
          </w:tcPr>
          <w:p w:rsidR="00CB4119" w:rsidRPr="00CD68C1" w:rsidRDefault="00CB4119" w:rsidP="00845329">
            <w:pPr>
              <w:jc w:val="center"/>
            </w:pPr>
            <w:r w:rsidRPr="00CD68C1">
              <w:t>3,0</w:t>
            </w:r>
          </w:p>
        </w:tc>
        <w:tc>
          <w:tcPr>
            <w:tcW w:w="730" w:type="pct"/>
          </w:tcPr>
          <w:p w:rsidR="00CB4119" w:rsidRPr="00CD68C1" w:rsidRDefault="00CB4119" w:rsidP="00845329">
            <w:pPr>
              <w:jc w:val="center"/>
              <w:rPr>
                <w:lang w:val="en-US"/>
              </w:rPr>
            </w:pPr>
            <w:r w:rsidRPr="00CD68C1">
              <w:rPr>
                <w:lang w:val="en-US"/>
              </w:rPr>
              <w:t>3,58</w:t>
            </w:r>
          </w:p>
        </w:tc>
        <w:tc>
          <w:tcPr>
            <w:tcW w:w="728" w:type="pct"/>
          </w:tcPr>
          <w:p w:rsidR="00CB4119" w:rsidRPr="00CD68C1" w:rsidRDefault="004370F2" w:rsidP="00C5768B">
            <w:pPr>
              <w:jc w:val="center"/>
            </w:pPr>
            <w:r w:rsidRPr="00CD68C1">
              <w:t>4,0</w:t>
            </w:r>
          </w:p>
        </w:tc>
      </w:tr>
      <w:tr w:rsidR="00CB4119" w:rsidRPr="00CD68C1" w:rsidTr="00C5768B">
        <w:tc>
          <w:tcPr>
            <w:tcW w:w="2812" w:type="pct"/>
          </w:tcPr>
          <w:p w:rsidR="00CB4119" w:rsidRPr="00CD68C1" w:rsidRDefault="00CB4119" w:rsidP="00C5768B">
            <w:r w:rsidRPr="00CD68C1">
              <w:t>неметанові леткі органічні сполуки</w:t>
            </w:r>
          </w:p>
        </w:tc>
        <w:tc>
          <w:tcPr>
            <w:tcW w:w="730" w:type="pct"/>
          </w:tcPr>
          <w:p w:rsidR="00CB4119" w:rsidRPr="00CD68C1" w:rsidRDefault="00CB4119" w:rsidP="00845329">
            <w:pPr>
              <w:jc w:val="center"/>
            </w:pPr>
            <w:r w:rsidRPr="00CD68C1">
              <w:t>0,97</w:t>
            </w:r>
          </w:p>
        </w:tc>
        <w:tc>
          <w:tcPr>
            <w:tcW w:w="730" w:type="pct"/>
          </w:tcPr>
          <w:p w:rsidR="00CB4119" w:rsidRPr="00CD68C1" w:rsidRDefault="00CB4119" w:rsidP="00845329">
            <w:pPr>
              <w:jc w:val="center"/>
              <w:rPr>
                <w:lang w:val="en-US"/>
              </w:rPr>
            </w:pPr>
            <w:r w:rsidRPr="00CD68C1">
              <w:rPr>
                <w:lang w:val="en-US"/>
              </w:rPr>
              <w:t>1,05</w:t>
            </w:r>
          </w:p>
        </w:tc>
        <w:tc>
          <w:tcPr>
            <w:tcW w:w="728" w:type="pct"/>
          </w:tcPr>
          <w:p w:rsidR="00CB4119" w:rsidRPr="00CD68C1" w:rsidRDefault="004370F2" w:rsidP="00C5768B">
            <w:pPr>
              <w:jc w:val="center"/>
            </w:pPr>
            <w:r w:rsidRPr="00CD68C1">
              <w:t>1,1</w:t>
            </w:r>
          </w:p>
        </w:tc>
      </w:tr>
      <w:tr w:rsidR="00CB4119" w:rsidRPr="00CD68C1" w:rsidTr="00C5768B">
        <w:tc>
          <w:tcPr>
            <w:tcW w:w="2812" w:type="pct"/>
          </w:tcPr>
          <w:p w:rsidR="00CB4119" w:rsidRPr="00CD68C1" w:rsidRDefault="00CB4119" w:rsidP="00C5768B">
            <w:pPr>
              <w:rPr>
                <w:b/>
              </w:rPr>
            </w:pPr>
            <w:r w:rsidRPr="00CD68C1">
              <w:rPr>
                <w:b/>
              </w:rPr>
              <w:t xml:space="preserve">1.2. </w:t>
            </w:r>
            <w:r w:rsidRPr="00CD68C1">
              <w:rPr>
                <w:i/>
              </w:rPr>
              <w:t>пересувних джерел</w:t>
            </w:r>
          </w:p>
        </w:tc>
        <w:tc>
          <w:tcPr>
            <w:tcW w:w="730" w:type="pct"/>
          </w:tcPr>
          <w:p w:rsidR="00CB4119" w:rsidRPr="00CD68C1" w:rsidRDefault="00CB4119" w:rsidP="00845329">
            <w:pPr>
              <w:jc w:val="center"/>
            </w:pPr>
            <w:r w:rsidRPr="00CD68C1">
              <w:t>52,2</w:t>
            </w:r>
          </w:p>
        </w:tc>
        <w:tc>
          <w:tcPr>
            <w:tcW w:w="730" w:type="pct"/>
          </w:tcPr>
          <w:p w:rsidR="00CB4119" w:rsidRPr="00CD68C1" w:rsidRDefault="00CB4119" w:rsidP="00845329">
            <w:pPr>
              <w:jc w:val="center"/>
            </w:pPr>
            <w:r w:rsidRPr="00CD68C1">
              <w:t>47,49</w:t>
            </w:r>
          </w:p>
        </w:tc>
        <w:tc>
          <w:tcPr>
            <w:tcW w:w="728" w:type="pct"/>
          </w:tcPr>
          <w:p w:rsidR="00CB4119" w:rsidRPr="00CD68C1" w:rsidRDefault="00CB4119" w:rsidP="00C5768B">
            <w:pPr>
              <w:jc w:val="center"/>
            </w:pPr>
            <w:r w:rsidRPr="00CD68C1">
              <w:t>**</w:t>
            </w:r>
            <w:r w:rsidRPr="00CD68C1">
              <w:rPr>
                <w:lang w:val="en-US"/>
              </w:rPr>
              <w:t>*</w:t>
            </w:r>
          </w:p>
        </w:tc>
      </w:tr>
      <w:tr w:rsidR="00CB4119" w:rsidRPr="00CD68C1" w:rsidTr="00C5768B">
        <w:tc>
          <w:tcPr>
            <w:tcW w:w="2812" w:type="pct"/>
          </w:tcPr>
          <w:p w:rsidR="00CB4119" w:rsidRDefault="00CB4119" w:rsidP="00C5768B">
            <w:r w:rsidRPr="00CD68C1">
              <w:t>сірчистий ангідрид</w:t>
            </w:r>
          </w:p>
          <w:p w:rsidR="00CD68C1" w:rsidRPr="00CD68C1" w:rsidRDefault="00CD68C1" w:rsidP="00C5768B"/>
        </w:tc>
        <w:tc>
          <w:tcPr>
            <w:tcW w:w="730" w:type="pct"/>
          </w:tcPr>
          <w:p w:rsidR="00CB4119" w:rsidRPr="00CD68C1" w:rsidRDefault="00CB4119" w:rsidP="00845329">
            <w:pPr>
              <w:jc w:val="center"/>
            </w:pPr>
            <w:r w:rsidRPr="00CD68C1">
              <w:t>0,78</w:t>
            </w:r>
          </w:p>
        </w:tc>
        <w:tc>
          <w:tcPr>
            <w:tcW w:w="730" w:type="pct"/>
          </w:tcPr>
          <w:p w:rsidR="00CB4119" w:rsidRPr="00CD68C1" w:rsidRDefault="00353A67" w:rsidP="00845329">
            <w:pPr>
              <w:jc w:val="center"/>
            </w:pPr>
            <w:r w:rsidRPr="00CD68C1">
              <w:t>0,7</w:t>
            </w:r>
          </w:p>
        </w:tc>
        <w:tc>
          <w:tcPr>
            <w:tcW w:w="728" w:type="pct"/>
          </w:tcPr>
          <w:p w:rsidR="00CB4119" w:rsidRPr="00CD68C1" w:rsidRDefault="00CB4119" w:rsidP="00C5768B">
            <w:pPr>
              <w:jc w:val="center"/>
            </w:pPr>
            <w:r w:rsidRPr="00CD68C1">
              <w:t>**</w:t>
            </w:r>
            <w:r w:rsidRPr="00CD68C1">
              <w:rPr>
                <w:lang w:val="en-US"/>
              </w:rPr>
              <w:t>*</w:t>
            </w:r>
          </w:p>
        </w:tc>
      </w:tr>
      <w:tr w:rsidR="00CB4119" w:rsidRPr="00CD68C1" w:rsidTr="00C5768B">
        <w:tc>
          <w:tcPr>
            <w:tcW w:w="2812" w:type="pct"/>
          </w:tcPr>
          <w:p w:rsidR="00CB4119" w:rsidRPr="00CD68C1" w:rsidRDefault="00655F44" w:rsidP="00655F44">
            <w:pPr>
              <w:jc w:val="center"/>
            </w:pPr>
            <w:r w:rsidRPr="00CD68C1">
              <w:lastRenderedPageBreak/>
              <w:t>1</w:t>
            </w:r>
          </w:p>
        </w:tc>
        <w:tc>
          <w:tcPr>
            <w:tcW w:w="730" w:type="pct"/>
          </w:tcPr>
          <w:p w:rsidR="00CB4119" w:rsidRPr="00CD68C1" w:rsidRDefault="00655F44" w:rsidP="00845329">
            <w:pPr>
              <w:jc w:val="center"/>
            </w:pPr>
            <w:r w:rsidRPr="00CD68C1">
              <w:t>2</w:t>
            </w:r>
          </w:p>
        </w:tc>
        <w:tc>
          <w:tcPr>
            <w:tcW w:w="730" w:type="pct"/>
          </w:tcPr>
          <w:p w:rsidR="00CB4119" w:rsidRPr="00CD68C1" w:rsidRDefault="00655F44" w:rsidP="00845329">
            <w:pPr>
              <w:jc w:val="center"/>
            </w:pPr>
            <w:r w:rsidRPr="00CD68C1">
              <w:t>3</w:t>
            </w:r>
          </w:p>
        </w:tc>
        <w:tc>
          <w:tcPr>
            <w:tcW w:w="728" w:type="pct"/>
          </w:tcPr>
          <w:p w:rsidR="00CB4119" w:rsidRPr="00CD68C1" w:rsidRDefault="00655F44" w:rsidP="00C5768B">
            <w:pPr>
              <w:jc w:val="center"/>
            </w:pPr>
            <w:r w:rsidRPr="00CD68C1">
              <w:t>4</w:t>
            </w:r>
          </w:p>
        </w:tc>
      </w:tr>
      <w:tr w:rsidR="00655F44" w:rsidRPr="00CD68C1" w:rsidTr="00C5768B">
        <w:tc>
          <w:tcPr>
            <w:tcW w:w="2812" w:type="pct"/>
          </w:tcPr>
          <w:p w:rsidR="00655F44" w:rsidRPr="00CD68C1" w:rsidRDefault="00655F44" w:rsidP="000B3FCE">
            <w:r w:rsidRPr="00CD68C1">
              <w:t>оксиди азоту</w:t>
            </w:r>
          </w:p>
        </w:tc>
        <w:tc>
          <w:tcPr>
            <w:tcW w:w="730" w:type="pct"/>
          </w:tcPr>
          <w:p w:rsidR="00655F44" w:rsidRPr="00CD68C1" w:rsidRDefault="00655F44" w:rsidP="000B3FCE">
            <w:pPr>
              <w:jc w:val="center"/>
            </w:pPr>
            <w:r w:rsidRPr="00CD68C1">
              <w:t>7,0</w:t>
            </w:r>
          </w:p>
        </w:tc>
        <w:tc>
          <w:tcPr>
            <w:tcW w:w="730" w:type="pct"/>
          </w:tcPr>
          <w:p w:rsidR="00655F44" w:rsidRPr="00CD68C1" w:rsidRDefault="00655F44" w:rsidP="000B3FCE">
            <w:pPr>
              <w:jc w:val="center"/>
            </w:pPr>
            <w:r w:rsidRPr="00CD68C1">
              <w:t>6,4</w:t>
            </w:r>
          </w:p>
        </w:tc>
        <w:tc>
          <w:tcPr>
            <w:tcW w:w="728" w:type="pct"/>
          </w:tcPr>
          <w:p w:rsidR="00655F44" w:rsidRPr="00CD68C1" w:rsidRDefault="00655F44" w:rsidP="000B3FCE">
            <w:pPr>
              <w:jc w:val="center"/>
            </w:pPr>
            <w:r w:rsidRPr="00CD68C1">
              <w:t>**</w:t>
            </w:r>
            <w:r w:rsidRPr="00CD68C1">
              <w:rPr>
                <w:lang w:val="en-US"/>
              </w:rPr>
              <w:t>*</w:t>
            </w:r>
          </w:p>
        </w:tc>
      </w:tr>
      <w:tr w:rsidR="00CB4119" w:rsidRPr="00CD68C1" w:rsidTr="00C5768B">
        <w:tc>
          <w:tcPr>
            <w:tcW w:w="2812" w:type="pct"/>
          </w:tcPr>
          <w:p w:rsidR="00CB4119" w:rsidRPr="00CD68C1" w:rsidRDefault="00CB4119" w:rsidP="00C5768B">
            <w:r w:rsidRPr="00CD68C1">
              <w:t>оксиди вуглецю</w:t>
            </w:r>
          </w:p>
        </w:tc>
        <w:tc>
          <w:tcPr>
            <w:tcW w:w="730" w:type="pct"/>
          </w:tcPr>
          <w:p w:rsidR="00CB4119" w:rsidRPr="00CD68C1" w:rsidRDefault="00CB4119" w:rsidP="00845329">
            <w:pPr>
              <w:jc w:val="center"/>
            </w:pPr>
            <w:r w:rsidRPr="00CD68C1">
              <w:t>37,7</w:t>
            </w:r>
          </w:p>
        </w:tc>
        <w:tc>
          <w:tcPr>
            <w:tcW w:w="730" w:type="pct"/>
          </w:tcPr>
          <w:p w:rsidR="00CB4119" w:rsidRPr="00CD68C1" w:rsidRDefault="004370F2" w:rsidP="00845329">
            <w:pPr>
              <w:jc w:val="center"/>
            </w:pPr>
            <w:r w:rsidRPr="00CD68C1">
              <w:t>34,3</w:t>
            </w:r>
          </w:p>
        </w:tc>
        <w:tc>
          <w:tcPr>
            <w:tcW w:w="728" w:type="pct"/>
          </w:tcPr>
          <w:p w:rsidR="00CB4119" w:rsidRPr="00CD68C1" w:rsidRDefault="00CB4119" w:rsidP="00C5768B">
            <w:pPr>
              <w:jc w:val="center"/>
            </w:pPr>
            <w:r w:rsidRPr="00CD68C1">
              <w:t>**</w:t>
            </w:r>
            <w:r w:rsidRPr="00CD68C1">
              <w:rPr>
                <w:lang w:val="en-US"/>
              </w:rPr>
              <w:t>*</w:t>
            </w:r>
          </w:p>
        </w:tc>
      </w:tr>
      <w:tr w:rsidR="00CB4119" w:rsidRPr="00CD68C1" w:rsidTr="00C5768B">
        <w:tc>
          <w:tcPr>
            <w:tcW w:w="2812" w:type="pct"/>
          </w:tcPr>
          <w:p w:rsidR="00CB4119" w:rsidRPr="00CD68C1" w:rsidRDefault="00CB4119" w:rsidP="00C5768B">
            <w:r w:rsidRPr="00CD68C1">
              <w:t>неметанові леткі органічні сполуки</w:t>
            </w:r>
          </w:p>
        </w:tc>
        <w:tc>
          <w:tcPr>
            <w:tcW w:w="730" w:type="pct"/>
          </w:tcPr>
          <w:p w:rsidR="00CB4119" w:rsidRPr="00CD68C1" w:rsidRDefault="00CB4119" w:rsidP="00845329">
            <w:pPr>
              <w:jc w:val="center"/>
            </w:pPr>
            <w:r w:rsidRPr="00CD68C1">
              <w:t>5,7</w:t>
            </w:r>
          </w:p>
        </w:tc>
        <w:tc>
          <w:tcPr>
            <w:tcW w:w="730" w:type="pct"/>
          </w:tcPr>
          <w:p w:rsidR="00CB4119" w:rsidRPr="00CD68C1" w:rsidRDefault="004370F2" w:rsidP="00845329">
            <w:pPr>
              <w:jc w:val="center"/>
            </w:pPr>
            <w:r w:rsidRPr="00CD68C1">
              <w:t>5,1</w:t>
            </w:r>
          </w:p>
        </w:tc>
        <w:tc>
          <w:tcPr>
            <w:tcW w:w="728" w:type="pct"/>
          </w:tcPr>
          <w:p w:rsidR="00CB4119" w:rsidRPr="00CD68C1" w:rsidRDefault="00CB4119" w:rsidP="00C5768B">
            <w:pPr>
              <w:jc w:val="center"/>
            </w:pPr>
            <w:r w:rsidRPr="00CD68C1">
              <w:t>**</w:t>
            </w:r>
            <w:r w:rsidRPr="00CD68C1">
              <w:rPr>
                <w:lang w:val="en-US"/>
              </w:rPr>
              <w:t>*</w:t>
            </w:r>
          </w:p>
        </w:tc>
      </w:tr>
      <w:tr w:rsidR="00CB4119" w:rsidRPr="00CD68C1" w:rsidTr="00C5768B">
        <w:tc>
          <w:tcPr>
            <w:tcW w:w="2812" w:type="pct"/>
          </w:tcPr>
          <w:p w:rsidR="00CB4119" w:rsidRPr="00CD68C1" w:rsidRDefault="00CB4119" w:rsidP="00C5768B">
            <w:r w:rsidRPr="00CD68C1">
              <w:t>речовини у вигляді суспендованих твердих частинок</w:t>
            </w:r>
          </w:p>
        </w:tc>
        <w:tc>
          <w:tcPr>
            <w:tcW w:w="730" w:type="pct"/>
          </w:tcPr>
          <w:p w:rsidR="00CB4119" w:rsidRPr="00CD68C1" w:rsidRDefault="00CB4119" w:rsidP="00845329">
            <w:pPr>
              <w:jc w:val="center"/>
            </w:pPr>
            <w:r w:rsidRPr="00CD68C1">
              <w:t>0,8</w:t>
            </w:r>
          </w:p>
        </w:tc>
        <w:tc>
          <w:tcPr>
            <w:tcW w:w="730" w:type="pct"/>
          </w:tcPr>
          <w:p w:rsidR="00CB4119" w:rsidRPr="00CD68C1" w:rsidRDefault="004370F2" w:rsidP="00845329">
            <w:pPr>
              <w:jc w:val="center"/>
            </w:pPr>
            <w:r w:rsidRPr="00CD68C1">
              <w:t>0,8</w:t>
            </w:r>
          </w:p>
        </w:tc>
        <w:tc>
          <w:tcPr>
            <w:tcW w:w="728" w:type="pct"/>
          </w:tcPr>
          <w:p w:rsidR="00CB4119" w:rsidRPr="00CD68C1" w:rsidRDefault="00CB4119" w:rsidP="00C5768B">
            <w:pPr>
              <w:jc w:val="center"/>
            </w:pPr>
            <w:r w:rsidRPr="00CD68C1">
              <w:t>**</w:t>
            </w:r>
            <w:r w:rsidRPr="00CD68C1">
              <w:rPr>
                <w:lang w:val="en-US"/>
              </w:rPr>
              <w:t>*</w:t>
            </w:r>
          </w:p>
        </w:tc>
      </w:tr>
      <w:tr w:rsidR="00CB4119" w:rsidRPr="00CD68C1" w:rsidTr="00C5768B">
        <w:tc>
          <w:tcPr>
            <w:tcW w:w="2812" w:type="pct"/>
          </w:tcPr>
          <w:p w:rsidR="00CB4119" w:rsidRPr="00CD68C1" w:rsidRDefault="00CB4119" w:rsidP="00C5768B">
            <w:pPr>
              <w:rPr>
                <w:i/>
              </w:rPr>
            </w:pPr>
            <w:r w:rsidRPr="00CD68C1">
              <w:rPr>
                <w:i/>
              </w:rPr>
              <w:t>у тому числі від:</w:t>
            </w:r>
          </w:p>
          <w:p w:rsidR="00CB4119" w:rsidRPr="00CD68C1" w:rsidRDefault="00CB4119" w:rsidP="00C5768B">
            <w:r w:rsidRPr="00CD68C1">
              <w:rPr>
                <w:b/>
              </w:rPr>
              <w:t xml:space="preserve">1.2.1. </w:t>
            </w:r>
            <w:r w:rsidRPr="00CD68C1">
              <w:rPr>
                <w:i/>
              </w:rPr>
              <w:t>автомобільного транспорту:</w:t>
            </w:r>
          </w:p>
        </w:tc>
        <w:tc>
          <w:tcPr>
            <w:tcW w:w="730" w:type="pct"/>
          </w:tcPr>
          <w:p w:rsidR="00CB4119" w:rsidRPr="00CD68C1" w:rsidRDefault="00CB4119" w:rsidP="00845329">
            <w:pPr>
              <w:jc w:val="center"/>
            </w:pPr>
            <w:r w:rsidRPr="00CD68C1">
              <w:t>44,05</w:t>
            </w:r>
          </w:p>
        </w:tc>
        <w:tc>
          <w:tcPr>
            <w:tcW w:w="730" w:type="pct"/>
          </w:tcPr>
          <w:p w:rsidR="00CB4119" w:rsidRPr="00CD68C1" w:rsidRDefault="00CB4119" w:rsidP="00845329">
            <w:pPr>
              <w:jc w:val="center"/>
            </w:pPr>
            <w:r w:rsidRPr="00CD68C1">
              <w:t>39,35</w:t>
            </w:r>
          </w:p>
        </w:tc>
        <w:tc>
          <w:tcPr>
            <w:tcW w:w="728" w:type="pct"/>
          </w:tcPr>
          <w:p w:rsidR="00CB4119" w:rsidRPr="00CD68C1" w:rsidRDefault="00CB4119" w:rsidP="00C5768B">
            <w:pPr>
              <w:jc w:val="center"/>
            </w:pPr>
            <w:r w:rsidRPr="00CD68C1">
              <w:t>**</w:t>
            </w:r>
            <w:r w:rsidRPr="00CD68C1">
              <w:rPr>
                <w:lang w:val="en-US"/>
              </w:rPr>
              <w:t>*</w:t>
            </w:r>
          </w:p>
        </w:tc>
      </w:tr>
      <w:tr w:rsidR="00CB4119" w:rsidRPr="00CD68C1" w:rsidTr="00C5768B">
        <w:tc>
          <w:tcPr>
            <w:tcW w:w="2812" w:type="pct"/>
          </w:tcPr>
          <w:p w:rsidR="00CB4119" w:rsidRPr="00CD68C1" w:rsidRDefault="00CB4119" w:rsidP="00C5768B">
            <w:r w:rsidRPr="00CD68C1">
              <w:t>сірчистий ангідрид</w:t>
            </w:r>
          </w:p>
        </w:tc>
        <w:tc>
          <w:tcPr>
            <w:tcW w:w="730" w:type="pct"/>
          </w:tcPr>
          <w:p w:rsidR="00CB4119" w:rsidRPr="00CD68C1" w:rsidRDefault="00CB4119" w:rsidP="00845329">
            <w:pPr>
              <w:jc w:val="center"/>
            </w:pPr>
            <w:r w:rsidRPr="00CD68C1">
              <w:t>0,4</w:t>
            </w:r>
          </w:p>
        </w:tc>
        <w:tc>
          <w:tcPr>
            <w:tcW w:w="730" w:type="pct"/>
          </w:tcPr>
          <w:p w:rsidR="00CB4119" w:rsidRPr="00CD68C1" w:rsidRDefault="004370F2" w:rsidP="00845329">
            <w:pPr>
              <w:jc w:val="center"/>
            </w:pPr>
            <w:r w:rsidRPr="00CD68C1">
              <w:t>0,4</w:t>
            </w:r>
          </w:p>
        </w:tc>
        <w:tc>
          <w:tcPr>
            <w:tcW w:w="728" w:type="pct"/>
          </w:tcPr>
          <w:p w:rsidR="00CB4119" w:rsidRPr="00CD68C1" w:rsidRDefault="00CB4119" w:rsidP="00C5768B">
            <w:pPr>
              <w:jc w:val="center"/>
            </w:pPr>
            <w:r w:rsidRPr="00CD68C1">
              <w:t>**</w:t>
            </w:r>
            <w:r w:rsidRPr="00CD68C1">
              <w:rPr>
                <w:lang w:val="en-US"/>
              </w:rPr>
              <w:t>*</w:t>
            </w:r>
          </w:p>
        </w:tc>
      </w:tr>
      <w:tr w:rsidR="00CB4119" w:rsidRPr="00CD68C1" w:rsidTr="00C5768B">
        <w:tc>
          <w:tcPr>
            <w:tcW w:w="2812" w:type="pct"/>
          </w:tcPr>
          <w:p w:rsidR="00CB4119" w:rsidRPr="00CD68C1" w:rsidRDefault="00CB4119" w:rsidP="00C5768B">
            <w:r w:rsidRPr="00CD68C1">
              <w:t>оксиди азоту</w:t>
            </w:r>
          </w:p>
        </w:tc>
        <w:tc>
          <w:tcPr>
            <w:tcW w:w="730" w:type="pct"/>
          </w:tcPr>
          <w:p w:rsidR="00CB4119" w:rsidRPr="00CD68C1" w:rsidRDefault="00CB4119" w:rsidP="00845329">
            <w:pPr>
              <w:jc w:val="center"/>
            </w:pPr>
            <w:r w:rsidRPr="00CD68C1">
              <w:t>4,3</w:t>
            </w:r>
          </w:p>
        </w:tc>
        <w:tc>
          <w:tcPr>
            <w:tcW w:w="730" w:type="pct"/>
          </w:tcPr>
          <w:p w:rsidR="00CB4119" w:rsidRPr="00CD68C1" w:rsidRDefault="004370F2" w:rsidP="00845329">
            <w:pPr>
              <w:jc w:val="center"/>
            </w:pPr>
            <w:r w:rsidRPr="00CD68C1">
              <w:t>3,7</w:t>
            </w:r>
          </w:p>
        </w:tc>
        <w:tc>
          <w:tcPr>
            <w:tcW w:w="728" w:type="pct"/>
          </w:tcPr>
          <w:p w:rsidR="00CB4119" w:rsidRPr="00CD68C1" w:rsidRDefault="00CB4119" w:rsidP="00C5768B">
            <w:pPr>
              <w:jc w:val="center"/>
            </w:pPr>
            <w:r w:rsidRPr="00CD68C1">
              <w:t>**</w:t>
            </w:r>
            <w:r w:rsidRPr="00CD68C1">
              <w:rPr>
                <w:lang w:val="en-US"/>
              </w:rPr>
              <w:t>*</w:t>
            </w:r>
          </w:p>
        </w:tc>
      </w:tr>
      <w:tr w:rsidR="00CB4119" w:rsidRPr="00CD68C1" w:rsidTr="00C5768B">
        <w:tc>
          <w:tcPr>
            <w:tcW w:w="2812" w:type="pct"/>
          </w:tcPr>
          <w:p w:rsidR="00CB4119" w:rsidRPr="00CD68C1" w:rsidRDefault="00CB4119" w:rsidP="00C5768B">
            <w:r w:rsidRPr="00CD68C1">
              <w:t>оксид вуглецю</w:t>
            </w:r>
          </w:p>
        </w:tc>
        <w:tc>
          <w:tcPr>
            <w:tcW w:w="730" w:type="pct"/>
          </w:tcPr>
          <w:p w:rsidR="00CB4119" w:rsidRPr="00CD68C1" w:rsidRDefault="00CB4119" w:rsidP="00845329">
            <w:pPr>
              <w:jc w:val="center"/>
            </w:pPr>
            <w:r w:rsidRPr="00CD68C1">
              <w:t>33,8</w:t>
            </w:r>
          </w:p>
        </w:tc>
        <w:tc>
          <w:tcPr>
            <w:tcW w:w="730" w:type="pct"/>
          </w:tcPr>
          <w:p w:rsidR="00CB4119" w:rsidRPr="00CD68C1" w:rsidRDefault="004370F2" w:rsidP="00845329">
            <w:pPr>
              <w:jc w:val="center"/>
            </w:pPr>
            <w:r w:rsidRPr="00CD68C1">
              <w:t>30,5</w:t>
            </w:r>
          </w:p>
        </w:tc>
        <w:tc>
          <w:tcPr>
            <w:tcW w:w="728" w:type="pct"/>
          </w:tcPr>
          <w:p w:rsidR="00CB4119" w:rsidRPr="00CD68C1" w:rsidRDefault="00CB4119" w:rsidP="00C5768B">
            <w:pPr>
              <w:jc w:val="center"/>
            </w:pPr>
            <w:r w:rsidRPr="00CD68C1">
              <w:t>**</w:t>
            </w:r>
            <w:r w:rsidRPr="00CD68C1">
              <w:rPr>
                <w:lang w:val="en-US"/>
              </w:rPr>
              <w:t>*</w:t>
            </w:r>
          </w:p>
        </w:tc>
      </w:tr>
      <w:tr w:rsidR="00CB4119" w:rsidRPr="00CD68C1" w:rsidTr="00C5768B">
        <w:tc>
          <w:tcPr>
            <w:tcW w:w="2812" w:type="pct"/>
          </w:tcPr>
          <w:p w:rsidR="00CB4119" w:rsidRPr="00CD68C1" w:rsidRDefault="00CB4119" w:rsidP="00C5768B">
            <w:r w:rsidRPr="00CD68C1">
              <w:t>неметанові леткі органічні сполуки</w:t>
            </w:r>
          </w:p>
        </w:tc>
        <w:tc>
          <w:tcPr>
            <w:tcW w:w="730" w:type="pct"/>
          </w:tcPr>
          <w:p w:rsidR="00CB4119" w:rsidRPr="00CD68C1" w:rsidRDefault="00CB4119" w:rsidP="00845329">
            <w:pPr>
              <w:jc w:val="center"/>
            </w:pPr>
            <w:r w:rsidRPr="00CD68C1">
              <w:t>4,9</w:t>
            </w:r>
          </w:p>
        </w:tc>
        <w:tc>
          <w:tcPr>
            <w:tcW w:w="730" w:type="pct"/>
          </w:tcPr>
          <w:p w:rsidR="00CB4119" w:rsidRPr="00CD68C1" w:rsidRDefault="004370F2" w:rsidP="00845329">
            <w:pPr>
              <w:jc w:val="center"/>
            </w:pPr>
            <w:r w:rsidRPr="00CD68C1">
              <w:t>4,3</w:t>
            </w:r>
          </w:p>
        </w:tc>
        <w:tc>
          <w:tcPr>
            <w:tcW w:w="728" w:type="pct"/>
          </w:tcPr>
          <w:p w:rsidR="00CB4119" w:rsidRPr="00CD68C1" w:rsidRDefault="00CB4119" w:rsidP="00C5768B">
            <w:pPr>
              <w:jc w:val="center"/>
            </w:pPr>
            <w:r w:rsidRPr="00CD68C1">
              <w:t>**</w:t>
            </w:r>
            <w:r w:rsidRPr="00CD68C1">
              <w:rPr>
                <w:lang w:val="en-US"/>
              </w:rPr>
              <w:t>*</w:t>
            </w:r>
          </w:p>
        </w:tc>
      </w:tr>
      <w:tr w:rsidR="00CB4119" w:rsidRPr="00CD68C1" w:rsidTr="00C5768B">
        <w:tc>
          <w:tcPr>
            <w:tcW w:w="2812" w:type="pct"/>
          </w:tcPr>
          <w:p w:rsidR="00CB4119" w:rsidRPr="00CD68C1" w:rsidRDefault="00CB4119" w:rsidP="00C5768B">
            <w:r w:rsidRPr="00CD68C1">
              <w:t>речовини у вигляді суспендованих твердих частинок</w:t>
            </w:r>
          </w:p>
        </w:tc>
        <w:tc>
          <w:tcPr>
            <w:tcW w:w="730" w:type="pct"/>
          </w:tcPr>
          <w:p w:rsidR="00CB4119" w:rsidRPr="00CD68C1" w:rsidRDefault="00CB4119" w:rsidP="00845329">
            <w:pPr>
              <w:jc w:val="center"/>
            </w:pPr>
            <w:r w:rsidRPr="00CD68C1">
              <w:t>-</w:t>
            </w:r>
          </w:p>
        </w:tc>
        <w:tc>
          <w:tcPr>
            <w:tcW w:w="730" w:type="pct"/>
          </w:tcPr>
          <w:p w:rsidR="00CB4119" w:rsidRPr="00CD68C1" w:rsidRDefault="004370F2" w:rsidP="00845329">
            <w:pPr>
              <w:jc w:val="center"/>
            </w:pPr>
            <w:r w:rsidRPr="00CD68C1">
              <w:t>0,4</w:t>
            </w:r>
          </w:p>
        </w:tc>
        <w:tc>
          <w:tcPr>
            <w:tcW w:w="728" w:type="pct"/>
          </w:tcPr>
          <w:p w:rsidR="00CB4119" w:rsidRPr="00CD68C1" w:rsidRDefault="00CB4119" w:rsidP="00C5768B">
            <w:pPr>
              <w:jc w:val="center"/>
            </w:pPr>
            <w:r w:rsidRPr="00CD68C1">
              <w:t>**</w:t>
            </w:r>
            <w:r w:rsidRPr="00CD68C1">
              <w:rPr>
                <w:lang w:val="en-US"/>
              </w:rPr>
              <w:t>*</w:t>
            </w:r>
          </w:p>
        </w:tc>
      </w:tr>
      <w:tr w:rsidR="00CB4119" w:rsidRPr="00CD68C1" w:rsidTr="00C5768B">
        <w:tc>
          <w:tcPr>
            <w:tcW w:w="2812" w:type="pct"/>
          </w:tcPr>
          <w:p w:rsidR="00CB4119" w:rsidRPr="00CD68C1" w:rsidRDefault="00CB4119" w:rsidP="00C5768B">
            <w:pPr>
              <w:rPr>
                <w:b/>
              </w:rPr>
            </w:pPr>
            <w:r w:rsidRPr="00CD68C1">
              <w:rPr>
                <w:b/>
              </w:rPr>
              <w:t xml:space="preserve">2. Парникові гази, </w:t>
            </w:r>
          </w:p>
          <w:p w:rsidR="00CB4119" w:rsidRPr="00CD68C1" w:rsidRDefault="00CB4119" w:rsidP="00C5768B">
            <w:pPr>
              <w:rPr>
                <w:b/>
              </w:rPr>
            </w:pPr>
            <w:r w:rsidRPr="00CD68C1">
              <w:rPr>
                <w:b/>
              </w:rPr>
              <w:t>усього, млн.т СО</w:t>
            </w:r>
            <w:r w:rsidRPr="00CD68C1">
              <w:rPr>
                <w:b/>
                <w:vertAlign w:val="subscript"/>
              </w:rPr>
              <w:t>2</w:t>
            </w:r>
            <w:r w:rsidRPr="00CD68C1">
              <w:rPr>
                <w:b/>
              </w:rPr>
              <w:t xml:space="preserve"> – екв.</w:t>
            </w:r>
          </w:p>
        </w:tc>
        <w:tc>
          <w:tcPr>
            <w:tcW w:w="730" w:type="pct"/>
          </w:tcPr>
          <w:p w:rsidR="00CB4119" w:rsidRPr="00CD68C1" w:rsidRDefault="00CB4119" w:rsidP="00845329">
            <w:pPr>
              <w:jc w:val="center"/>
            </w:pPr>
            <w:r w:rsidRPr="00CD68C1">
              <w:t>0,476</w:t>
            </w:r>
          </w:p>
        </w:tc>
        <w:tc>
          <w:tcPr>
            <w:tcW w:w="730" w:type="pct"/>
          </w:tcPr>
          <w:p w:rsidR="00CB4119" w:rsidRPr="00CD68C1" w:rsidRDefault="00CB4119" w:rsidP="00845329">
            <w:pPr>
              <w:jc w:val="center"/>
            </w:pPr>
            <w:r w:rsidRPr="00CD68C1">
              <w:t>1,7</w:t>
            </w:r>
          </w:p>
        </w:tc>
        <w:tc>
          <w:tcPr>
            <w:tcW w:w="728" w:type="pct"/>
          </w:tcPr>
          <w:p w:rsidR="00CB4119" w:rsidRPr="00CD68C1" w:rsidRDefault="00CB4119" w:rsidP="00C5768B">
            <w:pPr>
              <w:jc w:val="center"/>
            </w:pPr>
            <w:r w:rsidRPr="00CD68C1">
              <w:t>1,0</w:t>
            </w:r>
          </w:p>
        </w:tc>
      </w:tr>
    </w:tbl>
    <w:p w:rsidR="00CB4119" w:rsidRPr="00CD68C1" w:rsidRDefault="00CB4119" w:rsidP="00CB4119">
      <w:pPr>
        <w:ind w:right="197"/>
        <w:jc w:val="both"/>
        <w:rPr>
          <w:i/>
        </w:rPr>
      </w:pPr>
      <w:r w:rsidRPr="00CD68C1">
        <w:t>**</w:t>
      </w:r>
      <w:r w:rsidRPr="00CD68C1">
        <w:rPr>
          <w:lang w:val="ru-RU"/>
        </w:rPr>
        <w:t>*</w:t>
      </w:r>
      <w:r w:rsidRPr="00CD68C1">
        <w:t>- дана інформація не передбачена планом державних статистичних спостережень (відповідно до постанови Кабінету Міністрів України 16 березня 2017 року № 175-р).</w:t>
      </w:r>
    </w:p>
    <w:p w:rsidR="00D16132" w:rsidRPr="00CD68C1" w:rsidRDefault="00D16132" w:rsidP="00D16132">
      <w:r w:rsidRPr="00CD68C1">
        <w:br w:type="page"/>
      </w:r>
    </w:p>
    <w:p w:rsidR="00D16132" w:rsidRPr="00CD68C1" w:rsidRDefault="00D16132" w:rsidP="00D16132">
      <w:pPr>
        <w:rPr>
          <w:sz w:val="28"/>
          <w:szCs w:val="28"/>
        </w:rPr>
        <w:sectPr w:rsidR="00D16132" w:rsidRPr="00CD68C1" w:rsidSect="00CD68C1">
          <w:headerReference w:type="default" r:id="rId16"/>
          <w:footerReference w:type="even" r:id="rId17"/>
          <w:footerReference w:type="default" r:id="rId18"/>
          <w:pgSz w:w="11906" w:h="16838"/>
          <w:pgMar w:top="709" w:right="567" w:bottom="1134" w:left="1701" w:header="709" w:footer="709" w:gutter="0"/>
          <w:pgNumType w:start="1"/>
          <w:cols w:space="708"/>
          <w:titlePg/>
          <w:docGrid w:linePitch="360"/>
        </w:sectPr>
      </w:pPr>
    </w:p>
    <w:p w:rsidR="00D16132" w:rsidRPr="00CD68C1" w:rsidRDefault="00D16132" w:rsidP="00D16132">
      <w:pPr>
        <w:pStyle w:val="310"/>
        <w:tabs>
          <w:tab w:val="center" w:pos="7490"/>
          <w:tab w:val="left" w:pos="13320"/>
        </w:tabs>
        <w:ind w:left="0"/>
        <w:jc w:val="center"/>
        <w:rPr>
          <w:b w:val="0"/>
          <w:i/>
          <w:sz w:val="28"/>
          <w:lang w:val="uk-UA"/>
        </w:rPr>
      </w:pPr>
      <w:r w:rsidRPr="00CD68C1">
        <w:rPr>
          <w:b w:val="0"/>
          <w:i/>
          <w:sz w:val="28"/>
          <w:lang w:val="uk-UA"/>
        </w:rPr>
        <w:lastRenderedPageBreak/>
        <w:t>Основні  забруднювачі  атмосферного  повітря  за  201</w:t>
      </w:r>
      <w:r w:rsidR="007C630F" w:rsidRPr="00CD68C1">
        <w:rPr>
          <w:b w:val="0"/>
          <w:i/>
          <w:sz w:val="28"/>
        </w:rPr>
        <w:t>6</w:t>
      </w:r>
      <w:r w:rsidRPr="00CD68C1">
        <w:rPr>
          <w:b w:val="0"/>
          <w:i/>
          <w:sz w:val="28"/>
          <w:lang w:val="uk-UA"/>
        </w:rPr>
        <w:t xml:space="preserve">  рік</w:t>
      </w:r>
    </w:p>
    <w:p w:rsidR="00D16132" w:rsidRPr="00CD68C1" w:rsidRDefault="00D16132" w:rsidP="005274BB">
      <w:pPr>
        <w:ind w:left="1416"/>
        <w:jc w:val="right"/>
        <w:rPr>
          <w:i/>
        </w:rPr>
      </w:pPr>
      <w:r w:rsidRPr="00CD68C1">
        <w:rPr>
          <w:i/>
        </w:rPr>
        <w:t>Таблиця 7</w:t>
      </w:r>
    </w:p>
    <w:tbl>
      <w:tblPr>
        <w:tblW w:w="51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84"/>
        <w:gridCol w:w="2775"/>
        <w:gridCol w:w="2261"/>
        <w:gridCol w:w="1140"/>
        <w:gridCol w:w="892"/>
        <w:gridCol w:w="917"/>
        <w:gridCol w:w="874"/>
        <w:gridCol w:w="892"/>
        <w:gridCol w:w="929"/>
        <w:gridCol w:w="1134"/>
        <w:gridCol w:w="993"/>
        <w:gridCol w:w="993"/>
        <w:gridCol w:w="993"/>
      </w:tblGrid>
      <w:tr w:rsidR="00D16132" w:rsidRPr="00CD68C1" w:rsidTr="00C5768B">
        <w:trPr>
          <w:trHeight w:val="255"/>
        </w:trPr>
        <w:tc>
          <w:tcPr>
            <w:tcW w:w="158" w:type="pct"/>
            <w:vMerge w:val="restart"/>
          </w:tcPr>
          <w:p w:rsidR="00D16132" w:rsidRPr="00CD68C1" w:rsidRDefault="00D16132" w:rsidP="00C5768B">
            <w:pPr>
              <w:rPr>
                <w:sz w:val="22"/>
              </w:rPr>
            </w:pPr>
            <w:r w:rsidRPr="00CD68C1">
              <w:rPr>
                <w:sz w:val="22"/>
                <w:szCs w:val="22"/>
              </w:rPr>
              <w:t>№</w:t>
            </w:r>
          </w:p>
          <w:p w:rsidR="00D16132" w:rsidRPr="00CD68C1" w:rsidRDefault="00D16132" w:rsidP="00C5768B">
            <w:pPr>
              <w:rPr>
                <w:sz w:val="22"/>
              </w:rPr>
            </w:pPr>
            <w:r w:rsidRPr="00CD68C1">
              <w:rPr>
                <w:sz w:val="22"/>
                <w:szCs w:val="22"/>
              </w:rPr>
              <w:t>з/п</w:t>
            </w:r>
          </w:p>
        </w:tc>
        <w:tc>
          <w:tcPr>
            <w:tcW w:w="908" w:type="pct"/>
            <w:vMerge w:val="restart"/>
          </w:tcPr>
          <w:p w:rsidR="00D16132" w:rsidRPr="00CD68C1" w:rsidRDefault="00D16132" w:rsidP="00C5768B">
            <w:pPr>
              <w:jc w:val="center"/>
              <w:rPr>
                <w:sz w:val="22"/>
              </w:rPr>
            </w:pPr>
            <w:r w:rsidRPr="00CD68C1">
              <w:rPr>
                <w:sz w:val="22"/>
                <w:szCs w:val="22"/>
              </w:rPr>
              <w:t>Назва об’єкту</w:t>
            </w:r>
          </w:p>
        </w:tc>
        <w:tc>
          <w:tcPr>
            <w:tcW w:w="740" w:type="pct"/>
            <w:vMerge w:val="restart"/>
          </w:tcPr>
          <w:p w:rsidR="00D16132" w:rsidRPr="00CD68C1" w:rsidRDefault="00D16132" w:rsidP="00C5768B">
            <w:pPr>
              <w:jc w:val="center"/>
              <w:rPr>
                <w:sz w:val="22"/>
              </w:rPr>
            </w:pPr>
            <w:r w:rsidRPr="00CD68C1">
              <w:rPr>
                <w:sz w:val="22"/>
                <w:szCs w:val="22"/>
              </w:rPr>
              <w:t>Назва забруднюючої речовини</w:t>
            </w:r>
          </w:p>
        </w:tc>
        <w:tc>
          <w:tcPr>
            <w:tcW w:w="1251" w:type="pct"/>
            <w:gridSpan w:val="4"/>
          </w:tcPr>
          <w:p w:rsidR="00D16132" w:rsidRPr="00CD68C1" w:rsidRDefault="00D16132" w:rsidP="00C5768B">
            <w:pPr>
              <w:jc w:val="center"/>
              <w:rPr>
                <w:sz w:val="22"/>
              </w:rPr>
            </w:pPr>
            <w:r w:rsidRPr="00CD68C1">
              <w:rPr>
                <w:sz w:val="22"/>
                <w:szCs w:val="22"/>
              </w:rPr>
              <w:t>Частка викидів забруднюючої речовини</w:t>
            </w:r>
          </w:p>
        </w:tc>
        <w:tc>
          <w:tcPr>
            <w:tcW w:w="292" w:type="pct"/>
            <w:vMerge w:val="restart"/>
            <w:textDirection w:val="btLr"/>
          </w:tcPr>
          <w:p w:rsidR="00D16132" w:rsidRPr="00CD68C1" w:rsidRDefault="00D16132" w:rsidP="00C5768B">
            <w:pPr>
              <w:ind w:left="113" w:right="113"/>
              <w:jc w:val="center"/>
              <w:rPr>
                <w:sz w:val="22"/>
              </w:rPr>
            </w:pPr>
            <w:r w:rsidRPr="00CD68C1">
              <w:rPr>
                <w:sz w:val="22"/>
                <w:szCs w:val="22"/>
              </w:rPr>
              <w:t>Частка оснащення джерел викидів установками очистки газу, %</w:t>
            </w:r>
          </w:p>
        </w:tc>
        <w:tc>
          <w:tcPr>
            <w:tcW w:w="304" w:type="pct"/>
            <w:vMerge w:val="restart"/>
            <w:textDirection w:val="btLr"/>
          </w:tcPr>
          <w:p w:rsidR="00D16132" w:rsidRPr="00CD68C1" w:rsidRDefault="00D16132" w:rsidP="00C5768B">
            <w:pPr>
              <w:ind w:left="113" w:right="113"/>
              <w:jc w:val="center"/>
              <w:rPr>
                <w:sz w:val="22"/>
              </w:rPr>
            </w:pPr>
            <w:r w:rsidRPr="00CD68C1">
              <w:rPr>
                <w:sz w:val="22"/>
                <w:szCs w:val="22"/>
              </w:rPr>
              <w:t>Ступінь очищення установок очистки газу, %</w:t>
            </w:r>
          </w:p>
        </w:tc>
        <w:tc>
          <w:tcPr>
            <w:tcW w:w="1346" w:type="pct"/>
            <w:gridSpan w:val="4"/>
          </w:tcPr>
          <w:p w:rsidR="00D16132" w:rsidRPr="00CD68C1" w:rsidRDefault="00D16132" w:rsidP="00C5768B">
            <w:pPr>
              <w:jc w:val="center"/>
              <w:rPr>
                <w:sz w:val="22"/>
              </w:rPr>
            </w:pPr>
            <w:r w:rsidRPr="00CD68C1">
              <w:rPr>
                <w:sz w:val="22"/>
                <w:szCs w:val="22"/>
              </w:rPr>
              <w:t>Заходи, спрямовані на зменшення викидів</w:t>
            </w:r>
          </w:p>
        </w:tc>
      </w:tr>
      <w:tr w:rsidR="00D16132" w:rsidRPr="00CD68C1" w:rsidTr="00C5768B">
        <w:trPr>
          <w:cantSplit/>
          <w:trHeight w:val="795"/>
        </w:trPr>
        <w:tc>
          <w:tcPr>
            <w:tcW w:w="158" w:type="pct"/>
            <w:vMerge/>
          </w:tcPr>
          <w:p w:rsidR="00D16132" w:rsidRPr="00CD68C1" w:rsidRDefault="00D16132" w:rsidP="00C5768B">
            <w:pPr>
              <w:rPr>
                <w:sz w:val="22"/>
              </w:rPr>
            </w:pPr>
          </w:p>
        </w:tc>
        <w:tc>
          <w:tcPr>
            <w:tcW w:w="908" w:type="pct"/>
            <w:vMerge/>
          </w:tcPr>
          <w:p w:rsidR="00D16132" w:rsidRPr="00CD68C1" w:rsidRDefault="00D16132" w:rsidP="00C5768B">
            <w:pPr>
              <w:jc w:val="center"/>
              <w:rPr>
                <w:sz w:val="22"/>
              </w:rPr>
            </w:pPr>
          </w:p>
        </w:tc>
        <w:tc>
          <w:tcPr>
            <w:tcW w:w="740" w:type="pct"/>
            <w:vMerge/>
          </w:tcPr>
          <w:p w:rsidR="00D16132" w:rsidRPr="00CD68C1" w:rsidRDefault="00D16132" w:rsidP="00C5768B">
            <w:pPr>
              <w:jc w:val="center"/>
              <w:rPr>
                <w:sz w:val="22"/>
              </w:rPr>
            </w:pPr>
          </w:p>
        </w:tc>
        <w:tc>
          <w:tcPr>
            <w:tcW w:w="373" w:type="pct"/>
            <w:vMerge w:val="restart"/>
            <w:textDirection w:val="btLr"/>
          </w:tcPr>
          <w:p w:rsidR="00D16132" w:rsidRPr="00CD68C1" w:rsidRDefault="00D16132" w:rsidP="00C5768B">
            <w:pPr>
              <w:ind w:left="113" w:right="113"/>
              <w:jc w:val="center"/>
              <w:rPr>
                <w:sz w:val="22"/>
              </w:rPr>
            </w:pPr>
            <w:r w:rsidRPr="00CD68C1">
              <w:rPr>
                <w:sz w:val="22"/>
                <w:szCs w:val="22"/>
              </w:rPr>
              <w:t xml:space="preserve">Всього викидів, т/рік </w:t>
            </w:r>
          </w:p>
        </w:tc>
        <w:tc>
          <w:tcPr>
            <w:tcW w:w="292" w:type="pct"/>
            <w:vMerge w:val="restart"/>
            <w:textDirection w:val="btLr"/>
          </w:tcPr>
          <w:p w:rsidR="00D16132" w:rsidRPr="00CD68C1" w:rsidRDefault="00D16132" w:rsidP="00C5768B">
            <w:pPr>
              <w:ind w:left="113" w:right="113"/>
              <w:jc w:val="center"/>
              <w:rPr>
                <w:sz w:val="22"/>
              </w:rPr>
            </w:pPr>
            <w:r w:rsidRPr="00CD68C1">
              <w:rPr>
                <w:sz w:val="22"/>
                <w:szCs w:val="22"/>
              </w:rPr>
              <w:t>До загального обсягу викидів об’єкту, %</w:t>
            </w:r>
          </w:p>
        </w:tc>
        <w:tc>
          <w:tcPr>
            <w:tcW w:w="300" w:type="pct"/>
            <w:vMerge w:val="restart"/>
            <w:textDirection w:val="btLr"/>
          </w:tcPr>
          <w:p w:rsidR="00D16132" w:rsidRPr="00CD68C1" w:rsidRDefault="00D16132" w:rsidP="00C5768B">
            <w:pPr>
              <w:ind w:left="113" w:right="113"/>
              <w:jc w:val="center"/>
              <w:rPr>
                <w:sz w:val="22"/>
              </w:rPr>
            </w:pPr>
            <w:r w:rsidRPr="00CD68C1">
              <w:rPr>
                <w:sz w:val="22"/>
                <w:szCs w:val="22"/>
              </w:rPr>
              <w:t xml:space="preserve">До загального обсягу викидів (населеного пункту), % </w:t>
            </w:r>
          </w:p>
        </w:tc>
        <w:tc>
          <w:tcPr>
            <w:tcW w:w="286" w:type="pct"/>
            <w:vMerge w:val="restart"/>
            <w:textDirection w:val="btLr"/>
          </w:tcPr>
          <w:p w:rsidR="00D16132" w:rsidRPr="00CD68C1" w:rsidRDefault="00D16132" w:rsidP="00C5768B">
            <w:pPr>
              <w:ind w:left="113" w:right="113"/>
              <w:jc w:val="center"/>
              <w:rPr>
                <w:sz w:val="22"/>
              </w:rPr>
            </w:pPr>
            <w:r w:rsidRPr="00CD68C1">
              <w:rPr>
                <w:sz w:val="22"/>
                <w:szCs w:val="22"/>
              </w:rPr>
              <w:t>До загального обсягу викидів (району), %</w:t>
            </w:r>
          </w:p>
          <w:p w:rsidR="00D16132" w:rsidRPr="00CD68C1" w:rsidRDefault="00D16132" w:rsidP="00C5768B">
            <w:pPr>
              <w:ind w:left="113" w:right="113"/>
              <w:jc w:val="center"/>
              <w:rPr>
                <w:sz w:val="22"/>
              </w:rPr>
            </w:pPr>
          </w:p>
        </w:tc>
        <w:tc>
          <w:tcPr>
            <w:tcW w:w="292" w:type="pct"/>
            <w:vMerge/>
          </w:tcPr>
          <w:p w:rsidR="00D16132" w:rsidRPr="00CD68C1" w:rsidRDefault="00D16132" w:rsidP="00C5768B">
            <w:pPr>
              <w:jc w:val="center"/>
              <w:rPr>
                <w:sz w:val="22"/>
              </w:rPr>
            </w:pPr>
          </w:p>
        </w:tc>
        <w:tc>
          <w:tcPr>
            <w:tcW w:w="304" w:type="pct"/>
            <w:vMerge/>
          </w:tcPr>
          <w:p w:rsidR="00D16132" w:rsidRPr="00CD68C1" w:rsidRDefault="00D16132" w:rsidP="00C5768B">
            <w:pPr>
              <w:jc w:val="center"/>
              <w:rPr>
                <w:sz w:val="22"/>
              </w:rPr>
            </w:pPr>
          </w:p>
        </w:tc>
        <w:tc>
          <w:tcPr>
            <w:tcW w:w="371" w:type="pct"/>
            <w:vMerge w:val="restart"/>
            <w:textDirection w:val="btLr"/>
          </w:tcPr>
          <w:p w:rsidR="00D16132" w:rsidRPr="00CD68C1" w:rsidRDefault="00D16132" w:rsidP="00C5768B">
            <w:pPr>
              <w:ind w:left="113" w:right="113"/>
              <w:jc w:val="center"/>
              <w:rPr>
                <w:sz w:val="22"/>
              </w:rPr>
            </w:pPr>
            <w:r w:rsidRPr="00CD68C1">
              <w:rPr>
                <w:sz w:val="22"/>
                <w:szCs w:val="22"/>
              </w:rPr>
              <w:t>Загальний обсяг витрат за кошторисною вартістю, тис.грн.</w:t>
            </w:r>
          </w:p>
        </w:tc>
        <w:tc>
          <w:tcPr>
            <w:tcW w:w="325" w:type="pct"/>
            <w:vMerge w:val="restart"/>
            <w:textDirection w:val="btLr"/>
          </w:tcPr>
          <w:p w:rsidR="00D16132" w:rsidRPr="00CD68C1" w:rsidRDefault="00D16132" w:rsidP="00C5768B">
            <w:pPr>
              <w:ind w:left="113" w:right="113"/>
              <w:jc w:val="center"/>
              <w:rPr>
                <w:sz w:val="22"/>
              </w:rPr>
            </w:pPr>
            <w:r w:rsidRPr="00CD68C1">
              <w:rPr>
                <w:sz w:val="22"/>
                <w:szCs w:val="22"/>
              </w:rPr>
              <w:t>Фактично витрачено з початку виконання заходу, тис.грн.</w:t>
            </w:r>
          </w:p>
        </w:tc>
        <w:tc>
          <w:tcPr>
            <w:tcW w:w="650" w:type="pct"/>
            <w:gridSpan w:val="2"/>
          </w:tcPr>
          <w:p w:rsidR="00D16132" w:rsidRPr="00CD68C1" w:rsidRDefault="00D16132" w:rsidP="00C5768B">
            <w:pPr>
              <w:jc w:val="center"/>
              <w:rPr>
                <w:sz w:val="22"/>
              </w:rPr>
            </w:pPr>
            <w:r w:rsidRPr="00CD68C1">
              <w:rPr>
                <w:sz w:val="22"/>
                <w:szCs w:val="22"/>
              </w:rPr>
              <w:t>Зменшення викидів після впровадження заходу т/рік</w:t>
            </w:r>
          </w:p>
        </w:tc>
      </w:tr>
      <w:tr w:rsidR="00D16132" w:rsidRPr="00CD68C1" w:rsidTr="00C5768B">
        <w:trPr>
          <w:cantSplit/>
          <w:trHeight w:val="1260"/>
        </w:trPr>
        <w:tc>
          <w:tcPr>
            <w:tcW w:w="158" w:type="pct"/>
            <w:vMerge/>
          </w:tcPr>
          <w:p w:rsidR="00D16132" w:rsidRPr="00CD68C1" w:rsidRDefault="00D16132" w:rsidP="00C5768B">
            <w:pPr>
              <w:rPr>
                <w:sz w:val="22"/>
              </w:rPr>
            </w:pPr>
          </w:p>
        </w:tc>
        <w:tc>
          <w:tcPr>
            <w:tcW w:w="908" w:type="pct"/>
            <w:vMerge/>
          </w:tcPr>
          <w:p w:rsidR="00D16132" w:rsidRPr="00CD68C1" w:rsidRDefault="00D16132" w:rsidP="00C5768B">
            <w:pPr>
              <w:jc w:val="center"/>
              <w:rPr>
                <w:sz w:val="22"/>
              </w:rPr>
            </w:pPr>
          </w:p>
        </w:tc>
        <w:tc>
          <w:tcPr>
            <w:tcW w:w="740" w:type="pct"/>
            <w:vMerge/>
          </w:tcPr>
          <w:p w:rsidR="00D16132" w:rsidRPr="00CD68C1" w:rsidRDefault="00D16132" w:rsidP="00C5768B">
            <w:pPr>
              <w:jc w:val="center"/>
              <w:rPr>
                <w:sz w:val="22"/>
              </w:rPr>
            </w:pPr>
          </w:p>
        </w:tc>
        <w:tc>
          <w:tcPr>
            <w:tcW w:w="373" w:type="pct"/>
            <w:vMerge/>
            <w:textDirection w:val="btLr"/>
          </w:tcPr>
          <w:p w:rsidR="00D16132" w:rsidRPr="00CD68C1" w:rsidRDefault="00D16132" w:rsidP="00C5768B">
            <w:pPr>
              <w:ind w:left="113" w:right="113"/>
              <w:jc w:val="center"/>
              <w:rPr>
                <w:sz w:val="22"/>
              </w:rPr>
            </w:pPr>
          </w:p>
        </w:tc>
        <w:tc>
          <w:tcPr>
            <w:tcW w:w="292" w:type="pct"/>
            <w:vMerge/>
            <w:textDirection w:val="btLr"/>
          </w:tcPr>
          <w:p w:rsidR="00D16132" w:rsidRPr="00CD68C1" w:rsidRDefault="00D16132" w:rsidP="00C5768B">
            <w:pPr>
              <w:ind w:left="113" w:right="113"/>
              <w:jc w:val="center"/>
              <w:rPr>
                <w:sz w:val="22"/>
              </w:rPr>
            </w:pPr>
          </w:p>
        </w:tc>
        <w:tc>
          <w:tcPr>
            <w:tcW w:w="300" w:type="pct"/>
            <w:vMerge/>
            <w:textDirection w:val="btLr"/>
          </w:tcPr>
          <w:p w:rsidR="00D16132" w:rsidRPr="00CD68C1" w:rsidRDefault="00D16132" w:rsidP="00C5768B">
            <w:pPr>
              <w:ind w:left="113" w:right="113"/>
              <w:jc w:val="center"/>
              <w:rPr>
                <w:sz w:val="22"/>
              </w:rPr>
            </w:pPr>
          </w:p>
        </w:tc>
        <w:tc>
          <w:tcPr>
            <w:tcW w:w="286" w:type="pct"/>
            <w:vMerge/>
            <w:textDirection w:val="btLr"/>
          </w:tcPr>
          <w:p w:rsidR="00D16132" w:rsidRPr="00CD68C1" w:rsidRDefault="00D16132" w:rsidP="00C5768B">
            <w:pPr>
              <w:ind w:left="113" w:right="113"/>
              <w:jc w:val="center"/>
              <w:rPr>
                <w:sz w:val="22"/>
              </w:rPr>
            </w:pPr>
          </w:p>
        </w:tc>
        <w:tc>
          <w:tcPr>
            <w:tcW w:w="292" w:type="pct"/>
            <w:vMerge/>
          </w:tcPr>
          <w:p w:rsidR="00D16132" w:rsidRPr="00CD68C1" w:rsidRDefault="00D16132" w:rsidP="00C5768B">
            <w:pPr>
              <w:jc w:val="center"/>
              <w:rPr>
                <w:sz w:val="22"/>
              </w:rPr>
            </w:pPr>
          </w:p>
        </w:tc>
        <w:tc>
          <w:tcPr>
            <w:tcW w:w="304" w:type="pct"/>
            <w:vMerge/>
          </w:tcPr>
          <w:p w:rsidR="00D16132" w:rsidRPr="00CD68C1" w:rsidRDefault="00D16132" w:rsidP="00C5768B">
            <w:pPr>
              <w:jc w:val="center"/>
              <w:rPr>
                <w:sz w:val="22"/>
              </w:rPr>
            </w:pPr>
          </w:p>
        </w:tc>
        <w:tc>
          <w:tcPr>
            <w:tcW w:w="371" w:type="pct"/>
            <w:vMerge/>
            <w:textDirection w:val="btLr"/>
          </w:tcPr>
          <w:p w:rsidR="00D16132" w:rsidRPr="00CD68C1" w:rsidRDefault="00D16132" w:rsidP="00C5768B">
            <w:pPr>
              <w:ind w:left="113" w:right="113"/>
              <w:jc w:val="center"/>
              <w:rPr>
                <w:sz w:val="22"/>
              </w:rPr>
            </w:pPr>
          </w:p>
        </w:tc>
        <w:tc>
          <w:tcPr>
            <w:tcW w:w="325" w:type="pct"/>
            <w:vMerge/>
            <w:textDirection w:val="btLr"/>
          </w:tcPr>
          <w:p w:rsidR="00D16132" w:rsidRPr="00CD68C1" w:rsidRDefault="00D16132" w:rsidP="00C5768B">
            <w:pPr>
              <w:ind w:left="113" w:right="113"/>
              <w:jc w:val="center"/>
              <w:rPr>
                <w:sz w:val="22"/>
              </w:rPr>
            </w:pPr>
          </w:p>
        </w:tc>
        <w:tc>
          <w:tcPr>
            <w:tcW w:w="325" w:type="pct"/>
            <w:textDirection w:val="btLr"/>
          </w:tcPr>
          <w:p w:rsidR="00D16132" w:rsidRPr="00CD68C1" w:rsidRDefault="00D16132" w:rsidP="00C5768B">
            <w:pPr>
              <w:ind w:left="113" w:right="113"/>
              <w:rPr>
                <w:sz w:val="22"/>
              </w:rPr>
            </w:pPr>
            <w:r w:rsidRPr="00CD68C1">
              <w:rPr>
                <w:sz w:val="22"/>
                <w:szCs w:val="22"/>
              </w:rPr>
              <w:t>Очікуване</w:t>
            </w:r>
          </w:p>
        </w:tc>
        <w:tc>
          <w:tcPr>
            <w:tcW w:w="325" w:type="pct"/>
            <w:textDirection w:val="btLr"/>
          </w:tcPr>
          <w:p w:rsidR="00D16132" w:rsidRPr="00CD68C1" w:rsidRDefault="00D16132" w:rsidP="00C5768B">
            <w:pPr>
              <w:ind w:left="113" w:right="113"/>
              <w:rPr>
                <w:sz w:val="22"/>
              </w:rPr>
            </w:pPr>
            <w:r w:rsidRPr="00CD68C1">
              <w:rPr>
                <w:sz w:val="22"/>
                <w:szCs w:val="22"/>
              </w:rPr>
              <w:t>Фактичне</w:t>
            </w:r>
          </w:p>
        </w:tc>
      </w:tr>
      <w:tr w:rsidR="00D16132" w:rsidRPr="00CD68C1" w:rsidTr="00C5768B">
        <w:tc>
          <w:tcPr>
            <w:tcW w:w="158" w:type="pct"/>
          </w:tcPr>
          <w:p w:rsidR="00D16132" w:rsidRPr="00CD68C1" w:rsidRDefault="00D16132" w:rsidP="00C5768B">
            <w:pPr>
              <w:jc w:val="center"/>
              <w:rPr>
                <w:sz w:val="22"/>
              </w:rPr>
            </w:pPr>
            <w:r w:rsidRPr="00CD68C1">
              <w:rPr>
                <w:sz w:val="22"/>
                <w:szCs w:val="22"/>
              </w:rPr>
              <w:t>1</w:t>
            </w:r>
          </w:p>
        </w:tc>
        <w:tc>
          <w:tcPr>
            <w:tcW w:w="908" w:type="pct"/>
          </w:tcPr>
          <w:p w:rsidR="00D16132" w:rsidRPr="00CD68C1" w:rsidRDefault="00D16132" w:rsidP="00C5768B">
            <w:pPr>
              <w:jc w:val="center"/>
              <w:rPr>
                <w:sz w:val="22"/>
              </w:rPr>
            </w:pPr>
            <w:r w:rsidRPr="00CD68C1">
              <w:rPr>
                <w:sz w:val="22"/>
                <w:szCs w:val="22"/>
              </w:rPr>
              <w:t>2</w:t>
            </w:r>
          </w:p>
        </w:tc>
        <w:tc>
          <w:tcPr>
            <w:tcW w:w="740" w:type="pct"/>
          </w:tcPr>
          <w:p w:rsidR="00D16132" w:rsidRPr="00CD68C1" w:rsidRDefault="00D16132" w:rsidP="00C5768B">
            <w:pPr>
              <w:jc w:val="center"/>
              <w:rPr>
                <w:sz w:val="22"/>
              </w:rPr>
            </w:pPr>
            <w:r w:rsidRPr="00CD68C1">
              <w:rPr>
                <w:sz w:val="22"/>
                <w:szCs w:val="22"/>
              </w:rPr>
              <w:t>3</w:t>
            </w:r>
          </w:p>
        </w:tc>
        <w:tc>
          <w:tcPr>
            <w:tcW w:w="373" w:type="pct"/>
          </w:tcPr>
          <w:p w:rsidR="00D16132" w:rsidRPr="00CD68C1" w:rsidRDefault="00D16132" w:rsidP="00C5768B">
            <w:pPr>
              <w:jc w:val="center"/>
              <w:rPr>
                <w:sz w:val="22"/>
              </w:rPr>
            </w:pPr>
            <w:r w:rsidRPr="00CD68C1">
              <w:rPr>
                <w:sz w:val="22"/>
                <w:szCs w:val="22"/>
              </w:rPr>
              <w:t>4</w:t>
            </w:r>
          </w:p>
        </w:tc>
        <w:tc>
          <w:tcPr>
            <w:tcW w:w="292" w:type="pct"/>
          </w:tcPr>
          <w:p w:rsidR="00D16132" w:rsidRPr="00CD68C1" w:rsidRDefault="00D16132" w:rsidP="00C5768B">
            <w:pPr>
              <w:jc w:val="center"/>
              <w:rPr>
                <w:sz w:val="22"/>
              </w:rPr>
            </w:pPr>
            <w:r w:rsidRPr="00CD68C1">
              <w:rPr>
                <w:sz w:val="22"/>
                <w:szCs w:val="22"/>
              </w:rPr>
              <w:t>5</w:t>
            </w:r>
          </w:p>
        </w:tc>
        <w:tc>
          <w:tcPr>
            <w:tcW w:w="300" w:type="pct"/>
          </w:tcPr>
          <w:p w:rsidR="00D16132" w:rsidRPr="00CD68C1" w:rsidRDefault="00D16132" w:rsidP="00C5768B">
            <w:pPr>
              <w:jc w:val="center"/>
              <w:rPr>
                <w:sz w:val="22"/>
              </w:rPr>
            </w:pPr>
            <w:r w:rsidRPr="00CD68C1">
              <w:rPr>
                <w:sz w:val="22"/>
                <w:szCs w:val="22"/>
              </w:rPr>
              <w:t>6</w:t>
            </w:r>
          </w:p>
        </w:tc>
        <w:tc>
          <w:tcPr>
            <w:tcW w:w="286" w:type="pct"/>
          </w:tcPr>
          <w:p w:rsidR="00D16132" w:rsidRPr="00CD68C1" w:rsidRDefault="00D16132" w:rsidP="00C5768B">
            <w:pPr>
              <w:jc w:val="center"/>
              <w:rPr>
                <w:sz w:val="22"/>
              </w:rPr>
            </w:pPr>
            <w:r w:rsidRPr="00CD68C1">
              <w:rPr>
                <w:sz w:val="22"/>
                <w:szCs w:val="22"/>
              </w:rPr>
              <w:t>7</w:t>
            </w:r>
          </w:p>
        </w:tc>
        <w:tc>
          <w:tcPr>
            <w:tcW w:w="292" w:type="pct"/>
          </w:tcPr>
          <w:p w:rsidR="00D16132" w:rsidRPr="00CD68C1" w:rsidRDefault="00D16132" w:rsidP="00C5768B">
            <w:pPr>
              <w:jc w:val="center"/>
              <w:rPr>
                <w:sz w:val="22"/>
              </w:rPr>
            </w:pPr>
            <w:r w:rsidRPr="00CD68C1">
              <w:rPr>
                <w:sz w:val="22"/>
                <w:szCs w:val="22"/>
              </w:rPr>
              <w:t>8</w:t>
            </w:r>
          </w:p>
        </w:tc>
        <w:tc>
          <w:tcPr>
            <w:tcW w:w="304" w:type="pct"/>
          </w:tcPr>
          <w:p w:rsidR="00D16132" w:rsidRPr="00CD68C1" w:rsidRDefault="00D16132" w:rsidP="00C5768B">
            <w:pPr>
              <w:jc w:val="center"/>
              <w:rPr>
                <w:sz w:val="22"/>
              </w:rPr>
            </w:pPr>
            <w:r w:rsidRPr="00CD68C1">
              <w:rPr>
                <w:sz w:val="22"/>
                <w:szCs w:val="22"/>
              </w:rPr>
              <w:t>9</w:t>
            </w:r>
          </w:p>
        </w:tc>
        <w:tc>
          <w:tcPr>
            <w:tcW w:w="371" w:type="pct"/>
          </w:tcPr>
          <w:p w:rsidR="00D16132" w:rsidRPr="00CD68C1" w:rsidRDefault="00D16132" w:rsidP="00C5768B">
            <w:pPr>
              <w:jc w:val="center"/>
              <w:rPr>
                <w:sz w:val="22"/>
              </w:rPr>
            </w:pPr>
            <w:r w:rsidRPr="00CD68C1">
              <w:rPr>
                <w:sz w:val="22"/>
                <w:szCs w:val="22"/>
              </w:rPr>
              <w:t>10</w:t>
            </w:r>
          </w:p>
        </w:tc>
        <w:tc>
          <w:tcPr>
            <w:tcW w:w="325" w:type="pct"/>
          </w:tcPr>
          <w:p w:rsidR="00D16132" w:rsidRPr="00CD68C1" w:rsidRDefault="00D16132" w:rsidP="00C5768B">
            <w:pPr>
              <w:jc w:val="center"/>
              <w:rPr>
                <w:sz w:val="22"/>
              </w:rPr>
            </w:pPr>
            <w:r w:rsidRPr="00CD68C1">
              <w:rPr>
                <w:sz w:val="22"/>
                <w:szCs w:val="22"/>
              </w:rPr>
              <w:t>11</w:t>
            </w:r>
          </w:p>
        </w:tc>
        <w:tc>
          <w:tcPr>
            <w:tcW w:w="325" w:type="pct"/>
          </w:tcPr>
          <w:p w:rsidR="00D16132" w:rsidRPr="00CD68C1" w:rsidRDefault="00D16132" w:rsidP="00C5768B">
            <w:pPr>
              <w:jc w:val="center"/>
              <w:rPr>
                <w:sz w:val="22"/>
              </w:rPr>
            </w:pPr>
            <w:r w:rsidRPr="00CD68C1">
              <w:rPr>
                <w:sz w:val="22"/>
                <w:szCs w:val="22"/>
              </w:rPr>
              <w:t>12</w:t>
            </w:r>
          </w:p>
        </w:tc>
        <w:tc>
          <w:tcPr>
            <w:tcW w:w="325" w:type="pct"/>
          </w:tcPr>
          <w:p w:rsidR="00D16132" w:rsidRPr="00CD68C1" w:rsidRDefault="00D16132" w:rsidP="00C5768B">
            <w:pPr>
              <w:jc w:val="center"/>
              <w:rPr>
                <w:sz w:val="22"/>
              </w:rPr>
            </w:pPr>
            <w:r w:rsidRPr="00CD68C1">
              <w:rPr>
                <w:sz w:val="22"/>
                <w:szCs w:val="22"/>
              </w:rPr>
              <w:t>13</w:t>
            </w:r>
          </w:p>
        </w:tc>
      </w:tr>
      <w:tr w:rsidR="00D16132" w:rsidRPr="00CD68C1" w:rsidTr="00C5768B">
        <w:tc>
          <w:tcPr>
            <w:tcW w:w="158" w:type="pct"/>
          </w:tcPr>
          <w:p w:rsidR="00D16132" w:rsidRPr="00CD68C1" w:rsidRDefault="00D16132" w:rsidP="00C5768B">
            <w:pPr>
              <w:shd w:val="clear" w:color="auto" w:fill="FFFFFF"/>
              <w:jc w:val="center"/>
              <w:rPr>
                <w:sz w:val="22"/>
              </w:rPr>
            </w:pPr>
            <w:r w:rsidRPr="00CD68C1">
              <w:rPr>
                <w:sz w:val="22"/>
                <w:szCs w:val="22"/>
                <w:lang w:val="en-US"/>
              </w:rPr>
              <w:t>1</w:t>
            </w:r>
            <w:r w:rsidRPr="00CD68C1">
              <w:rPr>
                <w:sz w:val="22"/>
                <w:szCs w:val="22"/>
              </w:rPr>
              <w:t>.</w:t>
            </w:r>
          </w:p>
        </w:tc>
        <w:tc>
          <w:tcPr>
            <w:tcW w:w="908" w:type="pct"/>
          </w:tcPr>
          <w:p w:rsidR="00D16132" w:rsidRPr="00CD68C1" w:rsidRDefault="00D16132" w:rsidP="00C5768B">
            <w:pPr>
              <w:pStyle w:val="12"/>
              <w:tabs>
                <w:tab w:val="left" w:pos="899"/>
              </w:tabs>
              <w:spacing w:before="0" w:after="0"/>
              <w:ind w:firstLine="44"/>
              <w:rPr>
                <w:sz w:val="22"/>
                <w:szCs w:val="22"/>
              </w:rPr>
            </w:pPr>
            <w:r w:rsidRPr="00CD68C1">
              <w:rPr>
                <w:sz w:val="22"/>
                <w:szCs w:val="22"/>
              </w:rPr>
              <w:t>ТОВ “Побужський</w:t>
            </w:r>
          </w:p>
          <w:p w:rsidR="00D16132" w:rsidRPr="00CD68C1" w:rsidRDefault="00D16132" w:rsidP="00C5768B">
            <w:pPr>
              <w:pStyle w:val="12"/>
              <w:tabs>
                <w:tab w:val="left" w:pos="899"/>
              </w:tabs>
              <w:spacing w:before="0" w:after="0"/>
              <w:ind w:firstLine="44"/>
              <w:rPr>
                <w:sz w:val="22"/>
                <w:szCs w:val="22"/>
              </w:rPr>
            </w:pPr>
            <w:r w:rsidRPr="00CD68C1">
              <w:rPr>
                <w:sz w:val="22"/>
                <w:szCs w:val="22"/>
              </w:rPr>
              <w:t xml:space="preserve">феронікелевий комбінат”, </w:t>
            </w:r>
          </w:p>
          <w:p w:rsidR="00D16132" w:rsidRPr="00CD68C1" w:rsidRDefault="00D16132" w:rsidP="00C5768B">
            <w:pPr>
              <w:pStyle w:val="12"/>
              <w:tabs>
                <w:tab w:val="left" w:pos="899"/>
              </w:tabs>
              <w:spacing w:before="0" w:after="0"/>
              <w:ind w:firstLine="44"/>
              <w:rPr>
                <w:sz w:val="22"/>
                <w:szCs w:val="22"/>
              </w:rPr>
            </w:pPr>
            <w:r w:rsidRPr="00CD68C1">
              <w:rPr>
                <w:sz w:val="22"/>
                <w:szCs w:val="22"/>
              </w:rPr>
              <w:t>Голованівський район,</w:t>
            </w:r>
          </w:p>
          <w:p w:rsidR="00D16132" w:rsidRPr="00CD68C1" w:rsidRDefault="00D16132" w:rsidP="00C5768B">
            <w:pPr>
              <w:pStyle w:val="12"/>
              <w:tabs>
                <w:tab w:val="left" w:pos="899"/>
              </w:tabs>
              <w:spacing w:before="0" w:after="0"/>
              <w:ind w:firstLine="44"/>
              <w:rPr>
                <w:sz w:val="22"/>
                <w:szCs w:val="22"/>
              </w:rPr>
            </w:pPr>
            <w:r w:rsidRPr="00CD68C1">
              <w:rPr>
                <w:sz w:val="22"/>
                <w:szCs w:val="22"/>
              </w:rPr>
              <w:t>смт Побузьке,</w:t>
            </w:r>
          </w:p>
          <w:p w:rsidR="00D16132" w:rsidRPr="00CD68C1" w:rsidRDefault="00D16132" w:rsidP="00C5768B">
            <w:pPr>
              <w:pStyle w:val="12"/>
              <w:tabs>
                <w:tab w:val="left" w:pos="899"/>
              </w:tabs>
              <w:spacing w:before="0" w:after="0"/>
              <w:ind w:firstLine="44"/>
              <w:rPr>
                <w:sz w:val="22"/>
                <w:szCs w:val="22"/>
              </w:rPr>
            </w:pPr>
            <w:r w:rsidRPr="00CD68C1">
              <w:rPr>
                <w:sz w:val="22"/>
                <w:szCs w:val="22"/>
              </w:rPr>
              <w:t>вул. Промислова, 12</w:t>
            </w:r>
          </w:p>
          <w:p w:rsidR="00D16132" w:rsidRPr="00CD68C1" w:rsidRDefault="00D16132" w:rsidP="00C5768B">
            <w:pPr>
              <w:pStyle w:val="12"/>
              <w:tabs>
                <w:tab w:val="left" w:pos="899"/>
              </w:tabs>
              <w:rPr>
                <w:sz w:val="22"/>
                <w:szCs w:val="22"/>
              </w:rPr>
            </w:pPr>
          </w:p>
        </w:tc>
        <w:tc>
          <w:tcPr>
            <w:tcW w:w="740" w:type="pct"/>
          </w:tcPr>
          <w:p w:rsidR="00D16132" w:rsidRPr="00CD68C1" w:rsidRDefault="00D16132" w:rsidP="00C5768B">
            <w:pPr>
              <w:rPr>
                <w:sz w:val="22"/>
              </w:rPr>
            </w:pPr>
            <w:r w:rsidRPr="00CD68C1">
              <w:rPr>
                <w:sz w:val="22"/>
                <w:szCs w:val="22"/>
              </w:rPr>
              <w:t xml:space="preserve">Всього, </w:t>
            </w:r>
          </w:p>
          <w:p w:rsidR="00D16132" w:rsidRPr="00CD68C1" w:rsidRDefault="00D16132" w:rsidP="00C5768B">
            <w:pPr>
              <w:rPr>
                <w:sz w:val="22"/>
              </w:rPr>
            </w:pPr>
            <w:r w:rsidRPr="00CD68C1">
              <w:rPr>
                <w:sz w:val="22"/>
                <w:szCs w:val="22"/>
              </w:rPr>
              <w:t>у тому числі:</w:t>
            </w:r>
          </w:p>
          <w:p w:rsidR="00D16132" w:rsidRPr="00CD68C1" w:rsidRDefault="00D16132" w:rsidP="00C5768B">
            <w:pPr>
              <w:rPr>
                <w:sz w:val="22"/>
              </w:rPr>
            </w:pPr>
            <w:r w:rsidRPr="00CD68C1">
              <w:rPr>
                <w:sz w:val="22"/>
                <w:szCs w:val="22"/>
              </w:rPr>
              <w:t>Метали та їх сполуки</w:t>
            </w:r>
          </w:p>
          <w:p w:rsidR="00D16132" w:rsidRPr="00CD68C1" w:rsidRDefault="00D16132" w:rsidP="00C5768B">
            <w:pPr>
              <w:rPr>
                <w:sz w:val="22"/>
              </w:rPr>
            </w:pPr>
            <w:r w:rsidRPr="00CD68C1">
              <w:rPr>
                <w:sz w:val="22"/>
                <w:szCs w:val="22"/>
              </w:rPr>
              <w:t>Речовини у вигляді твердих суспендованих часток</w:t>
            </w:r>
          </w:p>
          <w:p w:rsidR="00D16132" w:rsidRPr="00CD68C1" w:rsidRDefault="00D16132" w:rsidP="00C5768B">
            <w:pPr>
              <w:rPr>
                <w:sz w:val="22"/>
              </w:rPr>
            </w:pPr>
            <w:r w:rsidRPr="00CD68C1">
              <w:rPr>
                <w:sz w:val="22"/>
                <w:szCs w:val="22"/>
              </w:rPr>
              <w:t>Сполуки азоту</w:t>
            </w:r>
          </w:p>
          <w:p w:rsidR="00D16132" w:rsidRPr="00CD68C1" w:rsidRDefault="00D16132" w:rsidP="00C5768B">
            <w:pPr>
              <w:rPr>
                <w:sz w:val="22"/>
              </w:rPr>
            </w:pPr>
            <w:r w:rsidRPr="00CD68C1">
              <w:rPr>
                <w:sz w:val="22"/>
                <w:szCs w:val="22"/>
              </w:rPr>
              <w:t>Сполуки сірки</w:t>
            </w:r>
          </w:p>
          <w:p w:rsidR="00D16132" w:rsidRPr="00CD68C1" w:rsidRDefault="00D16132" w:rsidP="00C5768B">
            <w:pPr>
              <w:rPr>
                <w:sz w:val="22"/>
              </w:rPr>
            </w:pPr>
            <w:r w:rsidRPr="00CD68C1">
              <w:rPr>
                <w:sz w:val="22"/>
                <w:szCs w:val="22"/>
              </w:rPr>
              <w:t>Оксид вуглецю</w:t>
            </w:r>
          </w:p>
        </w:tc>
        <w:tc>
          <w:tcPr>
            <w:tcW w:w="373" w:type="pct"/>
          </w:tcPr>
          <w:p w:rsidR="00D16132" w:rsidRPr="00CD68C1" w:rsidRDefault="00DE7596" w:rsidP="00C5768B">
            <w:pPr>
              <w:jc w:val="center"/>
              <w:rPr>
                <w:sz w:val="22"/>
              </w:rPr>
            </w:pPr>
            <w:r w:rsidRPr="00CD68C1">
              <w:rPr>
                <w:sz w:val="22"/>
                <w:szCs w:val="22"/>
              </w:rPr>
              <w:t>3371,402</w:t>
            </w:r>
          </w:p>
          <w:p w:rsidR="00D16132" w:rsidRPr="00CD68C1" w:rsidRDefault="00D16132" w:rsidP="00C5768B">
            <w:pPr>
              <w:jc w:val="center"/>
              <w:rPr>
                <w:sz w:val="22"/>
                <w:lang w:val="en-US"/>
              </w:rPr>
            </w:pPr>
          </w:p>
          <w:p w:rsidR="00D16132" w:rsidRPr="00CD68C1" w:rsidRDefault="00DE7596" w:rsidP="00C5768B">
            <w:pPr>
              <w:jc w:val="center"/>
              <w:rPr>
                <w:sz w:val="22"/>
              </w:rPr>
            </w:pPr>
            <w:r w:rsidRPr="00CD68C1">
              <w:rPr>
                <w:sz w:val="22"/>
                <w:szCs w:val="22"/>
              </w:rPr>
              <w:t>311,810</w:t>
            </w:r>
          </w:p>
          <w:p w:rsidR="00D16132" w:rsidRPr="00CD68C1" w:rsidRDefault="00D16132" w:rsidP="00C5768B">
            <w:pPr>
              <w:jc w:val="center"/>
              <w:rPr>
                <w:sz w:val="22"/>
              </w:rPr>
            </w:pPr>
          </w:p>
          <w:p w:rsidR="00D16132" w:rsidRPr="00CD68C1" w:rsidRDefault="00D16132" w:rsidP="00C5768B">
            <w:pPr>
              <w:rPr>
                <w:sz w:val="22"/>
                <w:lang w:val="en-US"/>
              </w:rPr>
            </w:pPr>
          </w:p>
          <w:p w:rsidR="00D16132" w:rsidRPr="00CD68C1" w:rsidRDefault="00D16132" w:rsidP="00C5768B">
            <w:pPr>
              <w:jc w:val="center"/>
              <w:rPr>
                <w:sz w:val="22"/>
                <w:lang w:val="en-US"/>
              </w:rPr>
            </w:pPr>
          </w:p>
          <w:p w:rsidR="00D16132" w:rsidRPr="00CD68C1" w:rsidRDefault="00D17CDA" w:rsidP="00C5768B">
            <w:pPr>
              <w:jc w:val="center"/>
              <w:rPr>
                <w:sz w:val="22"/>
              </w:rPr>
            </w:pPr>
            <w:r w:rsidRPr="00CD68C1">
              <w:rPr>
                <w:sz w:val="22"/>
                <w:szCs w:val="22"/>
              </w:rPr>
              <w:t>1480,681</w:t>
            </w:r>
          </w:p>
          <w:p w:rsidR="00D16132" w:rsidRPr="00CD68C1" w:rsidRDefault="00D17CDA" w:rsidP="00C5768B">
            <w:pPr>
              <w:jc w:val="center"/>
              <w:rPr>
                <w:sz w:val="22"/>
              </w:rPr>
            </w:pPr>
            <w:r w:rsidRPr="00CD68C1">
              <w:rPr>
                <w:sz w:val="22"/>
                <w:szCs w:val="22"/>
              </w:rPr>
              <w:t>241,180</w:t>
            </w:r>
          </w:p>
          <w:p w:rsidR="00D16132" w:rsidRPr="00CD68C1" w:rsidRDefault="00D17CDA" w:rsidP="00C5768B">
            <w:pPr>
              <w:jc w:val="center"/>
              <w:rPr>
                <w:sz w:val="22"/>
              </w:rPr>
            </w:pPr>
            <w:r w:rsidRPr="00CD68C1">
              <w:rPr>
                <w:sz w:val="22"/>
                <w:szCs w:val="22"/>
              </w:rPr>
              <w:t>278,783</w:t>
            </w:r>
          </w:p>
          <w:p w:rsidR="00D16132" w:rsidRPr="00CD68C1" w:rsidRDefault="00D17CDA" w:rsidP="00C5768B">
            <w:pPr>
              <w:jc w:val="center"/>
              <w:rPr>
                <w:color w:val="FF0000"/>
                <w:sz w:val="22"/>
              </w:rPr>
            </w:pPr>
            <w:r w:rsidRPr="00CD68C1">
              <w:rPr>
                <w:sz w:val="22"/>
                <w:szCs w:val="22"/>
              </w:rPr>
              <w:t>1054,613</w:t>
            </w:r>
          </w:p>
        </w:tc>
        <w:tc>
          <w:tcPr>
            <w:tcW w:w="292" w:type="pct"/>
          </w:tcPr>
          <w:p w:rsidR="00D16132" w:rsidRPr="00CD68C1" w:rsidRDefault="00D16132" w:rsidP="00C5768B">
            <w:pPr>
              <w:jc w:val="center"/>
              <w:rPr>
                <w:sz w:val="22"/>
              </w:rPr>
            </w:pPr>
            <w:r w:rsidRPr="00CD68C1">
              <w:rPr>
                <w:sz w:val="22"/>
                <w:szCs w:val="22"/>
              </w:rPr>
              <w:t>100,0</w:t>
            </w:r>
          </w:p>
          <w:p w:rsidR="00D16132" w:rsidRPr="00CD68C1" w:rsidRDefault="00D16132" w:rsidP="00C5768B">
            <w:pPr>
              <w:jc w:val="center"/>
              <w:rPr>
                <w:sz w:val="22"/>
              </w:rPr>
            </w:pPr>
          </w:p>
          <w:p w:rsidR="00D16132" w:rsidRPr="00CD68C1" w:rsidRDefault="00D17CDA" w:rsidP="00C5768B">
            <w:pPr>
              <w:jc w:val="center"/>
              <w:rPr>
                <w:sz w:val="22"/>
              </w:rPr>
            </w:pPr>
            <w:r w:rsidRPr="00CD68C1">
              <w:rPr>
                <w:sz w:val="22"/>
                <w:szCs w:val="22"/>
              </w:rPr>
              <w:t>9,2</w:t>
            </w:r>
          </w:p>
          <w:p w:rsidR="00D16132" w:rsidRPr="00CD68C1" w:rsidRDefault="00D16132" w:rsidP="00C5768B">
            <w:pPr>
              <w:jc w:val="center"/>
              <w:rPr>
                <w:sz w:val="22"/>
              </w:rPr>
            </w:pPr>
          </w:p>
          <w:p w:rsidR="00D16132" w:rsidRPr="00CD68C1" w:rsidRDefault="00D16132" w:rsidP="00C5768B">
            <w:pPr>
              <w:jc w:val="center"/>
              <w:rPr>
                <w:sz w:val="22"/>
              </w:rPr>
            </w:pPr>
          </w:p>
          <w:p w:rsidR="00D16132" w:rsidRPr="00CD68C1" w:rsidRDefault="00D16132" w:rsidP="00C5768B">
            <w:pPr>
              <w:jc w:val="center"/>
              <w:rPr>
                <w:sz w:val="22"/>
              </w:rPr>
            </w:pPr>
          </w:p>
          <w:p w:rsidR="00D16132" w:rsidRPr="00CD68C1" w:rsidRDefault="00D17CDA" w:rsidP="00C5768B">
            <w:pPr>
              <w:jc w:val="center"/>
              <w:rPr>
                <w:sz w:val="22"/>
              </w:rPr>
            </w:pPr>
            <w:r w:rsidRPr="00CD68C1">
              <w:rPr>
                <w:sz w:val="22"/>
                <w:szCs w:val="22"/>
              </w:rPr>
              <w:t>43,9</w:t>
            </w:r>
          </w:p>
          <w:p w:rsidR="00D16132" w:rsidRPr="00CD68C1" w:rsidRDefault="00D17CDA" w:rsidP="00C5768B">
            <w:pPr>
              <w:jc w:val="center"/>
              <w:rPr>
                <w:sz w:val="22"/>
              </w:rPr>
            </w:pPr>
            <w:r w:rsidRPr="00CD68C1">
              <w:rPr>
                <w:sz w:val="22"/>
                <w:szCs w:val="22"/>
              </w:rPr>
              <w:t>7,2</w:t>
            </w:r>
          </w:p>
          <w:p w:rsidR="00D16132" w:rsidRPr="00CD68C1" w:rsidRDefault="00D17CDA" w:rsidP="00C5768B">
            <w:pPr>
              <w:jc w:val="center"/>
              <w:rPr>
                <w:sz w:val="22"/>
              </w:rPr>
            </w:pPr>
            <w:r w:rsidRPr="00CD68C1">
              <w:rPr>
                <w:sz w:val="22"/>
                <w:szCs w:val="22"/>
              </w:rPr>
              <w:t>8,3</w:t>
            </w:r>
          </w:p>
          <w:p w:rsidR="00D16132" w:rsidRPr="00CD68C1" w:rsidRDefault="00D16132" w:rsidP="00D17CDA">
            <w:pPr>
              <w:jc w:val="center"/>
              <w:rPr>
                <w:sz w:val="22"/>
              </w:rPr>
            </w:pPr>
            <w:r w:rsidRPr="00CD68C1">
              <w:rPr>
                <w:sz w:val="22"/>
                <w:szCs w:val="22"/>
              </w:rPr>
              <w:t>31,</w:t>
            </w:r>
            <w:r w:rsidR="00D17CDA" w:rsidRPr="00CD68C1">
              <w:rPr>
                <w:sz w:val="22"/>
                <w:szCs w:val="22"/>
              </w:rPr>
              <w:t>3</w:t>
            </w:r>
          </w:p>
        </w:tc>
        <w:tc>
          <w:tcPr>
            <w:tcW w:w="300" w:type="pct"/>
          </w:tcPr>
          <w:p w:rsidR="00D16132" w:rsidRPr="00CD68C1" w:rsidRDefault="00D16132" w:rsidP="00C5768B">
            <w:pPr>
              <w:jc w:val="center"/>
              <w:rPr>
                <w:sz w:val="22"/>
              </w:rPr>
            </w:pPr>
            <w:r w:rsidRPr="00CD68C1">
              <w:rPr>
                <w:sz w:val="22"/>
                <w:szCs w:val="22"/>
              </w:rPr>
              <w:t>-</w:t>
            </w:r>
          </w:p>
        </w:tc>
        <w:tc>
          <w:tcPr>
            <w:tcW w:w="286" w:type="pct"/>
          </w:tcPr>
          <w:p w:rsidR="00D16132" w:rsidRPr="00CD68C1" w:rsidRDefault="00BF0AA6" w:rsidP="00C5768B">
            <w:pPr>
              <w:jc w:val="center"/>
              <w:rPr>
                <w:sz w:val="22"/>
              </w:rPr>
            </w:pPr>
            <w:r w:rsidRPr="00CD68C1">
              <w:rPr>
                <w:sz w:val="22"/>
                <w:szCs w:val="22"/>
              </w:rPr>
              <w:t>48,7</w:t>
            </w:r>
          </w:p>
        </w:tc>
        <w:tc>
          <w:tcPr>
            <w:tcW w:w="292" w:type="pct"/>
          </w:tcPr>
          <w:p w:rsidR="00D16132" w:rsidRPr="00CD68C1" w:rsidRDefault="00D16132" w:rsidP="00C5768B">
            <w:pPr>
              <w:jc w:val="center"/>
              <w:rPr>
                <w:sz w:val="22"/>
              </w:rPr>
            </w:pPr>
            <w:r w:rsidRPr="00CD68C1">
              <w:rPr>
                <w:sz w:val="22"/>
                <w:szCs w:val="22"/>
              </w:rPr>
              <w:t>-</w:t>
            </w:r>
          </w:p>
        </w:tc>
        <w:tc>
          <w:tcPr>
            <w:tcW w:w="304" w:type="pct"/>
          </w:tcPr>
          <w:p w:rsidR="00D16132" w:rsidRPr="00CD68C1" w:rsidRDefault="00D16132" w:rsidP="00C5768B">
            <w:pPr>
              <w:jc w:val="center"/>
              <w:rPr>
                <w:sz w:val="22"/>
              </w:rPr>
            </w:pPr>
            <w:r w:rsidRPr="00CD68C1">
              <w:rPr>
                <w:sz w:val="22"/>
                <w:szCs w:val="22"/>
              </w:rPr>
              <w:t>-</w:t>
            </w:r>
          </w:p>
        </w:tc>
        <w:tc>
          <w:tcPr>
            <w:tcW w:w="371" w:type="pct"/>
          </w:tcPr>
          <w:p w:rsidR="00D16132" w:rsidRPr="00CD68C1" w:rsidRDefault="00D16132" w:rsidP="00C5768B">
            <w:pPr>
              <w:jc w:val="center"/>
              <w:rPr>
                <w:sz w:val="22"/>
              </w:rPr>
            </w:pPr>
            <w:r w:rsidRPr="00CD68C1">
              <w:rPr>
                <w:sz w:val="22"/>
                <w:szCs w:val="22"/>
              </w:rPr>
              <w:t>-</w:t>
            </w:r>
          </w:p>
        </w:tc>
        <w:tc>
          <w:tcPr>
            <w:tcW w:w="325" w:type="pct"/>
          </w:tcPr>
          <w:p w:rsidR="00D16132" w:rsidRPr="00CD68C1" w:rsidRDefault="00D16132" w:rsidP="00C5768B">
            <w:pPr>
              <w:jc w:val="center"/>
              <w:rPr>
                <w:sz w:val="22"/>
              </w:rPr>
            </w:pPr>
            <w:r w:rsidRPr="00CD68C1">
              <w:rPr>
                <w:sz w:val="22"/>
                <w:szCs w:val="22"/>
              </w:rPr>
              <w:t>-</w:t>
            </w:r>
          </w:p>
        </w:tc>
        <w:tc>
          <w:tcPr>
            <w:tcW w:w="325" w:type="pct"/>
          </w:tcPr>
          <w:p w:rsidR="00D16132" w:rsidRPr="00CD68C1" w:rsidRDefault="00D16132" w:rsidP="00C5768B">
            <w:pPr>
              <w:jc w:val="center"/>
              <w:rPr>
                <w:sz w:val="22"/>
              </w:rPr>
            </w:pPr>
            <w:r w:rsidRPr="00CD68C1">
              <w:rPr>
                <w:sz w:val="22"/>
                <w:szCs w:val="22"/>
              </w:rPr>
              <w:t>-</w:t>
            </w:r>
          </w:p>
        </w:tc>
        <w:tc>
          <w:tcPr>
            <w:tcW w:w="325" w:type="pct"/>
          </w:tcPr>
          <w:p w:rsidR="00D16132" w:rsidRPr="00CD68C1" w:rsidRDefault="00D16132" w:rsidP="00C5768B">
            <w:pPr>
              <w:jc w:val="center"/>
              <w:rPr>
                <w:sz w:val="22"/>
              </w:rPr>
            </w:pPr>
            <w:r w:rsidRPr="00CD68C1">
              <w:rPr>
                <w:sz w:val="22"/>
                <w:szCs w:val="22"/>
              </w:rPr>
              <w:t>-</w:t>
            </w:r>
          </w:p>
        </w:tc>
      </w:tr>
      <w:tr w:rsidR="007C630F" w:rsidRPr="00CD68C1" w:rsidTr="00C5768B">
        <w:trPr>
          <w:trHeight w:val="1154"/>
        </w:trPr>
        <w:tc>
          <w:tcPr>
            <w:tcW w:w="158" w:type="pct"/>
          </w:tcPr>
          <w:p w:rsidR="007C630F" w:rsidRPr="00CD68C1" w:rsidRDefault="007C630F" w:rsidP="00845329">
            <w:pPr>
              <w:shd w:val="clear" w:color="auto" w:fill="FFFFFF"/>
              <w:jc w:val="center"/>
              <w:rPr>
                <w:sz w:val="22"/>
              </w:rPr>
            </w:pPr>
            <w:r w:rsidRPr="00CD68C1">
              <w:rPr>
                <w:sz w:val="22"/>
                <w:szCs w:val="22"/>
                <w:lang w:val="ru-RU"/>
              </w:rPr>
              <w:t>2</w:t>
            </w:r>
            <w:r w:rsidRPr="00CD68C1">
              <w:rPr>
                <w:sz w:val="22"/>
                <w:szCs w:val="22"/>
              </w:rPr>
              <w:t>.</w:t>
            </w:r>
          </w:p>
        </w:tc>
        <w:tc>
          <w:tcPr>
            <w:tcW w:w="908" w:type="pct"/>
          </w:tcPr>
          <w:p w:rsidR="007C630F" w:rsidRPr="00CD68C1" w:rsidRDefault="007C630F" w:rsidP="00845329">
            <w:pPr>
              <w:pStyle w:val="12"/>
              <w:tabs>
                <w:tab w:val="left" w:pos="899"/>
              </w:tabs>
              <w:spacing w:before="0" w:after="0"/>
              <w:rPr>
                <w:sz w:val="22"/>
                <w:szCs w:val="22"/>
              </w:rPr>
            </w:pPr>
            <w:r w:rsidRPr="00CD68C1">
              <w:rPr>
                <w:sz w:val="22"/>
                <w:szCs w:val="22"/>
              </w:rPr>
              <w:t>КС “Олександрівська”,</w:t>
            </w:r>
          </w:p>
          <w:p w:rsidR="007C630F" w:rsidRPr="00CD68C1" w:rsidRDefault="007C630F" w:rsidP="00845329">
            <w:pPr>
              <w:pStyle w:val="12"/>
              <w:tabs>
                <w:tab w:val="left" w:pos="899"/>
              </w:tabs>
              <w:spacing w:before="0" w:after="0"/>
              <w:rPr>
                <w:sz w:val="22"/>
                <w:szCs w:val="22"/>
                <w:lang w:val="ru-RU"/>
              </w:rPr>
            </w:pPr>
            <w:r w:rsidRPr="00CD68C1">
              <w:rPr>
                <w:sz w:val="22"/>
                <w:szCs w:val="22"/>
              </w:rPr>
              <w:t>Олександрівське ЛВУМГ</w:t>
            </w:r>
            <w:r w:rsidRPr="00CD68C1">
              <w:rPr>
                <w:sz w:val="22"/>
                <w:szCs w:val="22"/>
                <w:lang w:val="ru-RU"/>
              </w:rPr>
              <w:t>,</w:t>
            </w:r>
          </w:p>
          <w:p w:rsidR="007C630F" w:rsidRPr="00CD68C1" w:rsidRDefault="007C630F" w:rsidP="00845329">
            <w:pPr>
              <w:rPr>
                <w:sz w:val="22"/>
                <w:lang w:val="ru-RU"/>
              </w:rPr>
            </w:pPr>
            <w:r w:rsidRPr="00CD68C1">
              <w:rPr>
                <w:sz w:val="22"/>
                <w:szCs w:val="22"/>
              </w:rPr>
              <w:t>Олександрівський район</w:t>
            </w:r>
            <w:r w:rsidRPr="00CD68C1">
              <w:rPr>
                <w:sz w:val="22"/>
                <w:szCs w:val="22"/>
                <w:lang w:val="ru-RU"/>
              </w:rPr>
              <w:t>,</w:t>
            </w:r>
          </w:p>
          <w:p w:rsidR="007C630F" w:rsidRPr="00CD68C1" w:rsidRDefault="007C630F" w:rsidP="00845329">
            <w:pPr>
              <w:shd w:val="clear" w:color="auto" w:fill="FFFFFF"/>
              <w:rPr>
                <w:sz w:val="22"/>
              </w:rPr>
            </w:pPr>
            <w:r w:rsidRPr="00CD68C1">
              <w:rPr>
                <w:sz w:val="22"/>
                <w:szCs w:val="22"/>
              </w:rPr>
              <w:t>смт  Олександрівка</w:t>
            </w:r>
          </w:p>
        </w:tc>
        <w:tc>
          <w:tcPr>
            <w:tcW w:w="740" w:type="pct"/>
          </w:tcPr>
          <w:p w:rsidR="007C630F" w:rsidRPr="00CD68C1" w:rsidRDefault="007C630F" w:rsidP="00845329">
            <w:pPr>
              <w:rPr>
                <w:sz w:val="22"/>
              </w:rPr>
            </w:pPr>
            <w:r w:rsidRPr="00CD68C1">
              <w:rPr>
                <w:sz w:val="22"/>
                <w:szCs w:val="22"/>
              </w:rPr>
              <w:t xml:space="preserve">Всього, </w:t>
            </w:r>
            <w:r w:rsidRPr="00CD68C1">
              <w:rPr>
                <w:sz w:val="22"/>
                <w:szCs w:val="22"/>
              </w:rPr>
              <w:br/>
              <w:t>у тому числі:</w:t>
            </w:r>
          </w:p>
          <w:p w:rsidR="007C630F" w:rsidRPr="00CD68C1" w:rsidRDefault="007C630F" w:rsidP="00845329">
            <w:pPr>
              <w:rPr>
                <w:sz w:val="22"/>
              </w:rPr>
            </w:pPr>
            <w:r w:rsidRPr="00CD68C1">
              <w:rPr>
                <w:sz w:val="22"/>
                <w:szCs w:val="22"/>
              </w:rPr>
              <w:t>Сполуки азоту</w:t>
            </w:r>
          </w:p>
          <w:p w:rsidR="007C630F" w:rsidRPr="00CD68C1" w:rsidRDefault="007C630F" w:rsidP="00845329">
            <w:pPr>
              <w:rPr>
                <w:sz w:val="22"/>
              </w:rPr>
            </w:pPr>
            <w:r w:rsidRPr="00CD68C1">
              <w:rPr>
                <w:sz w:val="22"/>
                <w:szCs w:val="22"/>
              </w:rPr>
              <w:t>Оксид вуглецю</w:t>
            </w:r>
          </w:p>
          <w:p w:rsidR="007C630F" w:rsidRPr="00CD68C1" w:rsidRDefault="007C630F" w:rsidP="00845329">
            <w:pPr>
              <w:rPr>
                <w:sz w:val="22"/>
              </w:rPr>
            </w:pPr>
            <w:r w:rsidRPr="00CD68C1">
              <w:rPr>
                <w:sz w:val="22"/>
                <w:szCs w:val="22"/>
              </w:rPr>
              <w:t>Метан</w:t>
            </w:r>
          </w:p>
        </w:tc>
        <w:tc>
          <w:tcPr>
            <w:tcW w:w="373" w:type="pct"/>
          </w:tcPr>
          <w:p w:rsidR="007C630F" w:rsidRPr="00CD68C1" w:rsidRDefault="00D17CDA" w:rsidP="00845329">
            <w:pPr>
              <w:pStyle w:val="12"/>
              <w:spacing w:before="0" w:after="0"/>
              <w:jc w:val="center"/>
              <w:rPr>
                <w:sz w:val="22"/>
                <w:szCs w:val="22"/>
              </w:rPr>
            </w:pPr>
            <w:r w:rsidRPr="00CD68C1">
              <w:rPr>
                <w:sz w:val="22"/>
                <w:szCs w:val="22"/>
              </w:rPr>
              <w:t>1015,585</w:t>
            </w:r>
          </w:p>
          <w:p w:rsidR="007C630F" w:rsidRPr="00CD68C1" w:rsidRDefault="007C630F" w:rsidP="00845329">
            <w:pPr>
              <w:pStyle w:val="12"/>
              <w:spacing w:before="0" w:after="0"/>
              <w:jc w:val="center"/>
              <w:rPr>
                <w:sz w:val="22"/>
                <w:szCs w:val="22"/>
              </w:rPr>
            </w:pPr>
          </w:p>
          <w:p w:rsidR="007C630F" w:rsidRPr="00CD68C1" w:rsidRDefault="00D17CDA" w:rsidP="00845329">
            <w:pPr>
              <w:pStyle w:val="12"/>
              <w:spacing w:before="0" w:after="0"/>
              <w:jc w:val="center"/>
              <w:rPr>
                <w:sz w:val="22"/>
                <w:szCs w:val="22"/>
              </w:rPr>
            </w:pPr>
            <w:r w:rsidRPr="00CD68C1">
              <w:rPr>
                <w:sz w:val="22"/>
                <w:szCs w:val="22"/>
              </w:rPr>
              <w:t>99,903</w:t>
            </w:r>
          </w:p>
          <w:p w:rsidR="007C630F" w:rsidRPr="00CD68C1" w:rsidRDefault="00D17CDA" w:rsidP="00845329">
            <w:pPr>
              <w:pStyle w:val="12"/>
              <w:spacing w:before="0" w:after="0"/>
              <w:jc w:val="center"/>
              <w:rPr>
                <w:sz w:val="22"/>
                <w:szCs w:val="22"/>
              </w:rPr>
            </w:pPr>
            <w:r w:rsidRPr="00CD68C1">
              <w:rPr>
                <w:sz w:val="22"/>
                <w:szCs w:val="22"/>
              </w:rPr>
              <w:t>1,069</w:t>
            </w:r>
          </w:p>
          <w:p w:rsidR="007C630F" w:rsidRPr="00CD68C1" w:rsidRDefault="00D17CDA" w:rsidP="00845329">
            <w:pPr>
              <w:pStyle w:val="ae"/>
              <w:jc w:val="center"/>
              <w:rPr>
                <w:color w:val="FF0000"/>
                <w:sz w:val="22"/>
                <w:szCs w:val="22"/>
              </w:rPr>
            </w:pPr>
            <w:r w:rsidRPr="00CD68C1">
              <w:rPr>
                <w:sz w:val="22"/>
                <w:szCs w:val="22"/>
              </w:rPr>
              <w:t>910,624</w:t>
            </w:r>
          </w:p>
        </w:tc>
        <w:tc>
          <w:tcPr>
            <w:tcW w:w="292" w:type="pct"/>
          </w:tcPr>
          <w:p w:rsidR="007C630F" w:rsidRPr="00CD68C1" w:rsidRDefault="007C630F" w:rsidP="00845329">
            <w:pPr>
              <w:jc w:val="center"/>
              <w:rPr>
                <w:sz w:val="22"/>
              </w:rPr>
            </w:pPr>
            <w:r w:rsidRPr="00CD68C1">
              <w:rPr>
                <w:sz w:val="22"/>
                <w:szCs w:val="22"/>
              </w:rPr>
              <w:t>100,0</w:t>
            </w:r>
          </w:p>
          <w:p w:rsidR="007C630F" w:rsidRPr="00CD68C1" w:rsidRDefault="007C630F" w:rsidP="00845329">
            <w:pPr>
              <w:rPr>
                <w:sz w:val="22"/>
              </w:rPr>
            </w:pPr>
          </w:p>
          <w:p w:rsidR="007C630F" w:rsidRPr="00CD68C1" w:rsidRDefault="00D17CDA" w:rsidP="00845329">
            <w:pPr>
              <w:jc w:val="center"/>
              <w:rPr>
                <w:sz w:val="22"/>
              </w:rPr>
            </w:pPr>
            <w:r w:rsidRPr="00CD68C1">
              <w:rPr>
                <w:sz w:val="22"/>
                <w:szCs w:val="22"/>
              </w:rPr>
              <w:t>9,8</w:t>
            </w:r>
          </w:p>
          <w:p w:rsidR="007C630F" w:rsidRPr="00CD68C1" w:rsidRDefault="00D17CDA" w:rsidP="00845329">
            <w:pPr>
              <w:jc w:val="center"/>
              <w:rPr>
                <w:sz w:val="22"/>
              </w:rPr>
            </w:pPr>
            <w:r w:rsidRPr="00CD68C1">
              <w:rPr>
                <w:sz w:val="22"/>
                <w:szCs w:val="22"/>
              </w:rPr>
              <w:t>0,1</w:t>
            </w:r>
          </w:p>
          <w:p w:rsidR="007C630F" w:rsidRPr="00CD68C1" w:rsidRDefault="00D17CDA" w:rsidP="00845329">
            <w:pPr>
              <w:jc w:val="center"/>
              <w:rPr>
                <w:color w:val="FF0000"/>
                <w:sz w:val="22"/>
              </w:rPr>
            </w:pPr>
            <w:r w:rsidRPr="00CD68C1">
              <w:rPr>
                <w:sz w:val="22"/>
                <w:szCs w:val="22"/>
              </w:rPr>
              <w:t>89,7</w:t>
            </w:r>
          </w:p>
        </w:tc>
        <w:tc>
          <w:tcPr>
            <w:tcW w:w="300" w:type="pct"/>
          </w:tcPr>
          <w:p w:rsidR="007C630F" w:rsidRPr="00CD68C1" w:rsidRDefault="007C630F" w:rsidP="00845329">
            <w:pPr>
              <w:jc w:val="center"/>
              <w:rPr>
                <w:sz w:val="22"/>
              </w:rPr>
            </w:pPr>
            <w:r w:rsidRPr="00CD68C1">
              <w:rPr>
                <w:sz w:val="22"/>
                <w:szCs w:val="22"/>
              </w:rPr>
              <w:t>-</w:t>
            </w:r>
          </w:p>
          <w:p w:rsidR="007C630F" w:rsidRPr="00CD68C1" w:rsidRDefault="007C630F" w:rsidP="00845329">
            <w:pPr>
              <w:jc w:val="center"/>
              <w:rPr>
                <w:b/>
                <w:color w:val="FF0000"/>
                <w:sz w:val="22"/>
              </w:rPr>
            </w:pPr>
          </w:p>
        </w:tc>
        <w:tc>
          <w:tcPr>
            <w:tcW w:w="286" w:type="pct"/>
          </w:tcPr>
          <w:p w:rsidR="007C630F" w:rsidRPr="00CD68C1" w:rsidRDefault="00BF0AA6" w:rsidP="00845329">
            <w:pPr>
              <w:jc w:val="center"/>
              <w:rPr>
                <w:sz w:val="22"/>
              </w:rPr>
            </w:pPr>
            <w:r w:rsidRPr="00CD68C1">
              <w:rPr>
                <w:sz w:val="22"/>
                <w:szCs w:val="22"/>
              </w:rPr>
              <w:t>14,7</w:t>
            </w:r>
          </w:p>
          <w:p w:rsidR="007C630F" w:rsidRPr="00CD68C1" w:rsidRDefault="007C630F" w:rsidP="00845329">
            <w:pPr>
              <w:jc w:val="center"/>
              <w:rPr>
                <w:b/>
                <w:color w:val="FF0000"/>
                <w:sz w:val="22"/>
              </w:rPr>
            </w:pPr>
          </w:p>
        </w:tc>
        <w:tc>
          <w:tcPr>
            <w:tcW w:w="292" w:type="pct"/>
          </w:tcPr>
          <w:p w:rsidR="007C630F" w:rsidRPr="00CD68C1" w:rsidRDefault="001350BB" w:rsidP="00C5768B">
            <w:pPr>
              <w:jc w:val="center"/>
              <w:rPr>
                <w:sz w:val="22"/>
                <w:szCs w:val="22"/>
              </w:rPr>
            </w:pPr>
            <w:r w:rsidRPr="00CD68C1">
              <w:rPr>
                <w:sz w:val="22"/>
                <w:szCs w:val="22"/>
              </w:rPr>
              <w:t>-</w:t>
            </w:r>
          </w:p>
        </w:tc>
        <w:tc>
          <w:tcPr>
            <w:tcW w:w="304" w:type="pct"/>
          </w:tcPr>
          <w:p w:rsidR="007C630F" w:rsidRPr="00CD68C1" w:rsidRDefault="001350BB" w:rsidP="00C5768B">
            <w:pPr>
              <w:jc w:val="center"/>
              <w:rPr>
                <w:sz w:val="22"/>
                <w:szCs w:val="22"/>
              </w:rPr>
            </w:pPr>
            <w:r w:rsidRPr="00CD68C1">
              <w:rPr>
                <w:sz w:val="22"/>
                <w:szCs w:val="22"/>
              </w:rPr>
              <w:t>-</w:t>
            </w:r>
          </w:p>
        </w:tc>
        <w:tc>
          <w:tcPr>
            <w:tcW w:w="371" w:type="pct"/>
          </w:tcPr>
          <w:p w:rsidR="007C630F" w:rsidRPr="00CD68C1" w:rsidRDefault="001350BB" w:rsidP="00C5768B">
            <w:pPr>
              <w:jc w:val="center"/>
              <w:rPr>
                <w:sz w:val="22"/>
                <w:szCs w:val="22"/>
              </w:rPr>
            </w:pPr>
            <w:r w:rsidRPr="00CD68C1">
              <w:rPr>
                <w:sz w:val="22"/>
                <w:szCs w:val="22"/>
              </w:rPr>
              <w:t>-</w:t>
            </w:r>
          </w:p>
        </w:tc>
        <w:tc>
          <w:tcPr>
            <w:tcW w:w="325" w:type="pct"/>
          </w:tcPr>
          <w:p w:rsidR="007C630F" w:rsidRPr="00CD68C1" w:rsidRDefault="001350BB" w:rsidP="00C5768B">
            <w:pPr>
              <w:jc w:val="center"/>
              <w:rPr>
                <w:sz w:val="22"/>
                <w:szCs w:val="22"/>
              </w:rPr>
            </w:pPr>
            <w:r w:rsidRPr="00CD68C1">
              <w:rPr>
                <w:sz w:val="22"/>
                <w:szCs w:val="22"/>
              </w:rPr>
              <w:t>-</w:t>
            </w:r>
          </w:p>
        </w:tc>
        <w:tc>
          <w:tcPr>
            <w:tcW w:w="325" w:type="pct"/>
          </w:tcPr>
          <w:p w:rsidR="007C630F" w:rsidRPr="00CD68C1" w:rsidRDefault="001350BB" w:rsidP="00C5768B">
            <w:pPr>
              <w:jc w:val="center"/>
              <w:rPr>
                <w:sz w:val="22"/>
                <w:szCs w:val="22"/>
              </w:rPr>
            </w:pPr>
            <w:r w:rsidRPr="00CD68C1">
              <w:rPr>
                <w:sz w:val="22"/>
                <w:szCs w:val="22"/>
              </w:rPr>
              <w:t>-</w:t>
            </w:r>
          </w:p>
        </w:tc>
        <w:tc>
          <w:tcPr>
            <w:tcW w:w="325" w:type="pct"/>
          </w:tcPr>
          <w:p w:rsidR="007C630F" w:rsidRPr="00CD68C1" w:rsidRDefault="001350BB" w:rsidP="00C5768B">
            <w:pPr>
              <w:jc w:val="center"/>
              <w:rPr>
                <w:sz w:val="22"/>
                <w:szCs w:val="22"/>
              </w:rPr>
            </w:pPr>
            <w:r w:rsidRPr="00CD68C1">
              <w:rPr>
                <w:sz w:val="22"/>
                <w:szCs w:val="22"/>
              </w:rPr>
              <w:t>-</w:t>
            </w:r>
          </w:p>
        </w:tc>
      </w:tr>
      <w:tr w:rsidR="00D16132" w:rsidRPr="00CD68C1" w:rsidTr="007C630F">
        <w:trPr>
          <w:trHeight w:val="1286"/>
        </w:trPr>
        <w:tc>
          <w:tcPr>
            <w:tcW w:w="158" w:type="pct"/>
          </w:tcPr>
          <w:p w:rsidR="00D16132" w:rsidRPr="00CD68C1" w:rsidRDefault="00D16132" w:rsidP="00C5768B">
            <w:pPr>
              <w:shd w:val="clear" w:color="auto" w:fill="FFFFFF"/>
              <w:jc w:val="center"/>
              <w:rPr>
                <w:sz w:val="22"/>
              </w:rPr>
            </w:pPr>
            <w:r w:rsidRPr="00CD68C1">
              <w:rPr>
                <w:sz w:val="22"/>
                <w:szCs w:val="22"/>
              </w:rPr>
              <w:t>3.</w:t>
            </w:r>
          </w:p>
        </w:tc>
        <w:tc>
          <w:tcPr>
            <w:tcW w:w="908" w:type="pct"/>
          </w:tcPr>
          <w:p w:rsidR="00D16132" w:rsidRPr="00CD68C1" w:rsidRDefault="00D16132" w:rsidP="00C5768B">
            <w:pPr>
              <w:jc w:val="both"/>
              <w:rPr>
                <w:sz w:val="22"/>
              </w:rPr>
            </w:pPr>
            <w:r w:rsidRPr="00CD68C1">
              <w:rPr>
                <w:sz w:val="22"/>
                <w:szCs w:val="22"/>
              </w:rPr>
              <w:t xml:space="preserve">КС “Задніпровська”, </w:t>
            </w:r>
          </w:p>
          <w:p w:rsidR="00D16132" w:rsidRPr="00CD68C1" w:rsidRDefault="00D16132" w:rsidP="00C5768B">
            <w:pPr>
              <w:pStyle w:val="12"/>
              <w:tabs>
                <w:tab w:val="left" w:pos="899"/>
              </w:tabs>
              <w:spacing w:before="0" w:after="0"/>
              <w:rPr>
                <w:sz w:val="22"/>
                <w:szCs w:val="22"/>
              </w:rPr>
            </w:pPr>
            <w:r w:rsidRPr="00CD68C1">
              <w:rPr>
                <w:sz w:val="22"/>
                <w:szCs w:val="22"/>
              </w:rPr>
              <w:t>Кременчуцького ЛВУМГ,</w:t>
            </w:r>
          </w:p>
          <w:p w:rsidR="00D16132" w:rsidRPr="00CD68C1" w:rsidRDefault="00D16132" w:rsidP="00C5768B">
            <w:pPr>
              <w:rPr>
                <w:sz w:val="22"/>
                <w:lang w:val="ru-RU"/>
              </w:rPr>
            </w:pPr>
            <w:r w:rsidRPr="00CD68C1">
              <w:rPr>
                <w:sz w:val="22"/>
                <w:szCs w:val="22"/>
              </w:rPr>
              <w:t>Світловодський район</w:t>
            </w:r>
            <w:r w:rsidRPr="00CD68C1">
              <w:rPr>
                <w:sz w:val="22"/>
                <w:szCs w:val="22"/>
                <w:lang w:val="ru-RU"/>
              </w:rPr>
              <w:t>,</w:t>
            </w:r>
          </w:p>
          <w:p w:rsidR="00D16132" w:rsidRPr="00CD68C1" w:rsidRDefault="00D16132" w:rsidP="00C5768B">
            <w:pPr>
              <w:rPr>
                <w:sz w:val="22"/>
              </w:rPr>
            </w:pPr>
            <w:r w:rsidRPr="00CD68C1">
              <w:rPr>
                <w:sz w:val="22"/>
                <w:szCs w:val="22"/>
              </w:rPr>
              <w:t>с. Павлівка</w:t>
            </w:r>
          </w:p>
        </w:tc>
        <w:tc>
          <w:tcPr>
            <w:tcW w:w="740" w:type="pct"/>
          </w:tcPr>
          <w:p w:rsidR="00D16132" w:rsidRPr="00CD68C1" w:rsidRDefault="00D16132" w:rsidP="00C5768B">
            <w:pPr>
              <w:rPr>
                <w:sz w:val="22"/>
              </w:rPr>
            </w:pPr>
            <w:r w:rsidRPr="00CD68C1">
              <w:rPr>
                <w:sz w:val="22"/>
                <w:szCs w:val="22"/>
              </w:rPr>
              <w:t xml:space="preserve">Всього, </w:t>
            </w:r>
            <w:r w:rsidRPr="00CD68C1">
              <w:rPr>
                <w:sz w:val="22"/>
                <w:szCs w:val="22"/>
              </w:rPr>
              <w:br/>
              <w:t>у тому числі:</w:t>
            </w:r>
          </w:p>
          <w:p w:rsidR="00D16132" w:rsidRPr="00CD68C1" w:rsidRDefault="00D16132" w:rsidP="00C5768B">
            <w:pPr>
              <w:rPr>
                <w:sz w:val="22"/>
              </w:rPr>
            </w:pPr>
            <w:r w:rsidRPr="00CD68C1">
              <w:rPr>
                <w:sz w:val="22"/>
                <w:szCs w:val="22"/>
              </w:rPr>
              <w:t>Сполуки азоту</w:t>
            </w:r>
          </w:p>
          <w:p w:rsidR="00D16132" w:rsidRPr="00CD68C1" w:rsidRDefault="00D16132" w:rsidP="00C5768B">
            <w:pPr>
              <w:rPr>
                <w:sz w:val="22"/>
              </w:rPr>
            </w:pPr>
            <w:r w:rsidRPr="00CD68C1">
              <w:rPr>
                <w:sz w:val="22"/>
                <w:szCs w:val="22"/>
              </w:rPr>
              <w:t>Оксид вуглецю</w:t>
            </w:r>
          </w:p>
          <w:p w:rsidR="00D16132" w:rsidRPr="00CD68C1" w:rsidRDefault="00D16132" w:rsidP="00C5768B">
            <w:pPr>
              <w:rPr>
                <w:sz w:val="22"/>
              </w:rPr>
            </w:pPr>
            <w:r w:rsidRPr="00CD68C1">
              <w:rPr>
                <w:sz w:val="22"/>
                <w:szCs w:val="22"/>
              </w:rPr>
              <w:t>Метан</w:t>
            </w:r>
          </w:p>
        </w:tc>
        <w:tc>
          <w:tcPr>
            <w:tcW w:w="373" w:type="pct"/>
          </w:tcPr>
          <w:p w:rsidR="00D16132" w:rsidRPr="00CD68C1" w:rsidRDefault="00D17CDA" w:rsidP="00C5768B">
            <w:pPr>
              <w:jc w:val="center"/>
              <w:rPr>
                <w:sz w:val="22"/>
              </w:rPr>
            </w:pPr>
            <w:r w:rsidRPr="00CD68C1">
              <w:rPr>
                <w:sz w:val="22"/>
                <w:szCs w:val="22"/>
              </w:rPr>
              <w:t>605,870</w:t>
            </w:r>
          </w:p>
          <w:p w:rsidR="00D16132" w:rsidRPr="00CD68C1" w:rsidRDefault="00D16132" w:rsidP="00C5768B">
            <w:pPr>
              <w:jc w:val="center"/>
              <w:rPr>
                <w:sz w:val="22"/>
              </w:rPr>
            </w:pPr>
          </w:p>
          <w:p w:rsidR="00D16132" w:rsidRPr="00CD68C1" w:rsidRDefault="00D17CDA" w:rsidP="00C5768B">
            <w:pPr>
              <w:jc w:val="center"/>
              <w:rPr>
                <w:sz w:val="22"/>
              </w:rPr>
            </w:pPr>
            <w:r w:rsidRPr="00CD68C1">
              <w:rPr>
                <w:sz w:val="22"/>
                <w:szCs w:val="22"/>
              </w:rPr>
              <w:t>256,725</w:t>
            </w:r>
          </w:p>
          <w:p w:rsidR="00D16132" w:rsidRPr="00CD68C1" w:rsidRDefault="00D17CDA" w:rsidP="00C5768B">
            <w:pPr>
              <w:jc w:val="center"/>
              <w:rPr>
                <w:sz w:val="22"/>
              </w:rPr>
            </w:pPr>
            <w:r w:rsidRPr="00CD68C1">
              <w:rPr>
                <w:sz w:val="22"/>
                <w:szCs w:val="22"/>
              </w:rPr>
              <w:t>37,328</w:t>
            </w:r>
          </w:p>
          <w:p w:rsidR="00D16132" w:rsidRPr="00CD68C1" w:rsidRDefault="00D17CDA" w:rsidP="00C5768B">
            <w:pPr>
              <w:jc w:val="center"/>
              <w:rPr>
                <w:sz w:val="22"/>
              </w:rPr>
            </w:pPr>
            <w:r w:rsidRPr="00CD68C1">
              <w:rPr>
                <w:sz w:val="22"/>
                <w:szCs w:val="22"/>
              </w:rPr>
              <w:t>302,224</w:t>
            </w:r>
          </w:p>
        </w:tc>
        <w:tc>
          <w:tcPr>
            <w:tcW w:w="292" w:type="pct"/>
          </w:tcPr>
          <w:p w:rsidR="00D16132" w:rsidRPr="00CD68C1" w:rsidRDefault="00D16132" w:rsidP="00C5768B">
            <w:pPr>
              <w:jc w:val="center"/>
              <w:rPr>
                <w:sz w:val="22"/>
              </w:rPr>
            </w:pPr>
            <w:r w:rsidRPr="00CD68C1">
              <w:rPr>
                <w:sz w:val="22"/>
                <w:szCs w:val="22"/>
              </w:rPr>
              <w:t>100,0</w:t>
            </w:r>
          </w:p>
          <w:p w:rsidR="00D16132" w:rsidRPr="00CD68C1" w:rsidRDefault="00D16132" w:rsidP="00C5768B">
            <w:pPr>
              <w:jc w:val="center"/>
              <w:rPr>
                <w:sz w:val="22"/>
              </w:rPr>
            </w:pPr>
          </w:p>
          <w:p w:rsidR="00D16132" w:rsidRPr="00CD68C1" w:rsidRDefault="00D17CDA" w:rsidP="00C5768B">
            <w:pPr>
              <w:jc w:val="center"/>
              <w:rPr>
                <w:sz w:val="22"/>
              </w:rPr>
            </w:pPr>
            <w:r w:rsidRPr="00CD68C1">
              <w:rPr>
                <w:sz w:val="22"/>
                <w:szCs w:val="22"/>
              </w:rPr>
              <w:t>42,4</w:t>
            </w:r>
          </w:p>
          <w:p w:rsidR="00D16132" w:rsidRPr="00CD68C1" w:rsidRDefault="00D17CDA" w:rsidP="00C5768B">
            <w:pPr>
              <w:jc w:val="center"/>
              <w:rPr>
                <w:sz w:val="22"/>
              </w:rPr>
            </w:pPr>
            <w:r w:rsidRPr="00CD68C1">
              <w:rPr>
                <w:sz w:val="22"/>
                <w:szCs w:val="22"/>
              </w:rPr>
              <w:t>6,2</w:t>
            </w:r>
          </w:p>
          <w:p w:rsidR="00D16132" w:rsidRPr="00CD68C1" w:rsidRDefault="00D17CDA" w:rsidP="00C5768B">
            <w:pPr>
              <w:jc w:val="center"/>
              <w:rPr>
                <w:sz w:val="22"/>
                <w:lang w:val="en-US"/>
              </w:rPr>
            </w:pPr>
            <w:r w:rsidRPr="00CD68C1">
              <w:rPr>
                <w:sz w:val="22"/>
                <w:szCs w:val="22"/>
              </w:rPr>
              <w:t>49,9</w:t>
            </w:r>
          </w:p>
          <w:p w:rsidR="00D16132" w:rsidRPr="00CD68C1" w:rsidRDefault="00D16132" w:rsidP="00C5768B">
            <w:pPr>
              <w:jc w:val="center"/>
              <w:rPr>
                <w:sz w:val="22"/>
                <w:lang w:val="en-US"/>
              </w:rPr>
            </w:pPr>
          </w:p>
          <w:p w:rsidR="00D16132" w:rsidRPr="00CD68C1" w:rsidRDefault="00D16132" w:rsidP="00CD68C1">
            <w:pPr>
              <w:rPr>
                <w:color w:val="FF0000"/>
                <w:sz w:val="22"/>
                <w:lang w:val="en-US"/>
              </w:rPr>
            </w:pPr>
          </w:p>
        </w:tc>
        <w:tc>
          <w:tcPr>
            <w:tcW w:w="300" w:type="pct"/>
          </w:tcPr>
          <w:p w:rsidR="00D16132" w:rsidRPr="00CD68C1" w:rsidRDefault="00D16132" w:rsidP="00C5768B">
            <w:pPr>
              <w:jc w:val="center"/>
              <w:rPr>
                <w:sz w:val="22"/>
              </w:rPr>
            </w:pPr>
            <w:r w:rsidRPr="00CD68C1">
              <w:rPr>
                <w:sz w:val="22"/>
                <w:szCs w:val="22"/>
              </w:rPr>
              <w:t>-</w:t>
            </w:r>
          </w:p>
          <w:p w:rsidR="00D16132" w:rsidRPr="00CD68C1" w:rsidRDefault="00D16132" w:rsidP="00C5768B">
            <w:pPr>
              <w:jc w:val="center"/>
              <w:rPr>
                <w:b/>
                <w:color w:val="FF0000"/>
                <w:sz w:val="22"/>
              </w:rPr>
            </w:pPr>
          </w:p>
        </w:tc>
        <w:tc>
          <w:tcPr>
            <w:tcW w:w="286" w:type="pct"/>
          </w:tcPr>
          <w:p w:rsidR="00D16132" w:rsidRPr="00CD68C1" w:rsidRDefault="00BF0AA6" w:rsidP="00C5768B">
            <w:pPr>
              <w:jc w:val="center"/>
              <w:rPr>
                <w:sz w:val="22"/>
              </w:rPr>
            </w:pPr>
            <w:r w:rsidRPr="00CD68C1">
              <w:rPr>
                <w:sz w:val="22"/>
                <w:szCs w:val="22"/>
              </w:rPr>
              <w:t>8,8</w:t>
            </w:r>
          </w:p>
        </w:tc>
        <w:tc>
          <w:tcPr>
            <w:tcW w:w="292" w:type="pct"/>
          </w:tcPr>
          <w:p w:rsidR="00D16132" w:rsidRPr="00CD68C1" w:rsidRDefault="00D16132" w:rsidP="00C5768B">
            <w:pPr>
              <w:jc w:val="center"/>
              <w:rPr>
                <w:sz w:val="22"/>
              </w:rPr>
            </w:pPr>
            <w:r w:rsidRPr="00CD68C1">
              <w:rPr>
                <w:sz w:val="22"/>
                <w:szCs w:val="22"/>
              </w:rPr>
              <w:t>-</w:t>
            </w:r>
          </w:p>
        </w:tc>
        <w:tc>
          <w:tcPr>
            <w:tcW w:w="304" w:type="pct"/>
          </w:tcPr>
          <w:p w:rsidR="00D16132" w:rsidRPr="00CD68C1" w:rsidRDefault="00D16132" w:rsidP="00C5768B">
            <w:pPr>
              <w:jc w:val="center"/>
              <w:rPr>
                <w:sz w:val="22"/>
              </w:rPr>
            </w:pPr>
            <w:r w:rsidRPr="00CD68C1">
              <w:rPr>
                <w:sz w:val="22"/>
                <w:szCs w:val="22"/>
              </w:rPr>
              <w:t>-</w:t>
            </w:r>
          </w:p>
        </w:tc>
        <w:tc>
          <w:tcPr>
            <w:tcW w:w="371" w:type="pct"/>
          </w:tcPr>
          <w:p w:rsidR="00D16132" w:rsidRPr="00CD68C1" w:rsidRDefault="00D16132" w:rsidP="00C5768B">
            <w:pPr>
              <w:jc w:val="center"/>
              <w:rPr>
                <w:sz w:val="22"/>
              </w:rPr>
            </w:pPr>
            <w:r w:rsidRPr="00CD68C1">
              <w:rPr>
                <w:sz w:val="22"/>
                <w:szCs w:val="22"/>
              </w:rPr>
              <w:t>-</w:t>
            </w:r>
          </w:p>
        </w:tc>
        <w:tc>
          <w:tcPr>
            <w:tcW w:w="325" w:type="pct"/>
          </w:tcPr>
          <w:p w:rsidR="00D16132" w:rsidRPr="00CD68C1" w:rsidRDefault="00D16132" w:rsidP="00C5768B">
            <w:pPr>
              <w:jc w:val="center"/>
              <w:rPr>
                <w:sz w:val="22"/>
              </w:rPr>
            </w:pPr>
            <w:r w:rsidRPr="00CD68C1">
              <w:rPr>
                <w:sz w:val="22"/>
                <w:szCs w:val="22"/>
              </w:rPr>
              <w:t>-</w:t>
            </w:r>
          </w:p>
        </w:tc>
        <w:tc>
          <w:tcPr>
            <w:tcW w:w="325" w:type="pct"/>
          </w:tcPr>
          <w:p w:rsidR="00D16132" w:rsidRPr="00CD68C1" w:rsidRDefault="00D16132" w:rsidP="00C5768B">
            <w:pPr>
              <w:jc w:val="center"/>
              <w:rPr>
                <w:sz w:val="22"/>
              </w:rPr>
            </w:pPr>
            <w:r w:rsidRPr="00CD68C1">
              <w:rPr>
                <w:sz w:val="22"/>
                <w:szCs w:val="22"/>
              </w:rPr>
              <w:t>-</w:t>
            </w:r>
          </w:p>
        </w:tc>
        <w:tc>
          <w:tcPr>
            <w:tcW w:w="325" w:type="pct"/>
          </w:tcPr>
          <w:p w:rsidR="00D16132" w:rsidRPr="00CD68C1" w:rsidRDefault="00D16132" w:rsidP="00C5768B">
            <w:pPr>
              <w:jc w:val="center"/>
              <w:rPr>
                <w:sz w:val="22"/>
              </w:rPr>
            </w:pPr>
            <w:r w:rsidRPr="00CD68C1">
              <w:rPr>
                <w:sz w:val="22"/>
                <w:szCs w:val="22"/>
              </w:rPr>
              <w:t>-</w:t>
            </w:r>
          </w:p>
        </w:tc>
      </w:tr>
      <w:tr w:rsidR="00D16132" w:rsidRPr="00CD68C1" w:rsidTr="00C5768B">
        <w:tc>
          <w:tcPr>
            <w:tcW w:w="158" w:type="pct"/>
          </w:tcPr>
          <w:p w:rsidR="00D16132" w:rsidRPr="00CD68C1" w:rsidRDefault="00D16132" w:rsidP="00C5768B">
            <w:pPr>
              <w:shd w:val="clear" w:color="auto" w:fill="FFFFFF"/>
              <w:jc w:val="center"/>
              <w:rPr>
                <w:sz w:val="22"/>
                <w:lang w:val="en-US"/>
              </w:rPr>
            </w:pPr>
            <w:r w:rsidRPr="00CD68C1">
              <w:rPr>
                <w:sz w:val="22"/>
                <w:szCs w:val="22"/>
                <w:lang w:val="en-US"/>
              </w:rPr>
              <w:lastRenderedPageBreak/>
              <w:t>1</w:t>
            </w:r>
          </w:p>
        </w:tc>
        <w:tc>
          <w:tcPr>
            <w:tcW w:w="908" w:type="pct"/>
          </w:tcPr>
          <w:p w:rsidR="00D16132" w:rsidRPr="00CD68C1" w:rsidRDefault="00D16132" w:rsidP="00C5768B">
            <w:pPr>
              <w:pStyle w:val="12"/>
              <w:tabs>
                <w:tab w:val="left" w:pos="899"/>
              </w:tabs>
              <w:spacing w:before="0" w:after="0"/>
              <w:jc w:val="center"/>
              <w:rPr>
                <w:sz w:val="22"/>
                <w:szCs w:val="22"/>
                <w:lang w:val="en-US"/>
              </w:rPr>
            </w:pPr>
            <w:r w:rsidRPr="00CD68C1">
              <w:rPr>
                <w:sz w:val="22"/>
                <w:szCs w:val="22"/>
                <w:lang w:val="en-US"/>
              </w:rPr>
              <w:t>2</w:t>
            </w:r>
          </w:p>
        </w:tc>
        <w:tc>
          <w:tcPr>
            <w:tcW w:w="740" w:type="pct"/>
          </w:tcPr>
          <w:p w:rsidR="00D16132" w:rsidRPr="00CD68C1" w:rsidRDefault="00D16132" w:rsidP="00C5768B">
            <w:pPr>
              <w:jc w:val="center"/>
              <w:rPr>
                <w:sz w:val="22"/>
                <w:lang w:val="en-US"/>
              </w:rPr>
            </w:pPr>
            <w:r w:rsidRPr="00CD68C1">
              <w:rPr>
                <w:sz w:val="22"/>
                <w:szCs w:val="22"/>
                <w:lang w:val="en-US"/>
              </w:rPr>
              <w:t>3</w:t>
            </w:r>
          </w:p>
        </w:tc>
        <w:tc>
          <w:tcPr>
            <w:tcW w:w="373" w:type="pct"/>
          </w:tcPr>
          <w:p w:rsidR="00D16132" w:rsidRPr="00CD68C1" w:rsidRDefault="00D16132" w:rsidP="00C5768B">
            <w:pPr>
              <w:pStyle w:val="12"/>
              <w:spacing w:before="0" w:after="0"/>
              <w:jc w:val="center"/>
              <w:rPr>
                <w:sz w:val="22"/>
                <w:szCs w:val="22"/>
                <w:lang w:val="en-US"/>
              </w:rPr>
            </w:pPr>
            <w:r w:rsidRPr="00CD68C1">
              <w:rPr>
                <w:sz w:val="22"/>
                <w:szCs w:val="22"/>
                <w:lang w:val="en-US"/>
              </w:rPr>
              <w:t>4</w:t>
            </w:r>
          </w:p>
        </w:tc>
        <w:tc>
          <w:tcPr>
            <w:tcW w:w="292" w:type="pct"/>
          </w:tcPr>
          <w:p w:rsidR="00D16132" w:rsidRPr="00CD68C1" w:rsidRDefault="00D16132" w:rsidP="00C5768B">
            <w:pPr>
              <w:jc w:val="center"/>
              <w:rPr>
                <w:sz w:val="22"/>
                <w:lang w:val="en-US"/>
              </w:rPr>
            </w:pPr>
            <w:r w:rsidRPr="00CD68C1">
              <w:rPr>
                <w:sz w:val="22"/>
                <w:szCs w:val="22"/>
                <w:lang w:val="en-US"/>
              </w:rPr>
              <w:t>5</w:t>
            </w:r>
          </w:p>
        </w:tc>
        <w:tc>
          <w:tcPr>
            <w:tcW w:w="300" w:type="pct"/>
          </w:tcPr>
          <w:p w:rsidR="00D16132" w:rsidRPr="00CD68C1" w:rsidRDefault="00D16132" w:rsidP="00C5768B">
            <w:pPr>
              <w:jc w:val="center"/>
              <w:rPr>
                <w:sz w:val="22"/>
                <w:lang w:val="en-US"/>
              </w:rPr>
            </w:pPr>
            <w:r w:rsidRPr="00CD68C1">
              <w:rPr>
                <w:sz w:val="22"/>
                <w:szCs w:val="22"/>
                <w:lang w:val="en-US"/>
              </w:rPr>
              <w:t>6</w:t>
            </w:r>
          </w:p>
        </w:tc>
        <w:tc>
          <w:tcPr>
            <w:tcW w:w="286" w:type="pct"/>
          </w:tcPr>
          <w:p w:rsidR="00D16132" w:rsidRPr="00CD68C1" w:rsidRDefault="00D16132" w:rsidP="00C5768B">
            <w:pPr>
              <w:jc w:val="center"/>
              <w:rPr>
                <w:sz w:val="22"/>
                <w:lang w:val="en-US"/>
              </w:rPr>
            </w:pPr>
            <w:r w:rsidRPr="00CD68C1">
              <w:rPr>
                <w:sz w:val="22"/>
                <w:szCs w:val="22"/>
                <w:lang w:val="en-US"/>
              </w:rPr>
              <w:t>7</w:t>
            </w:r>
          </w:p>
        </w:tc>
        <w:tc>
          <w:tcPr>
            <w:tcW w:w="292" w:type="pct"/>
          </w:tcPr>
          <w:p w:rsidR="00D16132" w:rsidRPr="00CD68C1" w:rsidRDefault="00D16132" w:rsidP="00C5768B">
            <w:pPr>
              <w:jc w:val="center"/>
              <w:rPr>
                <w:sz w:val="22"/>
                <w:lang w:val="en-US"/>
              </w:rPr>
            </w:pPr>
            <w:r w:rsidRPr="00CD68C1">
              <w:rPr>
                <w:sz w:val="22"/>
                <w:szCs w:val="22"/>
                <w:lang w:val="en-US"/>
              </w:rPr>
              <w:t>8</w:t>
            </w:r>
          </w:p>
        </w:tc>
        <w:tc>
          <w:tcPr>
            <w:tcW w:w="304" w:type="pct"/>
          </w:tcPr>
          <w:p w:rsidR="00D16132" w:rsidRPr="00CD68C1" w:rsidRDefault="00D16132" w:rsidP="00C5768B">
            <w:pPr>
              <w:jc w:val="center"/>
              <w:rPr>
                <w:sz w:val="22"/>
                <w:lang w:val="en-US"/>
              </w:rPr>
            </w:pPr>
            <w:r w:rsidRPr="00CD68C1">
              <w:rPr>
                <w:sz w:val="22"/>
                <w:szCs w:val="22"/>
                <w:lang w:val="en-US"/>
              </w:rPr>
              <w:t>9</w:t>
            </w:r>
          </w:p>
        </w:tc>
        <w:tc>
          <w:tcPr>
            <w:tcW w:w="371" w:type="pct"/>
          </w:tcPr>
          <w:p w:rsidR="00D16132" w:rsidRPr="00CD68C1" w:rsidRDefault="00D16132" w:rsidP="00C5768B">
            <w:pPr>
              <w:jc w:val="center"/>
              <w:rPr>
                <w:sz w:val="22"/>
                <w:lang w:val="en-US"/>
              </w:rPr>
            </w:pPr>
            <w:r w:rsidRPr="00CD68C1">
              <w:rPr>
                <w:sz w:val="22"/>
                <w:szCs w:val="22"/>
                <w:lang w:val="en-US"/>
              </w:rPr>
              <w:t>10</w:t>
            </w:r>
          </w:p>
        </w:tc>
        <w:tc>
          <w:tcPr>
            <w:tcW w:w="325" w:type="pct"/>
          </w:tcPr>
          <w:p w:rsidR="00D16132" w:rsidRPr="00CD68C1" w:rsidRDefault="00D16132" w:rsidP="00C5768B">
            <w:pPr>
              <w:jc w:val="center"/>
              <w:rPr>
                <w:sz w:val="22"/>
                <w:lang w:val="en-US"/>
              </w:rPr>
            </w:pPr>
            <w:r w:rsidRPr="00CD68C1">
              <w:rPr>
                <w:sz w:val="22"/>
                <w:szCs w:val="22"/>
                <w:lang w:val="en-US"/>
              </w:rPr>
              <w:t>11</w:t>
            </w:r>
          </w:p>
        </w:tc>
        <w:tc>
          <w:tcPr>
            <w:tcW w:w="325" w:type="pct"/>
          </w:tcPr>
          <w:p w:rsidR="00D16132" w:rsidRPr="00CD68C1" w:rsidRDefault="00D16132" w:rsidP="00C5768B">
            <w:pPr>
              <w:jc w:val="center"/>
              <w:rPr>
                <w:sz w:val="22"/>
                <w:lang w:val="en-US"/>
              </w:rPr>
            </w:pPr>
            <w:r w:rsidRPr="00CD68C1">
              <w:rPr>
                <w:sz w:val="22"/>
                <w:szCs w:val="22"/>
                <w:lang w:val="en-US"/>
              </w:rPr>
              <w:t>12</w:t>
            </w:r>
          </w:p>
        </w:tc>
        <w:tc>
          <w:tcPr>
            <w:tcW w:w="325" w:type="pct"/>
          </w:tcPr>
          <w:p w:rsidR="00D16132" w:rsidRPr="00CD68C1" w:rsidRDefault="00D16132" w:rsidP="00C5768B">
            <w:pPr>
              <w:jc w:val="center"/>
              <w:rPr>
                <w:sz w:val="22"/>
                <w:lang w:val="en-US"/>
              </w:rPr>
            </w:pPr>
            <w:r w:rsidRPr="00CD68C1">
              <w:rPr>
                <w:sz w:val="22"/>
                <w:szCs w:val="22"/>
                <w:lang w:val="en-US"/>
              </w:rPr>
              <w:t>13</w:t>
            </w:r>
          </w:p>
        </w:tc>
      </w:tr>
      <w:tr w:rsidR="00D17CDA" w:rsidRPr="00CD68C1" w:rsidTr="00C5768B">
        <w:tc>
          <w:tcPr>
            <w:tcW w:w="158" w:type="pct"/>
          </w:tcPr>
          <w:p w:rsidR="00D17CDA" w:rsidRPr="00CD68C1" w:rsidRDefault="00D17CDA" w:rsidP="00C5768B">
            <w:pPr>
              <w:shd w:val="clear" w:color="auto" w:fill="FFFFFF"/>
              <w:jc w:val="center"/>
              <w:rPr>
                <w:sz w:val="22"/>
                <w:szCs w:val="22"/>
                <w:lang w:val="ru-RU"/>
              </w:rPr>
            </w:pPr>
            <w:r w:rsidRPr="00CD68C1">
              <w:rPr>
                <w:sz w:val="22"/>
                <w:szCs w:val="22"/>
                <w:lang w:val="ru-RU"/>
              </w:rPr>
              <w:t>4</w:t>
            </w:r>
          </w:p>
        </w:tc>
        <w:tc>
          <w:tcPr>
            <w:tcW w:w="908" w:type="pct"/>
          </w:tcPr>
          <w:p w:rsidR="00D17CDA" w:rsidRPr="00CD68C1" w:rsidRDefault="00D17CDA" w:rsidP="00845329">
            <w:pPr>
              <w:pStyle w:val="12"/>
              <w:tabs>
                <w:tab w:val="left" w:pos="899"/>
              </w:tabs>
              <w:spacing w:before="0" w:after="0"/>
              <w:rPr>
                <w:sz w:val="22"/>
                <w:szCs w:val="22"/>
              </w:rPr>
            </w:pPr>
            <w:r w:rsidRPr="00CD68C1">
              <w:rPr>
                <w:sz w:val="22"/>
                <w:szCs w:val="22"/>
              </w:rPr>
              <w:t>П</w:t>
            </w:r>
            <w:r w:rsidR="007770BA" w:rsidRPr="00CD68C1">
              <w:rPr>
                <w:sz w:val="22"/>
                <w:szCs w:val="22"/>
                <w:lang w:val="ru-RU"/>
              </w:rPr>
              <w:t>р</w:t>
            </w:r>
            <w:r w:rsidRPr="00CD68C1">
              <w:rPr>
                <w:sz w:val="22"/>
                <w:szCs w:val="22"/>
              </w:rPr>
              <w:t>АТ “Центральний гірничо-збагачувальний комбінат”</w:t>
            </w:r>
          </w:p>
          <w:p w:rsidR="00D17CDA" w:rsidRPr="00CD68C1" w:rsidRDefault="00D17CDA" w:rsidP="00845329">
            <w:pPr>
              <w:pStyle w:val="12"/>
              <w:tabs>
                <w:tab w:val="left" w:pos="899"/>
              </w:tabs>
              <w:spacing w:before="0" w:after="0"/>
              <w:rPr>
                <w:sz w:val="22"/>
                <w:szCs w:val="22"/>
              </w:rPr>
            </w:pPr>
            <w:r w:rsidRPr="00CD68C1">
              <w:rPr>
                <w:sz w:val="22"/>
                <w:szCs w:val="22"/>
              </w:rPr>
              <w:t>(Петрівський рудник),</w:t>
            </w:r>
          </w:p>
          <w:p w:rsidR="00D17CDA" w:rsidRPr="00CD68C1" w:rsidRDefault="00D17CDA" w:rsidP="00845329">
            <w:pPr>
              <w:pStyle w:val="12"/>
              <w:tabs>
                <w:tab w:val="left" w:pos="899"/>
              </w:tabs>
              <w:spacing w:before="0" w:after="0"/>
              <w:rPr>
                <w:sz w:val="22"/>
                <w:szCs w:val="22"/>
              </w:rPr>
            </w:pPr>
            <w:r w:rsidRPr="00CD68C1">
              <w:rPr>
                <w:sz w:val="22"/>
                <w:szCs w:val="22"/>
              </w:rPr>
              <w:t>Петрівський р-н,</w:t>
            </w:r>
          </w:p>
          <w:p w:rsidR="00D17CDA" w:rsidRPr="00CD68C1" w:rsidRDefault="00D17CDA" w:rsidP="00845329">
            <w:pPr>
              <w:pStyle w:val="12"/>
              <w:tabs>
                <w:tab w:val="left" w:pos="899"/>
              </w:tabs>
              <w:spacing w:before="0" w:after="0"/>
              <w:rPr>
                <w:sz w:val="22"/>
                <w:szCs w:val="22"/>
              </w:rPr>
            </w:pPr>
            <w:r w:rsidRPr="00CD68C1">
              <w:rPr>
                <w:sz w:val="22"/>
                <w:szCs w:val="22"/>
              </w:rPr>
              <w:t>смт Петрове</w:t>
            </w:r>
          </w:p>
        </w:tc>
        <w:tc>
          <w:tcPr>
            <w:tcW w:w="740" w:type="pct"/>
          </w:tcPr>
          <w:p w:rsidR="00D17CDA" w:rsidRPr="00CD68C1" w:rsidRDefault="00D17CDA" w:rsidP="00845329">
            <w:pPr>
              <w:rPr>
                <w:sz w:val="22"/>
              </w:rPr>
            </w:pPr>
            <w:r w:rsidRPr="00CD68C1">
              <w:rPr>
                <w:sz w:val="22"/>
                <w:szCs w:val="22"/>
              </w:rPr>
              <w:t xml:space="preserve">Всього </w:t>
            </w:r>
          </w:p>
          <w:p w:rsidR="00D17CDA" w:rsidRPr="00CD68C1" w:rsidRDefault="00D17CDA" w:rsidP="00845329">
            <w:pPr>
              <w:rPr>
                <w:sz w:val="22"/>
              </w:rPr>
            </w:pPr>
            <w:r w:rsidRPr="00CD68C1">
              <w:rPr>
                <w:sz w:val="22"/>
                <w:szCs w:val="22"/>
              </w:rPr>
              <w:t>з них:</w:t>
            </w:r>
          </w:p>
          <w:p w:rsidR="00D17CDA" w:rsidRPr="00CD68C1" w:rsidRDefault="00D17CDA" w:rsidP="00845329">
            <w:pPr>
              <w:ind w:right="-170"/>
              <w:rPr>
                <w:sz w:val="22"/>
              </w:rPr>
            </w:pPr>
            <w:r w:rsidRPr="00CD68C1">
              <w:rPr>
                <w:sz w:val="22"/>
                <w:szCs w:val="22"/>
              </w:rPr>
              <w:t>Речовини у вигляді твердих суспендова-них частинок</w:t>
            </w:r>
          </w:p>
          <w:p w:rsidR="00D17CDA" w:rsidRPr="00CD68C1" w:rsidRDefault="00D17CDA" w:rsidP="00845329">
            <w:pPr>
              <w:rPr>
                <w:sz w:val="22"/>
              </w:rPr>
            </w:pPr>
            <w:r w:rsidRPr="00CD68C1">
              <w:rPr>
                <w:sz w:val="22"/>
                <w:szCs w:val="22"/>
              </w:rPr>
              <w:t>Сполуки азоту</w:t>
            </w:r>
          </w:p>
          <w:p w:rsidR="00D17CDA" w:rsidRPr="00CD68C1" w:rsidRDefault="00D17CDA" w:rsidP="00845329">
            <w:pPr>
              <w:rPr>
                <w:sz w:val="22"/>
              </w:rPr>
            </w:pPr>
            <w:r w:rsidRPr="00CD68C1">
              <w:rPr>
                <w:sz w:val="22"/>
                <w:szCs w:val="22"/>
              </w:rPr>
              <w:t>Оксид вуглецю</w:t>
            </w:r>
          </w:p>
        </w:tc>
        <w:tc>
          <w:tcPr>
            <w:tcW w:w="373" w:type="pct"/>
          </w:tcPr>
          <w:p w:rsidR="00D17CDA" w:rsidRPr="00CD68C1" w:rsidRDefault="00D17CDA" w:rsidP="00845329">
            <w:pPr>
              <w:jc w:val="center"/>
              <w:rPr>
                <w:sz w:val="22"/>
              </w:rPr>
            </w:pPr>
            <w:r w:rsidRPr="00CD68C1">
              <w:rPr>
                <w:sz w:val="22"/>
                <w:szCs w:val="22"/>
              </w:rPr>
              <w:t>592,110</w:t>
            </w:r>
          </w:p>
          <w:p w:rsidR="00D17CDA" w:rsidRPr="00CD68C1" w:rsidRDefault="00D17CDA" w:rsidP="00845329">
            <w:pPr>
              <w:jc w:val="center"/>
              <w:rPr>
                <w:sz w:val="22"/>
              </w:rPr>
            </w:pPr>
          </w:p>
          <w:p w:rsidR="00D17CDA" w:rsidRPr="00CD68C1" w:rsidRDefault="00D17CDA" w:rsidP="00845329">
            <w:pPr>
              <w:jc w:val="center"/>
              <w:rPr>
                <w:sz w:val="22"/>
              </w:rPr>
            </w:pPr>
          </w:p>
          <w:p w:rsidR="00D17CDA" w:rsidRPr="00CD68C1" w:rsidRDefault="00D17CDA" w:rsidP="00845329">
            <w:pPr>
              <w:jc w:val="center"/>
              <w:rPr>
                <w:sz w:val="22"/>
              </w:rPr>
            </w:pPr>
          </w:p>
          <w:p w:rsidR="00D17CDA" w:rsidRPr="00CD68C1" w:rsidRDefault="00D17CDA" w:rsidP="00845329">
            <w:pPr>
              <w:rPr>
                <w:sz w:val="22"/>
              </w:rPr>
            </w:pPr>
            <w:r w:rsidRPr="00CD68C1">
              <w:rPr>
                <w:sz w:val="22"/>
                <w:szCs w:val="22"/>
              </w:rPr>
              <w:t>573,169</w:t>
            </w:r>
          </w:p>
          <w:p w:rsidR="00D17CDA" w:rsidRPr="00CD68C1" w:rsidRDefault="00D17CDA" w:rsidP="00845329">
            <w:pPr>
              <w:jc w:val="center"/>
              <w:rPr>
                <w:sz w:val="22"/>
              </w:rPr>
            </w:pPr>
            <w:r w:rsidRPr="00CD68C1">
              <w:rPr>
                <w:sz w:val="22"/>
                <w:szCs w:val="22"/>
              </w:rPr>
              <w:t>5,445</w:t>
            </w:r>
          </w:p>
          <w:p w:rsidR="00D17CDA" w:rsidRPr="00CD68C1" w:rsidRDefault="00D17CDA" w:rsidP="00845329">
            <w:pPr>
              <w:jc w:val="center"/>
              <w:rPr>
                <w:sz w:val="22"/>
              </w:rPr>
            </w:pPr>
            <w:r w:rsidRPr="00CD68C1">
              <w:rPr>
                <w:sz w:val="22"/>
                <w:szCs w:val="22"/>
              </w:rPr>
              <w:t>12,978</w:t>
            </w:r>
          </w:p>
        </w:tc>
        <w:tc>
          <w:tcPr>
            <w:tcW w:w="292" w:type="pct"/>
          </w:tcPr>
          <w:p w:rsidR="00D17CDA" w:rsidRPr="00CD68C1" w:rsidRDefault="00D17CDA" w:rsidP="00845329">
            <w:pPr>
              <w:jc w:val="center"/>
              <w:rPr>
                <w:sz w:val="22"/>
              </w:rPr>
            </w:pPr>
            <w:r w:rsidRPr="00CD68C1">
              <w:rPr>
                <w:sz w:val="22"/>
                <w:szCs w:val="22"/>
              </w:rPr>
              <w:t>100,0</w:t>
            </w:r>
          </w:p>
          <w:p w:rsidR="00D17CDA" w:rsidRPr="00CD68C1" w:rsidRDefault="00D17CDA" w:rsidP="00845329">
            <w:pPr>
              <w:jc w:val="center"/>
              <w:rPr>
                <w:sz w:val="22"/>
              </w:rPr>
            </w:pPr>
          </w:p>
          <w:p w:rsidR="00D17CDA" w:rsidRPr="00CD68C1" w:rsidRDefault="00D17CDA" w:rsidP="00845329">
            <w:pPr>
              <w:jc w:val="center"/>
              <w:rPr>
                <w:sz w:val="22"/>
              </w:rPr>
            </w:pPr>
          </w:p>
          <w:p w:rsidR="00D17CDA" w:rsidRPr="00CD68C1" w:rsidRDefault="00D17CDA" w:rsidP="00845329">
            <w:pPr>
              <w:jc w:val="center"/>
              <w:rPr>
                <w:sz w:val="22"/>
              </w:rPr>
            </w:pPr>
          </w:p>
          <w:p w:rsidR="00D17CDA" w:rsidRPr="00CD68C1" w:rsidRDefault="00D17CDA" w:rsidP="00845329">
            <w:pPr>
              <w:jc w:val="center"/>
              <w:rPr>
                <w:sz w:val="22"/>
              </w:rPr>
            </w:pPr>
            <w:r w:rsidRPr="00CD68C1">
              <w:rPr>
                <w:sz w:val="22"/>
                <w:szCs w:val="22"/>
              </w:rPr>
              <w:t>96,8</w:t>
            </w:r>
          </w:p>
          <w:p w:rsidR="00D17CDA" w:rsidRPr="00CD68C1" w:rsidRDefault="00D17CDA" w:rsidP="00845329">
            <w:pPr>
              <w:jc w:val="center"/>
              <w:rPr>
                <w:sz w:val="22"/>
              </w:rPr>
            </w:pPr>
            <w:r w:rsidRPr="00CD68C1">
              <w:rPr>
                <w:sz w:val="22"/>
                <w:szCs w:val="22"/>
              </w:rPr>
              <w:t>0,9</w:t>
            </w:r>
          </w:p>
          <w:p w:rsidR="00D17CDA" w:rsidRPr="00CD68C1" w:rsidRDefault="00D17CDA" w:rsidP="00845329">
            <w:pPr>
              <w:jc w:val="center"/>
              <w:rPr>
                <w:sz w:val="22"/>
              </w:rPr>
            </w:pPr>
            <w:r w:rsidRPr="00CD68C1">
              <w:rPr>
                <w:sz w:val="22"/>
                <w:szCs w:val="22"/>
              </w:rPr>
              <w:t>2,2</w:t>
            </w:r>
          </w:p>
        </w:tc>
        <w:tc>
          <w:tcPr>
            <w:tcW w:w="300" w:type="pct"/>
          </w:tcPr>
          <w:p w:rsidR="00D17CDA" w:rsidRPr="00CD68C1" w:rsidRDefault="00D17CDA" w:rsidP="00845329">
            <w:pPr>
              <w:jc w:val="center"/>
              <w:rPr>
                <w:sz w:val="22"/>
              </w:rPr>
            </w:pPr>
            <w:r w:rsidRPr="00CD68C1">
              <w:rPr>
                <w:sz w:val="22"/>
                <w:szCs w:val="22"/>
              </w:rPr>
              <w:t>-</w:t>
            </w:r>
          </w:p>
        </w:tc>
        <w:tc>
          <w:tcPr>
            <w:tcW w:w="286" w:type="pct"/>
          </w:tcPr>
          <w:p w:rsidR="00D17CDA" w:rsidRPr="00CD68C1" w:rsidRDefault="00BF0AA6" w:rsidP="00845329">
            <w:pPr>
              <w:jc w:val="center"/>
              <w:rPr>
                <w:sz w:val="22"/>
              </w:rPr>
            </w:pPr>
            <w:r w:rsidRPr="00CD68C1">
              <w:rPr>
                <w:sz w:val="22"/>
                <w:szCs w:val="22"/>
              </w:rPr>
              <w:t>8,6</w:t>
            </w:r>
          </w:p>
        </w:tc>
        <w:tc>
          <w:tcPr>
            <w:tcW w:w="292" w:type="pct"/>
          </w:tcPr>
          <w:p w:rsidR="00D17CDA" w:rsidRPr="00CD68C1" w:rsidRDefault="00D17CDA" w:rsidP="00845329">
            <w:pPr>
              <w:jc w:val="center"/>
              <w:rPr>
                <w:sz w:val="22"/>
              </w:rPr>
            </w:pPr>
            <w:r w:rsidRPr="00CD68C1">
              <w:rPr>
                <w:sz w:val="22"/>
                <w:szCs w:val="22"/>
              </w:rPr>
              <w:t>-</w:t>
            </w:r>
          </w:p>
        </w:tc>
        <w:tc>
          <w:tcPr>
            <w:tcW w:w="304" w:type="pct"/>
          </w:tcPr>
          <w:p w:rsidR="00D17CDA" w:rsidRPr="00CD68C1" w:rsidRDefault="00D17CDA" w:rsidP="00845329">
            <w:pPr>
              <w:jc w:val="center"/>
              <w:rPr>
                <w:sz w:val="22"/>
              </w:rPr>
            </w:pPr>
            <w:r w:rsidRPr="00CD68C1">
              <w:rPr>
                <w:sz w:val="22"/>
                <w:szCs w:val="22"/>
              </w:rPr>
              <w:t>-</w:t>
            </w:r>
          </w:p>
        </w:tc>
        <w:tc>
          <w:tcPr>
            <w:tcW w:w="371" w:type="pct"/>
          </w:tcPr>
          <w:p w:rsidR="00D17CDA" w:rsidRPr="00CD68C1" w:rsidRDefault="00D17CDA" w:rsidP="00845329">
            <w:pPr>
              <w:jc w:val="center"/>
              <w:rPr>
                <w:sz w:val="22"/>
              </w:rPr>
            </w:pPr>
            <w:r w:rsidRPr="00CD68C1">
              <w:rPr>
                <w:sz w:val="22"/>
                <w:szCs w:val="22"/>
              </w:rPr>
              <w:t>723,9</w:t>
            </w:r>
          </w:p>
          <w:p w:rsidR="00D17CDA" w:rsidRPr="00CD68C1" w:rsidRDefault="00D17CDA" w:rsidP="00845329">
            <w:pPr>
              <w:jc w:val="center"/>
              <w:rPr>
                <w:sz w:val="22"/>
              </w:rPr>
            </w:pPr>
          </w:p>
          <w:p w:rsidR="00D17CDA" w:rsidRPr="00CD68C1" w:rsidRDefault="00D17CDA" w:rsidP="00845329">
            <w:pPr>
              <w:jc w:val="center"/>
              <w:rPr>
                <w:sz w:val="22"/>
              </w:rPr>
            </w:pPr>
          </w:p>
          <w:p w:rsidR="00D17CDA" w:rsidRPr="00CD68C1" w:rsidRDefault="00D17CDA" w:rsidP="00845329">
            <w:pPr>
              <w:jc w:val="center"/>
              <w:rPr>
                <w:sz w:val="22"/>
              </w:rPr>
            </w:pPr>
          </w:p>
          <w:p w:rsidR="00D17CDA" w:rsidRPr="00CD68C1" w:rsidRDefault="00D17CDA" w:rsidP="00845329">
            <w:pPr>
              <w:jc w:val="center"/>
              <w:rPr>
                <w:sz w:val="22"/>
              </w:rPr>
            </w:pPr>
          </w:p>
          <w:p w:rsidR="00D17CDA" w:rsidRPr="00CD68C1" w:rsidRDefault="00D17CDA" w:rsidP="00845329">
            <w:pPr>
              <w:jc w:val="center"/>
              <w:rPr>
                <w:sz w:val="22"/>
              </w:rPr>
            </w:pPr>
          </w:p>
          <w:p w:rsidR="00D17CDA" w:rsidRPr="00CD68C1" w:rsidRDefault="00D17CDA" w:rsidP="00D17CDA">
            <w:pPr>
              <w:rPr>
                <w:sz w:val="22"/>
              </w:rPr>
            </w:pPr>
          </w:p>
        </w:tc>
        <w:tc>
          <w:tcPr>
            <w:tcW w:w="325" w:type="pct"/>
          </w:tcPr>
          <w:p w:rsidR="00D17CDA" w:rsidRPr="00CD68C1" w:rsidRDefault="00D17CDA" w:rsidP="00845329">
            <w:pPr>
              <w:jc w:val="center"/>
              <w:rPr>
                <w:sz w:val="22"/>
              </w:rPr>
            </w:pPr>
            <w:r w:rsidRPr="00CD68C1">
              <w:rPr>
                <w:sz w:val="22"/>
                <w:szCs w:val="22"/>
              </w:rPr>
              <w:t>723,9</w:t>
            </w:r>
          </w:p>
          <w:p w:rsidR="00D17CDA" w:rsidRPr="00CD68C1" w:rsidRDefault="00D17CDA" w:rsidP="00845329">
            <w:pPr>
              <w:jc w:val="center"/>
              <w:rPr>
                <w:sz w:val="22"/>
              </w:rPr>
            </w:pPr>
          </w:p>
          <w:p w:rsidR="00D17CDA" w:rsidRPr="00CD68C1" w:rsidRDefault="00D17CDA" w:rsidP="00845329">
            <w:pPr>
              <w:jc w:val="center"/>
              <w:rPr>
                <w:sz w:val="22"/>
              </w:rPr>
            </w:pPr>
          </w:p>
          <w:p w:rsidR="00D17CDA" w:rsidRPr="00CD68C1" w:rsidRDefault="00D17CDA" w:rsidP="00845329">
            <w:pPr>
              <w:jc w:val="center"/>
              <w:rPr>
                <w:sz w:val="22"/>
              </w:rPr>
            </w:pPr>
          </w:p>
          <w:p w:rsidR="00D17CDA" w:rsidRPr="00CD68C1" w:rsidRDefault="00D17CDA" w:rsidP="00845329">
            <w:pPr>
              <w:jc w:val="center"/>
              <w:rPr>
                <w:sz w:val="22"/>
              </w:rPr>
            </w:pPr>
          </w:p>
          <w:p w:rsidR="00D17CDA" w:rsidRPr="00CD68C1" w:rsidRDefault="00D17CDA" w:rsidP="00D17CDA">
            <w:pPr>
              <w:rPr>
                <w:sz w:val="22"/>
              </w:rPr>
            </w:pPr>
          </w:p>
        </w:tc>
        <w:tc>
          <w:tcPr>
            <w:tcW w:w="325" w:type="pct"/>
          </w:tcPr>
          <w:p w:rsidR="00D17CDA" w:rsidRPr="00CD68C1" w:rsidRDefault="00D17CDA" w:rsidP="00845329">
            <w:pPr>
              <w:jc w:val="center"/>
              <w:rPr>
                <w:sz w:val="22"/>
              </w:rPr>
            </w:pPr>
            <w:r w:rsidRPr="00CD68C1">
              <w:rPr>
                <w:sz w:val="22"/>
                <w:szCs w:val="22"/>
              </w:rPr>
              <w:t>173,500</w:t>
            </w:r>
          </w:p>
          <w:p w:rsidR="00D17CDA" w:rsidRPr="00CD68C1" w:rsidRDefault="00D17CDA" w:rsidP="00845329">
            <w:pPr>
              <w:jc w:val="center"/>
              <w:rPr>
                <w:sz w:val="22"/>
              </w:rPr>
            </w:pPr>
          </w:p>
          <w:p w:rsidR="00D17CDA" w:rsidRPr="00CD68C1" w:rsidRDefault="00D17CDA" w:rsidP="00845329">
            <w:pPr>
              <w:jc w:val="center"/>
              <w:rPr>
                <w:sz w:val="22"/>
              </w:rPr>
            </w:pPr>
          </w:p>
          <w:p w:rsidR="00D17CDA" w:rsidRPr="00CD68C1" w:rsidRDefault="00D17CDA" w:rsidP="00845329">
            <w:pPr>
              <w:jc w:val="center"/>
              <w:rPr>
                <w:sz w:val="22"/>
              </w:rPr>
            </w:pPr>
          </w:p>
          <w:p w:rsidR="00D17CDA" w:rsidRPr="00CD68C1" w:rsidRDefault="00D17CDA" w:rsidP="00845329">
            <w:pPr>
              <w:jc w:val="center"/>
              <w:rPr>
                <w:sz w:val="22"/>
              </w:rPr>
            </w:pPr>
          </w:p>
          <w:p w:rsidR="00D17CDA" w:rsidRPr="00CD68C1" w:rsidRDefault="00D17CDA" w:rsidP="00845329">
            <w:pPr>
              <w:jc w:val="center"/>
              <w:rPr>
                <w:sz w:val="22"/>
              </w:rPr>
            </w:pPr>
          </w:p>
          <w:p w:rsidR="00D17CDA" w:rsidRPr="00CD68C1" w:rsidRDefault="00D17CDA" w:rsidP="00D17CDA">
            <w:pPr>
              <w:rPr>
                <w:sz w:val="22"/>
              </w:rPr>
            </w:pPr>
          </w:p>
        </w:tc>
        <w:tc>
          <w:tcPr>
            <w:tcW w:w="325" w:type="pct"/>
          </w:tcPr>
          <w:p w:rsidR="00D17CDA" w:rsidRPr="00CD68C1" w:rsidRDefault="00D17CDA" w:rsidP="00845329">
            <w:pPr>
              <w:jc w:val="center"/>
              <w:rPr>
                <w:sz w:val="22"/>
              </w:rPr>
            </w:pPr>
            <w:r w:rsidRPr="00CD68C1">
              <w:rPr>
                <w:sz w:val="22"/>
                <w:szCs w:val="22"/>
              </w:rPr>
              <w:t>171,920</w:t>
            </w:r>
          </w:p>
          <w:p w:rsidR="00D17CDA" w:rsidRPr="00CD68C1" w:rsidRDefault="00D17CDA" w:rsidP="00845329">
            <w:pPr>
              <w:jc w:val="center"/>
              <w:rPr>
                <w:sz w:val="22"/>
              </w:rPr>
            </w:pPr>
          </w:p>
          <w:p w:rsidR="00D17CDA" w:rsidRPr="00CD68C1" w:rsidRDefault="00D17CDA" w:rsidP="00845329">
            <w:pPr>
              <w:jc w:val="center"/>
              <w:rPr>
                <w:sz w:val="22"/>
              </w:rPr>
            </w:pPr>
          </w:p>
          <w:p w:rsidR="00D17CDA" w:rsidRPr="00CD68C1" w:rsidRDefault="00D17CDA" w:rsidP="00845329">
            <w:pPr>
              <w:jc w:val="center"/>
              <w:rPr>
                <w:sz w:val="22"/>
              </w:rPr>
            </w:pPr>
          </w:p>
          <w:p w:rsidR="00D17CDA" w:rsidRPr="00CD68C1" w:rsidRDefault="00D17CDA" w:rsidP="00845329">
            <w:pPr>
              <w:jc w:val="center"/>
              <w:rPr>
                <w:sz w:val="22"/>
              </w:rPr>
            </w:pPr>
          </w:p>
          <w:p w:rsidR="00D17CDA" w:rsidRPr="00CD68C1" w:rsidRDefault="00D17CDA" w:rsidP="00845329">
            <w:pPr>
              <w:jc w:val="center"/>
              <w:rPr>
                <w:sz w:val="22"/>
              </w:rPr>
            </w:pPr>
          </w:p>
          <w:p w:rsidR="00D17CDA" w:rsidRPr="00CD68C1" w:rsidRDefault="00D17CDA" w:rsidP="00D17CDA">
            <w:pPr>
              <w:rPr>
                <w:sz w:val="22"/>
              </w:rPr>
            </w:pPr>
          </w:p>
        </w:tc>
      </w:tr>
      <w:tr w:rsidR="007C630F" w:rsidRPr="00CD68C1" w:rsidTr="00C5768B">
        <w:tc>
          <w:tcPr>
            <w:tcW w:w="158" w:type="pct"/>
          </w:tcPr>
          <w:p w:rsidR="007C630F" w:rsidRPr="00CD68C1" w:rsidRDefault="007C630F" w:rsidP="00C5768B">
            <w:pPr>
              <w:shd w:val="clear" w:color="auto" w:fill="FFFFFF"/>
              <w:jc w:val="center"/>
              <w:rPr>
                <w:sz w:val="22"/>
                <w:szCs w:val="22"/>
                <w:lang w:val="ru-RU"/>
              </w:rPr>
            </w:pPr>
            <w:r w:rsidRPr="00CD68C1">
              <w:rPr>
                <w:sz w:val="22"/>
                <w:szCs w:val="22"/>
                <w:lang w:val="ru-RU"/>
              </w:rPr>
              <w:t>5</w:t>
            </w:r>
          </w:p>
        </w:tc>
        <w:tc>
          <w:tcPr>
            <w:tcW w:w="908" w:type="pct"/>
          </w:tcPr>
          <w:p w:rsidR="007C630F" w:rsidRPr="00CD68C1" w:rsidRDefault="007C630F" w:rsidP="00845329">
            <w:pPr>
              <w:pStyle w:val="12"/>
              <w:tabs>
                <w:tab w:val="left" w:pos="899"/>
              </w:tabs>
              <w:spacing w:before="0" w:after="0"/>
              <w:rPr>
                <w:sz w:val="22"/>
                <w:szCs w:val="22"/>
              </w:rPr>
            </w:pPr>
            <w:r w:rsidRPr="00CD68C1">
              <w:rPr>
                <w:sz w:val="22"/>
                <w:szCs w:val="22"/>
              </w:rPr>
              <w:t xml:space="preserve">ПАТ </w:t>
            </w:r>
            <w:r w:rsidR="00247B55" w:rsidRPr="00CD68C1">
              <w:rPr>
                <w:sz w:val="22"/>
                <w:szCs w:val="22"/>
              </w:rPr>
              <w:t xml:space="preserve">“Кіровоградолія”, </w:t>
            </w:r>
            <w:r w:rsidR="00247B55" w:rsidRPr="00CD68C1">
              <w:rPr>
                <w:sz w:val="22"/>
                <w:szCs w:val="22"/>
              </w:rPr>
              <w:br/>
              <w:t>м. Кропивницький</w:t>
            </w:r>
            <w:r w:rsidRPr="00CD68C1">
              <w:rPr>
                <w:sz w:val="22"/>
                <w:szCs w:val="22"/>
              </w:rPr>
              <w:t>,</w:t>
            </w:r>
          </w:p>
          <w:p w:rsidR="007C630F" w:rsidRPr="00CD68C1" w:rsidRDefault="007C630F" w:rsidP="00845329">
            <w:pPr>
              <w:pStyle w:val="12"/>
              <w:tabs>
                <w:tab w:val="left" w:pos="899"/>
              </w:tabs>
              <w:spacing w:before="0" w:after="0"/>
              <w:rPr>
                <w:sz w:val="22"/>
                <w:szCs w:val="22"/>
              </w:rPr>
            </w:pPr>
            <w:r w:rsidRPr="00CD68C1">
              <w:rPr>
                <w:sz w:val="22"/>
                <w:szCs w:val="22"/>
              </w:rPr>
              <w:t>вул. Урожайна, 30</w:t>
            </w:r>
          </w:p>
          <w:p w:rsidR="007C630F" w:rsidRPr="00CD68C1" w:rsidRDefault="007C630F" w:rsidP="00845329">
            <w:pPr>
              <w:pStyle w:val="12"/>
              <w:tabs>
                <w:tab w:val="left" w:pos="899"/>
              </w:tabs>
              <w:ind w:firstLine="44"/>
              <w:rPr>
                <w:sz w:val="22"/>
                <w:szCs w:val="22"/>
              </w:rPr>
            </w:pPr>
          </w:p>
          <w:p w:rsidR="007C630F" w:rsidRPr="00CD68C1" w:rsidRDefault="007C630F" w:rsidP="00845329">
            <w:pPr>
              <w:pStyle w:val="12"/>
              <w:tabs>
                <w:tab w:val="left" w:pos="899"/>
              </w:tabs>
              <w:rPr>
                <w:sz w:val="22"/>
                <w:szCs w:val="22"/>
              </w:rPr>
            </w:pPr>
          </w:p>
          <w:p w:rsidR="007C630F" w:rsidRPr="00CD68C1" w:rsidRDefault="007C630F" w:rsidP="00845329">
            <w:pPr>
              <w:pStyle w:val="12"/>
              <w:tabs>
                <w:tab w:val="left" w:pos="899"/>
              </w:tabs>
              <w:rPr>
                <w:sz w:val="22"/>
                <w:szCs w:val="22"/>
              </w:rPr>
            </w:pPr>
          </w:p>
          <w:p w:rsidR="007C630F" w:rsidRPr="00CD68C1" w:rsidRDefault="007C630F" w:rsidP="00845329">
            <w:pPr>
              <w:pStyle w:val="12"/>
              <w:tabs>
                <w:tab w:val="left" w:pos="899"/>
              </w:tabs>
              <w:rPr>
                <w:sz w:val="22"/>
                <w:szCs w:val="22"/>
              </w:rPr>
            </w:pPr>
          </w:p>
        </w:tc>
        <w:tc>
          <w:tcPr>
            <w:tcW w:w="740" w:type="pct"/>
          </w:tcPr>
          <w:p w:rsidR="007C630F" w:rsidRPr="00CD68C1" w:rsidRDefault="007C630F" w:rsidP="00845329">
            <w:pPr>
              <w:rPr>
                <w:sz w:val="22"/>
              </w:rPr>
            </w:pPr>
            <w:r w:rsidRPr="00CD68C1">
              <w:rPr>
                <w:sz w:val="22"/>
                <w:szCs w:val="22"/>
              </w:rPr>
              <w:t xml:space="preserve">Всього, </w:t>
            </w:r>
            <w:r w:rsidRPr="00CD68C1">
              <w:rPr>
                <w:sz w:val="22"/>
                <w:szCs w:val="22"/>
              </w:rPr>
              <w:br/>
              <w:t>у тому числі:</w:t>
            </w:r>
          </w:p>
          <w:p w:rsidR="007C630F" w:rsidRPr="00CD68C1" w:rsidRDefault="007C630F" w:rsidP="00845329">
            <w:pPr>
              <w:rPr>
                <w:sz w:val="22"/>
              </w:rPr>
            </w:pPr>
            <w:r w:rsidRPr="00CD68C1">
              <w:rPr>
                <w:sz w:val="22"/>
                <w:szCs w:val="22"/>
              </w:rPr>
              <w:t>Речовини у вигляді твердих суспендованих часток</w:t>
            </w:r>
          </w:p>
          <w:p w:rsidR="007C630F" w:rsidRPr="00CD68C1" w:rsidRDefault="007C630F" w:rsidP="00845329">
            <w:pPr>
              <w:rPr>
                <w:sz w:val="22"/>
              </w:rPr>
            </w:pPr>
            <w:r w:rsidRPr="00CD68C1">
              <w:rPr>
                <w:sz w:val="22"/>
                <w:szCs w:val="22"/>
              </w:rPr>
              <w:t>Сполуки азоту</w:t>
            </w:r>
          </w:p>
          <w:p w:rsidR="007C630F" w:rsidRPr="00CD68C1" w:rsidRDefault="007C630F" w:rsidP="00845329">
            <w:pPr>
              <w:rPr>
                <w:sz w:val="22"/>
              </w:rPr>
            </w:pPr>
            <w:r w:rsidRPr="00CD68C1">
              <w:rPr>
                <w:sz w:val="22"/>
                <w:szCs w:val="22"/>
              </w:rPr>
              <w:t>Сполуки сірки</w:t>
            </w:r>
          </w:p>
          <w:p w:rsidR="007C630F" w:rsidRPr="00CD68C1" w:rsidRDefault="007C630F" w:rsidP="00845329">
            <w:pPr>
              <w:rPr>
                <w:sz w:val="22"/>
              </w:rPr>
            </w:pPr>
            <w:r w:rsidRPr="00CD68C1">
              <w:rPr>
                <w:sz w:val="22"/>
                <w:szCs w:val="22"/>
              </w:rPr>
              <w:t>Оксид вуглецю</w:t>
            </w:r>
          </w:p>
          <w:p w:rsidR="007C630F" w:rsidRPr="00CD68C1" w:rsidRDefault="007C630F" w:rsidP="00845329">
            <w:pPr>
              <w:rPr>
                <w:sz w:val="22"/>
              </w:rPr>
            </w:pPr>
            <w:r w:rsidRPr="00CD68C1">
              <w:rPr>
                <w:sz w:val="22"/>
                <w:szCs w:val="22"/>
              </w:rPr>
              <w:t xml:space="preserve">Неметановані леткі </w:t>
            </w:r>
          </w:p>
          <w:p w:rsidR="007C630F" w:rsidRPr="00CD68C1" w:rsidRDefault="007C630F" w:rsidP="00845329">
            <w:pPr>
              <w:rPr>
                <w:sz w:val="22"/>
              </w:rPr>
            </w:pPr>
            <w:r w:rsidRPr="00CD68C1">
              <w:rPr>
                <w:sz w:val="22"/>
                <w:szCs w:val="22"/>
              </w:rPr>
              <w:t>органічні сполуки</w:t>
            </w:r>
          </w:p>
        </w:tc>
        <w:tc>
          <w:tcPr>
            <w:tcW w:w="373" w:type="pct"/>
          </w:tcPr>
          <w:p w:rsidR="007C630F" w:rsidRPr="00CD68C1" w:rsidRDefault="00D17CDA" w:rsidP="00845329">
            <w:pPr>
              <w:jc w:val="center"/>
              <w:rPr>
                <w:sz w:val="22"/>
              </w:rPr>
            </w:pPr>
            <w:r w:rsidRPr="00CD68C1">
              <w:rPr>
                <w:sz w:val="22"/>
                <w:szCs w:val="22"/>
              </w:rPr>
              <w:t>482,098</w:t>
            </w:r>
          </w:p>
          <w:p w:rsidR="007C630F" w:rsidRPr="00CD68C1" w:rsidRDefault="007C630F" w:rsidP="00845329">
            <w:pPr>
              <w:jc w:val="center"/>
              <w:rPr>
                <w:sz w:val="22"/>
              </w:rPr>
            </w:pPr>
          </w:p>
          <w:p w:rsidR="007C630F" w:rsidRPr="00CD68C1" w:rsidRDefault="007C630F" w:rsidP="00845329">
            <w:pPr>
              <w:jc w:val="center"/>
              <w:rPr>
                <w:sz w:val="22"/>
              </w:rPr>
            </w:pPr>
          </w:p>
          <w:p w:rsidR="007C630F" w:rsidRPr="00CD68C1" w:rsidRDefault="007C630F" w:rsidP="00845329">
            <w:pPr>
              <w:jc w:val="center"/>
              <w:rPr>
                <w:sz w:val="22"/>
              </w:rPr>
            </w:pPr>
          </w:p>
          <w:p w:rsidR="007C630F" w:rsidRPr="00CD68C1" w:rsidRDefault="007C630F" w:rsidP="00845329">
            <w:pPr>
              <w:jc w:val="center"/>
              <w:rPr>
                <w:sz w:val="22"/>
              </w:rPr>
            </w:pPr>
          </w:p>
          <w:p w:rsidR="007C630F" w:rsidRPr="00CD68C1" w:rsidRDefault="00D17CDA" w:rsidP="00845329">
            <w:pPr>
              <w:jc w:val="center"/>
              <w:rPr>
                <w:sz w:val="22"/>
              </w:rPr>
            </w:pPr>
            <w:r w:rsidRPr="00CD68C1">
              <w:rPr>
                <w:sz w:val="22"/>
                <w:szCs w:val="22"/>
              </w:rPr>
              <w:t>54,123</w:t>
            </w:r>
          </w:p>
          <w:p w:rsidR="007C630F" w:rsidRPr="00CD68C1" w:rsidRDefault="00D17CDA" w:rsidP="00845329">
            <w:pPr>
              <w:jc w:val="center"/>
              <w:rPr>
                <w:sz w:val="22"/>
              </w:rPr>
            </w:pPr>
            <w:r w:rsidRPr="00CD68C1">
              <w:rPr>
                <w:sz w:val="22"/>
                <w:szCs w:val="22"/>
              </w:rPr>
              <w:t>61,269</w:t>
            </w:r>
          </w:p>
          <w:p w:rsidR="007C630F" w:rsidRPr="00CD68C1" w:rsidRDefault="00D17CDA" w:rsidP="00845329">
            <w:pPr>
              <w:jc w:val="center"/>
              <w:rPr>
                <w:sz w:val="22"/>
              </w:rPr>
            </w:pPr>
            <w:r w:rsidRPr="00CD68C1">
              <w:rPr>
                <w:sz w:val="22"/>
                <w:szCs w:val="22"/>
              </w:rPr>
              <w:t>14,839</w:t>
            </w:r>
          </w:p>
          <w:p w:rsidR="007C630F" w:rsidRPr="00CD68C1" w:rsidRDefault="00D17CDA" w:rsidP="00845329">
            <w:pPr>
              <w:jc w:val="center"/>
              <w:rPr>
                <w:sz w:val="22"/>
              </w:rPr>
            </w:pPr>
            <w:r w:rsidRPr="00CD68C1">
              <w:rPr>
                <w:sz w:val="22"/>
                <w:szCs w:val="22"/>
              </w:rPr>
              <w:t>101,791</w:t>
            </w:r>
          </w:p>
          <w:p w:rsidR="007C630F" w:rsidRPr="00CD68C1" w:rsidRDefault="007C630F" w:rsidP="00845329">
            <w:pPr>
              <w:jc w:val="center"/>
              <w:rPr>
                <w:sz w:val="22"/>
              </w:rPr>
            </w:pPr>
          </w:p>
          <w:p w:rsidR="007C630F" w:rsidRPr="00CD68C1" w:rsidRDefault="005704B6" w:rsidP="00845329">
            <w:pPr>
              <w:jc w:val="center"/>
              <w:rPr>
                <w:color w:val="FF0000"/>
                <w:sz w:val="22"/>
              </w:rPr>
            </w:pPr>
            <w:r w:rsidRPr="00CD68C1">
              <w:rPr>
                <w:sz w:val="22"/>
                <w:szCs w:val="22"/>
              </w:rPr>
              <w:t>242,415</w:t>
            </w:r>
          </w:p>
        </w:tc>
        <w:tc>
          <w:tcPr>
            <w:tcW w:w="292" w:type="pct"/>
          </w:tcPr>
          <w:p w:rsidR="007C630F" w:rsidRPr="00CD68C1" w:rsidRDefault="007C630F" w:rsidP="00845329">
            <w:pPr>
              <w:jc w:val="center"/>
              <w:rPr>
                <w:sz w:val="22"/>
              </w:rPr>
            </w:pPr>
            <w:r w:rsidRPr="00CD68C1">
              <w:rPr>
                <w:sz w:val="22"/>
                <w:szCs w:val="22"/>
              </w:rPr>
              <w:t>100,0</w:t>
            </w:r>
          </w:p>
          <w:p w:rsidR="007C630F" w:rsidRPr="00CD68C1" w:rsidRDefault="007C630F" w:rsidP="00845329">
            <w:pPr>
              <w:jc w:val="center"/>
              <w:rPr>
                <w:sz w:val="22"/>
              </w:rPr>
            </w:pPr>
          </w:p>
          <w:p w:rsidR="007C630F" w:rsidRPr="00CD68C1" w:rsidRDefault="007C630F" w:rsidP="00845329">
            <w:pPr>
              <w:jc w:val="center"/>
              <w:rPr>
                <w:sz w:val="22"/>
              </w:rPr>
            </w:pPr>
          </w:p>
          <w:p w:rsidR="007C630F" w:rsidRPr="00CD68C1" w:rsidRDefault="007C630F" w:rsidP="00845329">
            <w:pPr>
              <w:jc w:val="center"/>
              <w:rPr>
                <w:sz w:val="22"/>
              </w:rPr>
            </w:pPr>
          </w:p>
          <w:p w:rsidR="007C630F" w:rsidRPr="00CD68C1" w:rsidRDefault="007C630F" w:rsidP="00845329">
            <w:pPr>
              <w:jc w:val="center"/>
              <w:rPr>
                <w:sz w:val="22"/>
              </w:rPr>
            </w:pPr>
          </w:p>
          <w:p w:rsidR="007C630F" w:rsidRPr="00CD68C1" w:rsidRDefault="007C630F" w:rsidP="00845329">
            <w:pPr>
              <w:jc w:val="center"/>
              <w:rPr>
                <w:sz w:val="22"/>
              </w:rPr>
            </w:pPr>
            <w:r w:rsidRPr="00CD68C1">
              <w:rPr>
                <w:sz w:val="22"/>
                <w:szCs w:val="22"/>
              </w:rPr>
              <w:t>11,</w:t>
            </w:r>
            <w:r w:rsidR="005704B6" w:rsidRPr="00CD68C1">
              <w:rPr>
                <w:sz w:val="22"/>
                <w:szCs w:val="22"/>
              </w:rPr>
              <w:t>2</w:t>
            </w:r>
          </w:p>
          <w:p w:rsidR="007C630F" w:rsidRPr="00CD68C1" w:rsidRDefault="005704B6" w:rsidP="00845329">
            <w:pPr>
              <w:jc w:val="center"/>
              <w:rPr>
                <w:sz w:val="22"/>
              </w:rPr>
            </w:pPr>
            <w:r w:rsidRPr="00CD68C1">
              <w:rPr>
                <w:sz w:val="22"/>
                <w:szCs w:val="22"/>
              </w:rPr>
              <w:t>12,7</w:t>
            </w:r>
          </w:p>
          <w:p w:rsidR="007C630F" w:rsidRPr="00CD68C1" w:rsidRDefault="005704B6" w:rsidP="00845329">
            <w:pPr>
              <w:jc w:val="center"/>
              <w:rPr>
                <w:sz w:val="22"/>
              </w:rPr>
            </w:pPr>
            <w:r w:rsidRPr="00CD68C1">
              <w:rPr>
                <w:sz w:val="22"/>
                <w:szCs w:val="22"/>
              </w:rPr>
              <w:t>3,1</w:t>
            </w:r>
          </w:p>
          <w:p w:rsidR="007C630F" w:rsidRPr="00CD68C1" w:rsidRDefault="005704B6" w:rsidP="00845329">
            <w:pPr>
              <w:jc w:val="center"/>
              <w:rPr>
                <w:sz w:val="22"/>
              </w:rPr>
            </w:pPr>
            <w:r w:rsidRPr="00CD68C1">
              <w:rPr>
                <w:sz w:val="22"/>
                <w:szCs w:val="22"/>
              </w:rPr>
              <w:t>21,1</w:t>
            </w:r>
          </w:p>
          <w:p w:rsidR="007C630F" w:rsidRPr="00CD68C1" w:rsidRDefault="007C630F" w:rsidP="00845329">
            <w:pPr>
              <w:jc w:val="center"/>
              <w:rPr>
                <w:sz w:val="22"/>
              </w:rPr>
            </w:pPr>
          </w:p>
          <w:p w:rsidR="007C630F" w:rsidRPr="00CD68C1" w:rsidRDefault="005704B6" w:rsidP="00845329">
            <w:pPr>
              <w:jc w:val="center"/>
              <w:rPr>
                <w:sz w:val="22"/>
                <w:lang w:val="en-US"/>
              </w:rPr>
            </w:pPr>
            <w:r w:rsidRPr="00CD68C1">
              <w:rPr>
                <w:sz w:val="22"/>
                <w:szCs w:val="22"/>
              </w:rPr>
              <w:t>50,3</w:t>
            </w:r>
          </w:p>
        </w:tc>
        <w:tc>
          <w:tcPr>
            <w:tcW w:w="300" w:type="pct"/>
          </w:tcPr>
          <w:p w:rsidR="007C630F" w:rsidRPr="00CD68C1" w:rsidRDefault="007C630F" w:rsidP="00845329">
            <w:pPr>
              <w:jc w:val="center"/>
              <w:rPr>
                <w:sz w:val="22"/>
              </w:rPr>
            </w:pPr>
            <w:r w:rsidRPr="00CD68C1">
              <w:rPr>
                <w:sz w:val="22"/>
                <w:szCs w:val="22"/>
              </w:rPr>
              <w:t>-</w:t>
            </w:r>
          </w:p>
        </w:tc>
        <w:tc>
          <w:tcPr>
            <w:tcW w:w="286" w:type="pct"/>
          </w:tcPr>
          <w:p w:rsidR="007C630F" w:rsidRPr="00CD68C1" w:rsidRDefault="00BF0AA6" w:rsidP="00845329">
            <w:pPr>
              <w:jc w:val="center"/>
              <w:rPr>
                <w:sz w:val="22"/>
              </w:rPr>
            </w:pPr>
            <w:r w:rsidRPr="00CD68C1">
              <w:rPr>
                <w:sz w:val="22"/>
                <w:szCs w:val="22"/>
              </w:rPr>
              <w:t>7,0</w:t>
            </w:r>
          </w:p>
        </w:tc>
        <w:tc>
          <w:tcPr>
            <w:tcW w:w="292" w:type="pct"/>
          </w:tcPr>
          <w:p w:rsidR="007C630F" w:rsidRPr="00CD68C1" w:rsidRDefault="007C630F" w:rsidP="00845329">
            <w:pPr>
              <w:jc w:val="center"/>
              <w:rPr>
                <w:sz w:val="22"/>
              </w:rPr>
            </w:pPr>
            <w:r w:rsidRPr="00CD68C1">
              <w:rPr>
                <w:sz w:val="22"/>
                <w:szCs w:val="22"/>
              </w:rPr>
              <w:t>-</w:t>
            </w:r>
          </w:p>
        </w:tc>
        <w:tc>
          <w:tcPr>
            <w:tcW w:w="304" w:type="pct"/>
          </w:tcPr>
          <w:p w:rsidR="007C630F" w:rsidRPr="00CD68C1" w:rsidRDefault="007C630F" w:rsidP="00845329">
            <w:pPr>
              <w:jc w:val="center"/>
              <w:rPr>
                <w:sz w:val="22"/>
              </w:rPr>
            </w:pPr>
            <w:r w:rsidRPr="00CD68C1">
              <w:rPr>
                <w:sz w:val="22"/>
                <w:szCs w:val="22"/>
              </w:rPr>
              <w:t>-</w:t>
            </w:r>
          </w:p>
        </w:tc>
        <w:tc>
          <w:tcPr>
            <w:tcW w:w="371" w:type="pct"/>
          </w:tcPr>
          <w:p w:rsidR="007C630F" w:rsidRPr="00CD68C1" w:rsidRDefault="001350BB" w:rsidP="00845329">
            <w:pPr>
              <w:jc w:val="center"/>
              <w:rPr>
                <w:sz w:val="22"/>
              </w:rPr>
            </w:pPr>
            <w:r w:rsidRPr="00CD68C1">
              <w:rPr>
                <w:sz w:val="22"/>
              </w:rPr>
              <w:t>-</w:t>
            </w:r>
          </w:p>
        </w:tc>
        <w:tc>
          <w:tcPr>
            <w:tcW w:w="325" w:type="pct"/>
          </w:tcPr>
          <w:p w:rsidR="007C630F" w:rsidRPr="00CD68C1" w:rsidRDefault="001350BB" w:rsidP="00845329">
            <w:pPr>
              <w:jc w:val="center"/>
              <w:rPr>
                <w:sz w:val="22"/>
              </w:rPr>
            </w:pPr>
            <w:r w:rsidRPr="00CD68C1">
              <w:rPr>
                <w:sz w:val="22"/>
              </w:rPr>
              <w:t>-</w:t>
            </w:r>
          </w:p>
        </w:tc>
        <w:tc>
          <w:tcPr>
            <w:tcW w:w="325" w:type="pct"/>
          </w:tcPr>
          <w:p w:rsidR="007C630F" w:rsidRPr="00CD68C1" w:rsidRDefault="001350BB" w:rsidP="00845329">
            <w:pPr>
              <w:jc w:val="center"/>
              <w:rPr>
                <w:sz w:val="22"/>
              </w:rPr>
            </w:pPr>
            <w:r w:rsidRPr="00CD68C1">
              <w:rPr>
                <w:sz w:val="22"/>
              </w:rPr>
              <w:t>-</w:t>
            </w:r>
          </w:p>
        </w:tc>
        <w:tc>
          <w:tcPr>
            <w:tcW w:w="325" w:type="pct"/>
          </w:tcPr>
          <w:p w:rsidR="007C630F" w:rsidRPr="00CD68C1" w:rsidRDefault="001350BB" w:rsidP="00845329">
            <w:pPr>
              <w:jc w:val="center"/>
              <w:rPr>
                <w:sz w:val="22"/>
              </w:rPr>
            </w:pPr>
            <w:r w:rsidRPr="00CD68C1">
              <w:rPr>
                <w:sz w:val="22"/>
              </w:rPr>
              <w:t>-</w:t>
            </w:r>
          </w:p>
        </w:tc>
      </w:tr>
      <w:tr w:rsidR="00D17CDA" w:rsidRPr="00CD68C1" w:rsidTr="00C5768B">
        <w:tc>
          <w:tcPr>
            <w:tcW w:w="158" w:type="pct"/>
          </w:tcPr>
          <w:p w:rsidR="00D17CDA" w:rsidRPr="00CD68C1" w:rsidRDefault="00D17CDA" w:rsidP="00C5768B">
            <w:pPr>
              <w:shd w:val="clear" w:color="auto" w:fill="FFFFFF"/>
              <w:jc w:val="center"/>
              <w:rPr>
                <w:sz w:val="22"/>
              </w:rPr>
            </w:pPr>
            <w:r w:rsidRPr="00CD68C1">
              <w:rPr>
                <w:sz w:val="22"/>
                <w:szCs w:val="22"/>
                <w:lang w:val="ru-RU"/>
              </w:rPr>
              <w:t>6</w:t>
            </w:r>
            <w:r w:rsidRPr="00CD68C1">
              <w:rPr>
                <w:sz w:val="22"/>
                <w:szCs w:val="22"/>
              </w:rPr>
              <w:t>.</w:t>
            </w:r>
          </w:p>
        </w:tc>
        <w:tc>
          <w:tcPr>
            <w:tcW w:w="908" w:type="pct"/>
          </w:tcPr>
          <w:p w:rsidR="00D17CDA" w:rsidRPr="00CD68C1" w:rsidRDefault="00D17CDA" w:rsidP="00C5768B">
            <w:pPr>
              <w:pStyle w:val="12"/>
              <w:tabs>
                <w:tab w:val="left" w:pos="899"/>
              </w:tabs>
              <w:spacing w:before="0" w:after="0"/>
              <w:rPr>
                <w:sz w:val="22"/>
                <w:szCs w:val="22"/>
              </w:rPr>
            </w:pPr>
            <w:r w:rsidRPr="00CD68C1">
              <w:rPr>
                <w:sz w:val="22"/>
                <w:szCs w:val="22"/>
              </w:rPr>
              <w:t>КС “</w:t>
            </w:r>
            <w:r w:rsidR="00412212" w:rsidRPr="00CD68C1">
              <w:rPr>
                <w:sz w:val="22"/>
                <w:szCs w:val="22"/>
              </w:rPr>
              <w:t>Кіровоградськ</w:t>
            </w:r>
            <w:r w:rsidRPr="00CD68C1">
              <w:rPr>
                <w:sz w:val="22"/>
                <w:szCs w:val="22"/>
              </w:rPr>
              <w:t>а”,</w:t>
            </w:r>
          </w:p>
          <w:p w:rsidR="00D17CDA" w:rsidRPr="00CD68C1" w:rsidRDefault="00D17CDA" w:rsidP="00C5768B">
            <w:pPr>
              <w:pStyle w:val="12"/>
              <w:tabs>
                <w:tab w:val="left" w:pos="899"/>
              </w:tabs>
              <w:spacing w:before="0" w:after="0"/>
              <w:rPr>
                <w:sz w:val="22"/>
                <w:szCs w:val="22"/>
                <w:lang w:val="ru-RU"/>
              </w:rPr>
            </w:pPr>
            <w:r w:rsidRPr="00CD68C1">
              <w:rPr>
                <w:sz w:val="22"/>
                <w:szCs w:val="22"/>
              </w:rPr>
              <w:t>Олександрівське ЛВУМГ</w:t>
            </w:r>
            <w:r w:rsidRPr="00CD68C1">
              <w:rPr>
                <w:sz w:val="22"/>
                <w:szCs w:val="22"/>
                <w:lang w:val="ru-RU"/>
              </w:rPr>
              <w:t>,</w:t>
            </w:r>
          </w:p>
          <w:p w:rsidR="00D17CDA" w:rsidRPr="00CD68C1" w:rsidRDefault="00412212" w:rsidP="00C5768B">
            <w:pPr>
              <w:rPr>
                <w:sz w:val="22"/>
                <w:lang w:val="ru-RU"/>
              </w:rPr>
            </w:pPr>
            <w:r w:rsidRPr="00CD68C1">
              <w:rPr>
                <w:sz w:val="22"/>
                <w:szCs w:val="22"/>
              </w:rPr>
              <w:t>Компаніїв</w:t>
            </w:r>
            <w:r w:rsidR="00D17CDA" w:rsidRPr="00CD68C1">
              <w:rPr>
                <w:sz w:val="22"/>
                <w:szCs w:val="22"/>
              </w:rPr>
              <w:t>ський район</w:t>
            </w:r>
            <w:r w:rsidR="00D17CDA" w:rsidRPr="00CD68C1">
              <w:rPr>
                <w:sz w:val="22"/>
                <w:szCs w:val="22"/>
                <w:lang w:val="ru-RU"/>
              </w:rPr>
              <w:t>,</w:t>
            </w:r>
          </w:p>
          <w:p w:rsidR="00D17CDA" w:rsidRPr="00CD68C1" w:rsidRDefault="00412212" w:rsidP="00412212">
            <w:pPr>
              <w:shd w:val="clear" w:color="auto" w:fill="FFFFFF"/>
              <w:rPr>
                <w:sz w:val="22"/>
              </w:rPr>
            </w:pPr>
            <w:r w:rsidRPr="00CD68C1">
              <w:rPr>
                <w:sz w:val="22"/>
                <w:szCs w:val="22"/>
              </w:rPr>
              <w:t>с. Мар</w:t>
            </w:r>
            <w:r w:rsidRPr="00CD68C1">
              <w:rPr>
                <w:sz w:val="22"/>
                <w:szCs w:val="22"/>
                <w:lang w:val="en-US"/>
              </w:rPr>
              <w:t>’</w:t>
            </w:r>
            <w:r w:rsidRPr="00CD68C1">
              <w:rPr>
                <w:sz w:val="22"/>
                <w:szCs w:val="22"/>
              </w:rPr>
              <w:t xml:space="preserve">ївка </w:t>
            </w:r>
          </w:p>
        </w:tc>
        <w:tc>
          <w:tcPr>
            <w:tcW w:w="740" w:type="pct"/>
          </w:tcPr>
          <w:p w:rsidR="00D17CDA" w:rsidRPr="00CD68C1" w:rsidRDefault="00D17CDA" w:rsidP="00C5768B">
            <w:pPr>
              <w:rPr>
                <w:sz w:val="22"/>
              </w:rPr>
            </w:pPr>
            <w:r w:rsidRPr="00CD68C1">
              <w:rPr>
                <w:sz w:val="22"/>
                <w:szCs w:val="22"/>
              </w:rPr>
              <w:t xml:space="preserve">Всього, </w:t>
            </w:r>
            <w:r w:rsidRPr="00CD68C1">
              <w:rPr>
                <w:sz w:val="22"/>
                <w:szCs w:val="22"/>
              </w:rPr>
              <w:br/>
              <w:t>у тому числі:</w:t>
            </w:r>
          </w:p>
          <w:p w:rsidR="00D17CDA" w:rsidRPr="00CD68C1" w:rsidRDefault="00D17CDA" w:rsidP="00C5768B">
            <w:pPr>
              <w:rPr>
                <w:sz w:val="22"/>
              </w:rPr>
            </w:pPr>
            <w:r w:rsidRPr="00CD68C1">
              <w:rPr>
                <w:sz w:val="22"/>
                <w:szCs w:val="22"/>
              </w:rPr>
              <w:t>Сполуки азоту</w:t>
            </w:r>
          </w:p>
          <w:p w:rsidR="00D17CDA" w:rsidRPr="00CD68C1" w:rsidRDefault="00D17CDA" w:rsidP="00C5768B">
            <w:pPr>
              <w:rPr>
                <w:sz w:val="22"/>
              </w:rPr>
            </w:pPr>
            <w:r w:rsidRPr="00CD68C1">
              <w:rPr>
                <w:sz w:val="22"/>
                <w:szCs w:val="22"/>
              </w:rPr>
              <w:t>Оксид вуглецю</w:t>
            </w:r>
          </w:p>
          <w:p w:rsidR="00D17CDA" w:rsidRPr="00CD68C1" w:rsidRDefault="00D17CDA" w:rsidP="00C5768B">
            <w:pPr>
              <w:rPr>
                <w:sz w:val="22"/>
              </w:rPr>
            </w:pPr>
            <w:r w:rsidRPr="00CD68C1">
              <w:rPr>
                <w:sz w:val="22"/>
                <w:szCs w:val="22"/>
              </w:rPr>
              <w:t>Метан</w:t>
            </w:r>
          </w:p>
        </w:tc>
        <w:tc>
          <w:tcPr>
            <w:tcW w:w="373" w:type="pct"/>
          </w:tcPr>
          <w:p w:rsidR="00D17CDA" w:rsidRPr="00CD68C1" w:rsidRDefault="00D17CDA" w:rsidP="00845329">
            <w:pPr>
              <w:pStyle w:val="12"/>
              <w:spacing w:before="0" w:after="0"/>
              <w:jc w:val="center"/>
              <w:rPr>
                <w:sz w:val="22"/>
                <w:szCs w:val="22"/>
              </w:rPr>
            </w:pPr>
            <w:r w:rsidRPr="00CD68C1">
              <w:rPr>
                <w:sz w:val="22"/>
                <w:szCs w:val="22"/>
              </w:rPr>
              <w:t>445,752</w:t>
            </w:r>
          </w:p>
          <w:p w:rsidR="00D17CDA" w:rsidRPr="00CD68C1" w:rsidRDefault="00D17CDA" w:rsidP="00845329">
            <w:pPr>
              <w:pStyle w:val="12"/>
              <w:spacing w:before="0" w:after="0"/>
              <w:jc w:val="center"/>
              <w:rPr>
                <w:sz w:val="22"/>
                <w:szCs w:val="22"/>
              </w:rPr>
            </w:pPr>
          </w:p>
          <w:p w:rsidR="00D17CDA" w:rsidRPr="00CD68C1" w:rsidRDefault="00D17CDA" w:rsidP="00845329">
            <w:pPr>
              <w:pStyle w:val="12"/>
              <w:spacing w:before="0" w:after="0"/>
              <w:jc w:val="center"/>
              <w:rPr>
                <w:sz w:val="22"/>
                <w:szCs w:val="22"/>
              </w:rPr>
            </w:pPr>
            <w:r w:rsidRPr="00CD68C1">
              <w:rPr>
                <w:sz w:val="22"/>
                <w:szCs w:val="22"/>
              </w:rPr>
              <w:t>199,046</w:t>
            </w:r>
          </w:p>
          <w:p w:rsidR="00D17CDA" w:rsidRPr="00CD68C1" w:rsidRDefault="00D17CDA" w:rsidP="00845329">
            <w:pPr>
              <w:pStyle w:val="12"/>
              <w:spacing w:before="0" w:after="0"/>
              <w:jc w:val="center"/>
              <w:rPr>
                <w:sz w:val="22"/>
                <w:szCs w:val="22"/>
              </w:rPr>
            </w:pPr>
            <w:r w:rsidRPr="00CD68C1">
              <w:rPr>
                <w:sz w:val="22"/>
                <w:szCs w:val="22"/>
              </w:rPr>
              <w:t>25,639</w:t>
            </w:r>
          </w:p>
          <w:p w:rsidR="00D17CDA" w:rsidRPr="00CD68C1" w:rsidRDefault="00D17CDA" w:rsidP="00845329">
            <w:pPr>
              <w:pStyle w:val="ae"/>
              <w:jc w:val="center"/>
              <w:rPr>
                <w:color w:val="FF0000"/>
                <w:sz w:val="22"/>
                <w:szCs w:val="22"/>
              </w:rPr>
            </w:pPr>
            <w:r w:rsidRPr="00CD68C1">
              <w:rPr>
                <w:sz w:val="22"/>
                <w:szCs w:val="22"/>
              </w:rPr>
              <w:t>217,066</w:t>
            </w:r>
          </w:p>
        </w:tc>
        <w:tc>
          <w:tcPr>
            <w:tcW w:w="292" w:type="pct"/>
          </w:tcPr>
          <w:p w:rsidR="00D17CDA" w:rsidRPr="00CD68C1" w:rsidRDefault="00D17CDA" w:rsidP="00845329">
            <w:pPr>
              <w:jc w:val="center"/>
              <w:rPr>
                <w:sz w:val="22"/>
              </w:rPr>
            </w:pPr>
            <w:r w:rsidRPr="00CD68C1">
              <w:rPr>
                <w:sz w:val="22"/>
                <w:szCs w:val="22"/>
              </w:rPr>
              <w:t>100,0</w:t>
            </w:r>
          </w:p>
          <w:p w:rsidR="00D17CDA" w:rsidRPr="00CD68C1" w:rsidRDefault="00D17CDA" w:rsidP="00845329">
            <w:pPr>
              <w:rPr>
                <w:sz w:val="22"/>
              </w:rPr>
            </w:pPr>
          </w:p>
          <w:p w:rsidR="00D17CDA" w:rsidRPr="00CD68C1" w:rsidRDefault="00D17CDA" w:rsidP="00845329">
            <w:pPr>
              <w:jc w:val="center"/>
              <w:rPr>
                <w:sz w:val="22"/>
              </w:rPr>
            </w:pPr>
            <w:r w:rsidRPr="00CD68C1">
              <w:rPr>
                <w:sz w:val="22"/>
                <w:szCs w:val="22"/>
              </w:rPr>
              <w:t>44,7</w:t>
            </w:r>
          </w:p>
          <w:p w:rsidR="00D17CDA" w:rsidRPr="00CD68C1" w:rsidRDefault="00D17CDA" w:rsidP="00845329">
            <w:pPr>
              <w:jc w:val="center"/>
              <w:rPr>
                <w:sz w:val="22"/>
              </w:rPr>
            </w:pPr>
            <w:r w:rsidRPr="00CD68C1">
              <w:rPr>
                <w:sz w:val="22"/>
                <w:szCs w:val="22"/>
              </w:rPr>
              <w:t>5,8</w:t>
            </w:r>
          </w:p>
          <w:p w:rsidR="00D17CDA" w:rsidRPr="00CD68C1" w:rsidRDefault="00D17CDA" w:rsidP="00845329">
            <w:pPr>
              <w:jc w:val="center"/>
              <w:rPr>
                <w:color w:val="FF0000"/>
                <w:sz w:val="22"/>
              </w:rPr>
            </w:pPr>
            <w:r w:rsidRPr="00CD68C1">
              <w:rPr>
                <w:sz w:val="22"/>
                <w:szCs w:val="22"/>
              </w:rPr>
              <w:t>48,7</w:t>
            </w:r>
          </w:p>
        </w:tc>
        <w:tc>
          <w:tcPr>
            <w:tcW w:w="300" w:type="pct"/>
          </w:tcPr>
          <w:p w:rsidR="00D17CDA" w:rsidRPr="00CD68C1" w:rsidRDefault="00D17CDA" w:rsidP="00C5768B">
            <w:pPr>
              <w:jc w:val="center"/>
              <w:rPr>
                <w:sz w:val="22"/>
              </w:rPr>
            </w:pPr>
            <w:r w:rsidRPr="00CD68C1">
              <w:rPr>
                <w:sz w:val="22"/>
                <w:szCs w:val="22"/>
              </w:rPr>
              <w:t>-</w:t>
            </w:r>
          </w:p>
          <w:p w:rsidR="00D17CDA" w:rsidRPr="00CD68C1" w:rsidRDefault="00D17CDA" w:rsidP="00C5768B">
            <w:pPr>
              <w:jc w:val="center"/>
              <w:rPr>
                <w:b/>
                <w:color w:val="FF0000"/>
                <w:sz w:val="22"/>
              </w:rPr>
            </w:pPr>
          </w:p>
        </w:tc>
        <w:tc>
          <w:tcPr>
            <w:tcW w:w="286" w:type="pct"/>
          </w:tcPr>
          <w:p w:rsidR="00D17CDA" w:rsidRPr="00CD68C1" w:rsidRDefault="00412212" w:rsidP="00C5768B">
            <w:pPr>
              <w:jc w:val="center"/>
              <w:rPr>
                <w:sz w:val="22"/>
              </w:rPr>
            </w:pPr>
            <w:r w:rsidRPr="00CD68C1">
              <w:rPr>
                <w:sz w:val="22"/>
                <w:szCs w:val="22"/>
              </w:rPr>
              <w:t>6,4</w:t>
            </w:r>
          </w:p>
          <w:p w:rsidR="00D17CDA" w:rsidRPr="00CD68C1" w:rsidRDefault="00D17CDA" w:rsidP="00C5768B">
            <w:pPr>
              <w:jc w:val="center"/>
              <w:rPr>
                <w:b/>
                <w:color w:val="FF0000"/>
                <w:sz w:val="22"/>
              </w:rPr>
            </w:pPr>
          </w:p>
        </w:tc>
        <w:tc>
          <w:tcPr>
            <w:tcW w:w="292" w:type="pct"/>
          </w:tcPr>
          <w:p w:rsidR="00D17CDA" w:rsidRPr="00CD68C1" w:rsidRDefault="00D17CDA" w:rsidP="00C5768B">
            <w:pPr>
              <w:jc w:val="center"/>
              <w:rPr>
                <w:sz w:val="22"/>
              </w:rPr>
            </w:pPr>
            <w:r w:rsidRPr="00CD68C1">
              <w:rPr>
                <w:sz w:val="22"/>
                <w:szCs w:val="22"/>
              </w:rPr>
              <w:t>-</w:t>
            </w:r>
          </w:p>
        </w:tc>
        <w:tc>
          <w:tcPr>
            <w:tcW w:w="304" w:type="pct"/>
          </w:tcPr>
          <w:p w:rsidR="00D17CDA" w:rsidRPr="00CD68C1" w:rsidRDefault="00D17CDA" w:rsidP="00C5768B">
            <w:pPr>
              <w:jc w:val="center"/>
              <w:rPr>
                <w:sz w:val="22"/>
              </w:rPr>
            </w:pPr>
            <w:r w:rsidRPr="00CD68C1">
              <w:rPr>
                <w:sz w:val="22"/>
                <w:szCs w:val="22"/>
              </w:rPr>
              <w:t>-</w:t>
            </w:r>
          </w:p>
        </w:tc>
        <w:tc>
          <w:tcPr>
            <w:tcW w:w="371" w:type="pct"/>
          </w:tcPr>
          <w:p w:rsidR="00D17CDA" w:rsidRPr="00CD68C1" w:rsidRDefault="00D17CDA" w:rsidP="00C5768B">
            <w:pPr>
              <w:jc w:val="center"/>
              <w:rPr>
                <w:sz w:val="22"/>
              </w:rPr>
            </w:pPr>
            <w:r w:rsidRPr="00CD68C1">
              <w:rPr>
                <w:sz w:val="22"/>
                <w:szCs w:val="22"/>
              </w:rPr>
              <w:t>-</w:t>
            </w:r>
          </w:p>
        </w:tc>
        <w:tc>
          <w:tcPr>
            <w:tcW w:w="325" w:type="pct"/>
          </w:tcPr>
          <w:p w:rsidR="00D17CDA" w:rsidRPr="00CD68C1" w:rsidRDefault="00D17CDA" w:rsidP="00C5768B">
            <w:pPr>
              <w:jc w:val="center"/>
              <w:rPr>
                <w:sz w:val="22"/>
              </w:rPr>
            </w:pPr>
            <w:r w:rsidRPr="00CD68C1">
              <w:rPr>
                <w:sz w:val="22"/>
                <w:szCs w:val="22"/>
              </w:rPr>
              <w:t>-</w:t>
            </w:r>
          </w:p>
        </w:tc>
        <w:tc>
          <w:tcPr>
            <w:tcW w:w="325" w:type="pct"/>
          </w:tcPr>
          <w:p w:rsidR="00D17CDA" w:rsidRPr="00CD68C1" w:rsidRDefault="00D17CDA" w:rsidP="00C5768B">
            <w:pPr>
              <w:jc w:val="center"/>
              <w:rPr>
                <w:sz w:val="22"/>
              </w:rPr>
            </w:pPr>
            <w:r w:rsidRPr="00CD68C1">
              <w:rPr>
                <w:sz w:val="22"/>
                <w:szCs w:val="22"/>
              </w:rPr>
              <w:t>-</w:t>
            </w:r>
          </w:p>
        </w:tc>
        <w:tc>
          <w:tcPr>
            <w:tcW w:w="325" w:type="pct"/>
          </w:tcPr>
          <w:p w:rsidR="00D17CDA" w:rsidRPr="00CD68C1" w:rsidRDefault="00D17CDA" w:rsidP="00C5768B">
            <w:pPr>
              <w:jc w:val="center"/>
              <w:rPr>
                <w:sz w:val="22"/>
              </w:rPr>
            </w:pPr>
            <w:r w:rsidRPr="00CD68C1">
              <w:rPr>
                <w:sz w:val="22"/>
                <w:szCs w:val="22"/>
              </w:rPr>
              <w:t>-</w:t>
            </w:r>
          </w:p>
        </w:tc>
      </w:tr>
      <w:tr w:rsidR="007C630F" w:rsidRPr="00CD68C1" w:rsidTr="00C5768B">
        <w:trPr>
          <w:trHeight w:val="1273"/>
        </w:trPr>
        <w:tc>
          <w:tcPr>
            <w:tcW w:w="158" w:type="pct"/>
          </w:tcPr>
          <w:p w:rsidR="007C630F" w:rsidRPr="00CD68C1" w:rsidRDefault="007C630F" w:rsidP="00C5768B">
            <w:pPr>
              <w:shd w:val="clear" w:color="auto" w:fill="FFFFFF"/>
              <w:jc w:val="center"/>
              <w:rPr>
                <w:sz w:val="22"/>
              </w:rPr>
            </w:pPr>
            <w:r w:rsidRPr="00CD68C1">
              <w:rPr>
                <w:sz w:val="22"/>
                <w:szCs w:val="22"/>
                <w:lang w:val="ru-RU"/>
              </w:rPr>
              <w:t>7</w:t>
            </w:r>
            <w:r w:rsidRPr="00CD68C1">
              <w:rPr>
                <w:sz w:val="22"/>
                <w:szCs w:val="22"/>
              </w:rPr>
              <w:t>.</w:t>
            </w:r>
          </w:p>
        </w:tc>
        <w:tc>
          <w:tcPr>
            <w:tcW w:w="908" w:type="pct"/>
          </w:tcPr>
          <w:p w:rsidR="007C630F" w:rsidRPr="00CD68C1" w:rsidRDefault="007C630F" w:rsidP="00C5768B">
            <w:pPr>
              <w:pStyle w:val="12"/>
              <w:tabs>
                <w:tab w:val="left" w:pos="899"/>
              </w:tabs>
              <w:spacing w:before="0" w:after="0"/>
              <w:rPr>
                <w:sz w:val="22"/>
                <w:szCs w:val="22"/>
              </w:rPr>
            </w:pPr>
            <w:r w:rsidRPr="00CD68C1">
              <w:rPr>
                <w:sz w:val="22"/>
                <w:szCs w:val="22"/>
              </w:rPr>
              <w:t>ПрАТ “Креатив”,</w:t>
            </w:r>
            <w:r w:rsidRPr="00CD68C1">
              <w:rPr>
                <w:sz w:val="22"/>
                <w:szCs w:val="22"/>
                <w:lang w:val="ru-RU"/>
              </w:rPr>
              <w:br/>
            </w:r>
            <w:r w:rsidR="00247B55" w:rsidRPr="00CD68C1">
              <w:rPr>
                <w:sz w:val="22"/>
                <w:szCs w:val="22"/>
              </w:rPr>
              <w:t>м.Кропивницький</w:t>
            </w:r>
            <w:r w:rsidRPr="00CD68C1">
              <w:rPr>
                <w:sz w:val="22"/>
                <w:szCs w:val="22"/>
                <w:lang w:val="ru-RU"/>
              </w:rPr>
              <w:t>,</w:t>
            </w:r>
          </w:p>
          <w:p w:rsidR="007C630F" w:rsidRPr="00CD68C1" w:rsidRDefault="007C630F" w:rsidP="00C5768B">
            <w:pPr>
              <w:pStyle w:val="12"/>
              <w:tabs>
                <w:tab w:val="left" w:pos="899"/>
              </w:tabs>
              <w:spacing w:before="0" w:after="0"/>
              <w:rPr>
                <w:sz w:val="22"/>
                <w:szCs w:val="22"/>
              </w:rPr>
            </w:pPr>
            <w:r w:rsidRPr="00CD68C1">
              <w:rPr>
                <w:sz w:val="22"/>
                <w:szCs w:val="22"/>
              </w:rPr>
              <w:t>пр.Промисловий, 1</w:t>
            </w:r>
            <w:r w:rsidRPr="00CD68C1">
              <w:rPr>
                <w:sz w:val="22"/>
                <w:szCs w:val="22"/>
                <w:lang w:val="ru-RU"/>
              </w:rPr>
              <w:t>9</w:t>
            </w:r>
            <w:r w:rsidRPr="00CD68C1">
              <w:rPr>
                <w:sz w:val="22"/>
                <w:szCs w:val="22"/>
              </w:rPr>
              <w:t>,</w:t>
            </w:r>
          </w:p>
          <w:p w:rsidR="007C630F" w:rsidRPr="00CD68C1" w:rsidRDefault="007C630F" w:rsidP="00C5768B">
            <w:pPr>
              <w:pStyle w:val="12"/>
              <w:tabs>
                <w:tab w:val="left" w:pos="899"/>
              </w:tabs>
              <w:spacing w:before="0" w:after="0"/>
              <w:rPr>
                <w:sz w:val="22"/>
                <w:szCs w:val="22"/>
              </w:rPr>
            </w:pPr>
            <w:r w:rsidRPr="00CD68C1">
              <w:rPr>
                <w:sz w:val="22"/>
                <w:szCs w:val="22"/>
              </w:rPr>
              <w:t>пр.Інженерів, 10А</w:t>
            </w:r>
          </w:p>
        </w:tc>
        <w:tc>
          <w:tcPr>
            <w:tcW w:w="740" w:type="pct"/>
          </w:tcPr>
          <w:p w:rsidR="007C630F" w:rsidRPr="00CD68C1" w:rsidRDefault="007C630F" w:rsidP="00C5768B">
            <w:pPr>
              <w:rPr>
                <w:sz w:val="22"/>
              </w:rPr>
            </w:pPr>
            <w:r w:rsidRPr="00CD68C1">
              <w:rPr>
                <w:sz w:val="22"/>
                <w:szCs w:val="22"/>
              </w:rPr>
              <w:t xml:space="preserve">Всього, </w:t>
            </w:r>
            <w:r w:rsidRPr="00CD68C1">
              <w:rPr>
                <w:sz w:val="22"/>
                <w:szCs w:val="22"/>
              </w:rPr>
              <w:br/>
              <w:t>у тому числі:</w:t>
            </w:r>
          </w:p>
          <w:p w:rsidR="007C630F" w:rsidRPr="00CD68C1" w:rsidRDefault="007C630F" w:rsidP="00C5768B">
            <w:pPr>
              <w:rPr>
                <w:sz w:val="22"/>
              </w:rPr>
            </w:pPr>
            <w:r w:rsidRPr="00CD68C1">
              <w:rPr>
                <w:sz w:val="22"/>
                <w:szCs w:val="22"/>
              </w:rPr>
              <w:t>Сполуки азоту</w:t>
            </w:r>
          </w:p>
          <w:p w:rsidR="007C630F" w:rsidRPr="00CD68C1" w:rsidRDefault="007C630F" w:rsidP="00C5768B">
            <w:pPr>
              <w:rPr>
                <w:sz w:val="22"/>
              </w:rPr>
            </w:pPr>
            <w:r w:rsidRPr="00CD68C1">
              <w:rPr>
                <w:sz w:val="22"/>
                <w:szCs w:val="22"/>
              </w:rPr>
              <w:t>Неметановані леткі органічні сполуки</w:t>
            </w:r>
          </w:p>
        </w:tc>
        <w:tc>
          <w:tcPr>
            <w:tcW w:w="373" w:type="pct"/>
          </w:tcPr>
          <w:p w:rsidR="007C630F" w:rsidRPr="00CD68C1" w:rsidRDefault="005704B6" w:rsidP="00C5768B">
            <w:pPr>
              <w:jc w:val="center"/>
              <w:rPr>
                <w:sz w:val="22"/>
              </w:rPr>
            </w:pPr>
            <w:r w:rsidRPr="00CD68C1">
              <w:rPr>
                <w:sz w:val="22"/>
                <w:szCs w:val="22"/>
              </w:rPr>
              <w:t>407,790</w:t>
            </w:r>
          </w:p>
          <w:p w:rsidR="007C630F" w:rsidRPr="00CD68C1" w:rsidRDefault="007C630F" w:rsidP="00C5768B">
            <w:pPr>
              <w:jc w:val="center"/>
              <w:rPr>
                <w:sz w:val="22"/>
              </w:rPr>
            </w:pPr>
          </w:p>
          <w:p w:rsidR="007C630F" w:rsidRPr="00CD68C1" w:rsidRDefault="005704B6" w:rsidP="00C5768B">
            <w:pPr>
              <w:jc w:val="center"/>
              <w:rPr>
                <w:sz w:val="22"/>
              </w:rPr>
            </w:pPr>
            <w:r w:rsidRPr="00CD68C1">
              <w:rPr>
                <w:sz w:val="22"/>
                <w:szCs w:val="22"/>
              </w:rPr>
              <w:t>18,634</w:t>
            </w:r>
          </w:p>
          <w:p w:rsidR="007C630F" w:rsidRPr="00CD68C1" w:rsidRDefault="007C630F" w:rsidP="00C5768B">
            <w:pPr>
              <w:jc w:val="center"/>
              <w:rPr>
                <w:sz w:val="22"/>
              </w:rPr>
            </w:pPr>
          </w:p>
          <w:p w:rsidR="007C630F" w:rsidRPr="00CD68C1" w:rsidRDefault="005704B6" w:rsidP="00C5768B">
            <w:pPr>
              <w:jc w:val="center"/>
              <w:rPr>
                <w:color w:val="FF0000"/>
                <w:sz w:val="22"/>
              </w:rPr>
            </w:pPr>
            <w:r w:rsidRPr="00CD68C1">
              <w:rPr>
                <w:sz w:val="22"/>
                <w:szCs w:val="22"/>
              </w:rPr>
              <w:t>197,935</w:t>
            </w:r>
          </w:p>
        </w:tc>
        <w:tc>
          <w:tcPr>
            <w:tcW w:w="292" w:type="pct"/>
          </w:tcPr>
          <w:p w:rsidR="007C630F" w:rsidRPr="00CD68C1" w:rsidRDefault="007C630F" w:rsidP="00C5768B">
            <w:pPr>
              <w:jc w:val="center"/>
              <w:rPr>
                <w:sz w:val="22"/>
              </w:rPr>
            </w:pPr>
            <w:r w:rsidRPr="00CD68C1">
              <w:rPr>
                <w:sz w:val="22"/>
                <w:szCs w:val="22"/>
              </w:rPr>
              <w:t>100</w:t>
            </w:r>
          </w:p>
          <w:p w:rsidR="007C630F" w:rsidRPr="00CD68C1" w:rsidRDefault="007C630F" w:rsidP="00C5768B">
            <w:pPr>
              <w:jc w:val="center"/>
              <w:rPr>
                <w:color w:val="FF0000"/>
                <w:sz w:val="22"/>
              </w:rPr>
            </w:pPr>
          </w:p>
          <w:p w:rsidR="007C630F" w:rsidRPr="00CD68C1" w:rsidRDefault="005704B6" w:rsidP="00C5768B">
            <w:pPr>
              <w:jc w:val="center"/>
              <w:rPr>
                <w:sz w:val="22"/>
              </w:rPr>
            </w:pPr>
            <w:r w:rsidRPr="00CD68C1">
              <w:rPr>
                <w:sz w:val="22"/>
                <w:szCs w:val="22"/>
              </w:rPr>
              <w:t>4,6</w:t>
            </w:r>
          </w:p>
          <w:p w:rsidR="007C630F" w:rsidRPr="00CD68C1" w:rsidRDefault="007C630F" w:rsidP="00C5768B">
            <w:pPr>
              <w:jc w:val="center"/>
              <w:rPr>
                <w:sz w:val="22"/>
              </w:rPr>
            </w:pPr>
          </w:p>
          <w:p w:rsidR="007C630F" w:rsidRPr="00CD68C1" w:rsidRDefault="005704B6" w:rsidP="00C5768B">
            <w:pPr>
              <w:jc w:val="center"/>
              <w:rPr>
                <w:color w:val="FF0000"/>
                <w:sz w:val="22"/>
              </w:rPr>
            </w:pPr>
            <w:r w:rsidRPr="00CD68C1">
              <w:rPr>
                <w:sz w:val="22"/>
                <w:szCs w:val="22"/>
              </w:rPr>
              <w:t>48,5</w:t>
            </w:r>
          </w:p>
        </w:tc>
        <w:tc>
          <w:tcPr>
            <w:tcW w:w="300" w:type="pct"/>
          </w:tcPr>
          <w:p w:rsidR="007C630F" w:rsidRPr="00CD68C1" w:rsidRDefault="007C630F" w:rsidP="00C5768B">
            <w:pPr>
              <w:jc w:val="center"/>
              <w:rPr>
                <w:sz w:val="22"/>
              </w:rPr>
            </w:pPr>
            <w:r w:rsidRPr="00CD68C1">
              <w:rPr>
                <w:sz w:val="22"/>
                <w:szCs w:val="22"/>
              </w:rPr>
              <w:t>-</w:t>
            </w:r>
          </w:p>
        </w:tc>
        <w:tc>
          <w:tcPr>
            <w:tcW w:w="286" w:type="pct"/>
          </w:tcPr>
          <w:p w:rsidR="007C630F" w:rsidRPr="00CD68C1" w:rsidRDefault="00BF0AA6" w:rsidP="00C5768B">
            <w:pPr>
              <w:jc w:val="center"/>
              <w:rPr>
                <w:sz w:val="22"/>
              </w:rPr>
            </w:pPr>
            <w:r w:rsidRPr="00CD68C1">
              <w:rPr>
                <w:sz w:val="22"/>
                <w:szCs w:val="22"/>
              </w:rPr>
              <w:t>5,9</w:t>
            </w:r>
          </w:p>
        </w:tc>
        <w:tc>
          <w:tcPr>
            <w:tcW w:w="292" w:type="pct"/>
          </w:tcPr>
          <w:p w:rsidR="007C630F" w:rsidRPr="00CD68C1" w:rsidRDefault="007C630F" w:rsidP="00C5768B">
            <w:pPr>
              <w:jc w:val="center"/>
              <w:rPr>
                <w:sz w:val="22"/>
              </w:rPr>
            </w:pPr>
            <w:r w:rsidRPr="00CD68C1">
              <w:rPr>
                <w:sz w:val="22"/>
                <w:szCs w:val="22"/>
              </w:rPr>
              <w:t>-</w:t>
            </w:r>
          </w:p>
        </w:tc>
        <w:tc>
          <w:tcPr>
            <w:tcW w:w="304" w:type="pct"/>
          </w:tcPr>
          <w:p w:rsidR="007C630F" w:rsidRPr="00CD68C1" w:rsidRDefault="007C630F" w:rsidP="00C5768B">
            <w:pPr>
              <w:jc w:val="center"/>
              <w:rPr>
                <w:sz w:val="22"/>
              </w:rPr>
            </w:pPr>
            <w:r w:rsidRPr="00CD68C1">
              <w:rPr>
                <w:sz w:val="22"/>
                <w:szCs w:val="22"/>
              </w:rPr>
              <w:t>-</w:t>
            </w:r>
          </w:p>
        </w:tc>
        <w:tc>
          <w:tcPr>
            <w:tcW w:w="371" w:type="pct"/>
          </w:tcPr>
          <w:p w:rsidR="007C630F" w:rsidRPr="00CD68C1" w:rsidRDefault="007C630F" w:rsidP="00C5768B">
            <w:pPr>
              <w:jc w:val="center"/>
              <w:rPr>
                <w:sz w:val="22"/>
              </w:rPr>
            </w:pPr>
            <w:r w:rsidRPr="00CD68C1">
              <w:rPr>
                <w:sz w:val="22"/>
                <w:szCs w:val="22"/>
              </w:rPr>
              <w:t>-</w:t>
            </w:r>
          </w:p>
        </w:tc>
        <w:tc>
          <w:tcPr>
            <w:tcW w:w="325" w:type="pct"/>
          </w:tcPr>
          <w:p w:rsidR="007C630F" w:rsidRPr="00CD68C1" w:rsidRDefault="007C630F" w:rsidP="00C5768B">
            <w:pPr>
              <w:jc w:val="center"/>
              <w:rPr>
                <w:sz w:val="22"/>
              </w:rPr>
            </w:pPr>
            <w:r w:rsidRPr="00CD68C1">
              <w:rPr>
                <w:sz w:val="22"/>
                <w:szCs w:val="22"/>
              </w:rPr>
              <w:t>-</w:t>
            </w:r>
          </w:p>
        </w:tc>
        <w:tc>
          <w:tcPr>
            <w:tcW w:w="325" w:type="pct"/>
          </w:tcPr>
          <w:p w:rsidR="007C630F" w:rsidRPr="00CD68C1" w:rsidRDefault="007C630F" w:rsidP="00C5768B">
            <w:pPr>
              <w:jc w:val="center"/>
              <w:rPr>
                <w:sz w:val="22"/>
              </w:rPr>
            </w:pPr>
            <w:r w:rsidRPr="00CD68C1">
              <w:rPr>
                <w:sz w:val="22"/>
                <w:szCs w:val="22"/>
              </w:rPr>
              <w:t>-</w:t>
            </w:r>
          </w:p>
        </w:tc>
        <w:tc>
          <w:tcPr>
            <w:tcW w:w="325" w:type="pct"/>
          </w:tcPr>
          <w:p w:rsidR="007C630F" w:rsidRPr="00CD68C1" w:rsidRDefault="007C630F" w:rsidP="00C5768B">
            <w:pPr>
              <w:jc w:val="center"/>
              <w:rPr>
                <w:sz w:val="22"/>
              </w:rPr>
            </w:pPr>
            <w:r w:rsidRPr="00CD68C1">
              <w:rPr>
                <w:sz w:val="22"/>
                <w:szCs w:val="22"/>
              </w:rPr>
              <w:t>-</w:t>
            </w:r>
          </w:p>
        </w:tc>
      </w:tr>
    </w:tbl>
    <w:p w:rsidR="00D16132" w:rsidRPr="00CD68C1" w:rsidRDefault="00D16132" w:rsidP="00D16132">
      <w:pPr>
        <w:rPr>
          <w:b/>
          <w:i/>
          <w:sz w:val="28"/>
          <w:szCs w:val="28"/>
        </w:rPr>
        <w:sectPr w:rsidR="00D16132" w:rsidRPr="00CD68C1" w:rsidSect="00C5768B">
          <w:pgSz w:w="16838" w:h="11906" w:orient="landscape"/>
          <w:pgMar w:top="1259" w:right="1134" w:bottom="851" w:left="1134" w:header="709" w:footer="709" w:gutter="0"/>
          <w:cols w:space="708"/>
          <w:docGrid w:linePitch="360"/>
        </w:sectPr>
      </w:pPr>
    </w:p>
    <w:p w:rsidR="00D16132" w:rsidRPr="00CD68C1" w:rsidRDefault="00D16132" w:rsidP="00D16132">
      <w:pPr>
        <w:jc w:val="center"/>
        <w:rPr>
          <w:i/>
          <w:sz w:val="28"/>
          <w:szCs w:val="28"/>
        </w:rPr>
      </w:pPr>
      <w:r w:rsidRPr="00CD68C1">
        <w:rPr>
          <w:i/>
          <w:sz w:val="28"/>
          <w:szCs w:val="28"/>
        </w:rPr>
        <w:lastRenderedPageBreak/>
        <w:t>Викиди забруднюючих речовин в атмосферне повітря за видами економічної діяльності у 201</w:t>
      </w:r>
      <w:r w:rsidR="00014DAD" w:rsidRPr="00CD68C1">
        <w:rPr>
          <w:i/>
          <w:sz w:val="28"/>
          <w:szCs w:val="28"/>
          <w:lang w:val="ru-RU"/>
        </w:rPr>
        <w:t>6</w:t>
      </w:r>
      <w:r w:rsidRPr="00CD68C1">
        <w:rPr>
          <w:i/>
          <w:sz w:val="28"/>
          <w:szCs w:val="28"/>
        </w:rPr>
        <w:t xml:space="preserve"> році</w:t>
      </w:r>
    </w:p>
    <w:p w:rsidR="00D16132" w:rsidRPr="00CD68C1" w:rsidRDefault="00D16132" w:rsidP="00D16132">
      <w:pPr>
        <w:jc w:val="right"/>
        <w:rPr>
          <w:i/>
        </w:rPr>
      </w:pPr>
      <w:r w:rsidRPr="00CD68C1">
        <w:rPr>
          <w:i/>
        </w:rPr>
        <w:t>Таблиця 8</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6"/>
        <w:gridCol w:w="6522"/>
        <w:gridCol w:w="1175"/>
        <w:gridCol w:w="1198"/>
      </w:tblGrid>
      <w:tr w:rsidR="00D16132" w:rsidRPr="00CD68C1" w:rsidTr="00CD68C1">
        <w:tc>
          <w:tcPr>
            <w:tcW w:w="353" w:type="pct"/>
            <w:vMerge w:val="restart"/>
          </w:tcPr>
          <w:p w:rsidR="00D16132" w:rsidRPr="00CD68C1" w:rsidRDefault="00D16132" w:rsidP="00C5768B">
            <w:pPr>
              <w:jc w:val="center"/>
            </w:pPr>
            <w:r w:rsidRPr="00CD68C1">
              <w:t xml:space="preserve">№ </w:t>
            </w:r>
          </w:p>
          <w:p w:rsidR="00D16132" w:rsidRPr="00CD68C1" w:rsidRDefault="00D16132" w:rsidP="00C5768B">
            <w:pPr>
              <w:jc w:val="center"/>
            </w:pPr>
            <w:r w:rsidRPr="00CD68C1">
              <w:t>з/п</w:t>
            </w:r>
          </w:p>
        </w:tc>
        <w:tc>
          <w:tcPr>
            <w:tcW w:w="3407" w:type="pct"/>
            <w:vMerge w:val="restart"/>
          </w:tcPr>
          <w:p w:rsidR="00D16132" w:rsidRPr="00CD68C1" w:rsidRDefault="00D16132" w:rsidP="00C5768B">
            <w:pPr>
              <w:jc w:val="center"/>
            </w:pPr>
            <w:r w:rsidRPr="00CD68C1">
              <w:t>Види економічної діяльності</w:t>
            </w:r>
          </w:p>
        </w:tc>
        <w:tc>
          <w:tcPr>
            <w:tcW w:w="1241" w:type="pct"/>
            <w:gridSpan w:val="2"/>
          </w:tcPr>
          <w:p w:rsidR="00D16132" w:rsidRPr="00CD68C1" w:rsidRDefault="00D16132" w:rsidP="00C5768B">
            <w:pPr>
              <w:jc w:val="center"/>
            </w:pPr>
            <w:r w:rsidRPr="00CD68C1">
              <w:t>Обсяги викидів по регіону</w:t>
            </w:r>
          </w:p>
        </w:tc>
      </w:tr>
      <w:tr w:rsidR="00D16132" w:rsidRPr="00CD68C1" w:rsidTr="00CD68C1">
        <w:tc>
          <w:tcPr>
            <w:tcW w:w="353" w:type="pct"/>
            <w:vMerge/>
          </w:tcPr>
          <w:p w:rsidR="00D16132" w:rsidRPr="00CD68C1" w:rsidRDefault="00D16132" w:rsidP="00C5768B">
            <w:pPr>
              <w:jc w:val="center"/>
            </w:pPr>
          </w:p>
        </w:tc>
        <w:tc>
          <w:tcPr>
            <w:tcW w:w="3407" w:type="pct"/>
            <w:vMerge/>
          </w:tcPr>
          <w:p w:rsidR="00D16132" w:rsidRPr="00CD68C1" w:rsidRDefault="00D16132" w:rsidP="00C5768B">
            <w:pPr>
              <w:jc w:val="center"/>
            </w:pPr>
          </w:p>
        </w:tc>
        <w:tc>
          <w:tcPr>
            <w:tcW w:w="614" w:type="pct"/>
          </w:tcPr>
          <w:p w:rsidR="00D16132" w:rsidRPr="00CD68C1" w:rsidRDefault="00D16132" w:rsidP="00C5768B">
            <w:pPr>
              <w:jc w:val="center"/>
            </w:pPr>
            <w:r w:rsidRPr="00CD68C1">
              <w:t>тонн</w:t>
            </w:r>
          </w:p>
        </w:tc>
        <w:tc>
          <w:tcPr>
            <w:tcW w:w="627" w:type="pct"/>
          </w:tcPr>
          <w:p w:rsidR="00D16132" w:rsidRPr="00CD68C1" w:rsidRDefault="00D16132" w:rsidP="00C5768B">
            <w:pPr>
              <w:jc w:val="center"/>
            </w:pPr>
            <w:r w:rsidRPr="00CD68C1">
              <w:t>у % до підсумку</w:t>
            </w:r>
          </w:p>
        </w:tc>
      </w:tr>
      <w:tr w:rsidR="00D16132" w:rsidRPr="00CD68C1" w:rsidTr="00CD68C1">
        <w:tc>
          <w:tcPr>
            <w:tcW w:w="353" w:type="pct"/>
          </w:tcPr>
          <w:p w:rsidR="00D16132" w:rsidRPr="00CD68C1" w:rsidRDefault="00D16132" w:rsidP="00CD68C1">
            <w:pPr>
              <w:jc w:val="center"/>
            </w:pPr>
            <w:r w:rsidRPr="00CD68C1">
              <w:t>1</w:t>
            </w:r>
          </w:p>
        </w:tc>
        <w:tc>
          <w:tcPr>
            <w:tcW w:w="3407" w:type="pct"/>
          </w:tcPr>
          <w:p w:rsidR="00D16132" w:rsidRPr="00CD68C1" w:rsidRDefault="00D16132" w:rsidP="00C5768B">
            <w:pPr>
              <w:jc w:val="center"/>
            </w:pPr>
            <w:r w:rsidRPr="00CD68C1">
              <w:t>2</w:t>
            </w:r>
          </w:p>
        </w:tc>
        <w:tc>
          <w:tcPr>
            <w:tcW w:w="614" w:type="pct"/>
          </w:tcPr>
          <w:p w:rsidR="00D16132" w:rsidRPr="00CD68C1" w:rsidRDefault="00D16132" w:rsidP="00C5768B">
            <w:pPr>
              <w:jc w:val="center"/>
            </w:pPr>
            <w:r w:rsidRPr="00CD68C1">
              <w:t>3</w:t>
            </w:r>
          </w:p>
        </w:tc>
        <w:tc>
          <w:tcPr>
            <w:tcW w:w="627" w:type="pct"/>
          </w:tcPr>
          <w:p w:rsidR="00D16132" w:rsidRPr="00CD68C1" w:rsidRDefault="00D16132" w:rsidP="00C5768B">
            <w:pPr>
              <w:jc w:val="center"/>
            </w:pPr>
            <w:r w:rsidRPr="00CD68C1">
              <w:t>4</w:t>
            </w:r>
          </w:p>
        </w:tc>
      </w:tr>
      <w:tr w:rsidR="00D16132" w:rsidRPr="00CD68C1" w:rsidTr="00CD68C1">
        <w:tc>
          <w:tcPr>
            <w:tcW w:w="353" w:type="pct"/>
          </w:tcPr>
          <w:p w:rsidR="00D16132" w:rsidRPr="00CD68C1" w:rsidRDefault="00D16132" w:rsidP="00C5768B"/>
        </w:tc>
        <w:tc>
          <w:tcPr>
            <w:tcW w:w="3407" w:type="pct"/>
          </w:tcPr>
          <w:p w:rsidR="00D16132" w:rsidRPr="00CD68C1" w:rsidRDefault="00D16132" w:rsidP="00C5768B">
            <w:r w:rsidRPr="00CD68C1">
              <w:t>Усі види економічної діяльності</w:t>
            </w:r>
          </w:p>
        </w:tc>
        <w:tc>
          <w:tcPr>
            <w:tcW w:w="614" w:type="pct"/>
          </w:tcPr>
          <w:p w:rsidR="00D16132" w:rsidRPr="00CD68C1" w:rsidRDefault="00014DAD" w:rsidP="00C5768B">
            <w:pPr>
              <w:jc w:val="center"/>
            </w:pPr>
            <w:r w:rsidRPr="00CD68C1">
              <w:t>11813,9</w:t>
            </w:r>
          </w:p>
        </w:tc>
        <w:tc>
          <w:tcPr>
            <w:tcW w:w="627" w:type="pct"/>
          </w:tcPr>
          <w:p w:rsidR="00D16132" w:rsidRPr="00CD68C1" w:rsidRDefault="00D16132" w:rsidP="00C5768B">
            <w:pPr>
              <w:jc w:val="center"/>
              <w:rPr>
                <w:lang w:val="en-US"/>
              </w:rPr>
            </w:pPr>
            <w:r w:rsidRPr="00CD68C1">
              <w:rPr>
                <w:lang w:val="en-US"/>
              </w:rPr>
              <w:t>100</w:t>
            </w:r>
          </w:p>
        </w:tc>
      </w:tr>
      <w:tr w:rsidR="00D16132" w:rsidRPr="00CD68C1" w:rsidTr="00CD68C1">
        <w:tc>
          <w:tcPr>
            <w:tcW w:w="353" w:type="pct"/>
          </w:tcPr>
          <w:p w:rsidR="00D16132" w:rsidRPr="00CD68C1" w:rsidRDefault="00D16132" w:rsidP="00C5768B"/>
        </w:tc>
        <w:tc>
          <w:tcPr>
            <w:tcW w:w="3407" w:type="pct"/>
          </w:tcPr>
          <w:p w:rsidR="00D16132" w:rsidRPr="00CD68C1" w:rsidRDefault="00D16132" w:rsidP="00C5768B">
            <w:r w:rsidRPr="00CD68C1">
              <w:t>у тому числі:</w:t>
            </w:r>
          </w:p>
        </w:tc>
        <w:tc>
          <w:tcPr>
            <w:tcW w:w="614" w:type="pct"/>
          </w:tcPr>
          <w:p w:rsidR="00D16132" w:rsidRPr="00CD68C1" w:rsidRDefault="00D16132" w:rsidP="00C5768B">
            <w:pPr>
              <w:jc w:val="center"/>
            </w:pPr>
          </w:p>
        </w:tc>
        <w:tc>
          <w:tcPr>
            <w:tcW w:w="627" w:type="pct"/>
          </w:tcPr>
          <w:p w:rsidR="00D16132" w:rsidRPr="00CD68C1" w:rsidRDefault="00D16132" w:rsidP="00C5768B">
            <w:pPr>
              <w:jc w:val="center"/>
            </w:pPr>
          </w:p>
        </w:tc>
      </w:tr>
      <w:tr w:rsidR="00D16132" w:rsidRPr="00CD68C1" w:rsidTr="00CD68C1">
        <w:tc>
          <w:tcPr>
            <w:tcW w:w="353" w:type="pct"/>
          </w:tcPr>
          <w:p w:rsidR="00D16132" w:rsidRPr="00CD68C1" w:rsidRDefault="00D16132" w:rsidP="00C5768B">
            <w:r w:rsidRPr="00CD68C1">
              <w:t>1</w:t>
            </w:r>
          </w:p>
        </w:tc>
        <w:tc>
          <w:tcPr>
            <w:tcW w:w="3407" w:type="pct"/>
          </w:tcPr>
          <w:p w:rsidR="00D16132" w:rsidRPr="00CD68C1" w:rsidRDefault="00D16132" w:rsidP="00C5768B">
            <w:r w:rsidRPr="00CD68C1">
              <w:t>Сільське господарство, мисливство, лісове господарство</w:t>
            </w:r>
          </w:p>
        </w:tc>
        <w:tc>
          <w:tcPr>
            <w:tcW w:w="614" w:type="pct"/>
          </w:tcPr>
          <w:p w:rsidR="00D16132" w:rsidRPr="00CD68C1" w:rsidRDefault="00014DAD" w:rsidP="00C5768B">
            <w:pPr>
              <w:jc w:val="center"/>
              <w:rPr>
                <w:lang w:val="en-US"/>
              </w:rPr>
            </w:pPr>
            <w:r w:rsidRPr="00CD68C1">
              <w:t>723,1</w:t>
            </w:r>
          </w:p>
        </w:tc>
        <w:tc>
          <w:tcPr>
            <w:tcW w:w="627" w:type="pct"/>
          </w:tcPr>
          <w:p w:rsidR="00D16132" w:rsidRPr="00CD68C1" w:rsidRDefault="00D16132" w:rsidP="00C5768B">
            <w:pPr>
              <w:jc w:val="center"/>
              <w:rPr>
                <w:lang w:val="en-US"/>
              </w:rPr>
            </w:pPr>
            <w:r w:rsidRPr="00CD68C1">
              <w:t>5,</w:t>
            </w:r>
            <w:r w:rsidRPr="00CD68C1">
              <w:rPr>
                <w:lang w:val="en-US"/>
              </w:rPr>
              <w:t>4</w:t>
            </w:r>
          </w:p>
        </w:tc>
      </w:tr>
      <w:tr w:rsidR="00D16132" w:rsidRPr="00CD68C1" w:rsidTr="00CD68C1">
        <w:tc>
          <w:tcPr>
            <w:tcW w:w="353" w:type="pct"/>
          </w:tcPr>
          <w:p w:rsidR="00D16132" w:rsidRPr="00CD68C1" w:rsidRDefault="00D16132" w:rsidP="00C5768B">
            <w:r w:rsidRPr="00CD68C1">
              <w:t>1.1</w:t>
            </w:r>
          </w:p>
        </w:tc>
        <w:tc>
          <w:tcPr>
            <w:tcW w:w="3407" w:type="pct"/>
          </w:tcPr>
          <w:p w:rsidR="00D16132" w:rsidRPr="00CD68C1" w:rsidRDefault="00D16132" w:rsidP="00C5768B">
            <w:r w:rsidRPr="00CD68C1">
              <w:t>Сільське господарство, мисливство та пов’язані з ними послуги</w:t>
            </w:r>
          </w:p>
        </w:tc>
        <w:tc>
          <w:tcPr>
            <w:tcW w:w="614" w:type="pct"/>
          </w:tcPr>
          <w:p w:rsidR="006408A1" w:rsidRDefault="006408A1" w:rsidP="00C5768B">
            <w:pPr>
              <w:jc w:val="center"/>
            </w:pPr>
          </w:p>
          <w:p w:rsidR="00D16132" w:rsidRPr="00CD68C1" w:rsidRDefault="00014DAD" w:rsidP="00C5768B">
            <w:pPr>
              <w:jc w:val="center"/>
            </w:pPr>
            <w:r w:rsidRPr="00CD68C1">
              <w:t>723,1</w:t>
            </w:r>
          </w:p>
        </w:tc>
        <w:tc>
          <w:tcPr>
            <w:tcW w:w="627" w:type="pct"/>
          </w:tcPr>
          <w:p w:rsidR="006408A1" w:rsidRDefault="006408A1" w:rsidP="00C5768B">
            <w:pPr>
              <w:jc w:val="center"/>
            </w:pPr>
          </w:p>
          <w:p w:rsidR="00D16132" w:rsidRPr="00CD68C1" w:rsidRDefault="00D16132" w:rsidP="00C5768B">
            <w:pPr>
              <w:jc w:val="center"/>
            </w:pPr>
            <w:r w:rsidRPr="00CD68C1">
              <w:t>5,3</w:t>
            </w:r>
          </w:p>
        </w:tc>
      </w:tr>
      <w:tr w:rsidR="00972290" w:rsidRPr="00CD68C1" w:rsidTr="00CD68C1">
        <w:tc>
          <w:tcPr>
            <w:tcW w:w="353" w:type="pct"/>
          </w:tcPr>
          <w:p w:rsidR="00972290" w:rsidRPr="00CD68C1" w:rsidRDefault="00960177" w:rsidP="00C5768B">
            <w:r w:rsidRPr="00CD68C1">
              <w:t>1.2</w:t>
            </w:r>
          </w:p>
        </w:tc>
        <w:tc>
          <w:tcPr>
            <w:tcW w:w="3407" w:type="pct"/>
          </w:tcPr>
          <w:p w:rsidR="00972290" w:rsidRPr="00CD68C1" w:rsidRDefault="00960177" w:rsidP="00C5768B">
            <w:r w:rsidRPr="00CD68C1">
              <w:t>Вирощування зернових культур (крім рису), бобових культур і насіння олійних культур</w:t>
            </w:r>
          </w:p>
        </w:tc>
        <w:tc>
          <w:tcPr>
            <w:tcW w:w="614" w:type="pct"/>
          </w:tcPr>
          <w:p w:rsidR="006408A1" w:rsidRDefault="006408A1" w:rsidP="00C5768B">
            <w:pPr>
              <w:jc w:val="center"/>
            </w:pPr>
          </w:p>
          <w:p w:rsidR="00972290" w:rsidRPr="00CD68C1" w:rsidRDefault="00960177" w:rsidP="00C5768B">
            <w:pPr>
              <w:jc w:val="center"/>
            </w:pPr>
            <w:r w:rsidRPr="00CD68C1">
              <w:t>584,4</w:t>
            </w:r>
          </w:p>
        </w:tc>
        <w:tc>
          <w:tcPr>
            <w:tcW w:w="627" w:type="pct"/>
          </w:tcPr>
          <w:p w:rsidR="006408A1" w:rsidRDefault="006408A1" w:rsidP="00C5768B">
            <w:pPr>
              <w:jc w:val="center"/>
            </w:pPr>
          </w:p>
          <w:p w:rsidR="00972290" w:rsidRPr="00CD68C1" w:rsidRDefault="00960177" w:rsidP="00C5768B">
            <w:pPr>
              <w:jc w:val="center"/>
            </w:pPr>
            <w:r w:rsidRPr="00CD68C1">
              <w:t>4,9</w:t>
            </w:r>
          </w:p>
        </w:tc>
      </w:tr>
      <w:tr w:rsidR="00972290" w:rsidRPr="00CD68C1" w:rsidTr="00CD68C1">
        <w:tc>
          <w:tcPr>
            <w:tcW w:w="353" w:type="pct"/>
          </w:tcPr>
          <w:p w:rsidR="00972290" w:rsidRPr="00CD68C1" w:rsidRDefault="00960177" w:rsidP="00C5768B">
            <w:r w:rsidRPr="00CD68C1">
              <w:t>1.3</w:t>
            </w:r>
          </w:p>
        </w:tc>
        <w:tc>
          <w:tcPr>
            <w:tcW w:w="3407" w:type="pct"/>
          </w:tcPr>
          <w:p w:rsidR="00972290" w:rsidRPr="00CD68C1" w:rsidRDefault="00960177" w:rsidP="00C5768B">
            <w:r w:rsidRPr="00CD68C1">
              <w:t>Розведення свиней</w:t>
            </w:r>
          </w:p>
        </w:tc>
        <w:tc>
          <w:tcPr>
            <w:tcW w:w="614" w:type="pct"/>
          </w:tcPr>
          <w:p w:rsidR="00972290" w:rsidRPr="00CD68C1" w:rsidRDefault="00960177" w:rsidP="00C5768B">
            <w:pPr>
              <w:jc w:val="center"/>
            </w:pPr>
            <w:r w:rsidRPr="00CD68C1">
              <w:t>124,7</w:t>
            </w:r>
          </w:p>
        </w:tc>
        <w:tc>
          <w:tcPr>
            <w:tcW w:w="627" w:type="pct"/>
          </w:tcPr>
          <w:p w:rsidR="00972290" w:rsidRPr="00CD68C1" w:rsidRDefault="00960177" w:rsidP="00C5768B">
            <w:pPr>
              <w:jc w:val="center"/>
            </w:pPr>
            <w:r w:rsidRPr="00CD68C1">
              <w:t>1,1</w:t>
            </w:r>
          </w:p>
        </w:tc>
      </w:tr>
      <w:tr w:rsidR="00960177" w:rsidRPr="00CD68C1" w:rsidTr="00CD68C1">
        <w:tc>
          <w:tcPr>
            <w:tcW w:w="353" w:type="pct"/>
          </w:tcPr>
          <w:p w:rsidR="00960177" w:rsidRPr="00CD68C1" w:rsidRDefault="00960177" w:rsidP="00C5768B">
            <w:r w:rsidRPr="00CD68C1">
              <w:t>1.4</w:t>
            </w:r>
          </w:p>
        </w:tc>
        <w:tc>
          <w:tcPr>
            <w:tcW w:w="3407" w:type="pct"/>
          </w:tcPr>
          <w:p w:rsidR="00960177" w:rsidRPr="00CD68C1" w:rsidRDefault="00960177" w:rsidP="00C5768B">
            <w:r w:rsidRPr="00CD68C1">
              <w:t xml:space="preserve">Допоміжна діяльність у рослинництві </w:t>
            </w:r>
          </w:p>
        </w:tc>
        <w:tc>
          <w:tcPr>
            <w:tcW w:w="614" w:type="pct"/>
          </w:tcPr>
          <w:p w:rsidR="00960177" w:rsidRPr="00CD68C1" w:rsidRDefault="00960177" w:rsidP="00C5768B">
            <w:pPr>
              <w:jc w:val="center"/>
            </w:pPr>
            <w:r w:rsidRPr="00CD68C1">
              <w:t>12,3</w:t>
            </w:r>
          </w:p>
        </w:tc>
        <w:tc>
          <w:tcPr>
            <w:tcW w:w="627" w:type="pct"/>
          </w:tcPr>
          <w:p w:rsidR="00960177" w:rsidRPr="00CD68C1" w:rsidRDefault="00960177" w:rsidP="00C5768B">
            <w:pPr>
              <w:jc w:val="center"/>
            </w:pPr>
            <w:r w:rsidRPr="00CD68C1">
              <w:t>0,1</w:t>
            </w:r>
          </w:p>
        </w:tc>
      </w:tr>
      <w:tr w:rsidR="00D16132" w:rsidRPr="00CD68C1" w:rsidTr="00CD68C1">
        <w:tc>
          <w:tcPr>
            <w:tcW w:w="353" w:type="pct"/>
          </w:tcPr>
          <w:p w:rsidR="00D16132" w:rsidRPr="00CD68C1" w:rsidRDefault="00D16132" w:rsidP="00C5768B">
            <w:r w:rsidRPr="00CD68C1">
              <w:t>2</w:t>
            </w:r>
          </w:p>
        </w:tc>
        <w:tc>
          <w:tcPr>
            <w:tcW w:w="3407" w:type="pct"/>
          </w:tcPr>
          <w:p w:rsidR="00D16132" w:rsidRPr="00CD68C1" w:rsidRDefault="00D16132" w:rsidP="00C5768B">
            <w:r w:rsidRPr="00CD68C1">
              <w:t>Лісове господарство та пов’язані з ним послуги</w:t>
            </w:r>
          </w:p>
        </w:tc>
        <w:tc>
          <w:tcPr>
            <w:tcW w:w="614" w:type="pct"/>
          </w:tcPr>
          <w:p w:rsidR="00D16132" w:rsidRPr="00CD68C1" w:rsidRDefault="00972290" w:rsidP="00C5768B">
            <w:pPr>
              <w:jc w:val="center"/>
            </w:pPr>
            <w:r w:rsidRPr="00CD68C1">
              <w:rPr>
                <w:lang w:val="en-US"/>
              </w:rPr>
              <w:t>1</w:t>
            </w:r>
            <w:r w:rsidRPr="00CD68C1">
              <w:rPr>
                <w:lang w:val="ru-RU"/>
              </w:rPr>
              <w:t>,5</w:t>
            </w:r>
          </w:p>
        </w:tc>
        <w:tc>
          <w:tcPr>
            <w:tcW w:w="627" w:type="pct"/>
          </w:tcPr>
          <w:p w:rsidR="00D16132" w:rsidRPr="00CD68C1" w:rsidRDefault="00D16132" w:rsidP="00C5768B">
            <w:pPr>
              <w:jc w:val="center"/>
              <w:rPr>
                <w:lang w:val="en-US"/>
              </w:rPr>
            </w:pPr>
            <w:r w:rsidRPr="00CD68C1">
              <w:rPr>
                <w:lang w:val="en-US"/>
              </w:rPr>
              <w:t>0</w:t>
            </w:r>
            <w:r w:rsidRPr="00CD68C1">
              <w:t>,</w:t>
            </w:r>
            <w:r w:rsidRPr="00CD68C1">
              <w:rPr>
                <w:lang w:val="en-US"/>
              </w:rPr>
              <w:t>1</w:t>
            </w:r>
          </w:p>
        </w:tc>
      </w:tr>
      <w:tr w:rsidR="00D16132" w:rsidRPr="00CD68C1" w:rsidTr="00CD68C1">
        <w:tc>
          <w:tcPr>
            <w:tcW w:w="353" w:type="pct"/>
          </w:tcPr>
          <w:p w:rsidR="00D16132" w:rsidRPr="00CD68C1" w:rsidRDefault="00D16132" w:rsidP="00C5768B">
            <w:r w:rsidRPr="00CD68C1">
              <w:t>3</w:t>
            </w:r>
          </w:p>
        </w:tc>
        <w:tc>
          <w:tcPr>
            <w:tcW w:w="3407" w:type="pct"/>
          </w:tcPr>
          <w:p w:rsidR="00D16132" w:rsidRPr="00CD68C1" w:rsidRDefault="00D16132" w:rsidP="00CD68C1">
            <w:r w:rsidRPr="00CD68C1">
              <w:t xml:space="preserve">Добування інших корисних копалин та розроблення кар’єрів </w:t>
            </w:r>
          </w:p>
        </w:tc>
        <w:tc>
          <w:tcPr>
            <w:tcW w:w="614" w:type="pct"/>
          </w:tcPr>
          <w:p w:rsidR="00D16132" w:rsidRPr="00CD68C1" w:rsidRDefault="000709C4" w:rsidP="00C5768B">
            <w:pPr>
              <w:jc w:val="center"/>
              <w:rPr>
                <w:lang w:val="ru-RU"/>
              </w:rPr>
            </w:pPr>
            <w:r w:rsidRPr="00CD68C1">
              <w:t>1084,5</w:t>
            </w:r>
          </w:p>
        </w:tc>
        <w:tc>
          <w:tcPr>
            <w:tcW w:w="627" w:type="pct"/>
          </w:tcPr>
          <w:p w:rsidR="00D16132" w:rsidRPr="00CD68C1" w:rsidRDefault="000709C4" w:rsidP="00C5768B">
            <w:pPr>
              <w:jc w:val="center"/>
              <w:rPr>
                <w:lang w:val="ru-RU"/>
              </w:rPr>
            </w:pPr>
            <w:r w:rsidRPr="00CD68C1">
              <w:rPr>
                <w:lang w:val="ru-RU"/>
              </w:rPr>
              <w:t>9,2</w:t>
            </w:r>
          </w:p>
        </w:tc>
      </w:tr>
      <w:tr w:rsidR="000709C4" w:rsidRPr="00CD68C1" w:rsidTr="00CD68C1">
        <w:tc>
          <w:tcPr>
            <w:tcW w:w="353" w:type="pct"/>
          </w:tcPr>
          <w:p w:rsidR="000709C4" w:rsidRPr="00CD68C1" w:rsidRDefault="000709C4" w:rsidP="00C5768B">
            <w:r w:rsidRPr="00CD68C1">
              <w:t>3.1</w:t>
            </w:r>
          </w:p>
        </w:tc>
        <w:tc>
          <w:tcPr>
            <w:tcW w:w="3407" w:type="pct"/>
          </w:tcPr>
          <w:p w:rsidR="000709C4" w:rsidRPr="00CD68C1" w:rsidRDefault="000709C4" w:rsidP="00C5768B">
            <w:r w:rsidRPr="00CD68C1">
              <w:t>Добування піску, гравію, глин і каоліну</w:t>
            </w:r>
          </w:p>
        </w:tc>
        <w:tc>
          <w:tcPr>
            <w:tcW w:w="614" w:type="pct"/>
          </w:tcPr>
          <w:p w:rsidR="000709C4" w:rsidRPr="00CD68C1" w:rsidRDefault="000709C4" w:rsidP="00C5768B">
            <w:pPr>
              <w:jc w:val="center"/>
            </w:pPr>
            <w:r w:rsidRPr="00CD68C1">
              <w:t>1027,1</w:t>
            </w:r>
          </w:p>
        </w:tc>
        <w:tc>
          <w:tcPr>
            <w:tcW w:w="627" w:type="pct"/>
          </w:tcPr>
          <w:p w:rsidR="000709C4" w:rsidRPr="00CD68C1" w:rsidRDefault="000709C4" w:rsidP="00C5768B">
            <w:pPr>
              <w:jc w:val="center"/>
            </w:pPr>
            <w:r w:rsidRPr="00CD68C1">
              <w:t>8,7</w:t>
            </w:r>
          </w:p>
        </w:tc>
      </w:tr>
      <w:tr w:rsidR="000709C4" w:rsidRPr="00CD68C1" w:rsidTr="00CD68C1">
        <w:tc>
          <w:tcPr>
            <w:tcW w:w="353" w:type="pct"/>
          </w:tcPr>
          <w:p w:rsidR="000709C4" w:rsidRPr="00CD68C1" w:rsidRDefault="000709C4" w:rsidP="00C5768B">
            <w:r w:rsidRPr="00CD68C1">
              <w:t>3.2</w:t>
            </w:r>
          </w:p>
        </w:tc>
        <w:tc>
          <w:tcPr>
            <w:tcW w:w="3407" w:type="pct"/>
          </w:tcPr>
          <w:p w:rsidR="000709C4" w:rsidRPr="00CD68C1" w:rsidRDefault="000709C4" w:rsidP="00C5768B">
            <w:r w:rsidRPr="00CD68C1">
              <w:t xml:space="preserve">Добування інших корисних копалин та розроблення </w:t>
            </w:r>
            <w:r w:rsidRPr="00CD68C1">
              <w:rPr>
                <w:lang w:val="ru-RU"/>
              </w:rPr>
              <w:br/>
            </w:r>
            <w:r w:rsidRPr="00CD68C1">
              <w:t>кар’єрів, н.в.і.у.</w:t>
            </w:r>
          </w:p>
        </w:tc>
        <w:tc>
          <w:tcPr>
            <w:tcW w:w="614" w:type="pct"/>
          </w:tcPr>
          <w:p w:rsidR="000709C4" w:rsidRPr="00CD68C1" w:rsidRDefault="000709C4" w:rsidP="00C5768B">
            <w:pPr>
              <w:jc w:val="center"/>
            </w:pPr>
          </w:p>
          <w:p w:rsidR="000709C4" w:rsidRPr="00CD68C1" w:rsidRDefault="000709C4" w:rsidP="00C5768B">
            <w:pPr>
              <w:jc w:val="center"/>
            </w:pPr>
            <w:r w:rsidRPr="00CD68C1">
              <w:t>53,5</w:t>
            </w:r>
          </w:p>
        </w:tc>
        <w:tc>
          <w:tcPr>
            <w:tcW w:w="627" w:type="pct"/>
          </w:tcPr>
          <w:p w:rsidR="000709C4" w:rsidRPr="00CD68C1" w:rsidRDefault="000709C4" w:rsidP="00C5768B">
            <w:pPr>
              <w:jc w:val="center"/>
              <w:rPr>
                <w:lang w:val="ru-RU"/>
              </w:rPr>
            </w:pPr>
          </w:p>
          <w:p w:rsidR="000709C4" w:rsidRPr="00CD68C1" w:rsidRDefault="000709C4" w:rsidP="00C5768B">
            <w:pPr>
              <w:jc w:val="center"/>
              <w:rPr>
                <w:lang w:val="ru-RU"/>
              </w:rPr>
            </w:pPr>
            <w:r w:rsidRPr="00CD68C1">
              <w:rPr>
                <w:lang w:val="ru-RU"/>
              </w:rPr>
              <w:t>0,5</w:t>
            </w:r>
          </w:p>
        </w:tc>
      </w:tr>
      <w:tr w:rsidR="00D16132" w:rsidRPr="00CD68C1" w:rsidTr="00CD68C1">
        <w:tc>
          <w:tcPr>
            <w:tcW w:w="353" w:type="pct"/>
          </w:tcPr>
          <w:p w:rsidR="00D16132" w:rsidRPr="00CD68C1" w:rsidRDefault="00D16132" w:rsidP="00C5768B">
            <w:r w:rsidRPr="00CD68C1">
              <w:t>4</w:t>
            </w:r>
          </w:p>
        </w:tc>
        <w:tc>
          <w:tcPr>
            <w:tcW w:w="3407" w:type="pct"/>
          </w:tcPr>
          <w:p w:rsidR="00D16132" w:rsidRPr="00CD68C1" w:rsidRDefault="00D16132" w:rsidP="00C5768B">
            <w:r w:rsidRPr="00CD68C1">
              <w:t>Добування металевих руд</w:t>
            </w:r>
          </w:p>
        </w:tc>
        <w:tc>
          <w:tcPr>
            <w:tcW w:w="614" w:type="pct"/>
          </w:tcPr>
          <w:p w:rsidR="00D16132" w:rsidRPr="00CD68C1" w:rsidRDefault="00960177" w:rsidP="00C5768B">
            <w:pPr>
              <w:jc w:val="center"/>
            </w:pPr>
            <w:r w:rsidRPr="00CD68C1">
              <w:t>816,5</w:t>
            </w:r>
          </w:p>
        </w:tc>
        <w:tc>
          <w:tcPr>
            <w:tcW w:w="627" w:type="pct"/>
          </w:tcPr>
          <w:p w:rsidR="00D16132" w:rsidRPr="00CD68C1" w:rsidRDefault="00960177" w:rsidP="00C5768B">
            <w:pPr>
              <w:jc w:val="center"/>
            </w:pPr>
            <w:r w:rsidRPr="00CD68C1">
              <w:t>6,9</w:t>
            </w:r>
          </w:p>
        </w:tc>
      </w:tr>
      <w:tr w:rsidR="00960177" w:rsidRPr="00CD68C1" w:rsidTr="00CD68C1">
        <w:tc>
          <w:tcPr>
            <w:tcW w:w="353" w:type="pct"/>
          </w:tcPr>
          <w:p w:rsidR="00960177" w:rsidRPr="00CD68C1" w:rsidRDefault="00960177" w:rsidP="00C5768B">
            <w:r w:rsidRPr="00CD68C1">
              <w:t>4.1</w:t>
            </w:r>
          </w:p>
        </w:tc>
        <w:tc>
          <w:tcPr>
            <w:tcW w:w="3407" w:type="pct"/>
          </w:tcPr>
          <w:p w:rsidR="00960177" w:rsidRPr="00CD68C1" w:rsidRDefault="00960177" w:rsidP="00960177">
            <w:r w:rsidRPr="00CD68C1">
              <w:t>Добування залізних руд</w:t>
            </w:r>
          </w:p>
        </w:tc>
        <w:tc>
          <w:tcPr>
            <w:tcW w:w="614" w:type="pct"/>
          </w:tcPr>
          <w:p w:rsidR="00960177" w:rsidRPr="00CD68C1" w:rsidRDefault="00960177" w:rsidP="00C5768B">
            <w:pPr>
              <w:jc w:val="center"/>
            </w:pPr>
            <w:r w:rsidRPr="00CD68C1">
              <w:t>592,1</w:t>
            </w:r>
          </w:p>
        </w:tc>
        <w:tc>
          <w:tcPr>
            <w:tcW w:w="627" w:type="pct"/>
          </w:tcPr>
          <w:p w:rsidR="00960177" w:rsidRPr="00CD68C1" w:rsidRDefault="00960177" w:rsidP="00C5768B">
            <w:pPr>
              <w:jc w:val="center"/>
            </w:pPr>
            <w:r w:rsidRPr="00CD68C1">
              <w:t>5,0</w:t>
            </w:r>
          </w:p>
        </w:tc>
      </w:tr>
      <w:tr w:rsidR="00960177" w:rsidRPr="00CD68C1" w:rsidTr="00CD68C1">
        <w:tc>
          <w:tcPr>
            <w:tcW w:w="353" w:type="pct"/>
          </w:tcPr>
          <w:p w:rsidR="00960177" w:rsidRPr="00CD68C1" w:rsidRDefault="00960177" w:rsidP="00C5768B">
            <w:r w:rsidRPr="00CD68C1">
              <w:t>4.2</w:t>
            </w:r>
          </w:p>
        </w:tc>
        <w:tc>
          <w:tcPr>
            <w:tcW w:w="3407" w:type="pct"/>
          </w:tcPr>
          <w:p w:rsidR="00960177" w:rsidRPr="00CD68C1" w:rsidRDefault="00960177" w:rsidP="000709C4">
            <w:r w:rsidRPr="00CD68C1">
              <w:t xml:space="preserve">Добування </w:t>
            </w:r>
            <w:r w:rsidR="000709C4" w:rsidRPr="00CD68C1">
              <w:t>уранових і торієвих</w:t>
            </w:r>
            <w:r w:rsidRPr="00CD68C1">
              <w:t xml:space="preserve"> руд</w:t>
            </w:r>
          </w:p>
        </w:tc>
        <w:tc>
          <w:tcPr>
            <w:tcW w:w="614" w:type="pct"/>
          </w:tcPr>
          <w:p w:rsidR="00960177" w:rsidRPr="00CD68C1" w:rsidRDefault="00960177" w:rsidP="00C5768B">
            <w:pPr>
              <w:jc w:val="center"/>
            </w:pPr>
            <w:r w:rsidRPr="00CD68C1">
              <w:t>224,4</w:t>
            </w:r>
          </w:p>
        </w:tc>
        <w:tc>
          <w:tcPr>
            <w:tcW w:w="627" w:type="pct"/>
          </w:tcPr>
          <w:p w:rsidR="00960177" w:rsidRPr="00CD68C1" w:rsidRDefault="00960177" w:rsidP="00C5768B">
            <w:pPr>
              <w:jc w:val="center"/>
            </w:pPr>
            <w:r w:rsidRPr="00CD68C1">
              <w:t>1,9</w:t>
            </w:r>
          </w:p>
        </w:tc>
      </w:tr>
      <w:tr w:rsidR="00D16132" w:rsidRPr="00CD68C1" w:rsidTr="00CD68C1">
        <w:tc>
          <w:tcPr>
            <w:tcW w:w="353" w:type="pct"/>
          </w:tcPr>
          <w:p w:rsidR="00D16132" w:rsidRPr="00CD68C1" w:rsidRDefault="00D16132" w:rsidP="00C5768B">
            <w:r w:rsidRPr="00CD68C1">
              <w:t>5</w:t>
            </w:r>
          </w:p>
        </w:tc>
        <w:tc>
          <w:tcPr>
            <w:tcW w:w="3407" w:type="pct"/>
          </w:tcPr>
          <w:p w:rsidR="00D16132" w:rsidRPr="00CD68C1" w:rsidRDefault="00D16132" w:rsidP="00C5768B">
            <w:r w:rsidRPr="00CD68C1">
              <w:t>Виробництво харчових продуктів, напоїв та цукру</w:t>
            </w:r>
          </w:p>
        </w:tc>
        <w:tc>
          <w:tcPr>
            <w:tcW w:w="614" w:type="pct"/>
          </w:tcPr>
          <w:p w:rsidR="00D16132" w:rsidRPr="00CD68C1" w:rsidRDefault="000709C4" w:rsidP="00C5768B">
            <w:pPr>
              <w:jc w:val="center"/>
            </w:pPr>
            <w:r w:rsidRPr="00CD68C1">
              <w:t>2021,3</w:t>
            </w:r>
          </w:p>
        </w:tc>
        <w:tc>
          <w:tcPr>
            <w:tcW w:w="627" w:type="pct"/>
          </w:tcPr>
          <w:p w:rsidR="00D16132" w:rsidRPr="00CD68C1" w:rsidRDefault="000709C4" w:rsidP="00C5768B">
            <w:pPr>
              <w:jc w:val="center"/>
            </w:pPr>
            <w:r w:rsidRPr="00CD68C1">
              <w:t>17,1</w:t>
            </w:r>
          </w:p>
        </w:tc>
      </w:tr>
      <w:tr w:rsidR="0033005D" w:rsidRPr="00CD68C1" w:rsidTr="00CD68C1">
        <w:tc>
          <w:tcPr>
            <w:tcW w:w="353" w:type="pct"/>
          </w:tcPr>
          <w:p w:rsidR="0033005D" w:rsidRPr="00CD68C1" w:rsidRDefault="0033005D" w:rsidP="00C5768B">
            <w:r w:rsidRPr="00CD68C1">
              <w:t>5.1</w:t>
            </w:r>
          </w:p>
        </w:tc>
        <w:tc>
          <w:tcPr>
            <w:tcW w:w="3407" w:type="pct"/>
          </w:tcPr>
          <w:p w:rsidR="0033005D" w:rsidRPr="00CD68C1" w:rsidRDefault="0033005D" w:rsidP="00C5768B">
            <w:r w:rsidRPr="00CD68C1">
              <w:t>Виробництво олії та тваринних жирів</w:t>
            </w:r>
          </w:p>
        </w:tc>
        <w:tc>
          <w:tcPr>
            <w:tcW w:w="614" w:type="pct"/>
          </w:tcPr>
          <w:p w:rsidR="0033005D" w:rsidRPr="00CD68C1" w:rsidRDefault="0033005D" w:rsidP="00C5768B">
            <w:pPr>
              <w:jc w:val="center"/>
            </w:pPr>
            <w:r w:rsidRPr="00CD68C1">
              <w:t>1474</w:t>
            </w:r>
          </w:p>
        </w:tc>
        <w:tc>
          <w:tcPr>
            <w:tcW w:w="627" w:type="pct"/>
          </w:tcPr>
          <w:p w:rsidR="0033005D" w:rsidRPr="00CD68C1" w:rsidRDefault="0033005D" w:rsidP="00C5768B">
            <w:pPr>
              <w:jc w:val="center"/>
            </w:pPr>
            <w:r w:rsidRPr="00CD68C1">
              <w:t>12,5</w:t>
            </w:r>
          </w:p>
        </w:tc>
      </w:tr>
      <w:tr w:rsidR="0033005D" w:rsidRPr="00CD68C1" w:rsidTr="00CD68C1">
        <w:tc>
          <w:tcPr>
            <w:tcW w:w="353" w:type="pct"/>
          </w:tcPr>
          <w:p w:rsidR="0033005D" w:rsidRPr="00CD68C1" w:rsidRDefault="0033005D" w:rsidP="00C5768B">
            <w:r w:rsidRPr="00CD68C1">
              <w:t>5.2</w:t>
            </w:r>
          </w:p>
        </w:tc>
        <w:tc>
          <w:tcPr>
            <w:tcW w:w="3407" w:type="pct"/>
          </w:tcPr>
          <w:p w:rsidR="0033005D" w:rsidRPr="00CD68C1" w:rsidRDefault="0033005D" w:rsidP="00C5768B">
            <w:r w:rsidRPr="00CD68C1">
              <w:t>Виробництво м</w:t>
            </w:r>
            <w:r w:rsidRPr="00CD68C1">
              <w:rPr>
                <w:lang w:val="en-US"/>
              </w:rPr>
              <w:t>’</w:t>
            </w:r>
            <w:r w:rsidRPr="00CD68C1">
              <w:t>ясних продуктів</w:t>
            </w:r>
          </w:p>
        </w:tc>
        <w:tc>
          <w:tcPr>
            <w:tcW w:w="614" w:type="pct"/>
          </w:tcPr>
          <w:p w:rsidR="0033005D" w:rsidRPr="00CD68C1" w:rsidRDefault="0033005D" w:rsidP="00C5768B">
            <w:pPr>
              <w:jc w:val="center"/>
            </w:pPr>
            <w:r w:rsidRPr="00CD68C1">
              <w:t>21,1</w:t>
            </w:r>
          </w:p>
        </w:tc>
        <w:tc>
          <w:tcPr>
            <w:tcW w:w="627" w:type="pct"/>
          </w:tcPr>
          <w:p w:rsidR="0033005D" w:rsidRPr="00CD68C1" w:rsidRDefault="0033005D" w:rsidP="00C5768B">
            <w:pPr>
              <w:jc w:val="center"/>
            </w:pPr>
            <w:r w:rsidRPr="00CD68C1">
              <w:t>0,2</w:t>
            </w:r>
          </w:p>
        </w:tc>
      </w:tr>
      <w:tr w:rsidR="0033005D" w:rsidRPr="00CD68C1" w:rsidTr="00CD68C1">
        <w:tc>
          <w:tcPr>
            <w:tcW w:w="353" w:type="pct"/>
          </w:tcPr>
          <w:p w:rsidR="0033005D" w:rsidRPr="00CD68C1" w:rsidRDefault="0033005D" w:rsidP="00C5768B">
            <w:r w:rsidRPr="00CD68C1">
              <w:t>5.3</w:t>
            </w:r>
          </w:p>
        </w:tc>
        <w:tc>
          <w:tcPr>
            <w:tcW w:w="3407" w:type="pct"/>
          </w:tcPr>
          <w:p w:rsidR="0033005D" w:rsidRPr="00CD68C1" w:rsidRDefault="0033005D" w:rsidP="00C5768B">
            <w:r w:rsidRPr="00CD68C1">
              <w:t>Виробництво продуктів борошномельно-круп</w:t>
            </w:r>
            <w:r w:rsidRPr="00CD68C1">
              <w:rPr>
                <w:lang w:val="ru-RU"/>
              </w:rPr>
              <w:t>’</w:t>
            </w:r>
            <w:r w:rsidRPr="00CD68C1">
              <w:t>яної промисловості</w:t>
            </w:r>
          </w:p>
        </w:tc>
        <w:tc>
          <w:tcPr>
            <w:tcW w:w="614" w:type="pct"/>
          </w:tcPr>
          <w:p w:rsidR="0033005D" w:rsidRPr="00CD68C1" w:rsidRDefault="0033005D" w:rsidP="00C5768B">
            <w:pPr>
              <w:jc w:val="center"/>
            </w:pPr>
          </w:p>
          <w:p w:rsidR="0033005D" w:rsidRPr="00CD68C1" w:rsidRDefault="0033005D" w:rsidP="00C5768B">
            <w:pPr>
              <w:jc w:val="center"/>
            </w:pPr>
            <w:r w:rsidRPr="00CD68C1">
              <w:t>50,9</w:t>
            </w:r>
          </w:p>
        </w:tc>
        <w:tc>
          <w:tcPr>
            <w:tcW w:w="627" w:type="pct"/>
          </w:tcPr>
          <w:p w:rsidR="0033005D" w:rsidRPr="00CD68C1" w:rsidRDefault="0033005D" w:rsidP="00C5768B">
            <w:pPr>
              <w:jc w:val="center"/>
            </w:pPr>
          </w:p>
          <w:p w:rsidR="0033005D" w:rsidRPr="00CD68C1" w:rsidRDefault="0033005D" w:rsidP="00C5768B">
            <w:pPr>
              <w:jc w:val="center"/>
            </w:pPr>
            <w:r w:rsidRPr="00CD68C1">
              <w:t>0,4</w:t>
            </w:r>
          </w:p>
        </w:tc>
      </w:tr>
      <w:tr w:rsidR="00D16132" w:rsidRPr="00CD68C1" w:rsidTr="00CD68C1">
        <w:tc>
          <w:tcPr>
            <w:tcW w:w="353" w:type="pct"/>
          </w:tcPr>
          <w:p w:rsidR="00D16132" w:rsidRPr="00CD68C1" w:rsidRDefault="0033005D" w:rsidP="00C5768B">
            <w:r w:rsidRPr="00CD68C1">
              <w:t>5.4</w:t>
            </w:r>
          </w:p>
        </w:tc>
        <w:tc>
          <w:tcPr>
            <w:tcW w:w="3407" w:type="pct"/>
          </w:tcPr>
          <w:p w:rsidR="00D16132" w:rsidRPr="00CD68C1" w:rsidRDefault="00234915" w:rsidP="00C5768B">
            <w:r w:rsidRPr="00CD68C1">
              <w:t>Виробництво цукру</w:t>
            </w:r>
          </w:p>
        </w:tc>
        <w:tc>
          <w:tcPr>
            <w:tcW w:w="614" w:type="pct"/>
          </w:tcPr>
          <w:p w:rsidR="00D16132" w:rsidRPr="00CD68C1" w:rsidRDefault="00234915" w:rsidP="00C5768B">
            <w:pPr>
              <w:jc w:val="center"/>
            </w:pPr>
            <w:r w:rsidRPr="00CD68C1">
              <w:t>438,8</w:t>
            </w:r>
          </w:p>
        </w:tc>
        <w:tc>
          <w:tcPr>
            <w:tcW w:w="627" w:type="pct"/>
          </w:tcPr>
          <w:p w:rsidR="00D16132" w:rsidRPr="00CD68C1" w:rsidRDefault="00234915" w:rsidP="00C5768B">
            <w:pPr>
              <w:jc w:val="center"/>
            </w:pPr>
            <w:r w:rsidRPr="00CD68C1">
              <w:t>3,7</w:t>
            </w:r>
          </w:p>
        </w:tc>
      </w:tr>
      <w:tr w:rsidR="00234915" w:rsidRPr="00CD68C1" w:rsidTr="00CD68C1">
        <w:tc>
          <w:tcPr>
            <w:tcW w:w="353" w:type="pct"/>
          </w:tcPr>
          <w:p w:rsidR="00234915" w:rsidRPr="00CD68C1" w:rsidRDefault="00234915" w:rsidP="00C5768B">
            <w:r w:rsidRPr="00CD68C1">
              <w:t>5.5</w:t>
            </w:r>
          </w:p>
        </w:tc>
        <w:tc>
          <w:tcPr>
            <w:tcW w:w="3407" w:type="pct"/>
          </w:tcPr>
          <w:p w:rsidR="00234915" w:rsidRPr="00CD68C1" w:rsidRDefault="00234915" w:rsidP="00C5768B">
            <w:r w:rsidRPr="00CD68C1">
              <w:t>Виробництво какао, шоколаду та цукрових кондитерських виробів</w:t>
            </w:r>
          </w:p>
        </w:tc>
        <w:tc>
          <w:tcPr>
            <w:tcW w:w="614" w:type="pct"/>
          </w:tcPr>
          <w:p w:rsidR="00234915" w:rsidRPr="00CD68C1" w:rsidRDefault="00234915" w:rsidP="00C5768B">
            <w:pPr>
              <w:jc w:val="center"/>
            </w:pPr>
          </w:p>
          <w:p w:rsidR="00234915" w:rsidRPr="00CD68C1" w:rsidRDefault="00234915" w:rsidP="00C5768B">
            <w:pPr>
              <w:jc w:val="center"/>
            </w:pPr>
            <w:r w:rsidRPr="00CD68C1">
              <w:t>18,9</w:t>
            </w:r>
          </w:p>
        </w:tc>
        <w:tc>
          <w:tcPr>
            <w:tcW w:w="627" w:type="pct"/>
          </w:tcPr>
          <w:p w:rsidR="00234915" w:rsidRPr="00CD68C1" w:rsidRDefault="00234915" w:rsidP="00C5768B">
            <w:pPr>
              <w:jc w:val="center"/>
            </w:pPr>
          </w:p>
          <w:p w:rsidR="00234915" w:rsidRPr="00CD68C1" w:rsidRDefault="00234915" w:rsidP="00C5768B">
            <w:pPr>
              <w:jc w:val="center"/>
            </w:pPr>
            <w:r w:rsidRPr="00CD68C1">
              <w:t>0,2</w:t>
            </w:r>
          </w:p>
        </w:tc>
      </w:tr>
      <w:tr w:rsidR="00234915" w:rsidRPr="00CD68C1" w:rsidTr="00CD68C1">
        <w:tc>
          <w:tcPr>
            <w:tcW w:w="353" w:type="pct"/>
          </w:tcPr>
          <w:p w:rsidR="00234915" w:rsidRPr="00CD68C1" w:rsidRDefault="00234915" w:rsidP="00C5768B">
            <w:r w:rsidRPr="00CD68C1">
              <w:t>5.6</w:t>
            </w:r>
          </w:p>
        </w:tc>
        <w:tc>
          <w:tcPr>
            <w:tcW w:w="3407" w:type="pct"/>
          </w:tcPr>
          <w:p w:rsidR="00234915" w:rsidRPr="00CD68C1" w:rsidRDefault="00234915" w:rsidP="00F956FB">
            <w:r w:rsidRPr="00CD68C1">
              <w:t>Виробництво напоїв</w:t>
            </w:r>
          </w:p>
        </w:tc>
        <w:tc>
          <w:tcPr>
            <w:tcW w:w="614" w:type="pct"/>
          </w:tcPr>
          <w:p w:rsidR="00234915" w:rsidRPr="00CD68C1" w:rsidRDefault="00234915" w:rsidP="00F956FB">
            <w:pPr>
              <w:jc w:val="center"/>
            </w:pPr>
            <w:r w:rsidRPr="00CD68C1">
              <w:t>5,4</w:t>
            </w:r>
          </w:p>
        </w:tc>
        <w:tc>
          <w:tcPr>
            <w:tcW w:w="627" w:type="pct"/>
          </w:tcPr>
          <w:p w:rsidR="00234915" w:rsidRPr="00CD68C1" w:rsidRDefault="00234915" w:rsidP="00F956FB">
            <w:pPr>
              <w:jc w:val="center"/>
            </w:pPr>
            <w:r w:rsidRPr="00CD68C1">
              <w:t>0,05</w:t>
            </w:r>
          </w:p>
        </w:tc>
      </w:tr>
      <w:tr w:rsidR="00D16132" w:rsidRPr="00CD68C1" w:rsidTr="00CD68C1">
        <w:tc>
          <w:tcPr>
            <w:tcW w:w="353" w:type="pct"/>
          </w:tcPr>
          <w:p w:rsidR="00D16132" w:rsidRPr="00CD68C1" w:rsidRDefault="00D16132" w:rsidP="00C5768B">
            <w:r w:rsidRPr="00CD68C1">
              <w:t>6</w:t>
            </w:r>
          </w:p>
        </w:tc>
        <w:tc>
          <w:tcPr>
            <w:tcW w:w="3407" w:type="pct"/>
          </w:tcPr>
          <w:p w:rsidR="00D16132" w:rsidRPr="00CD68C1" w:rsidRDefault="00D16132" w:rsidP="00C5768B">
            <w:r w:rsidRPr="00CD68C1">
              <w:t>Оброблення деревини та виробництво виробів з деревини, крім меблів</w:t>
            </w:r>
          </w:p>
        </w:tc>
        <w:tc>
          <w:tcPr>
            <w:tcW w:w="614" w:type="pct"/>
          </w:tcPr>
          <w:p w:rsidR="006408A1" w:rsidRDefault="006408A1" w:rsidP="00C5768B">
            <w:pPr>
              <w:jc w:val="center"/>
            </w:pPr>
          </w:p>
          <w:p w:rsidR="00D16132" w:rsidRPr="00CD68C1" w:rsidRDefault="0047614E" w:rsidP="00C5768B">
            <w:pPr>
              <w:jc w:val="center"/>
            </w:pPr>
            <w:r w:rsidRPr="00CD68C1">
              <w:t>34,1</w:t>
            </w:r>
          </w:p>
        </w:tc>
        <w:tc>
          <w:tcPr>
            <w:tcW w:w="627" w:type="pct"/>
          </w:tcPr>
          <w:p w:rsidR="006408A1" w:rsidRDefault="006408A1" w:rsidP="00C5768B">
            <w:pPr>
              <w:jc w:val="center"/>
            </w:pPr>
          </w:p>
          <w:p w:rsidR="00D16132" w:rsidRPr="00CD68C1" w:rsidRDefault="0047614E" w:rsidP="00C5768B">
            <w:pPr>
              <w:jc w:val="center"/>
            </w:pPr>
            <w:r w:rsidRPr="00CD68C1">
              <w:t>0,3</w:t>
            </w:r>
          </w:p>
        </w:tc>
      </w:tr>
      <w:tr w:rsidR="0047614E" w:rsidRPr="00CD68C1" w:rsidTr="00CD68C1">
        <w:tc>
          <w:tcPr>
            <w:tcW w:w="353" w:type="pct"/>
          </w:tcPr>
          <w:p w:rsidR="0047614E" w:rsidRPr="00CD68C1" w:rsidRDefault="0047614E" w:rsidP="00C5768B">
            <w:r w:rsidRPr="00CD68C1">
              <w:t>6.1</w:t>
            </w:r>
          </w:p>
        </w:tc>
        <w:tc>
          <w:tcPr>
            <w:tcW w:w="3407" w:type="pct"/>
          </w:tcPr>
          <w:p w:rsidR="0047614E" w:rsidRPr="00CD68C1" w:rsidRDefault="0047614E" w:rsidP="00C5768B">
            <w:r w:rsidRPr="00CD68C1">
              <w:t>Виробництво фанери, дерев</w:t>
            </w:r>
            <w:r w:rsidRPr="00CD68C1">
              <w:rPr>
                <w:lang w:val="ru-RU"/>
              </w:rPr>
              <w:t>’</w:t>
            </w:r>
            <w:r w:rsidRPr="00CD68C1">
              <w:t>яних плит і панелей, шпону</w:t>
            </w:r>
          </w:p>
        </w:tc>
        <w:tc>
          <w:tcPr>
            <w:tcW w:w="614" w:type="pct"/>
          </w:tcPr>
          <w:p w:rsidR="0047614E" w:rsidRPr="00CD68C1" w:rsidRDefault="0047614E" w:rsidP="00C5768B">
            <w:pPr>
              <w:jc w:val="center"/>
            </w:pPr>
            <w:r w:rsidRPr="00CD68C1">
              <w:t>30,4</w:t>
            </w:r>
          </w:p>
        </w:tc>
        <w:tc>
          <w:tcPr>
            <w:tcW w:w="627" w:type="pct"/>
          </w:tcPr>
          <w:p w:rsidR="0047614E" w:rsidRPr="00CD68C1" w:rsidRDefault="0047614E" w:rsidP="00C5768B">
            <w:pPr>
              <w:jc w:val="center"/>
            </w:pPr>
            <w:r w:rsidRPr="00CD68C1">
              <w:t>0,3</w:t>
            </w:r>
          </w:p>
        </w:tc>
      </w:tr>
      <w:tr w:rsidR="00D16132" w:rsidRPr="00CD68C1" w:rsidTr="00CD68C1">
        <w:tc>
          <w:tcPr>
            <w:tcW w:w="353" w:type="pct"/>
          </w:tcPr>
          <w:p w:rsidR="00D16132" w:rsidRPr="00CD68C1" w:rsidRDefault="00D16132" w:rsidP="00C5768B">
            <w:r w:rsidRPr="00CD68C1">
              <w:t>7</w:t>
            </w:r>
          </w:p>
        </w:tc>
        <w:tc>
          <w:tcPr>
            <w:tcW w:w="3407" w:type="pct"/>
          </w:tcPr>
          <w:p w:rsidR="00D16132" w:rsidRPr="00CD68C1" w:rsidRDefault="0047614E" w:rsidP="00C5768B">
            <w:r w:rsidRPr="00CD68C1">
              <w:t>В</w:t>
            </w:r>
            <w:r w:rsidR="00D16132" w:rsidRPr="00CD68C1">
              <w:t>иробництво</w:t>
            </w:r>
            <w:r w:rsidRPr="00CD68C1">
              <w:t xml:space="preserve"> хімічних речовин і хімічної продукції</w:t>
            </w:r>
          </w:p>
        </w:tc>
        <w:tc>
          <w:tcPr>
            <w:tcW w:w="614" w:type="pct"/>
          </w:tcPr>
          <w:p w:rsidR="00D16132" w:rsidRPr="00CD68C1" w:rsidRDefault="0047614E" w:rsidP="00C5768B">
            <w:pPr>
              <w:jc w:val="center"/>
            </w:pPr>
            <w:r w:rsidRPr="00CD68C1">
              <w:t>131,8</w:t>
            </w:r>
          </w:p>
        </w:tc>
        <w:tc>
          <w:tcPr>
            <w:tcW w:w="627" w:type="pct"/>
          </w:tcPr>
          <w:p w:rsidR="00D16132" w:rsidRPr="00CD68C1" w:rsidRDefault="0047614E" w:rsidP="00C5768B">
            <w:pPr>
              <w:jc w:val="center"/>
            </w:pPr>
            <w:r w:rsidRPr="00CD68C1">
              <w:t>1,1</w:t>
            </w:r>
          </w:p>
        </w:tc>
      </w:tr>
      <w:tr w:rsidR="0047614E" w:rsidRPr="00CD68C1" w:rsidTr="00CD68C1">
        <w:tc>
          <w:tcPr>
            <w:tcW w:w="353" w:type="pct"/>
          </w:tcPr>
          <w:p w:rsidR="0047614E" w:rsidRPr="00CD68C1" w:rsidRDefault="0047614E" w:rsidP="00C5768B">
            <w:r w:rsidRPr="00CD68C1">
              <w:t>7.1</w:t>
            </w:r>
          </w:p>
        </w:tc>
        <w:tc>
          <w:tcPr>
            <w:tcW w:w="3407" w:type="pct"/>
          </w:tcPr>
          <w:p w:rsidR="0047614E" w:rsidRPr="00CD68C1" w:rsidRDefault="0047614E" w:rsidP="00C5768B">
            <w:r w:rsidRPr="00CD68C1">
              <w:t>Виробництво фарб, лаків і подібної продукції, друкарської фарби та мастик</w:t>
            </w:r>
          </w:p>
        </w:tc>
        <w:tc>
          <w:tcPr>
            <w:tcW w:w="614" w:type="pct"/>
          </w:tcPr>
          <w:p w:rsidR="0047614E" w:rsidRPr="00CD68C1" w:rsidRDefault="0047614E" w:rsidP="00C5768B">
            <w:pPr>
              <w:jc w:val="center"/>
            </w:pPr>
          </w:p>
          <w:p w:rsidR="0047614E" w:rsidRPr="00CD68C1" w:rsidRDefault="0047614E" w:rsidP="00C5768B">
            <w:pPr>
              <w:jc w:val="center"/>
            </w:pPr>
            <w:r w:rsidRPr="00CD68C1">
              <w:t>129,2</w:t>
            </w:r>
          </w:p>
        </w:tc>
        <w:tc>
          <w:tcPr>
            <w:tcW w:w="627" w:type="pct"/>
          </w:tcPr>
          <w:p w:rsidR="0047614E" w:rsidRPr="00CD68C1" w:rsidRDefault="0047614E" w:rsidP="00C5768B">
            <w:pPr>
              <w:jc w:val="center"/>
            </w:pPr>
          </w:p>
          <w:p w:rsidR="0047614E" w:rsidRPr="00CD68C1" w:rsidRDefault="0047614E" w:rsidP="00C5768B">
            <w:pPr>
              <w:jc w:val="center"/>
            </w:pPr>
            <w:r w:rsidRPr="00CD68C1">
              <w:t>1,1</w:t>
            </w:r>
          </w:p>
        </w:tc>
      </w:tr>
      <w:tr w:rsidR="00D16132" w:rsidRPr="00CD68C1" w:rsidTr="00CD68C1">
        <w:tc>
          <w:tcPr>
            <w:tcW w:w="353" w:type="pct"/>
          </w:tcPr>
          <w:p w:rsidR="00D16132" w:rsidRPr="00CD68C1" w:rsidRDefault="00D16132" w:rsidP="00C5768B">
            <w:r w:rsidRPr="00CD68C1">
              <w:t>8</w:t>
            </w:r>
          </w:p>
        </w:tc>
        <w:tc>
          <w:tcPr>
            <w:tcW w:w="3407" w:type="pct"/>
          </w:tcPr>
          <w:p w:rsidR="00D16132" w:rsidRPr="00CD68C1" w:rsidRDefault="00D16132" w:rsidP="00C5768B">
            <w:r w:rsidRPr="00CD68C1">
              <w:t>Виробництво гумових та пластмасових виробів</w:t>
            </w:r>
          </w:p>
        </w:tc>
        <w:tc>
          <w:tcPr>
            <w:tcW w:w="614" w:type="pct"/>
          </w:tcPr>
          <w:p w:rsidR="00D16132" w:rsidRPr="00CD68C1" w:rsidRDefault="0047614E" w:rsidP="00C5768B">
            <w:pPr>
              <w:jc w:val="center"/>
            </w:pPr>
            <w:r w:rsidRPr="00CD68C1">
              <w:t>5,2</w:t>
            </w:r>
          </w:p>
        </w:tc>
        <w:tc>
          <w:tcPr>
            <w:tcW w:w="627" w:type="pct"/>
          </w:tcPr>
          <w:p w:rsidR="00D16132" w:rsidRPr="00CD68C1" w:rsidRDefault="00D16132" w:rsidP="00C5768B">
            <w:pPr>
              <w:jc w:val="center"/>
            </w:pPr>
            <w:r w:rsidRPr="00CD68C1">
              <w:t>0,0</w:t>
            </w:r>
            <w:r w:rsidR="0047614E" w:rsidRPr="00CD68C1">
              <w:t>44</w:t>
            </w:r>
          </w:p>
        </w:tc>
      </w:tr>
      <w:tr w:rsidR="00D16132" w:rsidRPr="00CD68C1" w:rsidTr="00CD68C1">
        <w:tc>
          <w:tcPr>
            <w:tcW w:w="353" w:type="pct"/>
          </w:tcPr>
          <w:p w:rsidR="00D16132" w:rsidRPr="00CD68C1" w:rsidRDefault="00D16132" w:rsidP="00C5768B">
            <w:r w:rsidRPr="00CD68C1">
              <w:t>9</w:t>
            </w:r>
          </w:p>
        </w:tc>
        <w:tc>
          <w:tcPr>
            <w:tcW w:w="3407" w:type="pct"/>
          </w:tcPr>
          <w:p w:rsidR="00D16132" w:rsidRPr="00CD68C1" w:rsidRDefault="00D16132" w:rsidP="00C5768B">
            <w:r w:rsidRPr="00CD68C1">
              <w:t>Виробництво іншої неметалевої мінеральної продукції</w:t>
            </w:r>
          </w:p>
        </w:tc>
        <w:tc>
          <w:tcPr>
            <w:tcW w:w="614" w:type="pct"/>
          </w:tcPr>
          <w:p w:rsidR="00D16132" w:rsidRPr="00CD68C1" w:rsidRDefault="003547A5" w:rsidP="00C5768B">
            <w:pPr>
              <w:jc w:val="center"/>
            </w:pPr>
            <w:r w:rsidRPr="00CD68C1">
              <w:t>494,3</w:t>
            </w:r>
          </w:p>
        </w:tc>
        <w:tc>
          <w:tcPr>
            <w:tcW w:w="627" w:type="pct"/>
          </w:tcPr>
          <w:p w:rsidR="00D16132" w:rsidRPr="00CD68C1" w:rsidRDefault="003547A5" w:rsidP="00C5768B">
            <w:pPr>
              <w:jc w:val="center"/>
            </w:pPr>
            <w:r w:rsidRPr="00CD68C1">
              <w:t>4,2</w:t>
            </w:r>
          </w:p>
        </w:tc>
      </w:tr>
      <w:tr w:rsidR="003547A5" w:rsidRPr="00CD68C1" w:rsidTr="00CD68C1">
        <w:tc>
          <w:tcPr>
            <w:tcW w:w="353" w:type="pct"/>
          </w:tcPr>
          <w:p w:rsidR="003547A5" w:rsidRPr="00CD68C1" w:rsidRDefault="003547A5" w:rsidP="00C5768B">
            <w:r w:rsidRPr="00CD68C1">
              <w:t>9.1</w:t>
            </w:r>
          </w:p>
        </w:tc>
        <w:tc>
          <w:tcPr>
            <w:tcW w:w="3407" w:type="pct"/>
          </w:tcPr>
          <w:p w:rsidR="003547A5" w:rsidRPr="00CD68C1" w:rsidRDefault="003547A5" w:rsidP="00C5768B">
            <w:r w:rsidRPr="00CD68C1">
              <w:t>Виробництво цегли, черепиці та інших будівельних виробів із випаленої глини</w:t>
            </w:r>
          </w:p>
        </w:tc>
        <w:tc>
          <w:tcPr>
            <w:tcW w:w="614" w:type="pct"/>
          </w:tcPr>
          <w:p w:rsidR="003547A5" w:rsidRPr="00CD68C1" w:rsidRDefault="003547A5" w:rsidP="00C5768B">
            <w:pPr>
              <w:jc w:val="center"/>
            </w:pPr>
          </w:p>
          <w:p w:rsidR="003547A5" w:rsidRPr="00CD68C1" w:rsidRDefault="003547A5" w:rsidP="003547A5">
            <w:pPr>
              <w:jc w:val="center"/>
            </w:pPr>
            <w:r w:rsidRPr="00CD68C1">
              <w:t>474,8</w:t>
            </w:r>
          </w:p>
        </w:tc>
        <w:tc>
          <w:tcPr>
            <w:tcW w:w="627" w:type="pct"/>
          </w:tcPr>
          <w:p w:rsidR="003547A5" w:rsidRPr="00CD68C1" w:rsidRDefault="003547A5" w:rsidP="00C5768B">
            <w:pPr>
              <w:jc w:val="center"/>
            </w:pPr>
          </w:p>
          <w:p w:rsidR="003547A5" w:rsidRPr="00CD68C1" w:rsidRDefault="003547A5" w:rsidP="00C5768B">
            <w:pPr>
              <w:jc w:val="center"/>
            </w:pPr>
            <w:r w:rsidRPr="00CD68C1">
              <w:t>4,0</w:t>
            </w:r>
          </w:p>
        </w:tc>
      </w:tr>
      <w:tr w:rsidR="00D16132" w:rsidRPr="00CD68C1" w:rsidTr="00CD68C1">
        <w:tc>
          <w:tcPr>
            <w:tcW w:w="353" w:type="pct"/>
          </w:tcPr>
          <w:p w:rsidR="00D16132" w:rsidRPr="00CD68C1" w:rsidRDefault="00D16132" w:rsidP="00C5768B">
            <w:r w:rsidRPr="00CD68C1">
              <w:t>10</w:t>
            </w:r>
          </w:p>
        </w:tc>
        <w:tc>
          <w:tcPr>
            <w:tcW w:w="3407" w:type="pct"/>
          </w:tcPr>
          <w:p w:rsidR="00D16132" w:rsidRPr="00CD68C1" w:rsidRDefault="00D16132" w:rsidP="00C5768B">
            <w:r w:rsidRPr="00CD68C1">
              <w:t>Металургійне виробництво та виробництво готових металевих виробів</w:t>
            </w:r>
          </w:p>
        </w:tc>
        <w:tc>
          <w:tcPr>
            <w:tcW w:w="614" w:type="pct"/>
          </w:tcPr>
          <w:p w:rsidR="006408A1" w:rsidRDefault="006408A1" w:rsidP="00C5768B">
            <w:pPr>
              <w:jc w:val="center"/>
            </w:pPr>
          </w:p>
          <w:p w:rsidR="00D16132" w:rsidRPr="00CD68C1" w:rsidRDefault="001A46C2" w:rsidP="00C5768B">
            <w:pPr>
              <w:jc w:val="center"/>
            </w:pPr>
            <w:r w:rsidRPr="00CD68C1">
              <w:t>3399,9</w:t>
            </w:r>
          </w:p>
        </w:tc>
        <w:tc>
          <w:tcPr>
            <w:tcW w:w="627" w:type="pct"/>
          </w:tcPr>
          <w:p w:rsidR="006408A1" w:rsidRDefault="006408A1" w:rsidP="00C5768B">
            <w:pPr>
              <w:jc w:val="center"/>
            </w:pPr>
          </w:p>
          <w:p w:rsidR="00D16132" w:rsidRPr="00CD68C1" w:rsidRDefault="001A46C2" w:rsidP="00C5768B">
            <w:pPr>
              <w:jc w:val="center"/>
            </w:pPr>
            <w:r w:rsidRPr="00CD68C1">
              <w:t>28,8</w:t>
            </w:r>
          </w:p>
        </w:tc>
      </w:tr>
      <w:tr w:rsidR="00D16132" w:rsidRPr="00CD68C1" w:rsidTr="00CD68C1">
        <w:tc>
          <w:tcPr>
            <w:tcW w:w="353" w:type="pct"/>
          </w:tcPr>
          <w:p w:rsidR="00D16132" w:rsidRPr="00CD68C1" w:rsidRDefault="00D16132" w:rsidP="00C5768B">
            <w:r w:rsidRPr="00CD68C1">
              <w:t>10.1</w:t>
            </w:r>
          </w:p>
        </w:tc>
        <w:tc>
          <w:tcPr>
            <w:tcW w:w="3407" w:type="pct"/>
          </w:tcPr>
          <w:p w:rsidR="00D16132" w:rsidRPr="00CD68C1" w:rsidRDefault="001A46C2" w:rsidP="00C5768B">
            <w:r w:rsidRPr="00CD68C1">
              <w:t>Виробництво інших кольорових металів</w:t>
            </w:r>
          </w:p>
        </w:tc>
        <w:tc>
          <w:tcPr>
            <w:tcW w:w="614" w:type="pct"/>
          </w:tcPr>
          <w:p w:rsidR="00D16132" w:rsidRPr="00CD68C1" w:rsidRDefault="001A46C2" w:rsidP="00C5768B">
            <w:pPr>
              <w:jc w:val="center"/>
            </w:pPr>
            <w:r w:rsidRPr="00CD68C1">
              <w:t>3371,4</w:t>
            </w:r>
          </w:p>
        </w:tc>
        <w:tc>
          <w:tcPr>
            <w:tcW w:w="627" w:type="pct"/>
          </w:tcPr>
          <w:p w:rsidR="00D16132" w:rsidRPr="00CD68C1" w:rsidRDefault="001A46C2" w:rsidP="00C5768B">
            <w:pPr>
              <w:jc w:val="center"/>
            </w:pPr>
            <w:r w:rsidRPr="00CD68C1">
              <w:t>28,5</w:t>
            </w:r>
          </w:p>
        </w:tc>
      </w:tr>
      <w:tr w:rsidR="001A46C2" w:rsidRPr="00CD68C1" w:rsidTr="00CD68C1">
        <w:tc>
          <w:tcPr>
            <w:tcW w:w="353" w:type="pct"/>
          </w:tcPr>
          <w:p w:rsidR="001A46C2" w:rsidRPr="00CD68C1" w:rsidRDefault="001A46C2" w:rsidP="00C5768B">
            <w:r w:rsidRPr="00CD68C1">
              <w:t>10.2</w:t>
            </w:r>
          </w:p>
        </w:tc>
        <w:tc>
          <w:tcPr>
            <w:tcW w:w="3407" w:type="pct"/>
          </w:tcPr>
          <w:p w:rsidR="001A46C2" w:rsidRPr="00CD68C1" w:rsidRDefault="001A46C2" w:rsidP="00C5768B">
            <w:r w:rsidRPr="00CD68C1">
              <w:t>Лиття чавуну</w:t>
            </w:r>
          </w:p>
        </w:tc>
        <w:tc>
          <w:tcPr>
            <w:tcW w:w="614" w:type="pct"/>
          </w:tcPr>
          <w:p w:rsidR="001A46C2" w:rsidRPr="00CD68C1" w:rsidRDefault="001A46C2" w:rsidP="00C5768B">
            <w:pPr>
              <w:jc w:val="center"/>
            </w:pPr>
            <w:r w:rsidRPr="00CD68C1">
              <w:t>28,5</w:t>
            </w:r>
          </w:p>
        </w:tc>
        <w:tc>
          <w:tcPr>
            <w:tcW w:w="627" w:type="pct"/>
          </w:tcPr>
          <w:p w:rsidR="001A46C2" w:rsidRPr="00CD68C1" w:rsidRDefault="001A46C2" w:rsidP="00C5768B">
            <w:pPr>
              <w:jc w:val="center"/>
            </w:pPr>
            <w:r w:rsidRPr="00CD68C1">
              <w:t>0,2</w:t>
            </w:r>
          </w:p>
        </w:tc>
      </w:tr>
      <w:tr w:rsidR="00D16132" w:rsidRPr="00CD68C1" w:rsidTr="00CD68C1">
        <w:tc>
          <w:tcPr>
            <w:tcW w:w="353" w:type="pct"/>
          </w:tcPr>
          <w:p w:rsidR="00D16132" w:rsidRPr="00CD68C1" w:rsidRDefault="00D16132" w:rsidP="00C5768B">
            <w:r w:rsidRPr="00CD68C1">
              <w:t>11</w:t>
            </w:r>
          </w:p>
        </w:tc>
        <w:tc>
          <w:tcPr>
            <w:tcW w:w="3407" w:type="pct"/>
          </w:tcPr>
          <w:p w:rsidR="00D16132" w:rsidRPr="00CD68C1" w:rsidRDefault="00D16132" w:rsidP="00C5768B">
            <w:r w:rsidRPr="00CD68C1">
              <w:t>Виробництво готових металевих виробів</w:t>
            </w:r>
            <w:r w:rsidR="001A46C2" w:rsidRPr="00CD68C1">
              <w:t>, крім машин та устаткування</w:t>
            </w:r>
          </w:p>
        </w:tc>
        <w:tc>
          <w:tcPr>
            <w:tcW w:w="614" w:type="pct"/>
          </w:tcPr>
          <w:p w:rsidR="001A46C2" w:rsidRPr="00CD68C1" w:rsidRDefault="001A46C2" w:rsidP="00C5768B">
            <w:pPr>
              <w:jc w:val="center"/>
            </w:pPr>
          </w:p>
          <w:p w:rsidR="00D16132" w:rsidRPr="00CD68C1" w:rsidRDefault="001A46C2" w:rsidP="00C5768B">
            <w:pPr>
              <w:jc w:val="center"/>
            </w:pPr>
            <w:r w:rsidRPr="00CD68C1">
              <w:t>14,9</w:t>
            </w:r>
          </w:p>
        </w:tc>
        <w:tc>
          <w:tcPr>
            <w:tcW w:w="627" w:type="pct"/>
          </w:tcPr>
          <w:p w:rsidR="001A46C2" w:rsidRPr="00CD68C1" w:rsidRDefault="001A46C2" w:rsidP="00C5768B">
            <w:pPr>
              <w:jc w:val="center"/>
            </w:pPr>
          </w:p>
          <w:p w:rsidR="00D16132" w:rsidRPr="00CD68C1" w:rsidRDefault="00D16132" w:rsidP="00C5768B">
            <w:pPr>
              <w:jc w:val="center"/>
            </w:pPr>
            <w:r w:rsidRPr="00CD68C1">
              <w:t>0,1</w:t>
            </w:r>
            <w:r w:rsidR="001A46C2" w:rsidRPr="00CD68C1">
              <w:t>3</w:t>
            </w:r>
          </w:p>
        </w:tc>
      </w:tr>
      <w:tr w:rsidR="00F92BC6" w:rsidRPr="00CD68C1" w:rsidTr="00CD68C1">
        <w:tc>
          <w:tcPr>
            <w:tcW w:w="353" w:type="pct"/>
          </w:tcPr>
          <w:p w:rsidR="00F92BC6" w:rsidRPr="00CD68C1" w:rsidRDefault="00F92BC6" w:rsidP="00F92BC6">
            <w:pPr>
              <w:jc w:val="center"/>
            </w:pPr>
            <w:r w:rsidRPr="00CD68C1">
              <w:lastRenderedPageBreak/>
              <w:t>1</w:t>
            </w:r>
          </w:p>
        </w:tc>
        <w:tc>
          <w:tcPr>
            <w:tcW w:w="3407" w:type="pct"/>
          </w:tcPr>
          <w:p w:rsidR="00F92BC6" w:rsidRPr="00CD68C1" w:rsidRDefault="00F92BC6" w:rsidP="00F92BC6">
            <w:pPr>
              <w:jc w:val="center"/>
            </w:pPr>
            <w:r w:rsidRPr="00CD68C1">
              <w:t>2</w:t>
            </w:r>
          </w:p>
        </w:tc>
        <w:tc>
          <w:tcPr>
            <w:tcW w:w="614" w:type="pct"/>
          </w:tcPr>
          <w:p w:rsidR="00F92BC6" w:rsidRPr="00CD68C1" w:rsidRDefault="00F92BC6" w:rsidP="00C5768B">
            <w:pPr>
              <w:jc w:val="center"/>
            </w:pPr>
            <w:r w:rsidRPr="00CD68C1">
              <w:t>3</w:t>
            </w:r>
          </w:p>
        </w:tc>
        <w:tc>
          <w:tcPr>
            <w:tcW w:w="627" w:type="pct"/>
          </w:tcPr>
          <w:p w:rsidR="00F92BC6" w:rsidRPr="00CD68C1" w:rsidRDefault="00F92BC6" w:rsidP="00C5768B">
            <w:pPr>
              <w:jc w:val="center"/>
            </w:pPr>
            <w:r w:rsidRPr="00CD68C1">
              <w:t>4</w:t>
            </w:r>
          </w:p>
        </w:tc>
      </w:tr>
      <w:tr w:rsidR="00D16132" w:rsidRPr="00CD68C1" w:rsidTr="00CD68C1">
        <w:tc>
          <w:tcPr>
            <w:tcW w:w="353" w:type="pct"/>
          </w:tcPr>
          <w:p w:rsidR="00D16132" w:rsidRPr="00CD68C1" w:rsidRDefault="00D16132" w:rsidP="00C5768B">
            <w:r w:rsidRPr="00CD68C1">
              <w:t>11.1</w:t>
            </w:r>
          </w:p>
        </w:tc>
        <w:tc>
          <w:tcPr>
            <w:tcW w:w="3407" w:type="pct"/>
          </w:tcPr>
          <w:p w:rsidR="00D16132" w:rsidRPr="00CD68C1" w:rsidRDefault="00D16132" w:rsidP="00C5768B">
            <w:r w:rsidRPr="00CD68C1">
              <w:t>Ви</w:t>
            </w:r>
            <w:r w:rsidR="001A46C2" w:rsidRPr="00CD68C1">
              <w:t>робництво машин та устаткування, н.в.і.у.</w:t>
            </w:r>
          </w:p>
        </w:tc>
        <w:tc>
          <w:tcPr>
            <w:tcW w:w="614" w:type="pct"/>
          </w:tcPr>
          <w:p w:rsidR="00D16132" w:rsidRPr="00CD68C1" w:rsidRDefault="001A46C2" w:rsidP="00C5768B">
            <w:pPr>
              <w:jc w:val="center"/>
            </w:pPr>
            <w:r w:rsidRPr="00CD68C1">
              <w:t>74,4</w:t>
            </w:r>
          </w:p>
        </w:tc>
        <w:tc>
          <w:tcPr>
            <w:tcW w:w="627" w:type="pct"/>
          </w:tcPr>
          <w:p w:rsidR="00D16132" w:rsidRPr="00CD68C1" w:rsidRDefault="001A46C2" w:rsidP="00C5768B">
            <w:pPr>
              <w:jc w:val="center"/>
            </w:pPr>
            <w:r w:rsidRPr="00CD68C1">
              <w:t>0,6</w:t>
            </w:r>
          </w:p>
        </w:tc>
      </w:tr>
      <w:tr w:rsidR="00D16132" w:rsidRPr="00CD68C1" w:rsidTr="00CD68C1">
        <w:tc>
          <w:tcPr>
            <w:tcW w:w="353" w:type="pct"/>
          </w:tcPr>
          <w:p w:rsidR="00D16132" w:rsidRPr="00CD68C1" w:rsidRDefault="00D16132" w:rsidP="00C5768B">
            <w:r w:rsidRPr="00CD68C1">
              <w:t>11.2</w:t>
            </w:r>
          </w:p>
        </w:tc>
        <w:tc>
          <w:tcPr>
            <w:tcW w:w="3407" w:type="pct"/>
          </w:tcPr>
          <w:p w:rsidR="00D16132" w:rsidRPr="00CD68C1" w:rsidRDefault="00D16132" w:rsidP="00C5768B">
            <w:r w:rsidRPr="00CD68C1">
              <w:t>Виробництво електричного устаткування</w:t>
            </w:r>
          </w:p>
        </w:tc>
        <w:tc>
          <w:tcPr>
            <w:tcW w:w="614" w:type="pct"/>
          </w:tcPr>
          <w:p w:rsidR="00D16132" w:rsidRPr="00CD68C1" w:rsidRDefault="001A46C2" w:rsidP="00C5768B">
            <w:pPr>
              <w:jc w:val="center"/>
            </w:pPr>
            <w:r w:rsidRPr="00CD68C1">
              <w:t>15,9</w:t>
            </w:r>
          </w:p>
        </w:tc>
        <w:tc>
          <w:tcPr>
            <w:tcW w:w="627" w:type="pct"/>
          </w:tcPr>
          <w:p w:rsidR="00D16132" w:rsidRPr="00CD68C1" w:rsidRDefault="001A46C2" w:rsidP="00C5768B">
            <w:pPr>
              <w:jc w:val="center"/>
            </w:pPr>
            <w:r w:rsidRPr="00CD68C1">
              <w:t>0,13</w:t>
            </w:r>
          </w:p>
        </w:tc>
      </w:tr>
      <w:tr w:rsidR="001A46C2" w:rsidRPr="00CD68C1" w:rsidTr="00CD68C1">
        <w:tc>
          <w:tcPr>
            <w:tcW w:w="353" w:type="pct"/>
          </w:tcPr>
          <w:p w:rsidR="001A46C2" w:rsidRPr="00CD68C1" w:rsidRDefault="001A46C2" w:rsidP="00C5768B">
            <w:r w:rsidRPr="00CD68C1">
              <w:t>11.3</w:t>
            </w:r>
          </w:p>
        </w:tc>
        <w:tc>
          <w:tcPr>
            <w:tcW w:w="3407" w:type="pct"/>
          </w:tcPr>
          <w:p w:rsidR="001A46C2" w:rsidRPr="00CD68C1" w:rsidRDefault="001A46C2" w:rsidP="00C5768B">
            <w:r w:rsidRPr="00CD68C1">
              <w:t>Виробництво інших транспортних засобів</w:t>
            </w:r>
          </w:p>
        </w:tc>
        <w:tc>
          <w:tcPr>
            <w:tcW w:w="614" w:type="pct"/>
          </w:tcPr>
          <w:p w:rsidR="001A46C2" w:rsidRPr="00CD68C1" w:rsidRDefault="001A46C2" w:rsidP="00C5768B">
            <w:pPr>
              <w:jc w:val="center"/>
            </w:pPr>
            <w:r w:rsidRPr="00CD68C1">
              <w:t>0,1</w:t>
            </w:r>
          </w:p>
        </w:tc>
        <w:tc>
          <w:tcPr>
            <w:tcW w:w="627" w:type="pct"/>
          </w:tcPr>
          <w:p w:rsidR="001A46C2" w:rsidRPr="00CD68C1" w:rsidRDefault="001A46C2" w:rsidP="00C5768B">
            <w:pPr>
              <w:jc w:val="center"/>
            </w:pPr>
            <w:r w:rsidRPr="00CD68C1">
              <w:t>0,0008</w:t>
            </w:r>
          </w:p>
        </w:tc>
      </w:tr>
      <w:tr w:rsidR="00D16132" w:rsidRPr="00CD68C1" w:rsidTr="00CD68C1">
        <w:tc>
          <w:tcPr>
            <w:tcW w:w="353" w:type="pct"/>
          </w:tcPr>
          <w:p w:rsidR="00D16132" w:rsidRPr="00CD68C1" w:rsidRDefault="00D16132" w:rsidP="00C5768B">
            <w:r w:rsidRPr="00CD68C1">
              <w:t>12</w:t>
            </w:r>
          </w:p>
        </w:tc>
        <w:tc>
          <w:tcPr>
            <w:tcW w:w="3407" w:type="pct"/>
          </w:tcPr>
          <w:p w:rsidR="00D16132" w:rsidRPr="00CD68C1" w:rsidRDefault="00D16132" w:rsidP="00C5768B">
            <w:r w:rsidRPr="00CD68C1">
              <w:t>Виробництво меблів</w:t>
            </w:r>
          </w:p>
        </w:tc>
        <w:tc>
          <w:tcPr>
            <w:tcW w:w="614" w:type="pct"/>
          </w:tcPr>
          <w:p w:rsidR="00D16132" w:rsidRPr="00CD68C1" w:rsidRDefault="001A46C2" w:rsidP="00C5768B">
            <w:pPr>
              <w:jc w:val="center"/>
            </w:pPr>
            <w:r w:rsidRPr="00CD68C1">
              <w:t>54,6</w:t>
            </w:r>
          </w:p>
        </w:tc>
        <w:tc>
          <w:tcPr>
            <w:tcW w:w="627" w:type="pct"/>
          </w:tcPr>
          <w:p w:rsidR="00D16132" w:rsidRPr="00CD68C1" w:rsidRDefault="001A46C2" w:rsidP="00C5768B">
            <w:pPr>
              <w:jc w:val="center"/>
            </w:pPr>
            <w:r w:rsidRPr="00CD68C1">
              <w:t>0,5</w:t>
            </w:r>
          </w:p>
        </w:tc>
      </w:tr>
      <w:tr w:rsidR="00D16132" w:rsidRPr="00CD68C1" w:rsidTr="00CD68C1">
        <w:tc>
          <w:tcPr>
            <w:tcW w:w="353" w:type="pct"/>
          </w:tcPr>
          <w:p w:rsidR="00D16132" w:rsidRPr="00CD68C1" w:rsidRDefault="00D16132" w:rsidP="00C5768B">
            <w:r w:rsidRPr="00CD68C1">
              <w:t>13</w:t>
            </w:r>
          </w:p>
        </w:tc>
        <w:tc>
          <w:tcPr>
            <w:tcW w:w="3407" w:type="pct"/>
          </w:tcPr>
          <w:p w:rsidR="00D16132" w:rsidRPr="00CD68C1" w:rsidRDefault="00D16132" w:rsidP="00C5768B">
            <w:r w:rsidRPr="00CD68C1">
              <w:t>Виробництво та розподілення електроенергії, газу та пари та кондиційованого повітря</w:t>
            </w:r>
          </w:p>
        </w:tc>
        <w:tc>
          <w:tcPr>
            <w:tcW w:w="614" w:type="pct"/>
          </w:tcPr>
          <w:p w:rsidR="006408A1" w:rsidRDefault="006408A1" w:rsidP="00C5768B">
            <w:pPr>
              <w:jc w:val="center"/>
            </w:pPr>
          </w:p>
          <w:p w:rsidR="00D16132" w:rsidRPr="00CD68C1" w:rsidRDefault="001A46C2" w:rsidP="00C5768B">
            <w:pPr>
              <w:jc w:val="center"/>
            </w:pPr>
            <w:r w:rsidRPr="00CD68C1">
              <w:t>174,0</w:t>
            </w:r>
          </w:p>
        </w:tc>
        <w:tc>
          <w:tcPr>
            <w:tcW w:w="627" w:type="pct"/>
          </w:tcPr>
          <w:p w:rsidR="006408A1" w:rsidRDefault="006408A1" w:rsidP="00C5768B">
            <w:pPr>
              <w:jc w:val="center"/>
            </w:pPr>
          </w:p>
          <w:p w:rsidR="00D16132" w:rsidRPr="00CD68C1" w:rsidRDefault="001A46C2" w:rsidP="00C5768B">
            <w:pPr>
              <w:jc w:val="center"/>
            </w:pPr>
            <w:r w:rsidRPr="00CD68C1">
              <w:t>1,5</w:t>
            </w:r>
          </w:p>
        </w:tc>
      </w:tr>
      <w:tr w:rsidR="00D16132" w:rsidRPr="00CD68C1" w:rsidTr="00CD68C1">
        <w:tc>
          <w:tcPr>
            <w:tcW w:w="353" w:type="pct"/>
          </w:tcPr>
          <w:p w:rsidR="00D16132" w:rsidRPr="00CD68C1" w:rsidRDefault="00D16132" w:rsidP="00C5768B">
            <w:r w:rsidRPr="00CD68C1">
              <w:t>14</w:t>
            </w:r>
          </w:p>
        </w:tc>
        <w:tc>
          <w:tcPr>
            <w:tcW w:w="3407" w:type="pct"/>
          </w:tcPr>
          <w:p w:rsidR="00D16132" w:rsidRPr="00CD68C1" w:rsidRDefault="00D16132" w:rsidP="00C5768B">
            <w:r w:rsidRPr="00CD68C1">
              <w:t>Будівництво будівель</w:t>
            </w:r>
          </w:p>
        </w:tc>
        <w:tc>
          <w:tcPr>
            <w:tcW w:w="614" w:type="pct"/>
          </w:tcPr>
          <w:p w:rsidR="00D16132" w:rsidRPr="00CD68C1" w:rsidRDefault="00F92BC6" w:rsidP="00C5768B">
            <w:pPr>
              <w:jc w:val="center"/>
            </w:pPr>
            <w:r w:rsidRPr="00CD68C1">
              <w:t>13,2</w:t>
            </w:r>
          </w:p>
        </w:tc>
        <w:tc>
          <w:tcPr>
            <w:tcW w:w="627" w:type="pct"/>
          </w:tcPr>
          <w:p w:rsidR="00D16132" w:rsidRPr="00CD68C1" w:rsidRDefault="00D16132" w:rsidP="00C5768B">
            <w:pPr>
              <w:jc w:val="center"/>
            </w:pPr>
            <w:r w:rsidRPr="00CD68C1">
              <w:t>0,1</w:t>
            </w:r>
            <w:r w:rsidR="00F92BC6" w:rsidRPr="00CD68C1">
              <w:t>1</w:t>
            </w:r>
          </w:p>
        </w:tc>
      </w:tr>
      <w:tr w:rsidR="00D16132" w:rsidRPr="00CD68C1" w:rsidTr="00CD68C1">
        <w:tc>
          <w:tcPr>
            <w:tcW w:w="353" w:type="pct"/>
          </w:tcPr>
          <w:p w:rsidR="00D16132" w:rsidRPr="00CD68C1" w:rsidRDefault="00D16132" w:rsidP="00C5768B">
            <w:r w:rsidRPr="00CD68C1">
              <w:t>15</w:t>
            </w:r>
          </w:p>
        </w:tc>
        <w:tc>
          <w:tcPr>
            <w:tcW w:w="3407" w:type="pct"/>
          </w:tcPr>
          <w:p w:rsidR="00D16132" w:rsidRPr="00CD68C1" w:rsidRDefault="00D16132" w:rsidP="00C5768B">
            <w:r w:rsidRPr="00CD68C1">
              <w:t>Оптова та роздрібна торгівля, крім торгівлі автотранспортними засобами та мотоциклами</w:t>
            </w:r>
          </w:p>
        </w:tc>
        <w:tc>
          <w:tcPr>
            <w:tcW w:w="614" w:type="pct"/>
          </w:tcPr>
          <w:p w:rsidR="006408A1" w:rsidRDefault="006408A1" w:rsidP="00C5768B">
            <w:pPr>
              <w:jc w:val="center"/>
            </w:pPr>
          </w:p>
          <w:p w:rsidR="00D16132" w:rsidRPr="00CD68C1" w:rsidRDefault="00F92BC6" w:rsidP="00C5768B">
            <w:pPr>
              <w:jc w:val="center"/>
            </w:pPr>
            <w:r w:rsidRPr="00CD68C1">
              <w:t>18,6</w:t>
            </w:r>
          </w:p>
        </w:tc>
        <w:tc>
          <w:tcPr>
            <w:tcW w:w="627" w:type="pct"/>
          </w:tcPr>
          <w:p w:rsidR="006408A1" w:rsidRDefault="006408A1" w:rsidP="00C5768B">
            <w:pPr>
              <w:jc w:val="center"/>
            </w:pPr>
          </w:p>
          <w:p w:rsidR="00D16132" w:rsidRPr="00CD68C1" w:rsidRDefault="00F92BC6" w:rsidP="00C5768B">
            <w:pPr>
              <w:jc w:val="center"/>
            </w:pPr>
            <w:r w:rsidRPr="00CD68C1">
              <w:t>0,2</w:t>
            </w:r>
          </w:p>
        </w:tc>
      </w:tr>
      <w:tr w:rsidR="00D16132" w:rsidRPr="00CD68C1" w:rsidTr="00CD68C1">
        <w:tc>
          <w:tcPr>
            <w:tcW w:w="353" w:type="pct"/>
          </w:tcPr>
          <w:p w:rsidR="00D16132" w:rsidRPr="00CD68C1" w:rsidRDefault="00F92BC6" w:rsidP="00C5768B">
            <w:r w:rsidRPr="00CD68C1">
              <w:t>15.1</w:t>
            </w:r>
          </w:p>
        </w:tc>
        <w:tc>
          <w:tcPr>
            <w:tcW w:w="3407" w:type="pct"/>
          </w:tcPr>
          <w:p w:rsidR="00D16132" w:rsidRPr="00CD68C1" w:rsidRDefault="00D16132" w:rsidP="00C5768B">
            <w:r w:rsidRPr="00CD68C1">
              <w:t>Роздрібна торгівля, крім торгівлі автотранспортними засобами та мотоциклами</w:t>
            </w:r>
          </w:p>
        </w:tc>
        <w:tc>
          <w:tcPr>
            <w:tcW w:w="614" w:type="pct"/>
          </w:tcPr>
          <w:p w:rsidR="006408A1" w:rsidRDefault="006408A1" w:rsidP="00C5768B">
            <w:pPr>
              <w:jc w:val="center"/>
            </w:pPr>
          </w:p>
          <w:p w:rsidR="00D16132" w:rsidRPr="00CD68C1" w:rsidRDefault="00F92BC6" w:rsidP="00C5768B">
            <w:pPr>
              <w:jc w:val="center"/>
            </w:pPr>
            <w:r w:rsidRPr="00CD68C1">
              <w:t>49,4</w:t>
            </w:r>
          </w:p>
        </w:tc>
        <w:tc>
          <w:tcPr>
            <w:tcW w:w="627" w:type="pct"/>
          </w:tcPr>
          <w:p w:rsidR="006408A1" w:rsidRDefault="006408A1" w:rsidP="00C5768B">
            <w:pPr>
              <w:jc w:val="center"/>
            </w:pPr>
          </w:p>
          <w:p w:rsidR="00D16132" w:rsidRPr="00CD68C1" w:rsidRDefault="00D16132" w:rsidP="00C5768B">
            <w:pPr>
              <w:jc w:val="center"/>
            </w:pPr>
            <w:r w:rsidRPr="00CD68C1">
              <w:t>0,4</w:t>
            </w:r>
          </w:p>
        </w:tc>
      </w:tr>
      <w:tr w:rsidR="00D16132" w:rsidRPr="00CD68C1" w:rsidTr="00CD68C1">
        <w:tc>
          <w:tcPr>
            <w:tcW w:w="353" w:type="pct"/>
          </w:tcPr>
          <w:p w:rsidR="00D16132" w:rsidRPr="00CD68C1" w:rsidRDefault="00D16132" w:rsidP="00C5768B">
            <w:r w:rsidRPr="00CD68C1">
              <w:t>16</w:t>
            </w:r>
          </w:p>
        </w:tc>
        <w:tc>
          <w:tcPr>
            <w:tcW w:w="3407" w:type="pct"/>
          </w:tcPr>
          <w:p w:rsidR="00D16132" w:rsidRPr="00CD68C1" w:rsidRDefault="00D16132" w:rsidP="00C5768B">
            <w:r w:rsidRPr="00CD68C1">
              <w:t>Наземний та трубопровідний транспорт</w:t>
            </w:r>
          </w:p>
        </w:tc>
        <w:tc>
          <w:tcPr>
            <w:tcW w:w="614" w:type="pct"/>
          </w:tcPr>
          <w:p w:rsidR="00D16132" w:rsidRPr="00CD68C1" w:rsidRDefault="00F92BC6" w:rsidP="00C5768B">
            <w:pPr>
              <w:jc w:val="center"/>
            </w:pPr>
            <w:r w:rsidRPr="00CD68C1">
              <w:t>2211,7</w:t>
            </w:r>
          </w:p>
        </w:tc>
        <w:tc>
          <w:tcPr>
            <w:tcW w:w="627" w:type="pct"/>
          </w:tcPr>
          <w:p w:rsidR="00D16132" w:rsidRPr="00CD68C1" w:rsidRDefault="00F92BC6" w:rsidP="00C5768B">
            <w:pPr>
              <w:jc w:val="center"/>
            </w:pPr>
            <w:r w:rsidRPr="00CD68C1">
              <w:t>18,7</w:t>
            </w:r>
          </w:p>
        </w:tc>
      </w:tr>
      <w:tr w:rsidR="00D16132" w:rsidRPr="00CD68C1" w:rsidTr="00CD68C1">
        <w:tc>
          <w:tcPr>
            <w:tcW w:w="353" w:type="pct"/>
          </w:tcPr>
          <w:p w:rsidR="00D16132" w:rsidRPr="00CD68C1" w:rsidRDefault="00D16132" w:rsidP="00C5768B">
            <w:r w:rsidRPr="00CD68C1">
              <w:t>16.1</w:t>
            </w:r>
          </w:p>
        </w:tc>
        <w:tc>
          <w:tcPr>
            <w:tcW w:w="3407" w:type="pct"/>
          </w:tcPr>
          <w:p w:rsidR="00D16132" w:rsidRPr="00CD68C1" w:rsidRDefault="00D16132" w:rsidP="00C5768B">
            <w:r w:rsidRPr="00CD68C1">
              <w:t>Вантажний залізничний транспорт</w:t>
            </w:r>
          </w:p>
        </w:tc>
        <w:tc>
          <w:tcPr>
            <w:tcW w:w="614" w:type="pct"/>
          </w:tcPr>
          <w:p w:rsidR="00D16132" w:rsidRPr="00CD68C1" w:rsidRDefault="00F92BC6" w:rsidP="00C5768B">
            <w:pPr>
              <w:jc w:val="center"/>
            </w:pPr>
            <w:r w:rsidRPr="00CD68C1">
              <w:t>65,4</w:t>
            </w:r>
          </w:p>
        </w:tc>
        <w:tc>
          <w:tcPr>
            <w:tcW w:w="627" w:type="pct"/>
          </w:tcPr>
          <w:p w:rsidR="00D16132" w:rsidRPr="00CD68C1" w:rsidRDefault="00F92BC6" w:rsidP="00C5768B">
            <w:pPr>
              <w:jc w:val="center"/>
            </w:pPr>
            <w:r w:rsidRPr="00CD68C1">
              <w:t>0,6</w:t>
            </w:r>
          </w:p>
        </w:tc>
      </w:tr>
      <w:tr w:rsidR="00D16132" w:rsidRPr="00CD68C1" w:rsidTr="00CD68C1">
        <w:tc>
          <w:tcPr>
            <w:tcW w:w="353" w:type="pct"/>
          </w:tcPr>
          <w:p w:rsidR="00D16132" w:rsidRPr="00CD68C1" w:rsidRDefault="00D16132" w:rsidP="00C5768B">
            <w:r w:rsidRPr="00CD68C1">
              <w:t>16.2</w:t>
            </w:r>
          </w:p>
        </w:tc>
        <w:tc>
          <w:tcPr>
            <w:tcW w:w="3407" w:type="pct"/>
          </w:tcPr>
          <w:p w:rsidR="00D16132" w:rsidRPr="00CD68C1" w:rsidRDefault="00D16132" w:rsidP="00C5768B">
            <w:r w:rsidRPr="00CD68C1">
              <w:t>Трубопровідний транспорт</w:t>
            </w:r>
          </w:p>
        </w:tc>
        <w:tc>
          <w:tcPr>
            <w:tcW w:w="614" w:type="pct"/>
          </w:tcPr>
          <w:p w:rsidR="00D16132" w:rsidRPr="00CD68C1" w:rsidRDefault="00F92BC6" w:rsidP="00C5768B">
            <w:pPr>
              <w:jc w:val="center"/>
            </w:pPr>
            <w:r w:rsidRPr="00CD68C1">
              <w:t>2146,2</w:t>
            </w:r>
          </w:p>
        </w:tc>
        <w:tc>
          <w:tcPr>
            <w:tcW w:w="627" w:type="pct"/>
          </w:tcPr>
          <w:p w:rsidR="00D16132" w:rsidRPr="00CD68C1" w:rsidRDefault="00F92BC6" w:rsidP="00C5768B">
            <w:pPr>
              <w:jc w:val="center"/>
            </w:pPr>
            <w:r w:rsidRPr="00CD68C1">
              <w:t>18,2</w:t>
            </w:r>
          </w:p>
        </w:tc>
      </w:tr>
      <w:tr w:rsidR="00D16132" w:rsidRPr="00CD68C1" w:rsidTr="00CD68C1">
        <w:tc>
          <w:tcPr>
            <w:tcW w:w="353" w:type="pct"/>
          </w:tcPr>
          <w:p w:rsidR="00D16132" w:rsidRPr="00CD68C1" w:rsidRDefault="00F92BC6" w:rsidP="00C5768B">
            <w:r w:rsidRPr="00CD68C1">
              <w:t>16.3</w:t>
            </w:r>
          </w:p>
        </w:tc>
        <w:tc>
          <w:tcPr>
            <w:tcW w:w="3407" w:type="pct"/>
          </w:tcPr>
          <w:p w:rsidR="00D16132" w:rsidRPr="00CD68C1" w:rsidRDefault="00F92BC6" w:rsidP="00C5768B">
            <w:r w:rsidRPr="00CD68C1">
              <w:t>Складське господарство та допоміжна діяльність у сфері транспорту</w:t>
            </w:r>
          </w:p>
        </w:tc>
        <w:tc>
          <w:tcPr>
            <w:tcW w:w="614" w:type="pct"/>
          </w:tcPr>
          <w:p w:rsidR="006408A1" w:rsidRDefault="006408A1" w:rsidP="00C5768B">
            <w:pPr>
              <w:jc w:val="center"/>
            </w:pPr>
          </w:p>
          <w:p w:rsidR="00D16132" w:rsidRPr="00CD68C1" w:rsidRDefault="00F92BC6" w:rsidP="00C5768B">
            <w:pPr>
              <w:jc w:val="center"/>
            </w:pPr>
            <w:r w:rsidRPr="00CD68C1">
              <w:t>285,9</w:t>
            </w:r>
          </w:p>
        </w:tc>
        <w:tc>
          <w:tcPr>
            <w:tcW w:w="627" w:type="pct"/>
          </w:tcPr>
          <w:p w:rsidR="006408A1" w:rsidRDefault="006408A1" w:rsidP="00C5768B">
            <w:pPr>
              <w:jc w:val="center"/>
            </w:pPr>
          </w:p>
          <w:p w:rsidR="00D16132" w:rsidRPr="00CD68C1" w:rsidRDefault="00F92BC6" w:rsidP="00C5768B">
            <w:pPr>
              <w:jc w:val="center"/>
            </w:pPr>
            <w:r w:rsidRPr="00CD68C1">
              <w:t>2,4</w:t>
            </w:r>
          </w:p>
        </w:tc>
      </w:tr>
      <w:tr w:rsidR="00D16132" w:rsidRPr="00CD68C1" w:rsidTr="00CD68C1">
        <w:tc>
          <w:tcPr>
            <w:tcW w:w="353" w:type="pct"/>
          </w:tcPr>
          <w:p w:rsidR="00D16132" w:rsidRPr="00CD68C1" w:rsidRDefault="00F92BC6" w:rsidP="00C5768B">
            <w:r w:rsidRPr="00CD68C1">
              <w:t>17</w:t>
            </w:r>
          </w:p>
        </w:tc>
        <w:tc>
          <w:tcPr>
            <w:tcW w:w="3407" w:type="pct"/>
          </w:tcPr>
          <w:p w:rsidR="00D16132" w:rsidRPr="00CD68C1" w:rsidRDefault="00D16132" w:rsidP="00F92BC6">
            <w:r w:rsidRPr="00CD68C1">
              <w:t>Операції з нерухомим майном</w:t>
            </w:r>
          </w:p>
        </w:tc>
        <w:tc>
          <w:tcPr>
            <w:tcW w:w="614" w:type="pct"/>
          </w:tcPr>
          <w:p w:rsidR="00D16132" w:rsidRPr="00CD68C1" w:rsidRDefault="00F92BC6" w:rsidP="00C5768B">
            <w:pPr>
              <w:jc w:val="center"/>
            </w:pPr>
            <w:r w:rsidRPr="00CD68C1">
              <w:t>4,0</w:t>
            </w:r>
          </w:p>
        </w:tc>
        <w:tc>
          <w:tcPr>
            <w:tcW w:w="627" w:type="pct"/>
          </w:tcPr>
          <w:p w:rsidR="00D16132" w:rsidRPr="00CD68C1" w:rsidRDefault="00F92BC6" w:rsidP="00C5768B">
            <w:pPr>
              <w:jc w:val="center"/>
            </w:pPr>
            <w:r w:rsidRPr="00CD68C1">
              <w:t>0,03</w:t>
            </w:r>
          </w:p>
        </w:tc>
      </w:tr>
      <w:tr w:rsidR="00F92BC6" w:rsidRPr="00CD68C1" w:rsidTr="00CD68C1">
        <w:tc>
          <w:tcPr>
            <w:tcW w:w="353" w:type="pct"/>
          </w:tcPr>
          <w:p w:rsidR="00F92BC6" w:rsidRPr="00CD68C1" w:rsidRDefault="00F92BC6" w:rsidP="00C5768B">
            <w:r w:rsidRPr="00CD68C1">
              <w:t>18</w:t>
            </w:r>
          </w:p>
        </w:tc>
        <w:tc>
          <w:tcPr>
            <w:tcW w:w="3407" w:type="pct"/>
          </w:tcPr>
          <w:p w:rsidR="00F92BC6" w:rsidRPr="00CD68C1" w:rsidRDefault="00F92BC6" w:rsidP="00F92BC6">
            <w:r w:rsidRPr="00CD68C1">
              <w:t>Інша професійна, наукова та технічна діяльність</w:t>
            </w:r>
          </w:p>
        </w:tc>
        <w:tc>
          <w:tcPr>
            <w:tcW w:w="614" w:type="pct"/>
          </w:tcPr>
          <w:p w:rsidR="00F92BC6" w:rsidRPr="00CD68C1" w:rsidRDefault="00F92BC6" w:rsidP="00C5768B">
            <w:pPr>
              <w:jc w:val="center"/>
            </w:pPr>
            <w:r w:rsidRPr="00CD68C1">
              <w:t>4,2</w:t>
            </w:r>
          </w:p>
        </w:tc>
        <w:tc>
          <w:tcPr>
            <w:tcW w:w="627" w:type="pct"/>
          </w:tcPr>
          <w:p w:rsidR="00F92BC6" w:rsidRPr="00CD68C1" w:rsidRDefault="00F92BC6" w:rsidP="00C5768B">
            <w:pPr>
              <w:jc w:val="center"/>
            </w:pPr>
            <w:r w:rsidRPr="00CD68C1">
              <w:t>0,036</w:t>
            </w:r>
          </w:p>
        </w:tc>
      </w:tr>
      <w:tr w:rsidR="00F92BC6" w:rsidRPr="00CD68C1" w:rsidTr="00CD68C1">
        <w:tc>
          <w:tcPr>
            <w:tcW w:w="353" w:type="pct"/>
          </w:tcPr>
          <w:p w:rsidR="00F92BC6" w:rsidRPr="00CD68C1" w:rsidRDefault="00F92BC6" w:rsidP="00C5768B">
            <w:r w:rsidRPr="00CD68C1">
              <w:t>19</w:t>
            </w:r>
          </w:p>
        </w:tc>
        <w:tc>
          <w:tcPr>
            <w:tcW w:w="3407" w:type="pct"/>
          </w:tcPr>
          <w:p w:rsidR="00F92BC6" w:rsidRPr="00CD68C1" w:rsidRDefault="00F92BC6" w:rsidP="00F92BC6">
            <w:r w:rsidRPr="00CD68C1">
              <w:t>Державне управління й оборона</w:t>
            </w:r>
            <w:r w:rsidRPr="00CD68C1">
              <w:rPr>
                <w:lang w:val="ru-RU"/>
              </w:rPr>
              <w:t xml:space="preserve">; </w:t>
            </w:r>
            <w:r w:rsidRPr="00CD68C1">
              <w:t>обов</w:t>
            </w:r>
            <w:r w:rsidRPr="00CD68C1">
              <w:rPr>
                <w:lang w:val="ru-RU"/>
              </w:rPr>
              <w:t>’</w:t>
            </w:r>
            <w:r w:rsidRPr="00CD68C1">
              <w:t>язкове соціальне страхування</w:t>
            </w:r>
          </w:p>
        </w:tc>
        <w:tc>
          <w:tcPr>
            <w:tcW w:w="614" w:type="pct"/>
          </w:tcPr>
          <w:p w:rsidR="00F92BC6" w:rsidRPr="00CD68C1" w:rsidRDefault="00F92BC6" w:rsidP="00C5768B">
            <w:pPr>
              <w:jc w:val="center"/>
            </w:pPr>
          </w:p>
          <w:p w:rsidR="00F92BC6" w:rsidRPr="00CD68C1" w:rsidRDefault="00F92BC6" w:rsidP="00C5768B">
            <w:pPr>
              <w:jc w:val="center"/>
            </w:pPr>
            <w:r w:rsidRPr="00CD68C1">
              <w:t>41,4</w:t>
            </w:r>
          </w:p>
        </w:tc>
        <w:tc>
          <w:tcPr>
            <w:tcW w:w="627" w:type="pct"/>
          </w:tcPr>
          <w:p w:rsidR="00F92BC6" w:rsidRPr="00CD68C1" w:rsidRDefault="00F92BC6" w:rsidP="00C5768B">
            <w:pPr>
              <w:jc w:val="center"/>
            </w:pPr>
          </w:p>
          <w:p w:rsidR="00F92BC6" w:rsidRPr="00CD68C1" w:rsidRDefault="00F92BC6" w:rsidP="00C5768B">
            <w:pPr>
              <w:jc w:val="center"/>
            </w:pPr>
            <w:r w:rsidRPr="00CD68C1">
              <w:t>0,4</w:t>
            </w:r>
          </w:p>
        </w:tc>
      </w:tr>
      <w:tr w:rsidR="00D16132" w:rsidRPr="00CD68C1" w:rsidTr="00CD68C1">
        <w:tc>
          <w:tcPr>
            <w:tcW w:w="353" w:type="pct"/>
          </w:tcPr>
          <w:p w:rsidR="00D16132" w:rsidRPr="00CD68C1" w:rsidRDefault="00F92BC6" w:rsidP="00C5768B">
            <w:r w:rsidRPr="00CD68C1">
              <w:t>20</w:t>
            </w:r>
          </w:p>
        </w:tc>
        <w:tc>
          <w:tcPr>
            <w:tcW w:w="3407" w:type="pct"/>
          </w:tcPr>
          <w:p w:rsidR="00D16132" w:rsidRPr="00CD68C1" w:rsidRDefault="00D16132" w:rsidP="00C5768B">
            <w:r w:rsidRPr="00CD68C1">
              <w:t>Освіта</w:t>
            </w:r>
          </w:p>
        </w:tc>
        <w:tc>
          <w:tcPr>
            <w:tcW w:w="614" w:type="pct"/>
          </w:tcPr>
          <w:p w:rsidR="00D16132" w:rsidRPr="00CD68C1" w:rsidRDefault="00F92BC6" w:rsidP="00C5768B">
            <w:pPr>
              <w:jc w:val="center"/>
            </w:pPr>
            <w:r w:rsidRPr="00CD68C1">
              <w:t>66,8</w:t>
            </w:r>
          </w:p>
        </w:tc>
        <w:tc>
          <w:tcPr>
            <w:tcW w:w="627" w:type="pct"/>
          </w:tcPr>
          <w:p w:rsidR="00D16132" w:rsidRPr="00CD68C1" w:rsidRDefault="00F92BC6" w:rsidP="00C5768B">
            <w:pPr>
              <w:jc w:val="center"/>
            </w:pPr>
            <w:r w:rsidRPr="00CD68C1">
              <w:t>0,6</w:t>
            </w:r>
          </w:p>
        </w:tc>
      </w:tr>
      <w:tr w:rsidR="00D16132" w:rsidRPr="00CD68C1" w:rsidTr="00CD68C1">
        <w:tc>
          <w:tcPr>
            <w:tcW w:w="353" w:type="pct"/>
          </w:tcPr>
          <w:p w:rsidR="00D16132" w:rsidRPr="00CD68C1" w:rsidRDefault="00F92BC6" w:rsidP="00C5768B">
            <w:r w:rsidRPr="00CD68C1">
              <w:t>21</w:t>
            </w:r>
          </w:p>
        </w:tc>
        <w:tc>
          <w:tcPr>
            <w:tcW w:w="3407" w:type="pct"/>
          </w:tcPr>
          <w:p w:rsidR="00D16132" w:rsidRPr="00CD68C1" w:rsidRDefault="00D16132" w:rsidP="00C5768B">
            <w:r w:rsidRPr="00CD68C1">
              <w:t xml:space="preserve">Охорона здоров’я </w:t>
            </w:r>
          </w:p>
        </w:tc>
        <w:tc>
          <w:tcPr>
            <w:tcW w:w="614" w:type="pct"/>
          </w:tcPr>
          <w:p w:rsidR="00D16132" w:rsidRPr="00CD68C1" w:rsidRDefault="00F92BC6" w:rsidP="00C5768B">
            <w:pPr>
              <w:jc w:val="center"/>
            </w:pPr>
            <w:r w:rsidRPr="00CD68C1">
              <w:t>37,2</w:t>
            </w:r>
          </w:p>
        </w:tc>
        <w:tc>
          <w:tcPr>
            <w:tcW w:w="627" w:type="pct"/>
          </w:tcPr>
          <w:p w:rsidR="00D16132" w:rsidRPr="00CD68C1" w:rsidRDefault="00F92BC6" w:rsidP="00C5768B">
            <w:pPr>
              <w:jc w:val="center"/>
            </w:pPr>
            <w:r w:rsidRPr="00CD68C1">
              <w:t>0,3</w:t>
            </w:r>
          </w:p>
        </w:tc>
      </w:tr>
      <w:tr w:rsidR="00D16132" w:rsidRPr="00CD68C1" w:rsidTr="00CD68C1">
        <w:tc>
          <w:tcPr>
            <w:tcW w:w="353" w:type="pct"/>
          </w:tcPr>
          <w:p w:rsidR="00D16132" w:rsidRPr="00CD68C1" w:rsidRDefault="00F92BC6" w:rsidP="00C5768B">
            <w:r w:rsidRPr="00CD68C1">
              <w:t>22</w:t>
            </w:r>
          </w:p>
        </w:tc>
        <w:tc>
          <w:tcPr>
            <w:tcW w:w="3407" w:type="pct"/>
          </w:tcPr>
          <w:p w:rsidR="00D16132" w:rsidRPr="00CD68C1" w:rsidRDefault="00D16132" w:rsidP="00C5768B">
            <w:r w:rsidRPr="00CD68C1">
              <w:t>Надання послуг із забезпеченням проживання</w:t>
            </w:r>
          </w:p>
        </w:tc>
        <w:tc>
          <w:tcPr>
            <w:tcW w:w="614" w:type="pct"/>
          </w:tcPr>
          <w:p w:rsidR="00D16132" w:rsidRPr="00CD68C1" w:rsidRDefault="00A122BD" w:rsidP="00C5768B">
            <w:pPr>
              <w:jc w:val="center"/>
            </w:pPr>
            <w:r w:rsidRPr="00CD68C1">
              <w:t>21,3</w:t>
            </w:r>
          </w:p>
        </w:tc>
        <w:tc>
          <w:tcPr>
            <w:tcW w:w="627" w:type="pct"/>
          </w:tcPr>
          <w:p w:rsidR="00D16132" w:rsidRPr="00CD68C1" w:rsidRDefault="00A122BD" w:rsidP="00C5768B">
            <w:pPr>
              <w:jc w:val="center"/>
            </w:pPr>
            <w:r w:rsidRPr="00CD68C1">
              <w:t>0,2</w:t>
            </w:r>
          </w:p>
        </w:tc>
      </w:tr>
    </w:tbl>
    <w:p w:rsidR="00D16132" w:rsidRPr="00CD68C1" w:rsidRDefault="00D16132" w:rsidP="00D16132">
      <w:pPr>
        <w:rPr>
          <w:sz w:val="28"/>
        </w:rPr>
      </w:pPr>
    </w:p>
    <w:p w:rsidR="00D16132" w:rsidRPr="00CD68C1" w:rsidRDefault="00D16132">
      <w:pPr>
        <w:pStyle w:val="af0"/>
        <w:rPr>
          <w:b w:val="0"/>
          <w:bCs w:val="0"/>
          <w:i/>
          <w:lang w:val="en-US"/>
        </w:rPr>
      </w:pPr>
    </w:p>
    <w:p w:rsidR="00F92BC6" w:rsidRPr="00CD68C1" w:rsidRDefault="00F92BC6" w:rsidP="00AB4A36">
      <w:pPr>
        <w:jc w:val="center"/>
        <w:rPr>
          <w:b/>
          <w:sz w:val="28"/>
          <w:szCs w:val="28"/>
        </w:rPr>
      </w:pPr>
    </w:p>
    <w:p w:rsidR="00F92BC6" w:rsidRPr="00CD68C1" w:rsidRDefault="00F92BC6" w:rsidP="00AB4A36">
      <w:pPr>
        <w:jc w:val="center"/>
        <w:rPr>
          <w:b/>
          <w:sz w:val="28"/>
          <w:szCs w:val="28"/>
        </w:rPr>
      </w:pPr>
    </w:p>
    <w:p w:rsidR="00F92BC6" w:rsidRPr="00CD68C1" w:rsidRDefault="00F92BC6" w:rsidP="00AB4A36">
      <w:pPr>
        <w:jc w:val="center"/>
        <w:rPr>
          <w:b/>
          <w:sz w:val="28"/>
          <w:szCs w:val="28"/>
        </w:rPr>
      </w:pPr>
    </w:p>
    <w:p w:rsidR="00F92BC6" w:rsidRPr="00CD68C1" w:rsidRDefault="00F92BC6" w:rsidP="00AB4A36">
      <w:pPr>
        <w:jc w:val="center"/>
        <w:rPr>
          <w:b/>
          <w:sz w:val="28"/>
          <w:szCs w:val="28"/>
        </w:rPr>
      </w:pPr>
    </w:p>
    <w:p w:rsidR="00F92BC6" w:rsidRPr="00CD68C1" w:rsidRDefault="00F92BC6" w:rsidP="00AB4A36">
      <w:pPr>
        <w:jc w:val="center"/>
        <w:rPr>
          <w:b/>
          <w:sz w:val="28"/>
          <w:szCs w:val="28"/>
        </w:rPr>
      </w:pPr>
    </w:p>
    <w:p w:rsidR="00F92BC6" w:rsidRPr="00CD68C1" w:rsidRDefault="00F92BC6" w:rsidP="00AB4A36">
      <w:pPr>
        <w:jc w:val="center"/>
        <w:rPr>
          <w:b/>
          <w:sz w:val="28"/>
          <w:szCs w:val="28"/>
        </w:rPr>
      </w:pPr>
    </w:p>
    <w:p w:rsidR="00F92BC6" w:rsidRPr="00CD68C1" w:rsidRDefault="00F92BC6" w:rsidP="00AB4A36">
      <w:pPr>
        <w:jc w:val="center"/>
        <w:rPr>
          <w:b/>
          <w:sz w:val="28"/>
          <w:szCs w:val="28"/>
        </w:rPr>
      </w:pPr>
    </w:p>
    <w:p w:rsidR="00F92BC6" w:rsidRPr="00CD68C1" w:rsidRDefault="00F92BC6" w:rsidP="00AB4A36">
      <w:pPr>
        <w:jc w:val="center"/>
        <w:rPr>
          <w:b/>
          <w:sz w:val="28"/>
          <w:szCs w:val="28"/>
        </w:rPr>
      </w:pPr>
    </w:p>
    <w:p w:rsidR="00F92BC6" w:rsidRPr="00CD68C1" w:rsidRDefault="00F92BC6" w:rsidP="00AB4A36">
      <w:pPr>
        <w:jc w:val="center"/>
        <w:rPr>
          <w:b/>
          <w:sz w:val="28"/>
          <w:szCs w:val="28"/>
        </w:rPr>
      </w:pPr>
    </w:p>
    <w:p w:rsidR="00F92BC6" w:rsidRPr="00CD68C1" w:rsidRDefault="00F92BC6" w:rsidP="00AB4A36">
      <w:pPr>
        <w:jc w:val="center"/>
        <w:rPr>
          <w:b/>
          <w:sz w:val="28"/>
          <w:szCs w:val="28"/>
        </w:rPr>
      </w:pPr>
    </w:p>
    <w:p w:rsidR="00F92BC6" w:rsidRPr="00CD68C1" w:rsidRDefault="00F92BC6" w:rsidP="00AB4A36">
      <w:pPr>
        <w:jc w:val="center"/>
        <w:rPr>
          <w:b/>
          <w:sz w:val="28"/>
          <w:szCs w:val="28"/>
        </w:rPr>
      </w:pPr>
    </w:p>
    <w:p w:rsidR="00F92BC6" w:rsidRPr="00CD68C1" w:rsidRDefault="00F92BC6" w:rsidP="00AB4A36">
      <w:pPr>
        <w:jc w:val="center"/>
        <w:rPr>
          <w:b/>
          <w:sz w:val="28"/>
          <w:szCs w:val="28"/>
        </w:rPr>
      </w:pPr>
    </w:p>
    <w:p w:rsidR="00F92BC6" w:rsidRPr="00CD68C1" w:rsidRDefault="00F92BC6" w:rsidP="00AB4A36">
      <w:pPr>
        <w:jc w:val="center"/>
        <w:rPr>
          <w:b/>
          <w:sz w:val="28"/>
          <w:szCs w:val="28"/>
        </w:rPr>
      </w:pPr>
    </w:p>
    <w:p w:rsidR="00F92BC6" w:rsidRPr="00CD68C1" w:rsidRDefault="00F92BC6" w:rsidP="00AB4A36">
      <w:pPr>
        <w:jc w:val="center"/>
        <w:rPr>
          <w:b/>
          <w:sz w:val="28"/>
          <w:szCs w:val="28"/>
        </w:rPr>
      </w:pPr>
    </w:p>
    <w:p w:rsidR="00F92BC6" w:rsidRPr="00CD68C1" w:rsidRDefault="00F92BC6" w:rsidP="00AB4A36">
      <w:pPr>
        <w:jc w:val="center"/>
        <w:rPr>
          <w:b/>
          <w:sz w:val="28"/>
          <w:szCs w:val="28"/>
        </w:rPr>
      </w:pPr>
    </w:p>
    <w:p w:rsidR="00F92BC6" w:rsidRPr="00CD68C1" w:rsidRDefault="00F92BC6" w:rsidP="00AB4A36">
      <w:pPr>
        <w:jc w:val="center"/>
        <w:rPr>
          <w:b/>
          <w:sz w:val="28"/>
          <w:szCs w:val="28"/>
        </w:rPr>
      </w:pPr>
    </w:p>
    <w:p w:rsidR="00F92BC6" w:rsidRPr="00CD68C1" w:rsidRDefault="00F92BC6" w:rsidP="00AB4A36">
      <w:pPr>
        <w:jc w:val="center"/>
        <w:rPr>
          <w:b/>
          <w:sz w:val="28"/>
          <w:szCs w:val="28"/>
        </w:rPr>
      </w:pPr>
    </w:p>
    <w:p w:rsidR="00F92BC6" w:rsidRPr="00CD68C1" w:rsidRDefault="00F92BC6" w:rsidP="00AB4A36">
      <w:pPr>
        <w:jc w:val="center"/>
        <w:rPr>
          <w:b/>
          <w:sz w:val="28"/>
          <w:szCs w:val="28"/>
        </w:rPr>
      </w:pPr>
    </w:p>
    <w:p w:rsidR="00F92BC6" w:rsidRPr="00CD68C1" w:rsidRDefault="00F92BC6" w:rsidP="00AB4A36">
      <w:pPr>
        <w:jc w:val="center"/>
        <w:rPr>
          <w:b/>
          <w:sz w:val="28"/>
          <w:szCs w:val="28"/>
        </w:rPr>
      </w:pPr>
    </w:p>
    <w:p w:rsidR="00F92BC6" w:rsidRPr="00CD68C1" w:rsidRDefault="00F92BC6" w:rsidP="00AB4A36">
      <w:pPr>
        <w:jc w:val="center"/>
        <w:rPr>
          <w:b/>
          <w:sz w:val="28"/>
          <w:szCs w:val="28"/>
        </w:rPr>
      </w:pPr>
    </w:p>
    <w:p w:rsidR="00F92BC6" w:rsidRPr="00CD68C1" w:rsidRDefault="00F92BC6" w:rsidP="00CD68C1">
      <w:pPr>
        <w:rPr>
          <w:b/>
          <w:sz w:val="28"/>
          <w:szCs w:val="28"/>
        </w:rPr>
      </w:pPr>
    </w:p>
    <w:p w:rsidR="00AB4A36" w:rsidRPr="00CD68C1" w:rsidRDefault="00AB4A36" w:rsidP="00AB4A36">
      <w:pPr>
        <w:jc w:val="center"/>
        <w:rPr>
          <w:b/>
          <w:sz w:val="28"/>
          <w:szCs w:val="28"/>
        </w:rPr>
      </w:pPr>
      <w:r w:rsidRPr="00CD68C1">
        <w:rPr>
          <w:b/>
          <w:sz w:val="28"/>
          <w:szCs w:val="28"/>
        </w:rPr>
        <w:lastRenderedPageBreak/>
        <w:t>7. Водні ресурси</w:t>
      </w:r>
    </w:p>
    <w:p w:rsidR="00AB4A36" w:rsidRPr="00CD68C1" w:rsidRDefault="00AB4A36" w:rsidP="00AB4A36">
      <w:pPr>
        <w:shd w:val="clear" w:color="auto" w:fill="FFFFFF"/>
        <w:jc w:val="center"/>
        <w:rPr>
          <w:bCs/>
          <w:sz w:val="28"/>
          <w:szCs w:val="28"/>
        </w:rPr>
      </w:pPr>
      <w:r w:rsidRPr="00CD68C1">
        <w:rPr>
          <w:bCs/>
          <w:i/>
          <w:iCs/>
          <w:spacing w:val="1"/>
          <w:sz w:val="28"/>
          <w:szCs w:val="28"/>
        </w:rPr>
        <w:t>Характеристика річок</w:t>
      </w:r>
    </w:p>
    <w:p w:rsidR="00AB4A36" w:rsidRPr="00CD68C1" w:rsidRDefault="00AB4A36" w:rsidP="00AB4A36">
      <w:pPr>
        <w:shd w:val="clear" w:color="auto" w:fill="FFFFFF"/>
        <w:ind w:firstLine="708"/>
        <w:jc w:val="right"/>
        <w:rPr>
          <w:i/>
        </w:rPr>
      </w:pPr>
      <w:r w:rsidRPr="00CD68C1">
        <w:rPr>
          <w:i/>
        </w:rPr>
        <w:t>Таблиця  9</w:t>
      </w:r>
    </w:p>
    <w:tbl>
      <w:tblPr>
        <w:tblW w:w="50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92"/>
        <w:gridCol w:w="1419"/>
        <w:gridCol w:w="1333"/>
        <w:gridCol w:w="713"/>
        <w:gridCol w:w="482"/>
        <w:gridCol w:w="482"/>
        <w:gridCol w:w="482"/>
        <w:gridCol w:w="483"/>
        <w:gridCol w:w="1661"/>
      </w:tblGrid>
      <w:tr w:rsidR="00AB4A36" w:rsidRPr="00CD68C1" w:rsidTr="005274BB">
        <w:trPr>
          <w:cantSplit/>
          <w:trHeight w:val="1406"/>
        </w:trPr>
        <w:tc>
          <w:tcPr>
            <w:tcW w:w="1381" w:type="pct"/>
            <w:vMerge w:val="restart"/>
          </w:tcPr>
          <w:p w:rsidR="00AB4A36" w:rsidRPr="00CD68C1" w:rsidRDefault="00AB4A36" w:rsidP="005274BB">
            <w:pPr>
              <w:spacing w:line="0" w:lineRule="atLeast"/>
              <w:jc w:val="center"/>
              <w:rPr>
                <w:sz w:val="22"/>
                <w:szCs w:val="22"/>
              </w:rPr>
            </w:pPr>
          </w:p>
          <w:p w:rsidR="00AB4A36" w:rsidRPr="00CD68C1" w:rsidRDefault="00AB4A36" w:rsidP="005274BB">
            <w:pPr>
              <w:spacing w:line="0" w:lineRule="atLeast"/>
              <w:jc w:val="center"/>
              <w:rPr>
                <w:sz w:val="22"/>
                <w:szCs w:val="22"/>
              </w:rPr>
            </w:pPr>
          </w:p>
          <w:p w:rsidR="00AB4A36" w:rsidRPr="00CD68C1" w:rsidRDefault="00AB4A36" w:rsidP="005274BB">
            <w:pPr>
              <w:spacing w:line="0" w:lineRule="atLeast"/>
              <w:jc w:val="center"/>
              <w:rPr>
                <w:sz w:val="22"/>
                <w:szCs w:val="22"/>
              </w:rPr>
            </w:pPr>
          </w:p>
          <w:p w:rsidR="00AB4A36" w:rsidRPr="00CD68C1" w:rsidRDefault="00AB4A36" w:rsidP="005274BB">
            <w:pPr>
              <w:spacing w:line="0" w:lineRule="atLeast"/>
              <w:jc w:val="center"/>
              <w:rPr>
                <w:sz w:val="22"/>
                <w:szCs w:val="22"/>
              </w:rPr>
            </w:pPr>
          </w:p>
          <w:p w:rsidR="00AB4A36" w:rsidRPr="00CD68C1" w:rsidRDefault="00AB4A36" w:rsidP="005274BB">
            <w:pPr>
              <w:spacing w:line="0" w:lineRule="atLeast"/>
              <w:jc w:val="center"/>
              <w:rPr>
                <w:sz w:val="22"/>
                <w:szCs w:val="22"/>
              </w:rPr>
            </w:pPr>
            <w:r w:rsidRPr="00CD68C1">
              <w:rPr>
                <w:sz w:val="22"/>
                <w:szCs w:val="22"/>
              </w:rPr>
              <w:t>Назва річки</w:t>
            </w:r>
          </w:p>
        </w:tc>
        <w:tc>
          <w:tcPr>
            <w:tcW w:w="728" w:type="pct"/>
            <w:vMerge w:val="restart"/>
          </w:tcPr>
          <w:p w:rsidR="00AB4A36" w:rsidRPr="00CD68C1" w:rsidRDefault="00AB4A36" w:rsidP="005274BB">
            <w:pPr>
              <w:spacing w:line="0" w:lineRule="atLeast"/>
              <w:jc w:val="center"/>
              <w:rPr>
                <w:sz w:val="22"/>
                <w:szCs w:val="22"/>
              </w:rPr>
            </w:pPr>
          </w:p>
          <w:p w:rsidR="00AB4A36" w:rsidRPr="00CD68C1" w:rsidRDefault="00AB4A36" w:rsidP="005274BB">
            <w:pPr>
              <w:spacing w:line="0" w:lineRule="atLeast"/>
              <w:jc w:val="center"/>
              <w:rPr>
                <w:sz w:val="22"/>
                <w:szCs w:val="22"/>
              </w:rPr>
            </w:pPr>
          </w:p>
          <w:p w:rsidR="00AB4A36" w:rsidRPr="00CD68C1" w:rsidRDefault="00AB4A36" w:rsidP="005274BB">
            <w:pPr>
              <w:spacing w:line="0" w:lineRule="atLeast"/>
              <w:jc w:val="center"/>
              <w:rPr>
                <w:sz w:val="22"/>
                <w:szCs w:val="22"/>
              </w:rPr>
            </w:pPr>
            <w:r w:rsidRPr="00CD68C1">
              <w:rPr>
                <w:sz w:val="22"/>
                <w:szCs w:val="22"/>
              </w:rPr>
              <w:t>Протяжність по території регіону, км</w:t>
            </w:r>
          </w:p>
        </w:tc>
        <w:tc>
          <w:tcPr>
            <w:tcW w:w="684" w:type="pct"/>
            <w:vMerge w:val="restart"/>
          </w:tcPr>
          <w:p w:rsidR="00AB4A36" w:rsidRPr="00CD68C1" w:rsidRDefault="00AB4A36" w:rsidP="005274BB">
            <w:pPr>
              <w:spacing w:line="0" w:lineRule="atLeast"/>
              <w:jc w:val="center"/>
              <w:rPr>
                <w:sz w:val="22"/>
                <w:szCs w:val="22"/>
              </w:rPr>
            </w:pPr>
          </w:p>
          <w:p w:rsidR="00AB4A36" w:rsidRPr="00CD68C1" w:rsidRDefault="00AB4A36" w:rsidP="005274BB">
            <w:pPr>
              <w:spacing w:line="0" w:lineRule="atLeast"/>
              <w:jc w:val="center"/>
              <w:rPr>
                <w:sz w:val="22"/>
                <w:szCs w:val="22"/>
              </w:rPr>
            </w:pPr>
          </w:p>
          <w:p w:rsidR="00AB4A36" w:rsidRPr="00CD68C1" w:rsidRDefault="00AB4A36" w:rsidP="005274BB">
            <w:pPr>
              <w:spacing w:line="0" w:lineRule="atLeast"/>
              <w:jc w:val="center"/>
              <w:rPr>
                <w:sz w:val="22"/>
                <w:szCs w:val="22"/>
              </w:rPr>
            </w:pPr>
            <w:r w:rsidRPr="00CD68C1">
              <w:rPr>
                <w:sz w:val="22"/>
                <w:szCs w:val="22"/>
              </w:rPr>
              <w:t>Кількість населених пунктів вздовж берегової смуги</w:t>
            </w:r>
          </w:p>
        </w:tc>
        <w:tc>
          <w:tcPr>
            <w:tcW w:w="366" w:type="pct"/>
            <w:vMerge w:val="restart"/>
            <w:textDirection w:val="btLr"/>
          </w:tcPr>
          <w:p w:rsidR="00AB4A36" w:rsidRPr="00CD68C1" w:rsidRDefault="00AB4A36" w:rsidP="005274BB">
            <w:pPr>
              <w:spacing w:line="0" w:lineRule="atLeast"/>
              <w:jc w:val="center"/>
              <w:rPr>
                <w:sz w:val="22"/>
                <w:szCs w:val="22"/>
              </w:rPr>
            </w:pPr>
            <w:r w:rsidRPr="00CD68C1">
              <w:rPr>
                <w:sz w:val="22"/>
                <w:szCs w:val="22"/>
              </w:rPr>
              <w:t>Кількісь гребель (водосховищ), од.</w:t>
            </w:r>
          </w:p>
        </w:tc>
        <w:tc>
          <w:tcPr>
            <w:tcW w:w="989" w:type="pct"/>
            <w:gridSpan w:val="4"/>
          </w:tcPr>
          <w:p w:rsidR="00AB4A36" w:rsidRPr="00CD68C1" w:rsidRDefault="00AB4A36" w:rsidP="005274BB">
            <w:pPr>
              <w:spacing w:line="0" w:lineRule="atLeast"/>
              <w:jc w:val="center"/>
              <w:rPr>
                <w:sz w:val="22"/>
                <w:szCs w:val="22"/>
              </w:rPr>
            </w:pPr>
          </w:p>
          <w:p w:rsidR="00AB4A36" w:rsidRPr="00CD68C1" w:rsidRDefault="00AB4A36" w:rsidP="005274BB">
            <w:pPr>
              <w:spacing w:line="0" w:lineRule="atLeast"/>
              <w:jc w:val="center"/>
              <w:rPr>
                <w:sz w:val="22"/>
                <w:szCs w:val="22"/>
              </w:rPr>
            </w:pPr>
            <w:r w:rsidRPr="00CD68C1">
              <w:rPr>
                <w:sz w:val="22"/>
                <w:szCs w:val="22"/>
              </w:rPr>
              <w:t>Кількість трубопроводів, які проходять через річку</w:t>
            </w:r>
          </w:p>
        </w:tc>
        <w:tc>
          <w:tcPr>
            <w:tcW w:w="852" w:type="pct"/>
            <w:vMerge w:val="restart"/>
            <w:textDirection w:val="btLr"/>
          </w:tcPr>
          <w:p w:rsidR="00AB4A36" w:rsidRPr="00CD68C1" w:rsidRDefault="00AB4A36" w:rsidP="005274BB">
            <w:pPr>
              <w:spacing w:line="0" w:lineRule="atLeast"/>
              <w:jc w:val="center"/>
              <w:rPr>
                <w:sz w:val="22"/>
                <w:szCs w:val="22"/>
              </w:rPr>
            </w:pPr>
            <w:r w:rsidRPr="00CD68C1">
              <w:rPr>
                <w:sz w:val="22"/>
                <w:szCs w:val="22"/>
              </w:rPr>
              <w:t xml:space="preserve">Кількість напірних каналізаційних колекторів, що перетинають водний об’єкт, од. </w:t>
            </w:r>
          </w:p>
        </w:tc>
      </w:tr>
      <w:tr w:rsidR="00AB4A36" w:rsidRPr="00CD68C1" w:rsidTr="005274BB">
        <w:trPr>
          <w:cantSplit/>
          <w:trHeight w:val="1923"/>
        </w:trPr>
        <w:tc>
          <w:tcPr>
            <w:tcW w:w="1381" w:type="pct"/>
            <w:vMerge/>
          </w:tcPr>
          <w:p w:rsidR="00AB4A36" w:rsidRPr="00CD68C1" w:rsidRDefault="00AB4A36" w:rsidP="005274BB">
            <w:pPr>
              <w:spacing w:line="0" w:lineRule="atLeast"/>
              <w:jc w:val="center"/>
              <w:rPr>
                <w:sz w:val="22"/>
                <w:szCs w:val="22"/>
              </w:rPr>
            </w:pPr>
          </w:p>
        </w:tc>
        <w:tc>
          <w:tcPr>
            <w:tcW w:w="728" w:type="pct"/>
            <w:vMerge/>
          </w:tcPr>
          <w:p w:rsidR="00AB4A36" w:rsidRPr="00CD68C1" w:rsidRDefault="00AB4A36" w:rsidP="005274BB">
            <w:pPr>
              <w:spacing w:line="0" w:lineRule="atLeast"/>
              <w:jc w:val="center"/>
              <w:rPr>
                <w:sz w:val="22"/>
                <w:szCs w:val="22"/>
              </w:rPr>
            </w:pPr>
          </w:p>
        </w:tc>
        <w:tc>
          <w:tcPr>
            <w:tcW w:w="684" w:type="pct"/>
            <w:vMerge/>
          </w:tcPr>
          <w:p w:rsidR="00AB4A36" w:rsidRPr="00CD68C1" w:rsidRDefault="00AB4A36" w:rsidP="005274BB">
            <w:pPr>
              <w:spacing w:line="0" w:lineRule="atLeast"/>
              <w:jc w:val="center"/>
              <w:rPr>
                <w:sz w:val="22"/>
                <w:szCs w:val="22"/>
              </w:rPr>
            </w:pPr>
          </w:p>
        </w:tc>
        <w:tc>
          <w:tcPr>
            <w:tcW w:w="366" w:type="pct"/>
            <w:vMerge/>
          </w:tcPr>
          <w:p w:rsidR="00AB4A36" w:rsidRPr="00CD68C1" w:rsidRDefault="00AB4A36" w:rsidP="005274BB">
            <w:pPr>
              <w:spacing w:line="0" w:lineRule="atLeast"/>
              <w:jc w:val="center"/>
              <w:rPr>
                <w:sz w:val="22"/>
                <w:szCs w:val="22"/>
              </w:rPr>
            </w:pPr>
          </w:p>
        </w:tc>
        <w:tc>
          <w:tcPr>
            <w:tcW w:w="247" w:type="pct"/>
            <w:textDirection w:val="btLr"/>
          </w:tcPr>
          <w:p w:rsidR="00AB4A36" w:rsidRPr="00CD68C1" w:rsidRDefault="00AB4A36" w:rsidP="005274BB">
            <w:pPr>
              <w:spacing w:line="0" w:lineRule="atLeast"/>
              <w:jc w:val="center"/>
              <w:rPr>
                <w:sz w:val="22"/>
                <w:szCs w:val="22"/>
              </w:rPr>
            </w:pPr>
            <w:r w:rsidRPr="00CD68C1">
              <w:rPr>
                <w:sz w:val="22"/>
                <w:szCs w:val="22"/>
              </w:rPr>
              <w:t>газо-</w:t>
            </w:r>
          </w:p>
        </w:tc>
        <w:tc>
          <w:tcPr>
            <w:tcW w:w="247" w:type="pct"/>
            <w:textDirection w:val="btLr"/>
          </w:tcPr>
          <w:p w:rsidR="00AB4A36" w:rsidRPr="00CD68C1" w:rsidRDefault="00AB4A36" w:rsidP="005274BB">
            <w:pPr>
              <w:spacing w:line="0" w:lineRule="atLeast"/>
              <w:jc w:val="center"/>
              <w:rPr>
                <w:sz w:val="22"/>
                <w:szCs w:val="22"/>
              </w:rPr>
            </w:pPr>
            <w:r w:rsidRPr="00CD68C1">
              <w:rPr>
                <w:sz w:val="22"/>
                <w:szCs w:val="22"/>
              </w:rPr>
              <w:t>нафто-</w:t>
            </w:r>
          </w:p>
        </w:tc>
        <w:tc>
          <w:tcPr>
            <w:tcW w:w="247" w:type="pct"/>
            <w:textDirection w:val="btLr"/>
          </w:tcPr>
          <w:p w:rsidR="00AB4A36" w:rsidRPr="00CD68C1" w:rsidRDefault="00AB4A36" w:rsidP="005274BB">
            <w:pPr>
              <w:spacing w:line="0" w:lineRule="atLeast"/>
              <w:jc w:val="center"/>
              <w:rPr>
                <w:sz w:val="22"/>
                <w:szCs w:val="22"/>
              </w:rPr>
            </w:pPr>
            <w:r w:rsidRPr="00CD68C1">
              <w:rPr>
                <w:sz w:val="22"/>
                <w:szCs w:val="22"/>
              </w:rPr>
              <w:t>аміако-</w:t>
            </w:r>
          </w:p>
        </w:tc>
        <w:tc>
          <w:tcPr>
            <w:tcW w:w="247" w:type="pct"/>
            <w:textDirection w:val="btLr"/>
          </w:tcPr>
          <w:p w:rsidR="00AB4A36" w:rsidRPr="00CD68C1" w:rsidRDefault="00AB4A36" w:rsidP="005274BB">
            <w:pPr>
              <w:spacing w:line="0" w:lineRule="atLeast"/>
              <w:jc w:val="center"/>
              <w:rPr>
                <w:sz w:val="22"/>
                <w:szCs w:val="22"/>
              </w:rPr>
            </w:pPr>
            <w:r w:rsidRPr="00CD68C1">
              <w:rPr>
                <w:sz w:val="22"/>
                <w:szCs w:val="22"/>
              </w:rPr>
              <w:t>продукто-</w:t>
            </w:r>
          </w:p>
        </w:tc>
        <w:tc>
          <w:tcPr>
            <w:tcW w:w="852" w:type="pct"/>
            <w:vMerge/>
          </w:tcPr>
          <w:p w:rsidR="00AB4A36" w:rsidRPr="00CD68C1" w:rsidRDefault="00AB4A36" w:rsidP="005274BB">
            <w:pPr>
              <w:spacing w:line="0" w:lineRule="atLeast"/>
              <w:jc w:val="center"/>
              <w:rPr>
                <w:sz w:val="22"/>
                <w:szCs w:val="22"/>
              </w:rPr>
            </w:pPr>
          </w:p>
        </w:tc>
      </w:tr>
      <w:tr w:rsidR="00AB4A36" w:rsidRPr="00CD68C1" w:rsidTr="005274BB">
        <w:tc>
          <w:tcPr>
            <w:tcW w:w="5000" w:type="pct"/>
            <w:gridSpan w:val="9"/>
          </w:tcPr>
          <w:p w:rsidR="00AB4A36" w:rsidRPr="00CD68C1" w:rsidRDefault="00AB4A36" w:rsidP="005274BB">
            <w:pPr>
              <w:spacing w:line="0" w:lineRule="atLeast"/>
              <w:jc w:val="center"/>
              <w:rPr>
                <w:bCs/>
                <w:sz w:val="22"/>
                <w:szCs w:val="22"/>
              </w:rPr>
            </w:pPr>
            <w:r w:rsidRPr="00CD68C1">
              <w:rPr>
                <w:bCs/>
                <w:sz w:val="22"/>
                <w:szCs w:val="22"/>
              </w:rPr>
              <w:t>Великі річки</w:t>
            </w:r>
          </w:p>
        </w:tc>
      </w:tr>
      <w:tr w:rsidR="00AB4A36" w:rsidRPr="00CD68C1" w:rsidTr="005274BB">
        <w:tc>
          <w:tcPr>
            <w:tcW w:w="1381" w:type="pct"/>
          </w:tcPr>
          <w:p w:rsidR="00AB4A36" w:rsidRPr="00CD68C1" w:rsidRDefault="00AB4A36" w:rsidP="005274BB">
            <w:pPr>
              <w:spacing w:line="0" w:lineRule="atLeast"/>
              <w:rPr>
                <w:sz w:val="22"/>
                <w:szCs w:val="22"/>
              </w:rPr>
            </w:pPr>
            <w:r w:rsidRPr="00CD68C1">
              <w:rPr>
                <w:sz w:val="22"/>
                <w:szCs w:val="22"/>
              </w:rPr>
              <w:t>Дніпро</w:t>
            </w:r>
          </w:p>
        </w:tc>
        <w:tc>
          <w:tcPr>
            <w:tcW w:w="728" w:type="pct"/>
          </w:tcPr>
          <w:p w:rsidR="00AB4A36" w:rsidRPr="00CD68C1" w:rsidRDefault="00AB4A36" w:rsidP="005274BB">
            <w:pPr>
              <w:pStyle w:val="afa"/>
              <w:spacing w:line="0" w:lineRule="atLeast"/>
              <w:jc w:val="center"/>
              <w:rPr>
                <w:rFonts w:ascii="Times New Roman" w:hAnsi="Times New Roman"/>
                <w:lang w:val="uk-UA"/>
              </w:rPr>
            </w:pPr>
            <w:r w:rsidRPr="00CD68C1">
              <w:rPr>
                <w:rFonts w:ascii="Times New Roman" w:hAnsi="Times New Roman"/>
                <w:lang w:val="uk-UA"/>
              </w:rPr>
              <w:t>68</w:t>
            </w:r>
          </w:p>
        </w:tc>
        <w:tc>
          <w:tcPr>
            <w:tcW w:w="684" w:type="pct"/>
          </w:tcPr>
          <w:p w:rsidR="00AB4A36" w:rsidRPr="00CD68C1" w:rsidRDefault="00AB4A36" w:rsidP="005274BB">
            <w:pPr>
              <w:spacing w:line="0" w:lineRule="atLeast"/>
              <w:jc w:val="center"/>
              <w:rPr>
                <w:sz w:val="22"/>
                <w:szCs w:val="22"/>
              </w:rPr>
            </w:pPr>
            <w:r w:rsidRPr="00CD68C1">
              <w:rPr>
                <w:sz w:val="22"/>
                <w:szCs w:val="22"/>
              </w:rPr>
              <w:t>4</w:t>
            </w:r>
          </w:p>
        </w:tc>
        <w:tc>
          <w:tcPr>
            <w:tcW w:w="366" w:type="pct"/>
          </w:tcPr>
          <w:p w:rsidR="00AB4A36" w:rsidRPr="00CD68C1" w:rsidRDefault="00AB4A36" w:rsidP="005274BB">
            <w:pPr>
              <w:spacing w:line="0" w:lineRule="atLeast"/>
              <w:jc w:val="center"/>
              <w:rPr>
                <w:sz w:val="22"/>
                <w:szCs w:val="22"/>
              </w:rPr>
            </w:pP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852" w:type="pct"/>
          </w:tcPr>
          <w:p w:rsidR="00AB4A36" w:rsidRPr="00CD68C1" w:rsidRDefault="00AB4A36" w:rsidP="005274BB">
            <w:pPr>
              <w:spacing w:line="0" w:lineRule="atLeast"/>
              <w:jc w:val="center"/>
              <w:rPr>
                <w:sz w:val="22"/>
                <w:szCs w:val="22"/>
              </w:rPr>
            </w:pPr>
            <w:r w:rsidRPr="00CD68C1">
              <w:rPr>
                <w:sz w:val="22"/>
                <w:szCs w:val="22"/>
              </w:rPr>
              <w:t>-</w:t>
            </w:r>
          </w:p>
        </w:tc>
      </w:tr>
      <w:tr w:rsidR="00AB4A36" w:rsidRPr="00CD68C1" w:rsidTr="005274BB">
        <w:tc>
          <w:tcPr>
            <w:tcW w:w="1381" w:type="pct"/>
          </w:tcPr>
          <w:p w:rsidR="00AB4A36" w:rsidRPr="00CD68C1" w:rsidRDefault="00AB4A36" w:rsidP="005274BB">
            <w:pPr>
              <w:spacing w:line="0" w:lineRule="atLeast"/>
              <w:rPr>
                <w:sz w:val="22"/>
                <w:szCs w:val="22"/>
              </w:rPr>
            </w:pPr>
            <w:r w:rsidRPr="00CD68C1">
              <w:rPr>
                <w:sz w:val="22"/>
                <w:szCs w:val="22"/>
              </w:rPr>
              <w:t>Південний Буг</w:t>
            </w:r>
          </w:p>
        </w:tc>
        <w:tc>
          <w:tcPr>
            <w:tcW w:w="728" w:type="pct"/>
          </w:tcPr>
          <w:p w:rsidR="00AB4A36" w:rsidRPr="00CD68C1" w:rsidRDefault="00AB4A36" w:rsidP="005274BB">
            <w:pPr>
              <w:spacing w:line="0" w:lineRule="atLeast"/>
              <w:jc w:val="center"/>
              <w:rPr>
                <w:sz w:val="22"/>
                <w:szCs w:val="22"/>
              </w:rPr>
            </w:pPr>
            <w:r w:rsidRPr="00CD68C1">
              <w:rPr>
                <w:sz w:val="22"/>
                <w:szCs w:val="22"/>
              </w:rPr>
              <w:t>84</w:t>
            </w:r>
          </w:p>
        </w:tc>
        <w:tc>
          <w:tcPr>
            <w:tcW w:w="684" w:type="pct"/>
          </w:tcPr>
          <w:p w:rsidR="00AB4A36" w:rsidRPr="00CD68C1" w:rsidRDefault="00AB4A36" w:rsidP="005274BB">
            <w:pPr>
              <w:spacing w:line="0" w:lineRule="atLeast"/>
              <w:jc w:val="center"/>
              <w:rPr>
                <w:sz w:val="22"/>
                <w:szCs w:val="22"/>
              </w:rPr>
            </w:pPr>
            <w:r w:rsidRPr="00CD68C1">
              <w:rPr>
                <w:sz w:val="22"/>
                <w:szCs w:val="22"/>
              </w:rPr>
              <w:t>9</w:t>
            </w:r>
          </w:p>
        </w:tc>
        <w:tc>
          <w:tcPr>
            <w:tcW w:w="366" w:type="pct"/>
          </w:tcPr>
          <w:p w:rsidR="00AB4A36" w:rsidRPr="00CD68C1" w:rsidRDefault="00AB4A36" w:rsidP="005274BB">
            <w:pPr>
              <w:spacing w:line="0" w:lineRule="atLeast"/>
              <w:jc w:val="center"/>
              <w:rPr>
                <w:sz w:val="22"/>
                <w:szCs w:val="22"/>
              </w:rPr>
            </w:pPr>
            <w:r w:rsidRPr="00CD68C1">
              <w:rPr>
                <w:sz w:val="22"/>
                <w:szCs w:val="22"/>
              </w:rPr>
              <w:t>1</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852" w:type="pct"/>
          </w:tcPr>
          <w:p w:rsidR="00AB4A36" w:rsidRPr="00CD68C1" w:rsidRDefault="00AB4A36" w:rsidP="005274BB">
            <w:pPr>
              <w:spacing w:line="0" w:lineRule="atLeast"/>
              <w:jc w:val="center"/>
              <w:rPr>
                <w:sz w:val="22"/>
                <w:szCs w:val="22"/>
              </w:rPr>
            </w:pPr>
            <w:r w:rsidRPr="00CD68C1">
              <w:rPr>
                <w:sz w:val="22"/>
                <w:szCs w:val="22"/>
              </w:rPr>
              <w:t>-</w:t>
            </w:r>
          </w:p>
        </w:tc>
      </w:tr>
      <w:tr w:rsidR="00AB4A36" w:rsidRPr="00CD68C1" w:rsidTr="005274BB">
        <w:tc>
          <w:tcPr>
            <w:tcW w:w="1381" w:type="pct"/>
          </w:tcPr>
          <w:p w:rsidR="00AB4A36" w:rsidRPr="00CD68C1" w:rsidRDefault="00AB4A36" w:rsidP="005274BB">
            <w:pPr>
              <w:spacing w:line="0" w:lineRule="atLeast"/>
              <w:rPr>
                <w:bCs/>
                <w:sz w:val="22"/>
                <w:szCs w:val="22"/>
              </w:rPr>
            </w:pPr>
            <w:r w:rsidRPr="00CD68C1">
              <w:rPr>
                <w:bCs/>
                <w:sz w:val="22"/>
                <w:szCs w:val="22"/>
              </w:rPr>
              <w:t>Усього:</w:t>
            </w:r>
          </w:p>
        </w:tc>
        <w:tc>
          <w:tcPr>
            <w:tcW w:w="728" w:type="pct"/>
          </w:tcPr>
          <w:p w:rsidR="00AB4A36" w:rsidRPr="00CD68C1" w:rsidRDefault="00AB4A36" w:rsidP="005274BB">
            <w:pPr>
              <w:spacing w:line="0" w:lineRule="atLeast"/>
              <w:jc w:val="center"/>
              <w:rPr>
                <w:bCs/>
                <w:sz w:val="22"/>
                <w:szCs w:val="22"/>
              </w:rPr>
            </w:pPr>
            <w:r w:rsidRPr="00CD68C1">
              <w:rPr>
                <w:bCs/>
                <w:sz w:val="22"/>
                <w:szCs w:val="22"/>
              </w:rPr>
              <w:t>152</w:t>
            </w:r>
          </w:p>
        </w:tc>
        <w:tc>
          <w:tcPr>
            <w:tcW w:w="684" w:type="pct"/>
          </w:tcPr>
          <w:p w:rsidR="00AB4A36" w:rsidRPr="00CD68C1" w:rsidRDefault="00AB4A36" w:rsidP="005274BB">
            <w:pPr>
              <w:spacing w:line="0" w:lineRule="atLeast"/>
              <w:jc w:val="center"/>
              <w:rPr>
                <w:sz w:val="22"/>
                <w:szCs w:val="22"/>
              </w:rPr>
            </w:pPr>
            <w:r w:rsidRPr="00CD68C1">
              <w:rPr>
                <w:sz w:val="22"/>
                <w:szCs w:val="22"/>
              </w:rPr>
              <w:t>13</w:t>
            </w:r>
          </w:p>
        </w:tc>
        <w:tc>
          <w:tcPr>
            <w:tcW w:w="366" w:type="pct"/>
          </w:tcPr>
          <w:p w:rsidR="00AB4A36" w:rsidRPr="00CD68C1" w:rsidRDefault="00AB4A36" w:rsidP="005274BB">
            <w:pPr>
              <w:spacing w:line="0" w:lineRule="atLeast"/>
              <w:jc w:val="center"/>
              <w:rPr>
                <w:bCs/>
                <w:sz w:val="22"/>
                <w:szCs w:val="22"/>
              </w:rPr>
            </w:pPr>
            <w:r w:rsidRPr="00CD68C1">
              <w:rPr>
                <w:bCs/>
                <w:sz w:val="22"/>
                <w:szCs w:val="22"/>
              </w:rPr>
              <w:t>1</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852" w:type="pct"/>
          </w:tcPr>
          <w:p w:rsidR="00AB4A36" w:rsidRPr="00CD68C1" w:rsidRDefault="00AB4A36" w:rsidP="005274BB">
            <w:pPr>
              <w:spacing w:line="0" w:lineRule="atLeast"/>
              <w:jc w:val="center"/>
              <w:rPr>
                <w:sz w:val="22"/>
                <w:szCs w:val="22"/>
              </w:rPr>
            </w:pPr>
            <w:r w:rsidRPr="00CD68C1">
              <w:rPr>
                <w:sz w:val="22"/>
                <w:szCs w:val="22"/>
              </w:rPr>
              <w:t>-</w:t>
            </w:r>
          </w:p>
        </w:tc>
      </w:tr>
      <w:tr w:rsidR="00AB4A36" w:rsidRPr="00CD68C1" w:rsidTr="005274BB">
        <w:tc>
          <w:tcPr>
            <w:tcW w:w="5000" w:type="pct"/>
            <w:gridSpan w:val="9"/>
          </w:tcPr>
          <w:p w:rsidR="00AB4A36" w:rsidRPr="00CD68C1" w:rsidRDefault="00AB4A36" w:rsidP="005274BB">
            <w:pPr>
              <w:spacing w:line="0" w:lineRule="atLeast"/>
              <w:jc w:val="center"/>
              <w:rPr>
                <w:bCs/>
                <w:sz w:val="22"/>
                <w:szCs w:val="22"/>
              </w:rPr>
            </w:pPr>
            <w:r w:rsidRPr="00CD68C1">
              <w:rPr>
                <w:bCs/>
                <w:sz w:val="22"/>
                <w:szCs w:val="22"/>
              </w:rPr>
              <w:t>Середні річки</w:t>
            </w:r>
          </w:p>
        </w:tc>
      </w:tr>
      <w:tr w:rsidR="00AB4A36" w:rsidRPr="00CD68C1" w:rsidTr="005274BB">
        <w:tc>
          <w:tcPr>
            <w:tcW w:w="1381" w:type="pct"/>
          </w:tcPr>
          <w:p w:rsidR="00AB4A36" w:rsidRPr="00CD68C1" w:rsidRDefault="00AB4A36" w:rsidP="005274BB">
            <w:pPr>
              <w:spacing w:line="0" w:lineRule="atLeast"/>
              <w:rPr>
                <w:sz w:val="22"/>
                <w:szCs w:val="22"/>
              </w:rPr>
            </w:pPr>
            <w:r w:rsidRPr="00CD68C1">
              <w:rPr>
                <w:sz w:val="22"/>
                <w:szCs w:val="22"/>
              </w:rPr>
              <w:t>Велика Вись</w:t>
            </w:r>
          </w:p>
        </w:tc>
        <w:tc>
          <w:tcPr>
            <w:tcW w:w="728" w:type="pct"/>
          </w:tcPr>
          <w:p w:rsidR="00AB4A36" w:rsidRPr="00CD68C1" w:rsidRDefault="00AB4A36" w:rsidP="005274BB">
            <w:pPr>
              <w:spacing w:line="0" w:lineRule="atLeast"/>
              <w:jc w:val="center"/>
              <w:rPr>
                <w:sz w:val="22"/>
                <w:szCs w:val="22"/>
              </w:rPr>
            </w:pPr>
            <w:r w:rsidRPr="00CD68C1">
              <w:rPr>
                <w:sz w:val="22"/>
                <w:szCs w:val="22"/>
              </w:rPr>
              <w:t>166</w:t>
            </w:r>
          </w:p>
        </w:tc>
        <w:tc>
          <w:tcPr>
            <w:tcW w:w="684" w:type="pct"/>
          </w:tcPr>
          <w:p w:rsidR="00AB4A36" w:rsidRPr="00CD68C1" w:rsidRDefault="00AB4A36" w:rsidP="005274BB">
            <w:pPr>
              <w:spacing w:line="0" w:lineRule="atLeast"/>
              <w:jc w:val="center"/>
              <w:rPr>
                <w:sz w:val="22"/>
                <w:szCs w:val="22"/>
              </w:rPr>
            </w:pPr>
            <w:r w:rsidRPr="00CD68C1">
              <w:rPr>
                <w:sz w:val="22"/>
                <w:szCs w:val="22"/>
              </w:rPr>
              <w:t>16</w:t>
            </w:r>
          </w:p>
        </w:tc>
        <w:tc>
          <w:tcPr>
            <w:tcW w:w="366" w:type="pct"/>
          </w:tcPr>
          <w:p w:rsidR="00AB4A36" w:rsidRPr="00CD68C1" w:rsidRDefault="00AB4A36" w:rsidP="005274BB">
            <w:pPr>
              <w:spacing w:line="0" w:lineRule="atLeast"/>
              <w:jc w:val="center"/>
              <w:rPr>
                <w:sz w:val="22"/>
                <w:szCs w:val="22"/>
              </w:rPr>
            </w:pPr>
            <w:r w:rsidRPr="00CD68C1">
              <w:rPr>
                <w:sz w:val="22"/>
                <w:szCs w:val="22"/>
              </w:rPr>
              <w:t>4</w:t>
            </w:r>
          </w:p>
        </w:tc>
        <w:tc>
          <w:tcPr>
            <w:tcW w:w="247" w:type="pct"/>
          </w:tcPr>
          <w:p w:rsidR="00AB4A36" w:rsidRPr="00CD68C1" w:rsidRDefault="00AB4A36" w:rsidP="005274BB">
            <w:pPr>
              <w:spacing w:line="0" w:lineRule="atLeast"/>
              <w:jc w:val="center"/>
              <w:rPr>
                <w:sz w:val="22"/>
                <w:szCs w:val="22"/>
              </w:rPr>
            </w:pPr>
            <w:r w:rsidRPr="00CD68C1">
              <w:rPr>
                <w:sz w:val="22"/>
                <w:szCs w:val="22"/>
              </w:rPr>
              <w:t>8</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852" w:type="pct"/>
          </w:tcPr>
          <w:p w:rsidR="00AB4A36" w:rsidRPr="00CD68C1" w:rsidRDefault="00AB4A36" w:rsidP="005274BB">
            <w:pPr>
              <w:spacing w:line="0" w:lineRule="atLeast"/>
              <w:jc w:val="center"/>
              <w:rPr>
                <w:sz w:val="22"/>
                <w:szCs w:val="22"/>
              </w:rPr>
            </w:pPr>
            <w:r w:rsidRPr="00CD68C1">
              <w:rPr>
                <w:sz w:val="22"/>
                <w:szCs w:val="22"/>
              </w:rPr>
              <w:t>8</w:t>
            </w:r>
          </w:p>
        </w:tc>
      </w:tr>
      <w:tr w:rsidR="00AB4A36" w:rsidRPr="00CD68C1" w:rsidTr="005274BB">
        <w:tc>
          <w:tcPr>
            <w:tcW w:w="1381" w:type="pct"/>
          </w:tcPr>
          <w:p w:rsidR="00AB4A36" w:rsidRPr="00CD68C1" w:rsidRDefault="00AB4A36" w:rsidP="005274BB">
            <w:pPr>
              <w:spacing w:line="0" w:lineRule="atLeast"/>
              <w:rPr>
                <w:sz w:val="22"/>
                <w:szCs w:val="22"/>
              </w:rPr>
            </w:pPr>
            <w:r w:rsidRPr="00CD68C1">
              <w:rPr>
                <w:sz w:val="22"/>
                <w:szCs w:val="22"/>
              </w:rPr>
              <w:t>Висунь</w:t>
            </w:r>
          </w:p>
        </w:tc>
        <w:tc>
          <w:tcPr>
            <w:tcW w:w="728" w:type="pct"/>
          </w:tcPr>
          <w:p w:rsidR="00AB4A36" w:rsidRPr="00CD68C1" w:rsidRDefault="00AB4A36" w:rsidP="005274BB">
            <w:pPr>
              <w:spacing w:line="0" w:lineRule="atLeast"/>
              <w:jc w:val="center"/>
              <w:rPr>
                <w:sz w:val="22"/>
                <w:szCs w:val="22"/>
              </w:rPr>
            </w:pPr>
            <w:r w:rsidRPr="00CD68C1">
              <w:rPr>
                <w:sz w:val="22"/>
                <w:szCs w:val="22"/>
              </w:rPr>
              <w:t>16</w:t>
            </w:r>
          </w:p>
        </w:tc>
        <w:tc>
          <w:tcPr>
            <w:tcW w:w="684" w:type="pct"/>
          </w:tcPr>
          <w:p w:rsidR="00AB4A36" w:rsidRPr="00CD68C1" w:rsidRDefault="00AB4A36" w:rsidP="005274BB">
            <w:pPr>
              <w:spacing w:line="0" w:lineRule="atLeast"/>
              <w:jc w:val="center"/>
              <w:rPr>
                <w:sz w:val="22"/>
                <w:szCs w:val="22"/>
              </w:rPr>
            </w:pPr>
            <w:r w:rsidRPr="00CD68C1">
              <w:rPr>
                <w:sz w:val="22"/>
                <w:szCs w:val="22"/>
              </w:rPr>
              <w:t>-</w:t>
            </w:r>
          </w:p>
        </w:tc>
        <w:tc>
          <w:tcPr>
            <w:tcW w:w="366" w:type="pct"/>
          </w:tcPr>
          <w:p w:rsidR="00AB4A36" w:rsidRPr="00CD68C1" w:rsidRDefault="00AB4A36" w:rsidP="005274BB">
            <w:pPr>
              <w:spacing w:line="0" w:lineRule="atLeast"/>
              <w:jc w:val="center"/>
              <w:rPr>
                <w:sz w:val="22"/>
                <w:szCs w:val="22"/>
              </w:rPr>
            </w:pPr>
            <w:r w:rsidRPr="00CD68C1">
              <w:rPr>
                <w:sz w:val="22"/>
                <w:szCs w:val="22"/>
              </w:rPr>
              <w:t>2</w:t>
            </w:r>
          </w:p>
        </w:tc>
        <w:tc>
          <w:tcPr>
            <w:tcW w:w="247" w:type="pct"/>
          </w:tcPr>
          <w:p w:rsidR="00AB4A36" w:rsidRPr="00CD68C1" w:rsidRDefault="00AB4A36" w:rsidP="005274BB">
            <w:pPr>
              <w:spacing w:line="0" w:lineRule="atLeast"/>
              <w:jc w:val="center"/>
              <w:rPr>
                <w:sz w:val="22"/>
                <w:szCs w:val="22"/>
              </w:rPr>
            </w:pPr>
            <w:r w:rsidRPr="00CD68C1">
              <w:rPr>
                <w:sz w:val="22"/>
                <w:szCs w:val="22"/>
              </w:rPr>
              <w:t>1</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852" w:type="pct"/>
          </w:tcPr>
          <w:p w:rsidR="00AB4A36" w:rsidRPr="00CD68C1" w:rsidRDefault="00AB4A36" w:rsidP="005274BB">
            <w:pPr>
              <w:spacing w:line="0" w:lineRule="atLeast"/>
              <w:jc w:val="center"/>
              <w:rPr>
                <w:sz w:val="22"/>
                <w:szCs w:val="22"/>
              </w:rPr>
            </w:pPr>
            <w:r w:rsidRPr="00CD68C1">
              <w:rPr>
                <w:sz w:val="22"/>
                <w:szCs w:val="22"/>
              </w:rPr>
              <w:t>1</w:t>
            </w:r>
          </w:p>
        </w:tc>
      </w:tr>
      <w:tr w:rsidR="00AB4A36" w:rsidRPr="00CD68C1" w:rsidTr="005274BB">
        <w:tc>
          <w:tcPr>
            <w:tcW w:w="1381" w:type="pct"/>
          </w:tcPr>
          <w:p w:rsidR="00AB4A36" w:rsidRPr="00CD68C1" w:rsidRDefault="00AB4A36" w:rsidP="005274BB">
            <w:pPr>
              <w:spacing w:line="0" w:lineRule="atLeast"/>
              <w:rPr>
                <w:sz w:val="22"/>
                <w:szCs w:val="22"/>
              </w:rPr>
            </w:pPr>
            <w:r w:rsidRPr="00CD68C1">
              <w:rPr>
                <w:sz w:val="22"/>
                <w:szCs w:val="22"/>
              </w:rPr>
              <w:t>Інгул</w:t>
            </w:r>
          </w:p>
        </w:tc>
        <w:tc>
          <w:tcPr>
            <w:tcW w:w="728" w:type="pct"/>
          </w:tcPr>
          <w:p w:rsidR="00AB4A36" w:rsidRPr="00CD68C1" w:rsidRDefault="00AB4A36" w:rsidP="005274BB">
            <w:pPr>
              <w:spacing w:line="0" w:lineRule="atLeast"/>
              <w:jc w:val="center"/>
              <w:rPr>
                <w:sz w:val="22"/>
                <w:szCs w:val="22"/>
              </w:rPr>
            </w:pPr>
            <w:r w:rsidRPr="00CD68C1">
              <w:rPr>
                <w:sz w:val="22"/>
                <w:szCs w:val="22"/>
              </w:rPr>
              <w:t>175</w:t>
            </w:r>
          </w:p>
        </w:tc>
        <w:tc>
          <w:tcPr>
            <w:tcW w:w="684" w:type="pct"/>
          </w:tcPr>
          <w:p w:rsidR="00AB4A36" w:rsidRPr="00CD68C1" w:rsidRDefault="00AB4A36" w:rsidP="005274BB">
            <w:pPr>
              <w:spacing w:line="0" w:lineRule="atLeast"/>
              <w:jc w:val="center"/>
              <w:rPr>
                <w:sz w:val="22"/>
                <w:szCs w:val="22"/>
              </w:rPr>
            </w:pPr>
            <w:r w:rsidRPr="00CD68C1">
              <w:rPr>
                <w:sz w:val="22"/>
                <w:szCs w:val="22"/>
              </w:rPr>
              <w:t>16</w:t>
            </w:r>
          </w:p>
        </w:tc>
        <w:tc>
          <w:tcPr>
            <w:tcW w:w="366" w:type="pct"/>
          </w:tcPr>
          <w:p w:rsidR="00AB4A36" w:rsidRPr="00CD68C1" w:rsidRDefault="00AB4A36" w:rsidP="005274BB">
            <w:pPr>
              <w:spacing w:line="0" w:lineRule="atLeast"/>
              <w:jc w:val="center"/>
              <w:rPr>
                <w:sz w:val="22"/>
                <w:szCs w:val="22"/>
              </w:rPr>
            </w:pPr>
            <w:r w:rsidRPr="00CD68C1">
              <w:rPr>
                <w:sz w:val="22"/>
                <w:szCs w:val="22"/>
              </w:rPr>
              <w:t>3</w:t>
            </w:r>
          </w:p>
        </w:tc>
        <w:tc>
          <w:tcPr>
            <w:tcW w:w="247" w:type="pct"/>
          </w:tcPr>
          <w:p w:rsidR="00AB4A36" w:rsidRPr="00CD68C1" w:rsidRDefault="00AB4A36" w:rsidP="005274BB">
            <w:pPr>
              <w:spacing w:line="0" w:lineRule="atLeast"/>
              <w:jc w:val="center"/>
              <w:rPr>
                <w:sz w:val="22"/>
                <w:szCs w:val="22"/>
              </w:rPr>
            </w:pPr>
            <w:r w:rsidRPr="00CD68C1">
              <w:rPr>
                <w:sz w:val="22"/>
                <w:szCs w:val="22"/>
              </w:rPr>
              <w:t>8</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852" w:type="pct"/>
          </w:tcPr>
          <w:p w:rsidR="00AB4A36" w:rsidRPr="00CD68C1" w:rsidRDefault="00AB4A36" w:rsidP="005274BB">
            <w:pPr>
              <w:spacing w:line="0" w:lineRule="atLeast"/>
              <w:jc w:val="center"/>
              <w:rPr>
                <w:sz w:val="22"/>
                <w:szCs w:val="22"/>
              </w:rPr>
            </w:pPr>
            <w:r w:rsidRPr="00CD68C1">
              <w:rPr>
                <w:sz w:val="22"/>
                <w:szCs w:val="22"/>
              </w:rPr>
              <w:t>8</w:t>
            </w:r>
          </w:p>
        </w:tc>
      </w:tr>
      <w:tr w:rsidR="00AB4A36" w:rsidRPr="00CD68C1" w:rsidTr="005274BB">
        <w:tc>
          <w:tcPr>
            <w:tcW w:w="1381" w:type="pct"/>
          </w:tcPr>
          <w:p w:rsidR="00AB4A36" w:rsidRPr="00CD68C1" w:rsidRDefault="00AB4A36" w:rsidP="005274BB">
            <w:pPr>
              <w:spacing w:line="0" w:lineRule="atLeast"/>
              <w:rPr>
                <w:sz w:val="22"/>
                <w:szCs w:val="22"/>
              </w:rPr>
            </w:pPr>
            <w:r w:rsidRPr="00CD68C1">
              <w:rPr>
                <w:sz w:val="22"/>
                <w:szCs w:val="22"/>
              </w:rPr>
              <w:t>Інгулець</w:t>
            </w:r>
          </w:p>
        </w:tc>
        <w:tc>
          <w:tcPr>
            <w:tcW w:w="728" w:type="pct"/>
          </w:tcPr>
          <w:p w:rsidR="00AB4A36" w:rsidRPr="00CD68C1" w:rsidRDefault="00AB4A36" w:rsidP="005274BB">
            <w:pPr>
              <w:spacing w:line="0" w:lineRule="atLeast"/>
              <w:jc w:val="center"/>
              <w:rPr>
                <w:sz w:val="22"/>
                <w:szCs w:val="22"/>
              </w:rPr>
            </w:pPr>
            <w:r w:rsidRPr="00CD68C1">
              <w:rPr>
                <w:sz w:val="22"/>
                <w:szCs w:val="22"/>
              </w:rPr>
              <w:t>175</w:t>
            </w:r>
          </w:p>
        </w:tc>
        <w:tc>
          <w:tcPr>
            <w:tcW w:w="684" w:type="pct"/>
          </w:tcPr>
          <w:p w:rsidR="00AB4A36" w:rsidRPr="00CD68C1" w:rsidRDefault="00AB4A36" w:rsidP="005274BB">
            <w:pPr>
              <w:spacing w:line="0" w:lineRule="atLeast"/>
              <w:jc w:val="center"/>
              <w:rPr>
                <w:sz w:val="22"/>
                <w:szCs w:val="22"/>
              </w:rPr>
            </w:pPr>
            <w:r w:rsidRPr="00CD68C1">
              <w:rPr>
                <w:sz w:val="22"/>
                <w:szCs w:val="22"/>
              </w:rPr>
              <w:t>14</w:t>
            </w:r>
          </w:p>
        </w:tc>
        <w:tc>
          <w:tcPr>
            <w:tcW w:w="366" w:type="pct"/>
          </w:tcPr>
          <w:p w:rsidR="00AB4A36" w:rsidRPr="00CD68C1" w:rsidRDefault="00AB4A36" w:rsidP="005274BB">
            <w:pPr>
              <w:spacing w:line="0" w:lineRule="atLeast"/>
              <w:jc w:val="center"/>
              <w:rPr>
                <w:sz w:val="22"/>
                <w:szCs w:val="22"/>
              </w:rPr>
            </w:pPr>
            <w:r w:rsidRPr="00CD68C1">
              <w:rPr>
                <w:sz w:val="22"/>
                <w:szCs w:val="22"/>
              </w:rPr>
              <w:t>3</w:t>
            </w:r>
          </w:p>
        </w:tc>
        <w:tc>
          <w:tcPr>
            <w:tcW w:w="247" w:type="pct"/>
          </w:tcPr>
          <w:p w:rsidR="00AB4A36" w:rsidRPr="00CD68C1" w:rsidRDefault="00AB4A36" w:rsidP="005274BB">
            <w:pPr>
              <w:spacing w:line="0" w:lineRule="atLeast"/>
              <w:jc w:val="center"/>
              <w:rPr>
                <w:sz w:val="22"/>
                <w:szCs w:val="22"/>
              </w:rPr>
            </w:pPr>
            <w:r w:rsidRPr="00CD68C1">
              <w:rPr>
                <w:sz w:val="22"/>
                <w:szCs w:val="22"/>
              </w:rPr>
              <w:t>11</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852" w:type="pct"/>
          </w:tcPr>
          <w:p w:rsidR="00AB4A36" w:rsidRPr="00CD68C1" w:rsidRDefault="00AB4A36" w:rsidP="005274BB">
            <w:pPr>
              <w:spacing w:line="0" w:lineRule="atLeast"/>
              <w:jc w:val="center"/>
              <w:rPr>
                <w:sz w:val="22"/>
                <w:szCs w:val="22"/>
              </w:rPr>
            </w:pPr>
            <w:r w:rsidRPr="00CD68C1">
              <w:rPr>
                <w:sz w:val="22"/>
                <w:szCs w:val="22"/>
              </w:rPr>
              <w:t>11</w:t>
            </w:r>
          </w:p>
        </w:tc>
      </w:tr>
      <w:tr w:rsidR="00AB4A36" w:rsidRPr="00CD68C1" w:rsidTr="005274BB">
        <w:tc>
          <w:tcPr>
            <w:tcW w:w="1381" w:type="pct"/>
          </w:tcPr>
          <w:p w:rsidR="00AB4A36" w:rsidRPr="00CD68C1" w:rsidRDefault="00AB4A36" w:rsidP="005274BB">
            <w:pPr>
              <w:spacing w:line="0" w:lineRule="atLeast"/>
              <w:rPr>
                <w:sz w:val="22"/>
                <w:szCs w:val="22"/>
              </w:rPr>
            </w:pPr>
            <w:r w:rsidRPr="00CD68C1">
              <w:rPr>
                <w:sz w:val="22"/>
                <w:szCs w:val="22"/>
              </w:rPr>
              <w:t>Синюха</w:t>
            </w:r>
          </w:p>
        </w:tc>
        <w:tc>
          <w:tcPr>
            <w:tcW w:w="728" w:type="pct"/>
          </w:tcPr>
          <w:p w:rsidR="00AB4A36" w:rsidRPr="00CD68C1" w:rsidRDefault="00AB4A36" w:rsidP="005274BB">
            <w:pPr>
              <w:spacing w:line="0" w:lineRule="atLeast"/>
              <w:jc w:val="center"/>
              <w:rPr>
                <w:sz w:val="22"/>
                <w:szCs w:val="22"/>
              </w:rPr>
            </w:pPr>
            <w:r w:rsidRPr="00CD68C1">
              <w:rPr>
                <w:sz w:val="22"/>
                <w:szCs w:val="22"/>
              </w:rPr>
              <w:t>90</w:t>
            </w:r>
          </w:p>
        </w:tc>
        <w:tc>
          <w:tcPr>
            <w:tcW w:w="684" w:type="pct"/>
          </w:tcPr>
          <w:p w:rsidR="00AB4A36" w:rsidRPr="00CD68C1" w:rsidRDefault="00AB4A36" w:rsidP="005274BB">
            <w:pPr>
              <w:spacing w:line="0" w:lineRule="atLeast"/>
              <w:jc w:val="center"/>
              <w:rPr>
                <w:sz w:val="22"/>
                <w:szCs w:val="22"/>
              </w:rPr>
            </w:pPr>
            <w:r w:rsidRPr="00CD68C1">
              <w:rPr>
                <w:sz w:val="22"/>
                <w:szCs w:val="22"/>
              </w:rPr>
              <w:t>20</w:t>
            </w:r>
          </w:p>
        </w:tc>
        <w:tc>
          <w:tcPr>
            <w:tcW w:w="366" w:type="pct"/>
          </w:tcPr>
          <w:p w:rsidR="00AB4A36" w:rsidRPr="00CD68C1" w:rsidRDefault="00AB4A36" w:rsidP="005274BB">
            <w:pPr>
              <w:spacing w:line="0" w:lineRule="atLeast"/>
              <w:jc w:val="center"/>
              <w:rPr>
                <w:sz w:val="22"/>
                <w:szCs w:val="22"/>
              </w:rPr>
            </w:pPr>
            <w:r w:rsidRPr="00CD68C1">
              <w:rPr>
                <w:sz w:val="22"/>
                <w:szCs w:val="22"/>
              </w:rPr>
              <w:t>3</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852" w:type="pct"/>
          </w:tcPr>
          <w:p w:rsidR="00AB4A36" w:rsidRPr="00CD68C1" w:rsidRDefault="00AB4A36" w:rsidP="005274BB">
            <w:pPr>
              <w:spacing w:line="0" w:lineRule="atLeast"/>
              <w:jc w:val="center"/>
              <w:rPr>
                <w:sz w:val="22"/>
                <w:szCs w:val="22"/>
              </w:rPr>
            </w:pPr>
            <w:r w:rsidRPr="00CD68C1">
              <w:rPr>
                <w:sz w:val="22"/>
                <w:szCs w:val="22"/>
              </w:rPr>
              <w:t>-</w:t>
            </w:r>
          </w:p>
        </w:tc>
      </w:tr>
      <w:tr w:rsidR="00AB4A36" w:rsidRPr="00CD68C1" w:rsidTr="005274BB">
        <w:tc>
          <w:tcPr>
            <w:tcW w:w="1381" w:type="pct"/>
          </w:tcPr>
          <w:p w:rsidR="00AB4A36" w:rsidRPr="00CD68C1" w:rsidRDefault="00AB4A36" w:rsidP="005274BB">
            <w:pPr>
              <w:spacing w:line="0" w:lineRule="atLeast"/>
              <w:rPr>
                <w:sz w:val="22"/>
                <w:szCs w:val="22"/>
              </w:rPr>
            </w:pPr>
            <w:r w:rsidRPr="00CD68C1">
              <w:rPr>
                <w:sz w:val="22"/>
                <w:szCs w:val="22"/>
              </w:rPr>
              <w:t>Тясмин</w:t>
            </w:r>
          </w:p>
        </w:tc>
        <w:tc>
          <w:tcPr>
            <w:tcW w:w="728" w:type="pct"/>
          </w:tcPr>
          <w:p w:rsidR="00AB4A36" w:rsidRPr="00CD68C1" w:rsidRDefault="00AB4A36" w:rsidP="005274BB">
            <w:pPr>
              <w:spacing w:line="0" w:lineRule="atLeast"/>
              <w:jc w:val="center"/>
              <w:rPr>
                <w:sz w:val="22"/>
                <w:szCs w:val="22"/>
              </w:rPr>
            </w:pPr>
            <w:r w:rsidRPr="00CD68C1">
              <w:rPr>
                <w:sz w:val="22"/>
                <w:szCs w:val="22"/>
              </w:rPr>
              <w:t>30</w:t>
            </w:r>
          </w:p>
        </w:tc>
        <w:tc>
          <w:tcPr>
            <w:tcW w:w="684" w:type="pct"/>
          </w:tcPr>
          <w:p w:rsidR="00AB4A36" w:rsidRPr="00CD68C1" w:rsidRDefault="00AB4A36" w:rsidP="005274BB">
            <w:pPr>
              <w:spacing w:line="0" w:lineRule="atLeast"/>
              <w:jc w:val="center"/>
              <w:rPr>
                <w:sz w:val="22"/>
                <w:szCs w:val="22"/>
              </w:rPr>
            </w:pPr>
            <w:r w:rsidRPr="00CD68C1">
              <w:rPr>
                <w:sz w:val="22"/>
                <w:szCs w:val="22"/>
              </w:rPr>
              <w:t>4</w:t>
            </w:r>
          </w:p>
        </w:tc>
        <w:tc>
          <w:tcPr>
            <w:tcW w:w="366" w:type="pct"/>
          </w:tcPr>
          <w:p w:rsidR="00AB4A36" w:rsidRPr="00CD68C1" w:rsidRDefault="00AB4A36" w:rsidP="005274BB">
            <w:pPr>
              <w:spacing w:line="0" w:lineRule="atLeast"/>
              <w:jc w:val="center"/>
              <w:rPr>
                <w:sz w:val="22"/>
                <w:szCs w:val="22"/>
              </w:rPr>
            </w:pPr>
            <w:r w:rsidRPr="00CD68C1">
              <w:rPr>
                <w:sz w:val="22"/>
                <w:szCs w:val="22"/>
              </w:rPr>
              <w:t>1</w:t>
            </w:r>
          </w:p>
        </w:tc>
        <w:tc>
          <w:tcPr>
            <w:tcW w:w="247" w:type="pct"/>
          </w:tcPr>
          <w:p w:rsidR="00AB4A36" w:rsidRPr="00CD68C1" w:rsidRDefault="00AB4A36" w:rsidP="005274BB">
            <w:pPr>
              <w:spacing w:line="0" w:lineRule="atLeast"/>
              <w:jc w:val="center"/>
              <w:rPr>
                <w:sz w:val="22"/>
                <w:szCs w:val="22"/>
              </w:rPr>
            </w:pPr>
            <w:r w:rsidRPr="00CD68C1">
              <w:rPr>
                <w:sz w:val="22"/>
                <w:szCs w:val="22"/>
              </w:rPr>
              <w:t>3</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852" w:type="pct"/>
          </w:tcPr>
          <w:p w:rsidR="00AB4A36" w:rsidRPr="00CD68C1" w:rsidRDefault="00AB4A36" w:rsidP="005274BB">
            <w:pPr>
              <w:spacing w:line="0" w:lineRule="atLeast"/>
              <w:jc w:val="center"/>
              <w:rPr>
                <w:sz w:val="22"/>
                <w:szCs w:val="22"/>
              </w:rPr>
            </w:pPr>
            <w:r w:rsidRPr="00CD68C1">
              <w:rPr>
                <w:sz w:val="22"/>
                <w:szCs w:val="22"/>
              </w:rPr>
              <w:t>3</w:t>
            </w:r>
          </w:p>
        </w:tc>
      </w:tr>
      <w:tr w:rsidR="00AB4A36" w:rsidRPr="00CD68C1" w:rsidTr="005274BB">
        <w:tc>
          <w:tcPr>
            <w:tcW w:w="1381" w:type="pct"/>
          </w:tcPr>
          <w:p w:rsidR="00AB4A36" w:rsidRPr="00CD68C1" w:rsidRDefault="00AB4A36" w:rsidP="005274BB">
            <w:pPr>
              <w:spacing w:line="0" w:lineRule="atLeast"/>
              <w:rPr>
                <w:sz w:val="22"/>
                <w:szCs w:val="22"/>
              </w:rPr>
            </w:pPr>
            <w:r w:rsidRPr="00CD68C1">
              <w:rPr>
                <w:sz w:val="22"/>
                <w:szCs w:val="22"/>
              </w:rPr>
              <w:t>Чорний Ташлик</w:t>
            </w:r>
          </w:p>
        </w:tc>
        <w:tc>
          <w:tcPr>
            <w:tcW w:w="728" w:type="pct"/>
          </w:tcPr>
          <w:p w:rsidR="00AB4A36" w:rsidRPr="00CD68C1" w:rsidRDefault="00AB4A36" w:rsidP="005274BB">
            <w:pPr>
              <w:spacing w:line="0" w:lineRule="atLeast"/>
              <w:jc w:val="center"/>
              <w:rPr>
                <w:sz w:val="22"/>
                <w:szCs w:val="22"/>
              </w:rPr>
            </w:pPr>
            <w:r w:rsidRPr="00CD68C1">
              <w:rPr>
                <w:sz w:val="22"/>
                <w:szCs w:val="22"/>
              </w:rPr>
              <w:t>106</w:t>
            </w:r>
          </w:p>
        </w:tc>
        <w:tc>
          <w:tcPr>
            <w:tcW w:w="684" w:type="pct"/>
          </w:tcPr>
          <w:p w:rsidR="00AB4A36" w:rsidRPr="00CD68C1" w:rsidRDefault="00AB4A36" w:rsidP="005274BB">
            <w:pPr>
              <w:spacing w:line="0" w:lineRule="atLeast"/>
              <w:jc w:val="center"/>
              <w:rPr>
                <w:sz w:val="22"/>
                <w:szCs w:val="22"/>
              </w:rPr>
            </w:pPr>
            <w:r w:rsidRPr="00CD68C1">
              <w:rPr>
                <w:sz w:val="22"/>
                <w:szCs w:val="22"/>
              </w:rPr>
              <w:t>7</w:t>
            </w:r>
          </w:p>
        </w:tc>
        <w:tc>
          <w:tcPr>
            <w:tcW w:w="366" w:type="pct"/>
          </w:tcPr>
          <w:p w:rsidR="00AB4A36" w:rsidRPr="00CD68C1" w:rsidRDefault="00AB4A36" w:rsidP="005274BB">
            <w:pPr>
              <w:spacing w:line="0" w:lineRule="atLeast"/>
              <w:jc w:val="center"/>
              <w:rPr>
                <w:sz w:val="22"/>
                <w:szCs w:val="22"/>
              </w:rPr>
            </w:pPr>
            <w:r w:rsidRPr="00CD68C1">
              <w:rPr>
                <w:sz w:val="22"/>
                <w:szCs w:val="22"/>
              </w:rPr>
              <w:t>3</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852" w:type="pct"/>
          </w:tcPr>
          <w:p w:rsidR="00AB4A36" w:rsidRPr="00CD68C1" w:rsidRDefault="00AB4A36" w:rsidP="005274BB">
            <w:pPr>
              <w:spacing w:line="0" w:lineRule="atLeast"/>
              <w:jc w:val="center"/>
              <w:rPr>
                <w:sz w:val="22"/>
                <w:szCs w:val="22"/>
              </w:rPr>
            </w:pPr>
            <w:r w:rsidRPr="00CD68C1">
              <w:rPr>
                <w:sz w:val="22"/>
                <w:szCs w:val="22"/>
              </w:rPr>
              <w:t>-</w:t>
            </w:r>
          </w:p>
        </w:tc>
      </w:tr>
      <w:tr w:rsidR="00AB4A36" w:rsidRPr="00CD68C1" w:rsidTr="005274BB">
        <w:tc>
          <w:tcPr>
            <w:tcW w:w="1381" w:type="pct"/>
          </w:tcPr>
          <w:p w:rsidR="00AB4A36" w:rsidRPr="00CD68C1" w:rsidRDefault="00AB4A36" w:rsidP="005274BB">
            <w:pPr>
              <w:spacing w:line="0" w:lineRule="atLeast"/>
              <w:rPr>
                <w:sz w:val="22"/>
                <w:szCs w:val="22"/>
              </w:rPr>
            </w:pPr>
            <w:r w:rsidRPr="00CD68C1">
              <w:rPr>
                <w:sz w:val="22"/>
                <w:szCs w:val="22"/>
              </w:rPr>
              <w:t>Ятрань</w:t>
            </w:r>
          </w:p>
        </w:tc>
        <w:tc>
          <w:tcPr>
            <w:tcW w:w="728" w:type="pct"/>
          </w:tcPr>
          <w:p w:rsidR="00AB4A36" w:rsidRPr="00CD68C1" w:rsidRDefault="00AB4A36" w:rsidP="005274BB">
            <w:pPr>
              <w:spacing w:line="0" w:lineRule="atLeast"/>
              <w:jc w:val="center"/>
              <w:rPr>
                <w:sz w:val="22"/>
                <w:szCs w:val="22"/>
              </w:rPr>
            </w:pPr>
            <w:r w:rsidRPr="00CD68C1">
              <w:rPr>
                <w:sz w:val="22"/>
                <w:szCs w:val="22"/>
              </w:rPr>
              <w:t>50</w:t>
            </w:r>
          </w:p>
        </w:tc>
        <w:tc>
          <w:tcPr>
            <w:tcW w:w="684" w:type="pct"/>
          </w:tcPr>
          <w:p w:rsidR="00AB4A36" w:rsidRPr="00CD68C1" w:rsidRDefault="00AB4A36" w:rsidP="005274BB">
            <w:pPr>
              <w:spacing w:line="0" w:lineRule="atLeast"/>
              <w:jc w:val="center"/>
              <w:rPr>
                <w:sz w:val="22"/>
                <w:szCs w:val="22"/>
              </w:rPr>
            </w:pPr>
            <w:r w:rsidRPr="00CD68C1">
              <w:rPr>
                <w:sz w:val="22"/>
                <w:szCs w:val="22"/>
              </w:rPr>
              <w:t>3</w:t>
            </w:r>
          </w:p>
        </w:tc>
        <w:tc>
          <w:tcPr>
            <w:tcW w:w="366" w:type="pct"/>
          </w:tcPr>
          <w:p w:rsidR="00AB4A36" w:rsidRPr="00CD68C1" w:rsidRDefault="00AB4A36" w:rsidP="005274BB">
            <w:pPr>
              <w:spacing w:line="0" w:lineRule="atLeast"/>
              <w:jc w:val="center"/>
              <w:rPr>
                <w:sz w:val="22"/>
                <w:szCs w:val="22"/>
              </w:rPr>
            </w:pPr>
            <w:r w:rsidRPr="00CD68C1">
              <w:rPr>
                <w:sz w:val="22"/>
                <w:szCs w:val="22"/>
              </w:rPr>
              <w:t>1</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852" w:type="pct"/>
          </w:tcPr>
          <w:p w:rsidR="00AB4A36" w:rsidRPr="00CD68C1" w:rsidRDefault="00AB4A36" w:rsidP="005274BB">
            <w:pPr>
              <w:spacing w:line="0" w:lineRule="atLeast"/>
              <w:jc w:val="center"/>
              <w:rPr>
                <w:sz w:val="22"/>
                <w:szCs w:val="22"/>
              </w:rPr>
            </w:pPr>
            <w:r w:rsidRPr="00CD68C1">
              <w:rPr>
                <w:sz w:val="22"/>
                <w:szCs w:val="22"/>
              </w:rPr>
              <w:t>-</w:t>
            </w:r>
          </w:p>
        </w:tc>
      </w:tr>
      <w:tr w:rsidR="00AB4A36" w:rsidRPr="00CD68C1" w:rsidTr="005274BB">
        <w:tc>
          <w:tcPr>
            <w:tcW w:w="1381" w:type="pct"/>
          </w:tcPr>
          <w:p w:rsidR="00AB4A36" w:rsidRPr="00CD68C1" w:rsidRDefault="00AB4A36" w:rsidP="005274BB">
            <w:pPr>
              <w:spacing w:line="0" w:lineRule="atLeast"/>
              <w:rPr>
                <w:bCs/>
                <w:sz w:val="22"/>
                <w:szCs w:val="22"/>
              </w:rPr>
            </w:pPr>
            <w:r w:rsidRPr="00CD68C1">
              <w:rPr>
                <w:bCs/>
                <w:sz w:val="22"/>
                <w:szCs w:val="22"/>
              </w:rPr>
              <w:t>Усього:</w:t>
            </w:r>
          </w:p>
        </w:tc>
        <w:tc>
          <w:tcPr>
            <w:tcW w:w="728" w:type="pct"/>
          </w:tcPr>
          <w:p w:rsidR="00AB4A36" w:rsidRPr="00CD68C1" w:rsidRDefault="00AB4A36" w:rsidP="005274BB">
            <w:pPr>
              <w:spacing w:line="0" w:lineRule="atLeast"/>
              <w:jc w:val="center"/>
              <w:rPr>
                <w:bCs/>
                <w:sz w:val="22"/>
                <w:szCs w:val="22"/>
              </w:rPr>
            </w:pPr>
            <w:r w:rsidRPr="00CD68C1">
              <w:rPr>
                <w:bCs/>
                <w:sz w:val="22"/>
                <w:szCs w:val="22"/>
              </w:rPr>
              <w:t>808</w:t>
            </w:r>
          </w:p>
        </w:tc>
        <w:tc>
          <w:tcPr>
            <w:tcW w:w="684" w:type="pct"/>
          </w:tcPr>
          <w:p w:rsidR="00AB4A36" w:rsidRPr="00CD68C1" w:rsidRDefault="00AB4A36" w:rsidP="005274BB">
            <w:pPr>
              <w:spacing w:line="0" w:lineRule="atLeast"/>
              <w:jc w:val="center"/>
              <w:rPr>
                <w:sz w:val="22"/>
                <w:szCs w:val="22"/>
              </w:rPr>
            </w:pPr>
            <w:r w:rsidRPr="00CD68C1">
              <w:rPr>
                <w:sz w:val="22"/>
                <w:szCs w:val="22"/>
              </w:rPr>
              <w:t>80</w:t>
            </w:r>
          </w:p>
        </w:tc>
        <w:tc>
          <w:tcPr>
            <w:tcW w:w="366" w:type="pct"/>
          </w:tcPr>
          <w:p w:rsidR="00AB4A36" w:rsidRPr="00CD68C1" w:rsidRDefault="00AB4A36" w:rsidP="005274BB">
            <w:pPr>
              <w:spacing w:line="0" w:lineRule="atLeast"/>
              <w:jc w:val="center"/>
              <w:rPr>
                <w:bCs/>
                <w:sz w:val="22"/>
                <w:szCs w:val="22"/>
              </w:rPr>
            </w:pPr>
            <w:r w:rsidRPr="00CD68C1">
              <w:rPr>
                <w:bCs/>
                <w:sz w:val="22"/>
                <w:szCs w:val="22"/>
              </w:rPr>
              <w:t>20</w:t>
            </w:r>
          </w:p>
        </w:tc>
        <w:tc>
          <w:tcPr>
            <w:tcW w:w="247" w:type="pct"/>
          </w:tcPr>
          <w:p w:rsidR="00AB4A36" w:rsidRPr="00CD68C1" w:rsidRDefault="00AB4A36" w:rsidP="005274BB">
            <w:pPr>
              <w:spacing w:line="0" w:lineRule="atLeast"/>
              <w:jc w:val="center"/>
              <w:rPr>
                <w:sz w:val="22"/>
                <w:szCs w:val="22"/>
              </w:rPr>
            </w:pPr>
            <w:r w:rsidRPr="00CD68C1">
              <w:rPr>
                <w:sz w:val="22"/>
                <w:szCs w:val="22"/>
              </w:rPr>
              <w:t>31</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852" w:type="pct"/>
          </w:tcPr>
          <w:p w:rsidR="00AB4A36" w:rsidRPr="00CD68C1" w:rsidRDefault="00AB4A36" w:rsidP="005274BB">
            <w:pPr>
              <w:spacing w:line="0" w:lineRule="atLeast"/>
              <w:jc w:val="center"/>
              <w:rPr>
                <w:sz w:val="22"/>
                <w:szCs w:val="22"/>
              </w:rPr>
            </w:pPr>
            <w:r w:rsidRPr="00CD68C1">
              <w:rPr>
                <w:sz w:val="22"/>
                <w:szCs w:val="22"/>
              </w:rPr>
              <w:t>31</w:t>
            </w:r>
          </w:p>
        </w:tc>
      </w:tr>
      <w:tr w:rsidR="00AB4A36" w:rsidRPr="00CD68C1" w:rsidTr="005274BB">
        <w:tc>
          <w:tcPr>
            <w:tcW w:w="5000" w:type="pct"/>
            <w:gridSpan w:val="9"/>
          </w:tcPr>
          <w:p w:rsidR="00AB4A36" w:rsidRPr="00CD68C1" w:rsidRDefault="00AB4A36" w:rsidP="005274BB">
            <w:pPr>
              <w:spacing w:line="0" w:lineRule="atLeast"/>
              <w:jc w:val="center"/>
              <w:rPr>
                <w:bCs/>
                <w:sz w:val="22"/>
                <w:szCs w:val="22"/>
              </w:rPr>
            </w:pPr>
            <w:r w:rsidRPr="00CD68C1">
              <w:rPr>
                <w:bCs/>
                <w:sz w:val="22"/>
                <w:szCs w:val="22"/>
              </w:rPr>
              <w:t>Малі річки</w:t>
            </w:r>
          </w:p>
        </w:tc>
      </w:tr>
      <w:tr w:rsidR="00AB4A36" w:rsidRPr="00CD68C1" w:rsidTr="005274BB">
        <w:tc>
          <w:tcPr>
            <w:tcW w:w="1381" w:type="pct"/>
          </w:tcPr>
          <w:p w:rsidR="00AB4A36" w:rsidRPr="00CD68C1" w:rsidRDefault="00AB4A36" w:rsidP="005274BB">
            <w:pPr>
              <w:spacing w:line="0" w:lineRule="atLeast"/>
              <w:rPr>
                <w:sz w:val="22"/>
                <w:szCs w:val="22"/>
              </w:rPr>
            </w:pPr>
            <w:r w:rsidRPr="00CD68C1">
              <w:rPr>
                <w:sz w:val="22"/>
                <w:szCs w:val="22"/>
              </w:rPr>
              <w:t>Усього:</w:t>
            </w:r>
          </w:p>
        </w:tc>
        <w:tc>
          <w:tcPr>
            <w:tcW w:w="728" w:type="pct"/>
          </w:tcPr>
          <w:p w:rsidR="00AB4A36" w:rsidRPr="00CD68C1" w:rsidRDefault="002D6513" w:rsidP="005274BB">
            <w:pPr>
              <w:spacing w:line="0" w:lineRule="atLeast"/>
              <w:jc w:val="center"/>
              <w:rPr>
                <w:bCs/>
                <w:sz w:val="22"/>
                <w:szCs w:val="22"/>
              </w:rPr>
            </w:pPr>
            <w:r w:rsidRPr="00CD68C1">
              <w:rPr>
                <w:bCs/>
                <w:sz w:val="22"/>
                <w:szCs w:val="22"/>
              </w:rPr>
              <w:t>6274</w:t>
            </w:r>
          </w:p>
        </w:tc>
        <w:tc>
          <w:tcPr>
            <w:tcW w:w="684" w:type="pct"/>
          </w:tcPr>
          <w:p w:rsidR="00AB4A36" w:rsidRPr="00CD68C1" w:rsidRDefault="00AB4A36" w:rsidP="005274BB">
            <w:pPr>
              <w:spacing w:line="0" w:lineRule="atLeast"/>
              <w:jc w:val="center"/>
              <w:rPr>
                <w:sz w:val="22"/>
                <w:szCs w:val="22"/>
              </w:rPr>
            </w:pPr>
            <w:r w:rsidRPr="00CD68C1">
              <w:rPr>
                <w:sz w:val="22"/>
                <w:szCs w:val="22"/>
              </w:rPr>
              <w:t>605</w:t>
            </w:r>
          </w:p>
        </w:tc>
        <w:tc>
          <w:tcPr>
            <w:tcW w:w="366" w:type="pct"/>
          </w:tcPr>
          <w:p w:rsidR="00AB4A36" w:rsidRPr="00CD68C1" w:rsidRDefault="00AB4A36" w:rsidP="005274BB">
            <w:pPr>
              <w:spacing w:line="0" w:lineRule="atLeast"/>
              <w:jc w:val="center"/>
              <w:rPr>
                <w:bCs/>
                <w:sz w:val="22"/>
                <w:szCs w:val="22"/>
              </w:rPr>
            </w:pPr>
            <w:r w:rsidRPr="00CD68C1">
              <w:rPr>
                <w:bCs/>
                <w:sz w:val="22"/>
                <w:szCs w:val="22"/>
              </w:rPr>
              <w:t>63</w:t>
            </w:r>
          </w:p>
        </w:tc>
        <w:tc>
          <w:tcPr>
            <w:tcW w:w="247" w:type="pct"/>
          </w:tcPr>
          <w:p w:rsidR="00AB4A36" w:rsidRPr="00CD68C1" w:rsidRDefault="00AB4A36" w:rsidP="005274BB">
            <w:pPr>
              <w:spacing w:line="0" w:lineRule="atLeast"/>
              <w:jc w:val="center"/>
              <w:rPr>
                <w:sz w:val="22"/>
                <w:szCs w:val="22"/>
              </w:rPr>
            </w:pPr>
            <w:r w:rsidRPr="00CD68C1">
              <w:rPr>
                <w:sz w:val="22"/>
                <w:szCs w:val="22"/>
              </w:rPr>
              <w:t>63</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852" w:type="pct"/>
          </w:tcPr>
          <w:p w:rsidR="00AB4A36" w:rsidRPr="00CD68C1" w:rsidRDefault="00AB4A36" w:rsidP="005274BB">
            <w:pPr>
              <w:spacing w:line="0" w:lineRule="atLeast"/>
              <w:jc w:val="center"/>
              <w:rPr>
                <w:sz w:val="22"/>
                <w:szCs w:val="22"/>
              </w:rPr>
            </w:pPr>
            <w:r w:rsidRPr="00CD68C1">
              <w:rPr>
                <w:sz w:val="22"/>
                <w:szCs w:val="22"/>
              </w:rPr>
              <w:t>63</w:t>
            </w:r>
          </w:p>
        </w:tc>
      </w:tr>
      <w:tr w:rsidR="00AB4A36" w:rsidRPr="00CD68C1" w:rsidTr="005274BB">
        <w:trPr>
          <w:trHeight w:val="277"/>
        </w:trPr>
        <w:tc>
          <w:tcPr>
            <w:tcW w:w="1381" w:type="pct"/>
          </w:tcPr>
          <w:p w:rsidR="00AB4A36" w:rsidRPr="00CD68C1" w:rsidRDefault="00AB4A36" w:rsidP="005274BB">
            <w:pPr>
              <w:spacing w:line="0" w:lineRule="atLeast"/>
              <w:rPr>
                <w:bCs/>
                <w:sz w:val="22"/>
                <w:szCs w:val="22"/>
              </w:rPr>
            </w:pPr>
            <w:r w:rsidRPr="00CD68C1">
              <w:rPr>
                <w:bCs/>
                <w:sz w:val="22"/>
                <w:szCs w:val="22"/>
              </w:rPr>
              <w:t>РАЗОМ</w:t>
            </w:r>
          </w:p>
        </w:tc>
        <w:tc>
          <w:tcPr>
            <w:tcW w:w="728" w:type="pct"/>
          </w:tcPr>
          <w:p w:rsidR="00AB4A36" w:rsidRPr="00CD68C1" w:rsidRDefault="002D6513" w:rsidP="005274BB">
            <w:pPr>
              <w:spacing w:line="0" w:lineRule="atLeast"/>
              <w:jc w:val="center"/>
              <w:rPr>
                <w:bCs/>
                <w:sz w:val="22"/>
                <w:szCs w:val="22"/>
              </w:rPr>
            </w:pPr>
            <w:r w:rsidRPr="00CD68C1">
              <w:rPr>
                <w:bCs/>
                <w:sz w:val="22"/>
                <w:szCs w:val="22"/>
              </w:rPr>
              <w:t>7234</w:t>
            </w:r>
          </w:p>
        </w:tc>
        <w:tc>
          <w:tcPr>
            <w:tcW w:w="684" w:type="pct"/>
          </w:tcPr>
          <w:p w:rsidR="00AB4A36" w:rsidRPr="00CD68C1" w:rsidRDefault="00AB4A36" w:rsidP="005274BB">
            <w:pPr>
              <w:spacing w:line="0" w:lineRule="atLeast"/>
              <w:jc w:val="center"/>
              <w:rPr>
                <w:sz w:val="22"/>
                <w:szCs w:val="22"/>
              </w:rPr>
            </w:pPr>
            <w:r w:rsidRPr="00CD68C1">
              <w:rPr>
                <w:sz w:val="22"/>
                <w:szCs w:val="22"/>
              </w:rPr>
              <w:t>698</w:t>
            </w:r>
          </w:p>
        </w:tc>
        <w:tc>
          <w:tcPr>
            <w:tcW w:w="366" w:type="pct"/>
          </w:tcPr>
          <w:p w:rsidR="00AB4A36" w:rsidRPr="00CD68C1" w:rsidRDefault="00AB4A36" w:rsidP="005274BB">
            <w:pPr>
              <w:spacing w:line="0" w:lineRule="atLeast"/>
              <w:jc w:val="center"/>
              <w:rPr>
                <w:bCs/>
                <w:sz w:val="22"/>
                <w:szCs w:val="22"/>
              </w:rPr>
            </w:pPr>
            <w:r w:rsidRPr="00CD68C1">
              <w:rPr>
                <w:bCs/>
                <w:sz w:val="22"/>
                <w:szCs w:val="22"/>
              </w:rPr>
              <w:t>84</w:t>
            </w:r>
          </w:p>
        </w:tc>
        <w:tc>
          <w:tcPr>
            <w:tcW w:w="247" w:type="pct"/>
          </w:tcPr>
          <w:p w:rsidR="00AB4A36" w:rsidRPr="00CD68C1" w:rsidRDefault="00AB4A36" w:rsidP="005274BB">
            <w:pPr>
              <w:spacing w:line="0" w:lineRule="atLeast"/>
              <w:jc w:val="center"/>
              <w:rPr>
                <w:sz w:val="22"/>
                <w:szCs w:val="22"/>
              </w:rPr>
            </w:pPr>
            <w:r w:rsidRPr="00CD68C1">
              <w:rPr>
                <w:sz w:val="22"/>
                <w:szCs w:val="22"/>
              </w:rPr>
              <w:t>94</w:t>
            </w:r>
          </w:p>
        </w:tc>
        <w:tc>
          <w:tcPr>
            <w:tcW w:w="247" w:type="pct"/>
          </w:tcPr>
          <w:p w:rsidR="00AB4A36" w:rsidRPr="00CD68C1" w:rsidRDefault="00AB4A36" w:rsidP="005274BB">
            <w:pPr>
              <w:spacing w:line="0" w:lineRule="atLeast"/>
              <w:jc w:val="center"/>
              <w:rPr>
                <w:sz w:val="22"/>
                <w:szCs w:val="22"/>
              </w:rPr>
            </w:pP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247" w:type="pct"/>
          </w:tcPr>
          <w:p w:rsidR="00AB4A36" w:rsidRPr="00CD68C1" w:rsidRDefault="00AB4A36" w:rsidP="005274BB">
            <w:pPr>
              <w:spacing w:line="0" w:lineRule="atLeast"/>
              <w:jc w:val="center"/>
              <w:rPr>
                <w:sz w:val="22"/>
                <w:szCs w:val="22"/>
              </w:rPr>
            </w:pPr>
            <w:r w:rsidRPr="00CD68C1">
              <w:rPr>
                <w:sz w:val="22"/>
                <w:szCs w:val="22"/>
              </w:rPr>
              <w:t>-</w:t>
            </w:r>
          </w:p>
        </w:tc>
        <w:tc>
          <w:tcPr>
            <w:tcW w:w="852" w:type="pct"/>
          </w:tcPr>
          <w:p w:rsidR="00AB4A36" w:rsidRPr="00CD68C1" w:rsidRDefault="00AB4A36" w:rsidP="005274BB">
            <w:pPr>
              <w:spacing w:line="0" w:lineRule="atLeast"/>
              <w:jc w:val="center"/>
              <w:rPr>
                <w:sz w:val="22"/>
                <w:szCs w:val="22"/>
              </w:rPr>
            </w:pPr>
            <w:r w:rsidRPr="00CD68C1">
              <w:rPr>
                <w:sz w:val="22"/>
                <w:szCs w:val="22"/>
              </w:rPr>
              <w:t>94</w:t>
            </w:r>
          </w:p>
        </w:tc>
      </w:tr>
    </w:tbl>
    <w:p w:rsidR="00AB4A36" w:rsidRPr="00CD68C1" w:rsidRDefault="00AB4A36" w:rsidP="00AB4A36">
      <w:pPr>
        <w:shd w:val="clear" w:color="auto" w:fill="FFFFFF"/>
        <w:ind w:left="-142"/>
        <w:jc w:val="both"/>
        <w:rPr>
          <w:color w:val="000000"/>
          <w:spacing w:val="10"/>
        </w:rPr>
      </w:pPr>
      <w:r w:rsidRPr="00CD68C1">
        <w:rPr>
          <w:color w:val="000000"/>
          <w:spacing w:val="10"/>
        </w:rPr>
        <w:t xml:space="preserve">Примітка. </w:t>
      </w:r>
      <w:r w:rsidR="00362A09" w:rsidRPr="00CD68C1">
        <w:rPr>
          <w:color w:val="000000"/>
          <w:spacing w:val="10"/>
        </w:rPr>
        <w:t>У</w:t>
      </w:r>
      <w:r w:rsidRPr="00CD68C1">
        <w:rPr>
          <w:color w:val="000000"/>
          <w:spacing w:val="10"/>
        </w:rPr>
        <w:t xml:space="preserve"> протяжність річок по території регіону врахована довжина Дніпра (по фарватеру 68 км)</w:t>
      </w:r>
    </w:p>
    <w:p w:rsidR="00E35DEB" w:rsidRPr="00CD68C1" w:rsidRDefault="00E35DEB" w:rsidP="00CD68C1">
      <w:pPr>
        <w:pStyle w:val="af0"/>
        <w:jc w:val="left"/>
        <w:rPr>
          <w:i/>
          <w:lang w:val="uk-UA"/>
        </w:rPr>
      </w:pPr>
    </w:p>
    <w:p w:rsidR="00AB4A36" w:rsidRPr="00CD68C1" w:rsidRDefault="00AB4A36" w:rsidP="00AB4A36">
      <w:pPr>
        <w:pStyle w:val="af0"/>
        <w:rPr>
          <w:bCs w:val="0"/>
          <w:i/>
          <w:lang w:val="uk-UA"/>
        </w:rPr>
      </w:pPr>
      <w:r w:rsidRPr="00CD68C1">
        <w:rPr>
          <w:i/>
          <w:lang w:val="uk-UA"/>
        </w:rPr>
        <w:t>Дозвільна діяльність у сфері водокористування</w:t>
      </w:r>
    </w:p>
    <w:p w:rsidR="00AB4A36" w:rsidRPr="00CD68C1" w:rsidRDefault="00AB4A36" w:rsidP="00AB4A36">
      <w:pPr>
        <w:pStyle w:val="af0"/>
        <w:jc w:val="right"/>
        <w:rPr>
          <w:b w:val="0"/>
          <w:sz w:val="24"/>
          <w:szCs w:val="24"/>
        </w:rPr>
      </w:pPr>
      <w:r w:rsidRPr="00CD68C1">
        <w:rPr>
          <w:b w:val="0"/>
          <w:i/>
          <w:sz w:val="24"/>
          <w:szCs w:val="24"/>
          <w:lang w:val="uk-UA"/>
        </w:rPr>
        <w:t xml:space="preserve">Таблиця </w:t>
      </w:r>
      <w:r w:rsidRPr="00CD68C1">
        <w:rPr>
          <w:b w:val="0"/>
          <w:i/>
          <w:sz w:val="24"/>
          <w:szCs w:val="24"/>
        </w:rPr>
        <w:t>10</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27"/>
        <w:gridCol w:w="855"/>
        <w:gridCol w:w="855"/>
        <w:gridCol w:w="855"/>
        <w:gridCol w:w="855"/>
        <w:gridCol w:w="855"/>
        <w:gridCol w:w="745"/>
      </w:tblGrid>
      <w:tr w:rsidR="00AB4A36" w:rsidRPr="00CD68C1" w:rsidTr="005274BB">
        <w:tc>
          <w:tcPr>
            <w:tcW w:w="4727" w:type="dxa"/>
            <w:vMerge w:val="restart"/>
            <w:tcBorders>
              <w:top w:val="single" w:sz="4" w:space="0" w:color="auto"/>
              <w:left w:val="single" w:sz="4" w:space="0" w:color="auto"/>
              <w:bottom w:val="single" w:sz="4" w:space="0" w:color="auto"/>
              <w:right w:val="single" w:sz="4" w:space="0" w:color="auto"/>
            </w:tcBorders>
          </w:tcPr>
          <w:p w:rsidR="00AB4A36" w:rsidRPr="00CD68C1" w:rsidRDefault="00AB4A36" w:rsidP="005274BB">
            <w:pPr>
              <w:jc w:val="center"/>
              <w:rPr>
                <w:sz w:val="22"/>
                <w:szCs w:val="22"/>
              </w:rPr>
            </w:pPr>
          </w:p>
          <w:p w:rsidR="00AB4A36" w:rsidRPr="00CD68C1" w:rsidRDefault="00AB4A36" w:rsidP="005274BB">
            <w:pPr>
              <w:jc w:val="center"/>
              <w:rPr>
                <w:sz w:val="22"/>
                <w:szCs w:val="22"/>
              </w:rPr>
            </w:pPr>
          </w:p>
          <w:p w:rsidR="00AB4A36" w:rsidRPr="00CD68C1" w:rsidRDefault="00AB4A36" w:rsidP="005274BB">
            <w:pPr>
              <w:jc w:val="center"/>
              <w:rPr>
                <w:sz w:val="22"/>
                <w:szCs w:val="22"/>
              </w:rPr>
            </w:pPr>
            <w:r w:rsidRPr="00CD68C1">
              <w:rPr>
                <w:sz w:val="22"/>
                <w:szCs w:val="22"/>
              </w:rPr>
              <w:t>Дозволи на спеціальне водокористування</w:t>
            </w:r>
          </w:p>
        </w:tc>
        <w:tc>
          <w:tcPr>
            <w:tcW w:w="5020" w:type="dxa"/>
            <w:gridSpan w:val="6"/>
            <w:tcBorders>
              <w:top w:val="single" w:sz="4" w:space="0" w:color="auto"/>
              <w:left w:val="single" w:sz="4" w:space="0" w:color="auto"/>
              <w:bottom w:val="single" w:sz="4" w:space="0" w:color="auto"/>
              <w:right w:val="single" w:sz="4" w:space="0" w:color="auto"/>
            </w:tcBorders>
          </w:tcPr>
          <w:p w:rsidR="00AB4A36" w:rsidRPr="00CD68C1" w:rsidRDefault="00AB4A36" w:rsidP="005274BB">
            <w:pPr>
              <w:jc w:val="center"/>
              <w:rPr>
                <w:sz w:val="22"/>
                <w:szCs w:val="22"/>
              </w:rPr>
            </w:pPr>
            <w:r w:rsidRPr="00CD68C1">
              <w:rPr>
                <w:sz w:val="22"/>
                <w:szCs w:val="22"/>
              </w:rPr>
              <w:t>За роками</w:t>
            </w:r>
          </w:p>
        </w:tc>
      </w:tr>
      <w:tr w:rsidR="002D77A7" w:rsidRPr="00CD68C1" w:rsidTr="005274BB">
        <w:tc>
          <w:tcPr>
            <w:tcW w:w="4727" w:type="dxa"/>
            <w:vMerge/>
            <w:tcBorders>
              <w:top w:val="single" w:sz="4" w:space="0" w:color="auto"/>
              <w:left w:val="single" w:sz="4" w:space="0" w:color="auto"/>
              <w:bottom w:val="single" w:sz="4" w:space="0" w:color="auto"/>
              <w:right w:val="single" w:sz="4" w:space="0" w:color="auto"/>
            </w:tcBorders>
            <w:vAlign w:val="center"/>
          </w:tcPr>
          <w:p w:rsidR="002D77A7" w:rsidRPr="00CD68C1" w:rsidRDefault="002D77A7" w:rsidP="005274BB">
            <w:pPr>
              <w:rPr>
                <w:sz w:val="22"/>
                <w:szCs w:val="22"/>
              </w:rPr>
            </w:pPr>
          </w:p>
        </w:tc>
        <w:tc>
          <w:tcPr>
            <w:tcW w:w="1710" w:type="dxa"/>
            <w:gridSpan w:val="2"/>
            <w:tcBorders>
              <w:top w:val="single" w:sz="4" w:space="0" w:color="auto"/>
              <w:left w:val="single" w:sz="4" w:space="0" w:color="auto"/>
              <w:bottom w:val="single" w:sz="4" w:space="0" w:color="auto"/>
              <w:right w:val="single" w:sz="4" w:space="0" w:color="auto"/>
            </w:tcBorders>
          </w:tcPr>
          <w:p w:rsidR="002D77A7" w:rsidRPr="00CD68C1" w:rsidRDefault="002D77A7" w:rsidP="00CC1682">
            <w:pPr>
              <w:jc w:val="center"/>
            </w:pPr>
            <w:r w:rsidRPr="00CD68C1">
              <w:rPr>
                <w:sz w:val="22"/>
                <w:szCs w:val="22"/>
              </w:rPr>
              <w:t>2014 рік</w:t>
            </w:r>
          </w:p>
        </w:tc>
        <w:tc>
          <w:tcPr>
            <w:tcW w:w="1710" w:type="dxa"/>
            <w:gridSpan w:val="2"/>
            <w:tcBorders>
              <w:top w:val="single" w:sz="4" w:space="0" w:color="auto"/>
              <w:left w:val="single" w:sz="4" w:space="0" w:color="auto"/>
              <w:bottom w:val="single" w:sz="4" w:space="0" w:color="auto"/>
              <w:right w:val="single" w:sz="4" w:space="0" w:color="auto"/>
            </w:tcBorders>
          </w:tcPr>
          <w:p w:rsidR="002D77A7" w:rsidRPr="00CD68C1" w:rsidRDefault="002D77A7" w:rsidP="00CC1682">
            <w:pPr>
              <w:jc w:val="center"/>
            </w:pPr>
            <w:r w:rsidRPr="00CD68C1">
              <w:rPr>
                <w:sz w:val="22"/>
                <w:szCs w:val="22"/>
              </w:rPr>
              <w:t>2015 рік</w:t>
            </w:r>
          </w:p>
        </w:tc>
        <w:tc>
          <w:tcPr>
            <w:tcW w:w="1600" w:type="dxa"/>
            <w:gridSpan w:val="2"/>
            <w:tcBorders>
              <w:top w:val="single" w:sz="4" w:space="0" w:color="auto"/>
              <w:left w:val="single" w:sz="4" w:space="0" w:color="auto"/>
              <w:bottom w:val="single" w:sz="4" w:space="0" w:color="auto"/>
              <w:right w:val="single" w:sz="4" w:space="0" w:color="auto"/>
            </w:tcBorders>
          </w:tcPr>
          <w:p w:rsidR="002D77A7" w:rsidRPr="00CD68C1" w:rsidRDefault="002D77A7" w:rsidP="00CC1682">
            <w:pPr>
              <w:jc w:val="center"/>
            </w:pPr>
            <w:r w:rsidRPr="00CD68C1">
              <w:rPr>
                <w:sz w:val="22"/>
                <w:szCs w:val="22"/>
              </w:rPr>
              <w:t>201</w:t>
            </w:r>
            <w:r w:rsidRPr="00CD68C1">
              <w:rPr>
                <w:sz w:val="22"/>
                <w:szCs w:val="22"/>
                <w:lang w:val="en-US"/>
              </w:rPr>
              <w:t>6</w:t>
            </w:r>
            <w:r w:rsidRPr="00CD68C1">
              <w:rPr>
                <w:sz w:val="22"/>
                <w:szCs w:val="22"/>
              </w:rPr>
              <w:t xml:space="preserve"> рік</w:t>
            </w:r>
          </w:p>
        </w:tc>
      </w:tr>
      <w:tr w:rsidR="002D77A7" w:rsidRPr="00CD68C1" w:rsidTr="005274BB">
        <w:trPr>
          <w:cantSplit/>
          <w:trHeight w:val="1962"/>
        </w:trPr>
        <w:tc>
          <w:tcPr>
            <w:tcW w:w="4727" w:type="dxa"/>
            <w:vMerge/>
            <w:tcBorders>
              <w:top w:val="single" w:sz="4" w:space="0" w:color="auto"/>
              <w:left w:val="single" w:sz="4" w:space="0" w:color="auto"/>
              <w:bottom w:val="single" w:sz="4" w:space="0" w:color="auto"/>
              <w:right w:val="single" w:sz="4" w:space="0" w:color="auto"/>
            </w:tcBorders>
            <w:vAlign w:val="center"/>
          </w:tcPr>
          <w:p w:rsidR="002D77A7" w:rsidRPr="00CD68C1" w:rsidRDefault="002D77A7" w:rsidP="005274BB">
            <w:pPr>
              <w:rPr>
                <w:sz w:val="22"/>
                <w:szCs w:val="22"/>
              </w:rPr>
            </w:pPr>
          </w:p>
        </w:tc>
        <w:tc>
          <w:tcPr>
            <w:tcW w:w="855" w:type="dxa"/>
            <w:tcBorders>
              <w:top w:val="single" w:sz="4" w:space="0" w:color="auto"/>
              <w:left w:val="single" w:sz="4" w:space="0" w:color="auto"/>
              <w:bottom w:val="single" w:sz="4" w:space="0" w:color="auto"/>
              <w:right w:val="single" w:sz="4" w:space="0" w:color="auto"/>
            </w:tcBorders>
            <w:textDirection w:val="btLr"/>
          </w:tcPr>
          <w:p w:rsidR="002D77A7" w:rsidRPr="00CD68C1" w:rsidRDefault="002D77A7" w:rsidP="005274BB">
            <w:pPr>
              <w:rPr>
                <w:sz w:val="22"/>
                <w:szCs w:val="22"/>
              </w:rPr>
            </w:pPr>
            <w:r w:rsidRPr="00CD68C1">
              <w:rPr>
                <w:sz w:val="22"/>
                <w:szCs w:val="22"/>
              </w:rPr>
              <w:t>короткостроковий</w:t>
            </w:r>
          </w:p>
        </w:tc>
        <w:tc>
          <w:tcPr>
            <w:tcW w:w="855" w:type="dxa"/>
            <w:tcBorders>
              <w:top w:val="single" w:sz="4" w:space="0" w:color="auto"/>
              <w:left w:val="single" w:sz="4" w:space="0" w:color="auto"/>
              <w:bottom w:val="single" w:sz="4" w:space="0" w:color="auto"/>
              <w:right w:val="single" w:sz="4" w:space="0" w:color="auto"/>
            </w:tcBorders>
            <w:textDirection w:val="btLr"/>
          </w:tcPr>
          <w:p w:rsidR="002D77A7" w:rsidRPr="00CD68C1" w:rsidRDefault="002D77A7" w:rsidP="005274BB">
            <w:pPr>
              <w:rPr>
                <w:sz w:val="22"/>
                <w:szCs w:val="22"/>
              </w:rPr>
            </w:pPr>
            <w:r w:rsidRPr="00CD68C1">
              <w:rPr>
                <w:sz w:val="22"/>
                <w:szCs w:val="22"/>
              </w:rPr>
              <w:t>довгостроковий</w:t>
            </w:r>
          </w:p>
        </w:tc>
        <w:tc>
          <w:tcPr>
            <w:tcW w:w="855" w:type="dxa"/>
            <w:tcBorders>
              <w:top w:val="single" w:sz="4" w:space="0" w:color="auto"/>
              <w:left w:val="single" w:sz="4" w:space="0" w:color="auto"/>
              <w:bottom w:val="single" w:sz="4" w:space="0" w:color="auto"/>
              <w:right w:val="single" w:sz="4" w:space="0" w:color="auto"/>
            </w:tcBorders>
            <w:textDirection w:val="btLr"/>
          </w:tcPr>
          <w:p w:rsidR="002D77A7" w:rsidRPr="00CD68C1" w:rsidRDefault="002D77A7" w:rsidP="005274BB">
            <w:pPr>
              <w:rPr>
                <w:sz w:val="22"/>
                <w:szCs w:val="22"/>
              </w:rPr>
            </w:pPr>
            <w:r w:rsidRPr="00CD68C1">
              <w:rPr>
                <w:sz w:val="22"/>
                <w:szCs w:val="22"/>
              </w:rPr>
              <w:t>короткостроковий</w:t>
            </w:r>
          </w:p>
        </w:tc>
        <w:tc>
          <w:tcPr>
            <w:tcW w:w="855" w:type="dxa"/>
            <w:tcBorders>
              <w:top w:val="single" w:sz="4" w:space="0" w:color="auto"/>
              <w:left w:val="single" w:sz="4" w:space="0" w:color="auto"/>
              <w:bottom w:val="single" w:sz="4" w:space="0" w:color="auto"/>
              <w:right w:val="single" w:sz="4" w:space="0" w:color="auto"/>
            </w:tcBorders>
            <w:textDirection w:val="btLr"/>
          </w:tcPr>
          <w:p w:rsidR="002D77A7" w:rsidRPr="00CD68C1" w:rsidRDefault="002D77A7" w:rsidP="005274BB">
            <w:pPr>
              <w:rPr>
                <w:sz w:val="22"/>
                <w:szCs w:val="22"/>
              </w:rPr>
            </w:pPr>
            <w:r w:rsidRPr="00CD68C1">
              <w:rPr>
                <w:sz w:val="22"/>
                <w:szCs w:val="22"/>
              </w:rPr>
              <w:t>довгостроковий</w:t>
            </w:r>
          </w:p>
        </w:tc>
        <w:tc>
          <w:tcPr>
            <w:tcW w:w="855" w:type="dxa"/>
            <w:tcBorders>
              <w:top w:val="single" w:sz="4" w:space="0" w:color="auto"/>
              <w:left w:val="single" w:sz="4" w:space="0" w:color="auto"/>
              <w:bottom w:val="single" w:sz="4" w:space="0" w:color="auto"/>
              <w:right w:val="single" w:sz="4" w:space="0" w:color="auto"/>
            </w:tcBorders>
            <w:textDirection w:val="btLr"/>
          </w:tcPr>
          <w:p w:rsidR="002D77A7" w:rsidRPr="00CD68C1" w:rsidRDefault="002D77A7" w:rsidP="005274BB">
            <w:pPr>
              <w:rPr>
                <w:sz w:val="22"/>
                <w:szCs w:val="22"/>
              </w:rPr>
            </w:pPr>
            <w:r w:rsidRPr="00CD68C1">
              <w:rPr>
                <w:sz w:val="22"/>
                <w:szCs w:val="22"/>
              </w:rPr>
              <w:t>короткостроковий</w:t>
            </w:r>
          </w:p>
        </w:tc>
        <w:tc>
          <w:tcPr>
            <w:tcW w:w="745" w:type="dxa"/>
            <w:tcBorders>
              <w:top w:val="single" w:sz="4" w:space="0" w:color="auto"/>
              <w:left w:val="single" w:sz="4" w:space="0" w:color="auto"/>
              <w:bottom w:val="single" w:sz="4" w:space="0" w:color="auto"/>
              <w:right w:val="single" w:sz="4" w:space="0" w:color="auto"/>
            </w:tcBorders>
            <w:textDirection w:val="btLr"/>
          </w:tcPr>
          <w:p w:rsidR="002D77A7" w:rsidRPr="00CD68C1" w:rsidRDefault="002D77A7" w:rsidP="005274BB">
            <w:pPr>
              <w:rPr>
                <w:sz w:val="22"/>
                <w:szCs w:val="22"/>
              </w:rPr>
            </w:pPr>
            <w:r w:rsidRPr="00CD68C1">
              <w:rPr>
                <w:sz w:val="22"/>
                <w:szCs w:val="22"/>
              </w:rPr>
              <w:t>довгостроковий</w:t>
            </w:r>
          </w:p>
        </w:tc>
      </w:tr>
      <w:tr w:rsidR="002D77A7" w:rsidRPr="00CD68C1" w:rsidTr="005274BB">
        <w:tc>
          <w:tcPr>
            <w:tcW w:w="4727"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jc w:val="center"/>
              <w:rPr>
                <w:color w:val="000000"/>
                <w:sz w:val="22"/>
                <w:szCs w:val="22"/>
              </w:rPr>
            </w:pPr>
            <w:r w:rsidRPr="00CD68C1">
              <w:rPr>
                <w:color w:val="000000"/>
                <w:sz w:val="22"/>
                <w:szCs w:val="22"/>
              </w:rPr>
              <w:t>1</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jc w:val="center"/>
              <w:rPr>
                <w:sz w:val="22"/>
                <w:szCs w:val="22"/>
              </w:rPr>
            </w:pPr>
            <w:r w:rsidRPr="00CD68C1">
              <w:rPr>
                <w:sz w:val="22"/>
                <w:szCs w:val="22"/>
              </w:rPr>
              <w:t>2</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jc w:val="center"/>
              <w:rPr>
                <w:sz w:val="22"/>
                <w:szCs w:val="22"/>
              </w:rPr>
            </w:pPr>
            <w:r w:rsidRPr="00CD68C1">
              <w:rPr>
                <w:sz w:val="22"/>
                <w:szCs w:val="22"/>
              </w:rPr>
              <w:t>3</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jc w:val="center"/>
              <w:rPr>
                <w:sz w:val="22"/>
                <w:szCs w:val="22"/>
              </w:rPr>
            </w:pPr>
            <w:r w:rsidRPr="00CD68C1">
              <w:rPr>
                <w:sz w:val="22"/>
                <w:szCs w:val="22"/>
              </w:rPr>
              <w:t>4</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jc w:val="center"/>
              <w:rPr>
                <w:sz w:val="22"/>
                <w:szCs w:val="22"/>
              </w:rPr>
            </w:pPr>
            <w:r w:rsidRPr="00CD68C1">
              <w:rPr>
                <w:sz w:val="22"/>
                <w:szCs w:val="22"/>
              </w:rPr>
              <w:t>5</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jc w:val="center"/>
              <w:rPr>
                <w:sz w:val="22"/>
                <w:szCs w:val="22"/>
              </w:rPr>
            </w:pPr>
            <w:r w:rsidRPr="00CD68C1">
              <w:rPr>
                <w:sz w:val="22"/>
                <w:szCs w:val="22"/>
              </w:rPr>
              <w:t>6</w:t>
            </w:r>
          </w:p>
        </w:tc>
        <w:tc>
          <w:tcPr>
            <w:tcW w:w="74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jc w:val="center"/>
              <w:rPr>
                <w:sz w:val="22"/>
                <w:szCs w:val="22"/>
              </w:rPr>
            </w:pPr>
            <w:r w:rsidRPr="00CD68C1">
              <w:rPr>
                <w:sz w:val="22"/>
                <w:szCs w:val="22"/>
              </w:rPr>
              <w:t>7</w:t>
            </w:r>
          </w:p>
        </w:tc>
      </w:tr>
      <w:tr w:rsidR="002D77A7" w:rsidRPr="00CD68C1" w:rsidTr="005274BB">
        <w:tc>
          <w:tcPr>
            <w:tcW w:w="4727"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rPr>
                <w:sz w:val="22"/>
                <w:szCs w:val="22"/>
              </w:rPr>
            </w:pPr>
            <w:r w:rsidRPr="00CD68C1">
              <w:rPr>
                <w:color w:val="000000"/>
                <w:sz w:val="22"/>
                <w:szCs w:val="22"/>
              </w:rPr>
              <w:t>- у разі використання води водних об'єктів загальнодержавного значення</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CC1682">
            <w:pPr>
              <w:jc w:val="center"/>
              <w:rPr>
                <w:sz w:val="22"/>
                <w:szCs w:val="22"/>
              </w:rPr>
            </w:pPr>
            <w:r w:rsidRPr="00CD68C1">
              <w:rPr>
                <w:sz w:val="22"/>
                <w:szCs w:val="22"/>
              </w:rPr>
              <w:t>59</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CC1682">
            <w:pPr>
              <w:jc w:val="center"/>
              <w:rPr>
                <w:sz w:val="22"/>
                <w:szCs w:val="22"/>
              </w:rPr>
            </w:pPr>
            <w:r w:rsidRPr="00CD68C1">
              <w:rPr>
                <w:sz w:val="22"/>
                <w:szCs w:val="22"/>
              </w:rPr>
              <w:t>198</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CC1682">
            <w:pPr>
              <w:jc w:val="center"/>
              <w:rPr>
                <w:sz w:val="22"/>
                <w:szCs w:val="22"/>
              </w:rPr>
            </w:pPr>
            <w:r w:rsidRPr="00CD68C1">
              <w:rPr>
                <w:sz w:val="22"/>
                <w:szCs w:val="22"/>
              </w:rPr>
              <w:t>58</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CC1682">
            <w:pPr>
              <w:jc w:val="center"/>
              <w:rPr>
                <w:sz w:val="22"/>
                <w:szCs w:val="22"/>
              </w:rPr>
            </w:pPr>
            <w:r w:rsidRPr="00CD68C1">
              <w:rPr>
                <w:sz w:val="22"/>
                <w:szCs w:val="22"/>
              </w:rPr>
              <w:t>235</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CC1682">
            <w:pPr>
              <w:jc w:val="center"/>
              <w:rPr>
                <w:lang w:val="en-US"/>
              </w:rPr>
            </w:pPr>
            <w:r w:rsidRPr="00CD68C1">
              <w:rPr>
                <w:sz w:val="22"/>
                <w:szCs w:val="22"/>
                <w:lang w:val="en-US"/>
              </w:rPr>
              <w:t>38</w:t>
            </w:r>
          </w:p>
        </w:tc>
        <w:tc>
          <w:tcPr>
            <w:tcW w:w="745" w:type="dxa"/>
            <w:tcBorders>
              <w:top w:val="single" w:sz="4" w:space="0" w:color="auto"/>
              <w:left w:val="single" w:sz="4" w:space="0" w:color="auto"/>
              <w:bottom w:val="single" w:sz="4" w:space="0" w:color="auto"/>
              <w:right w:val="single" w:sz="4" w:space="0" w:color="auto"/>
            </w:tcBorders>
          </w:tcPr>
          <w:p w:rsidR="002D77A7" w:rsidRPr="00CD68C1" w:rsidRDefault="002D77A7" w:rsidP="00CC1682">
            <w:pPr>
              <w:jc w:val="center"/>
              <w:rPr>
                <w:lang w:val="en-US"/>
              </w:rPr>
            </w:pPr>
            <w:r w:rsidRPr="00CD68C1">
              <w:rPr>
                <w:sz w:val="22"/>
                <w:szCs w:val="22"/>
                <w:lang w:val="en-US"/>
              </w:rPr>
              <w:t>119</w:t>
            </w:r>
          </w:p>
        </w:tc>
      </w:tr>
      <w:tr w:rsidR="002D77A7" w:rsidRPr="00CD68C1" w:rsidTr="005274BB">
        <w:tc>
          <w:tcPr>
            <w:tcW w:w="4727"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rPr>
                <w:sz w:val="22"/>
                <w:szCs w:val="22"/>
              </w:rPr>
            </w:pPr>
            <w:r w:rsidRPr="00CD68C1">
              <w:rPr>
                <w:sz w:val="22"/>
                <w:szCs w:val="22"/>
              </w:rPr>
              <w:t>видано вперше</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CC1682">
            <w:pPr>
              <w:jc w:val="center"/>
              <w:rPr>
                <w:sz w:val="22"/>
                <w:szCs w:val="22"/>
              </w:rPr>
            </w:pPr>
            <w:r w:rsidRPr="00CD68C1">
              <w:rPr>
                <w:sz w:val="22"/>
                <w:szCs w:val="22"/>
              </w:rPr>
              <w:t>6</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CC1682">
            <w:pPr>
              <w:jc w:val="center"/>
              <w:rPr>
                <w:sz w:val="22"/>
                <w:szCs w:val="22"/>
              </w:rPr>
            </w:pPr>
            <w:r w:rsidRPr="00CD68C1">
              <w:rPr>
                <w:sz w:val="22"/>
                <w:szCs w:val="22"/>
              </w:rPr>
              <w:t>25</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CC1682">
            <w:pPr>
              <w:jc w:val="center"/>
              <w:rPr>
                <w:sz w:val="22"/>
                <w:szCs w:val="22"/>
              </w:rPr>
            </w:pPr>
            <w:r w:rsidRPr="00CD68C1">
              <w:rPr>
                <w:sz w:val="22"/>
                <w:szCs w:val="22"/>
              </w:rPr>
              <w:t>7</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CC1682">
            <w:pPr>
              <w:jc w:val="center"/>
              <w:rPr>
                <w:sz w:val="22"/>
                <w:szCs w:val="22"/>
              </w:rPr>
            </w:pPr>
            <w:r w:rsidRPr="00CD68C1">
              <w:rPr>
                <w:sz w:val="22"/>
                <w:szCs w:val="22"/>
              </w:rPr>
              <w:t>25</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CC1682">
            <w:pPr>
              <w:jc w:val="center"/>
              <w:rPr>
                <w:lang w:val="en-US"/>
              </w:rPr>
            </w:pPr>
            <w:r w:rsidRPr="00CD68C1">
              <w:rPr>
                <w:sz w:val="22"/>
                <w:szCs w:val="22"/>
                <w:lang w:val="en-US"/>
              </w:rPr>
              <w:t>3</w:t>
            </w:r>
          </w:p>
        </w:tc>
        <w:tc>
          <w:tcPr>
            <w:tcW w:w="745" w:type="dxa"/>
            <w:tcBorders>
              <w:top w:val="single" w:sz="4" w:space="0" w:color="auto"/>
              <w:left w:val="single" w:sz="4" w:space="0" w:color="auto"/>
              <w:bottom w:val="single" w:sz="4" w:space="0" w:color="auto"/>
              <w:right w:val="single" w:sz="4" w:space="0" w:color="auto"/>
            </w:tcBorders>
          </w:tcPr>
          <w:p w:rsidR="002D77A7" w:rsidRPr="00CD68C1" w:rsidRDefault="002D77A7" w:rsidP="00CC1682">
            <w:pPr>
              <w:jc w:val="center"/>
              <w:rPr>
                <w:lang w:val="en-US"/>
              </w:rPr>
            </w:pPr>
            <w:r w:rsidRPr="00CD68C1">
              <w:rPr>
                <w:sz w:val="22"/>
                <w:szCs w:val="22"/>
                <w:lang w:val="en-US"/>
              </w:rPr>
              <w:t>27</w:t>
            </w:r>
          </w:p>
        </w:tc>
      </w:tr>
      <w:tr w:rsidR="002D77A7" w:rsidRPr="00CD68C1" w:rsidTr="005274BB">
        <w:tc>
          <w:tcPr>
            <w:tcW w:w="4727"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rPr>
                <w:sz w:val="22"/>
                <w:szCs w:val="22"/>
              </w:rPr>
            </w:pPr>
            <w:r w:rsidRPr="00CD68C1">
              <w:rPr>
                <w:sz w:val="22"/>
                <w:szCs w:val="22"/>
              </w:rPr>
              <w:t>анульовано*</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2D77A7">
            <w:pPr>
              <w:jc w:val="center"/>
              <w:rPr>
                <w:sz w:val="22"/>
                <w:szCs w:val="22"/>
              </w:rPr>
            </w:pPr>
            <w:r w:rsidRPr="00CD68C1">
              <w:rPr>
                <w:sz w:val="22"/>
                <w:szCs w:val="22"/>
              </w:rPr>
              <w:t>10</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2D77A7">
            <w:pPr>
              <w:jc w:val="center"/>
              <w:rPr>
                <w:sz w:val="22"/>
                <w:szCs w:val="22"/>
              </w:rPr>
            </w:pPr>
            <w:r w:rsidRPr="00CD68C1">
              <w:rPr>
                <w:sz w:val="22"/>
                <w:szCs w:val="22"/>
              </w:rPr>
              <w:t>5</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CC1682">
            <w:pPr>
              <w:jc w:val="center"/>
              <w:rPr>
                <w:sz w:val="22"/>
                <w:szCs w:val="22"/>
              </w:rPr>
            </w:pPr>
            <w:r w:rsidRPr="00CD68C1">
              <w:rPr>
                <w:sz w:val="22"/>
                <w:szCs w:val="22"/>
              </w:rPr>
              <w:t>2</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CC1682">
            <w:pPr>
              <w:jc w:val="center"/>
              <w:rPr>
                <w:sz w:val="22"/>
                <w:szCs w:val="22"/>
              </w:rPr>
            </w:pPr>
            <w:r w:rsidRPr="00CD68C1">
              <w:rPr>
                <w:sz w:val="22"/>
                <w:szCs w:val="22"/>
              </w:rPr>
              <w:t>6</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CC1682">
            <w:pPr>
              <w:jc w:val="center"/>
              <w:rPr>
                <w:lang w:val="en-US"/>
              </w:rPr>
            </w:pPr>
            <w:r w:rsidRPr="00CD68C1">
              <w:rPr>
                <w:sz w:val="22"/>
                <w:szCs w:val="22"/>
                <w:lang w:val="en-US"/>
              </w:rPr>
              <w:t>8</w:t>
            </w:r>
            <w:r w:rsidRPr="00CD68C1">
              <w:rPr>
                <w:sz w:val="22"/>
                <w:szCs w:val="22"/>
              </w:rPr>
              <w:t>*</w:t>
            </w:r>
          </w:p>
        </w:tc>
        <w:tc>
          <w:tcPr>
            <w:tcW w:w="745" w:type="dxa"/>
            <w:tcBorders>
              <w:top w:val="single" w:sz="4" w:space="0" w:color="auto"/>
              <w:left w:val="single" w:sz="4" w:space="0" w:color="auto"/>
              <w:bottom w:val="single" w:sz="4" w:space="0" w:color="auto"/>
              <w:right w:val="single" w:sz="4" w:space="0" w:color="auto"/>
            </w:tcBorders>
          </w:tcPr>
          <w:p w:rsidR="002D77A7" w:rsidRPr="00CD68C1" w:rsidRDefault="002D77A7" w:rsidP="00CC1682">
            <w:pPr>
              <w:jc w:val="center"/>
              <w:rPr>
                <w:lang w:val="en-US"/>
              </w:rPr>
            </w:pPr>
            <w:r w:rsidRPr="00CD68C1">
              <w:rPr>
                <w:sz w:val="22"/>
                <w:szCs w:val="22"/>
                <w:lang w:val="en-US"/>
              </w:rPr>
              <w:t>28</w:t>
            </w:r>
            <w:r w:rsidRPr="00CD68C1">
              <w:rPr>
                <w:sz w:val="22"/>
                <w:szCs w:val="22"/>
              </w:rPr>
              <w:t>*</w:t>
            </w:r>
          </w:p>
        </w:tc>
      </w:tr>
      <w:tr w:rsidR="002D77A7" w:rsidRPr="00CD68C1" w:rsidTr="005274BB">
        <w:tc>
          <w:tcPr>
            <w:tcW w:w="4727"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jc w:val="center"/>
              <w:rPr>
                <w:color w:val="000000"/>
                <w:sz w:val="22"/>
                <w:szCs w:val="22"/>
              </w:rPr>
            </w:pPr>
            <w:r w:rsidRPr="00CD68C1">
              <w:rPr>
                <w:color w:val="000000"/>
                <w:sz w:val="22"/>
                <w:szCs w:val="22"/>
              </w:rPr>
              <w:lastRenderedPageBreak/>
              <w:t>1</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jc w:val="center"/>
              <w:rPr>
                <w:sz w:val="22"/>
                <w:szCs w:val="22"/>
              </w:rPr>
            </w:pPr>
            <w:r w:rsidRPr="00CD68C1">
              <w:rPr>
                <w:sz w:val="22"/>
                <w:szCs w:val="22"/>
              </w:rPr>
              <w:t>2</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jc w:val="center"/>
              <w:rPr>
                <w:sz w:val="22"/>
                <w:szCs w:val="22"/>
              </w:rPr>
            </w:pPr>
            <w:r w:rsidRPr="00CD68C1">
              <w:rPr>
                <w:sz w:val="22"/>
                <w:szCs w:val="22"/>
              </w:rPr>
              <w:t>3</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jc w:val="center"/>
              <w:rPr>
                <w:sz w:val="22"/>
                <w:szCs w:val="22"/>
              </w:rPr>
            </w:pPr>
            <w:r w:rsidRPr="00CD68C1">
              <w:rPr>
                <w:sz w:val="22"/>
                <w:szCs w:val="22"/>
              </w:rPr>
              <w:t>4</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jc w:val="center"/>
              <w:rPr>
                <w:sz w:val="22"/>
                <w:szCs w:val="22"/>
              </w:rPr>
            </w:pPr>
            <w:r w:rsidRPr="00CD68C1">
              <w:rPr>
                <w:sz w:val="22"/>
                <w:szCs w:val="22"/>
              </w:rPr>
              <w:t>5</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jc w:val="center"/>
              <w:rPr>
                <w:sz w:val="22"/>
                <w:szCs w:val="22"/>
              </w:rPr>
            </w:pPr>
            <w:r w:rsidRPr="00CD68C1">
              <w:rPr>
                <w:sz w:val="22"/>
                <w:szCs w:val="22"/>
              </w:rPr>
              <w:t>6</w:t>
            </w:r>
          </w:p>
        </w:tc>
        <w:tc>
          <w:tcPr>
            <w:tcW w:w="74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jc w:val="center"/>
              <w:rPr>
                <w:sz w:val="22"/>
                <w:szCs w:val="22"/>
              </w:rPr>
            </w:pPr>
            <w:r w:rsidRPr="00CD68C1">
              <w:rPr>
                <w:sz w:val="22"/>
                <w:szCs w:val="22"/>
              </w:rPr>
              <w:t>7</w:t>
            </w:r>
          </w:p>
        </w:tc>
      </w:tr>
      <w:tr w:rsidR="002D77A7" w:rsidRPr="00CD68C1" w:rsidTr="005274BB">
        <w:tc>
          <w:tcPr>
            <w:tcW w:w="4727"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rPr>
                <w:sz w:val="22"/>
                <w:szCs w:val="22"/>
              </w:rPr>
            </w:pPr>
            <w:r w:rsidRPr="00CD68C1">
              <w:rPr>
                <w:color w:val="000000"/>
                <w:sz w:val="22"/>
                <w:szCs w:val="22"/>
              </w:rPr>
              <w:t>- у разі використання води водних об'єктів місцевого значення</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jc w:val="center"/>
              <w:rPr>
                <w:sz w:val="22"/>
                <w:szCs w:val="22"/>
              </w:rPr>
            </w:pPr>
            <w:r w:rsidRPr="00CD68C1">
              <w:rPr>
                <w:sz w:val="22"/>
                <w:szCs w:val="22"/>
              </w:rPr>
              <w:t>0</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jc w:val="center"/>
              <w:rPr>
                <w:sz w:val="22"/>
                <w:szCs w:val="22"/>
              </w:rPr>
            </w:pPr>
            <w:r w:rsidRPr="00CD68C1">
              <w:rPr>
                <w:sz w:val="22"/>
                <w:szCs w:val="22"/>
              </w:rPr>
              <w:t>0</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jc w:val="center"/>
              <w:rPr>
                <w:sz w:val="22"/>
                <w:szCs w:val="22"/>
              </w:rPr>
            </w:pPr>
            <w:r w:rsidRPr="00CD68C1">
              <w:rPr>
                <w:sz w:val="22"/>
                <w:szCs w:val="22"/>
              </w:rPr>
              <w:t>0</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jc w:val="center"/>
              <w:rPr>
                <w:sz w:val="22"/>
                <w:szCs w:val="22"/>
              </w:rPr>
            </w:pPr>
            <w:r w:rsidRPr="00CD68C1">
              <w:rPr>
                <w:sz w:val="22"/>
                <w:szCs w:val="22"/>
              </w:rPr>
              <w:t>0</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jc w:val="center"/>
              <w:rPr>
                <w:sz w:val="22"/>
                <w:szCs w:val="22"/>
              </w:rPr>
            </w:pPr>
            <w:r w:rsidRPr="00CD68C1">
              <w:rPr>
                <w:sz w:val="22"/>
                <w:szCs w:val="22"/>
              </w:rPr>
              <w:t>0</w:t>
            </w:r>
          </w:p>
        </w:tc>
        <w:tc>
          <w:tcPr>
            <w:tcW w:w="74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jc w:val="center"/>
              <w:rPr>
                <w:sz w:val="22"/>
                <w:szCs w:val="22"/>
              </w:rPr>
            </w:pPr>
            <w:r w:rsidRPr="00CD68C1">
              <w:rPr>
                <w:sz w:val="22"/>
                <w:szCs w:val="22"/>
              </w:rPr>
              <w:t>0</w:t>
            </w:r>
          </w:p>
        </w:tc>
      </w:tr>
      <w:tr w:rsidR="002D77A7" w:rsidRPr="00CD68C1" w:rsidTr="005274BB">
        <w:tc>
          <w:tcPr>
            <w:tcW w:w="4727"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rPr>
                <w:sz w:val="22"/>
                <w:szCs w:val="22"/>
              </w:rPr>
            </w:pPr>
            <w:r w:rsidRPr="00CD68C1">
              <w:rPr>
                <w:sz w:val="22"/>
                <w:szCs w:val="22"/>
              </w:rPr>
              <w:t>видано вперше</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jc w:val="center"/>
              <w:rPr>
                <w:sz w:val="22"/>
                <w:szCs w:val="22"/>
              </w:rPr>
            </w:pP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jc w:val="center"/>
              <w:rPr>
                <w:sz w:val="22"/>
                <w:szCs w:val="22"/>
              </w:rPr>
            </w:pP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jc w:val="center"/>
              <w:rPr>
                <w:sz w:val="22"/>
                <w:szCs w:val="22"/>
              </w:rPr>
            </w:pP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jc w:val="center"/>
              <w:rPr>
                <w:sz w:val="22"/>
                <w:szCs w:val="22"/>
              </w:rPr>
            </w:pP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rPr>
                <w:sz w:val="22"/>
                <w:szCs w:val="22"/>
              </w:rPr>
            </w:pPr>
          </w:p>
        </w:tc>
        <w:tc>
          <w:tcPr>
            <w:tcW w:w="74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rPr>
                <w:sz w:val="22"/>
                <w:szCs w:val="22"/>
              </w:rPr>
            </w:pPr>
          </w:p>
        </w:tc>
      </w:tr>
      <w:tr w:rsidR="002D77A7" w:rsidRPr="00CD68C1" w:rsidTr="005274BB">
        <w:tc>
          <w:tcPr>
            <w:tcW w:w="4727"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rPr>
                <w:sz w:val="22"/>
                <w:szCs w:val="22"/>
              </w:rPr>
            </w:pPr>
            <w:r w:rsidRPr="00CD68C1">
              <w:rPr>
                <w:sz w:val="22"/>
                <w:szCs w:val="22"/>
              </w:rPr>
              <w:t>анульовано*</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rPr>
                <w:sz w:val="22"/>
                <w:szCs w:val="22"/>
              </w:rPr>
            </w:pP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rPr>
                <w:sz w:val="22"/>
                <w:szCs w:val="22"/>
              </w:rPr>
            </w:pP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rPr>
                <w:sz w:val="22"/>
                <w:szCs w:val="22"/>
              </w:rPr>
            </w:pP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rPr>
                <w:sz w:val="22"/>
                <w:szCs w:val="22"/>
              </w:rPr>
            </w:pP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rPr>
                <w:sz w:val="22"/>
                <w:szCs w:val="22"/>
              </w:rPr>
            </w:pPr>
          </w:p>
        </w:tc>
        <w:tc>
          <w:tcPr>
            <w:tcW w:w="74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rPr>
                <w:sz w:val="22"/>
                <w:szCs w:val="22"/>
              </w:rPr>
            </w:pPr>
          </w:p>
        </w:tc>
      </w:tr>
      <w:tr w:rsidR="002D77A7" w:rsidRPr="00CD68C1" w:rsidTr="005274BB">
        <w:tc>
          <w:tcPr>
            <w:tcW w:w="4727"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rPr>
                <w:sz w:val="22"/>
                <w:szCs w:val="22"/>
              </w:rPr>
            </w:pPr>
            <w:r w:rsidRPr="00CD68C1">
              <w:rPr>
                <w:sz w:val="22"/>
                <w:szCs w:val="22"/>
              </w:rPr>
              <w:t>продовжено строк</w:t>
            </w: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rPr>
                <w:sz w:val="22"/>
                <w:szCs w:val="22"/>
              </w:rPr>
            </w:pP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rPr>
                <w:sz w:val="22"/>
                <w:szCs w:val="22"/>
              </w:rPr>
            </w:pP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rPr>
                <w:sz w:val="22"/>
                <w:szCs w:val="22"/>
              </w:rPr>
            </w:pP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rPr>
                <w:sz w:val="22"/>
                <w:szCs w:val="22"/>
              </w:rPr>
            </w:pPr>
          </w:p>
        </w:tc>
        <w:tc>
          <w:tcPr>
            <w:tcW w:w="85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rPr>
                <w:sz w:val="22"/>
                <w:szCs w:val="22"/>
              </w:rPr>
            </w:pPr>
          </w:p>
        </w:tc>
        <w:tc>
          <w:tcPr>
            <w:tcW w:w="745" w:type="dxa"/>
            <w:tcBorders>
              <w:top w:val="single" w:sz="4" w:space="0" w:color="auto"/>
              <w:left w:val="single" w:sz="4" w:space="0" w:color="auto"/>
              <w:bottom w:val="single" w:sz="4" w:space="0" w:color="auto"/>
              <w:right w:val="single" w:sz="4" w:space="0" w:color="auto"/>
            </w:tcBorders>
          </w:tcPr>
          <w:p w:rsidR="002D77A7" w:rsidRPr="00CD68C1" w:rsidRDefault="002D77A7" w:rsidP="005274BB">
            <w:pPr>
              <w:rPr>
                <w:sz w:val="22"/>
                <w:szCs w:val="22"/>
              </w:rPr>
            </w:pPr>
          </w:p>
        </w:tc>
      </w:tr>
    </w:tbl>
    <w:p w:rsidR="00AB4A36" w:rsidRPr="00CD68C1" w:rsidRDefault="00AB4A36" w:rsidP="00AB4A36">
      <w:pPr>
        <w:jc w:val="both"/>
      </w:pPr>
      <w:r w:rsidRPr="00CD68C1">
        <w:t>*Підстави для анулювання дозволу на спеціальне водокористування:</w:t>
      </w:r>
    </w:p>
    <w:p w:rsidR="002D77A7" w:rsidRPr="00CD68C1" w:rsidRDefault="002D77A7" w:rsidP="002D77A7">
      <w:pPr>
        <w:jc w:val="both"/>
      </w:pPr>
      <w:r w:rsidRPr="00CD68C1">
        <w:t>згідно з поданою водокористувачем заявою (клопотанням) – анульовано 36 дозволів наступним водокористувачам, а саме: АЗС № 12-03 ПІІ «Лукойл», АЗС № 12-04               ПІІ «Лукойл», АЗС № 12-09 ПІІ «Лукойл», АЗС № 12-10 ПІІ «Лукойл», АЗС № 12-11            ПІІ «Лукойл», ПАТ «Новоархангельський сирзавод», ТОВ «Струмок», ДП «Дослідне господарство Ставидлянське» КДСПДСНААНУ, ПАТ «Центральний гірничо-збагачувальний комбінат», СФО «Россолан», ТОВ «Новомиргородський цукор»,                   ФГ «Неофіти», ПП «Еллада», ТОВ «Завод модифікованих жирів», ПАТ «Креатив»,</w:t>
      </w:r>
      <w:r w:rsidRPr="00CD68C1">
        <w:br/>
        <w:t xml:space="preserve">СТОВ «Мир», ПАТ «Гайворонський спецкар’єр», ПАТ «Олександрійський Райагрохім», КП «Мала Виска», ПАТ «Червона Зірка»,  філія «Кременчуцького ГЕС» ПАТ «Укргідро-енерго», Головківська ЗОШ І-ІІІ ступеня відділ освіти Олександрійської РДА,                     філія Кіровський ПАТ «Птахогосподарство» «Червоний прапор», МПП «Ерідон», </w:t>
      </w:r>
      <w:r w:rsidRPr="00CD68C1">
        <w:br/>
        <w:t xml:space="preserve">ФОП Скалівенко О.В., ТОВ </w:t>
      </w:r>
      <w:r w:rsidR="00B92D50" w:rsidRPr="00CD68C1">
        <w:t>«</w:t>
      </w:r>
      <w:r w:rsidRPr="00CD68C1">
        <w:t xml:space="preserve">Градолія», Помічнянський ККП, ДЗОВ «Жовтень», </w:t>
      </w:r>
      <w:r w:rsidRPr="00CD68C1">
        <w:br/>
        <w:t>ДП «Кіровоградська мехколона», ТОВ «Придніпровський олійноекстракційний завод», ПП «Акрополь», Новоархангельське ЖКП, ОКВП «Дніпро-Кіровоград» (Олександрійське ВКГ, Світловодське ВКГ, Знам’янське ВКГ, Кіровоградське ВКГ).</w:t>
      </w:r>
    </w:p>
    <w:p w:rsidR="00AB4A36" w:rsidRPr="00CD68C1" w:rsidRDefault="00AB4A36" w:rsidP="0037728A">
      <w:pPr>
        <w:tabs>
          <w:tab w:val="left" w:pos="7380"/>
        </w:tabs>
        <w:rPr>
          <w:sz w:val="28"/>
          <w:szCs w:val="28"/>
        </w:rPr>
      </w:pPr>
    </w:p>
    <w:p w:rsidR="00A14A50" w:rsidRPr="00CD68C1" w:rsidRDefault="00A14A50" w:rsidP="00A14A50">
      <w:pPr>
        <w:pStyle w:val="af0"/>
        <w:rPr>
          <w:bCs w:val="0"/>
          <w:i/>
          <w:lang w:val="uk-UA"/>
        </w:rPr>
      </w:pPr>
      <w:r w:rsidRPr="00CD68C1">
        <w:rPr>
          <w:bCs w:val="0"/>
          <w:i/>
          <w:lang w:val="uk-UA"/>
        </w:rPr>
        <w:t>Водні об’єкти регіону</w:t>
      </w:r>
    </w:p>
    <w:p w:rsidR="00A14A50" w:rsidRPr="00CD68C1" w:rsidRDefault="00A14A50" w:rsidP="00A14A50">
      <w:pPr>
        <w:pStyle w:val="af0"/>
        <w:ind w:left="6372" w:firstLine="708"/>
        <w:jc w:val="right"/>
        <w:rPr>
          <w:b w:val="0"/>
          <w:bCs w:val="0"/>
          <w:i/>
          <w:sz w:val="24"/>
          <w:lang w:val="uk-UA"/>
        </w:rPr>
      </w:pPr>
      <w:r w:rsidRPr="00CD68C1">
        <w:rPr>
          <w:b w:val="0"/>
          <w:bCs w:val="0"/>
          <w:i/>
          <w:sz w:val="24"/>
          <w:lang w:val="uk-UA"/>
        </w:rPr>
        <w:t>Таблиця 11</w:t>
      </w: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91"/>
        <w:gridCol w:w="1021"/>
        <w:gridCol w:w="1276"/>
        <w:gridCol w:w="2410"/>
      </w:tblGrid>
      <w:tr w:rsidR="00A14A50" w:rsidRPr="00CD68C1" w:rsidTr="00CD68C1">
        <w:tc>
          <w:tcPr>
            <w:tcW w:w="4791"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Водні об’єкти</w:t>
            </w:r>
          </w:p>
        </w:tc>
        <w:tc>
          <w:tcPr>
            <w:tcW w:w="1021"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Одиниця виміру</w:t>
            </w:r>
          </w:p>
        </w:tc>
        <w:tc>
          <w:tcPr>
            <w:tcW w:w="1276"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Кількість</w:t>
            </w:r>
          </w:p>
        </w:tc>
        <w:tc>
          <w:tcPr>
            <w:tcW w:w="2410"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Примітка</w:t>
            </w:r>
          </w:p>
        </w:tc>
      </w:tr>
      <w:tr w:rsidR="00A14A50" w:rsidRPr="00CD68C1" w:rsidTr="00CD68C1">
        <w:tc>
          <w:tcPr>
            <w:tcW w:w="4791" w:type="dxa"/>
            <w:tcBorders>
              <w:top w:val="single" w:sz="4" w:space="0" w:color="auto"/>
              <w:left w:val="single" w:sz="4" w:space="0" w:color="auto"/>
              <w:bottom w:val="single" w:sz="4" w:space="0" w:color="auto"/>
              <w:right w:val="single" w:sz="4" w:space="0" w:color="auto"/>
            </w:tcBorders>
          </w:tcPr>
          <w:p w:rsidR="00A14A50" w:rsidRPr="00CD68C1" w:rsidRDefault="00A14A50" w:rsidP="00A14A50">
            <w:pPr>
              <w:rPr>
                <w:sz w:val="22"/>
              </w:rPr>
            </w:pPr>
            <w:r w:rsidRPr="00CD68C1">
              <w:rPr>
                <w:sz w:val="22"/>
              </w:rPr>
              <w:t>Усього</w:t>
            </w:r>
          </w:p>
        </w:tc>
        <w:tc>
          <w:tcPr>
            <w:tcW w:w="1021"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од.</w:t>
            </w:r>
          </w:p>
        </w:tc>
        <w:tc>
          <w:tcPr>
            <w:tcW w:w="1276"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4489</w:t>
            </w:r>
          </w:p>
        </w:tc>
        <w:tc>
          <w:tcPr>
            <w:tcW w:w="2410" w:type="dxa"/>
            <w:vMerge w:val="restart"/>
            <w:tcBorders>
              <w:top w:val="single" w:sz="4" w:space="0" w:color="auto"/>
              <w:left w:val="single" w:sz="4" w:space="0" w:color="auto"/>
              <w:right w:val="single" w:sz="4" w:space="0" w:color="auto"/>
            </w:tcBorders>
            <w:vAlign w:val="center"/>
          </w:tcPr>
          <w:p w:rsidR="00A14A50" w:rsidRPr="00CD68C1" w:rsidRDefault="00A14A50" w:rsidP="00A14A50">
            <w:pPr>
              <w:rPr>
                <w:sz w:val="22"/>
              </w:rPr>
            </w:pPr>
            <w:r w:rsidRPr="00CD68C1">
              <w:rPr>
                <w:sz w:val="22"/>
              </w:rPr>
              <w:t>До кількості водних об’єктів 4488 входить</w:t>
            </w:r>
            <w:r w:rsidRPr="00CD68C1">
              <w:rPr>
                <w:sz w:val="22"/>
                <w:lang w:val="ru-RU"/>
              </w:rPr>
              <w:t>:</w:t>
            </w:r>
            <w:r w:rsidRPr="00CD68C1">
              <w:rPr>
                <w:sz w:val="22"/>
              </w:rPr>
              <w:t xml:space="preserve"> </w:t>
            </w:r>
          </w:p>
          <w:p w:rsidR="00A14A50" w:rsidRPr="00CD68C1" w:rsidRDefault="00A14A50" w:rsidP="00A14A50">
            <w:pPr>
              <w:rPr>
                <w:sz w:val="22"/>
              </w:rPr>
            </w:pPr>
            <w:r w:rsidRPr="00CD68C1">
              <w:rPr>
                <w:sz w:val="22"/>
              </w:rPr>
              <w:t>1599 – річок, з</w:t>
            </w:r>
            <w:r w:rsidRPr="00CD68C1">
              <w:rPr>
                <w:sz w:val="22"/>
                <w:lang w:val="ru-RU"/>
              </w:rPr>
              <w:t xml:space="preserve"> </w:t>
            </w:r>
            <w:r w:rsidRPr="00CD68C1">
              <w:rPr>
                <w:sz w:val="22"/>
              </w:rPr>
              <w:t>них</w:t>
            </w:r>
            <w:r w:rsidRPr="00CD68C1">
              <w:rPr>
                <w:sz w:val="22"/>
                <w:lang w:val="ru-RU"/>
              </w:rPr>
              <w:t xml:space="preserve">: (2- </w:t>
            </w:r>
            <w:r w:rsidRPr="00CD68C1">
              <w:rPr>
                <w:sz w:val="22"/>
              </w:rPr>
              <w:t>великі, 8 - середні, 1589 – малі)</w:t>
            </w:r>
          </w:p>
          <w:p w:rsidR="00A14A50" w:rsidRPr="00CD68C1" w:rsidRDefault="00A14A50" w:rsidP="00A14A50">
            <w:pPr>
              <w:rPr>
                <w:sz w:val="22"/>
              </w:rPr>
            </w:pPr>
            <w:r w:rsidRPr="00CD68C1">
              <w:rPr>
                <w:sz w:val="22"/>
              </w:rPr>
              <w:t>9 – озер</w:t>
            </w:r>
          </w:p>
          <w:p w:rsidR="00A14A50" w:rsidRPr="00CD68C1" w:rsidRDefault="00A14A50" w:rsidP="00A14A50">
            <w:pPr>
              <w:rPr>
                <w:sz w:val="22"/>
              </w:rPr>
            </w:pPr>
            <w:r w:rsidRPr="00CD68C1">
              <w:rPr>
                <w:sz w:val="22"/>
              </w:rPr>
              <w:t>2795 – ставки</w:t>
            </w:r>
          </w:p>
          <w:p w:rsidR="00A14A50" w:rsidRPr="00CD68C1" w:rsidRDefault="00A14A50" w:rsidP="00A14A50">
            <w:pPr>
              <w:rPr>
                <w:sz w:val="22"/>
              </w:rPr>
            </w:pPr>
            <w:r w:rsidRPr="00CD68C1">
              <w:rPr>
                <w:sz w:val="22"/>
              </w:rPr>
              <w:t>85 – водосховища</w:t>
            </w:r>
          </w:p>
          <w:p w:rsidR="00A14A50" w:rsidRPr="00CD68C1" w:rsidRDefault="00A14A50" w:rsidP="00A14A50">
            <w:pPr>
              <w:rPr>
                <w:sz w:val="22"/>
              </w:rPr>
            </w:pPr>
            <w:r w:rsidRPr="00CD68C1">
              <w:rPr>
                <w:sz w:val="22"/>
              </w:rPr>
              <w:t>Замкнена природна водойма - 1</w:t>
            </w:r>
          </w:p>
        </w:tc>
      </w:tr>
      <w:tr w:rsidR="00A14A50" w:rsidRPr="00CD68C1" w:rsidTr="00CD68C1">
        <w:tc>
          <w:tcPr>
            <w:tcW w:w="4791" w:type="dxa"/>
            <w:tcBorders>
              <w:top w:val="single" w:sz="4" w:space="0" w:color="auto"/>
              <w:left w:val="single" w:sz="4" w:space="0" w:color="auto"/>
              <w:bottom w:val="single" w:sz="4" w:space="0" w:color="auto"/>
              <w:right w:val="single" w:sz="4" w:space="0" w:color="auto"/>
            </w:tcBorders>
          </w:tcPr>
          <w:p w:rsidR="00A14A50" w:rsidRPr="00CD68C1" w:rsidRDefault="00A14A50" w:rsidP="00A14A50">
            <w:pPr>
              <w:rPr>
                <w:sz w:val="22"/>
              </w:rPr>
            </w:pPr>
            <w:r w:rsidRPr="00CD68C1">
              <w:rPr>
                <w:sz w:val="22"/>
              </w:rPr>
              <w:t>у тому числі:</w:t>
            </w:r>
          </w:p>
        </w:tc>
        <w:tc>
          <w:tcPr>
            <w:tcW w:w="1021"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p>
        </w:tc>
        <w:tc>
          <w:tcPr>
            <w:tcW w:w="1276"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w:t>
            </w:r>
          </w:p>
        </w:tc>
        <w:tc>
          <w:tcPr>
            <w:tcW w:w="2410" w:type="dxa"/>
            <w:vMerge/>
            <w:tcBorders>
              <w:left w:val="single" w:sz="4" w:space="0" w:color="auto"/>
              <w:right w:val="single" w:sz="4" w:space="0" w:color="auto"/>
            </w:tcBorders>
            <w:vAlign w:val="center"/>
          </w:tcPr>
          <w:p w:rsidR="00A14A50" w:rsidRPr="00CD68C1" w:rsidRDefault="00A14A50" w:rsidP="00A14A50">
            <w:pPr>
              <w:jc w:val="center"/>
              <w:rPr>
                <w:sz w:val="22"/>
              </w:rPr>
            </w:pPr>
          </w:p>
        </w:tc>
      </w:tr>
      <w:tr w:rsidR="00A14A50" w:rsidRPr="00CD68C1" w:rsidTr="00CD68C1">
        <w:tc>
          <w:tcPr>
            <w:tcW w:w="4791" w:type="dxa"/>
            <w:tcBorders>
              <w:top w:val="single" w:sz="4" w:space="0" w:color="auto"/>
              <w:left w:val="single" w:sz="4" w:space="0" w:color="auto"/>
              <w:bottom w:val="single" w:sz="4" w:space="0" w:color="auto"/>
              <w:right w:val="single" w:sz="4" w:space="0" w:color="auto"/>
            </w:tcBorders>
          </w:tcPr>
          <w:p w:rsidR="00A14A50" w:rsidRPr="00CD68C1" w:rsidRDefault="00A14A50" w:rsidP="00CD68C1">
            <w:pPr>
              <w:ind w:left="5" w:hanging="5"/>
              <w:rPr>
                <w:b/>
                <w:sz w:val="22"/>
              </w:rPr>
            </w:pPr>
            <w:r w:rsidRPr="00CD68C1">
              <w:rPr>
                <w:b/>
                <w:sz w:val="22"/>
              </w:rPr>
              <w:t>місцевого значення</w:t>
            </w:r>
          </w:p>
        </w:tc>
        <w:tc>
          <w:tcPr>
            <w:tcW w:w="1021"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од.</w:t>
            </w:r>
          </w:p>
        </w:tc>
        <w:tc>
          <w:tcPr>
            <w:tcW w:w="1276"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w:t>
            </w:r>
          </w:p>
        </w:tc>
        <w:tc>
          <w:tcPr>
            <w:tcW w:w="2410" w:type="dxa"/>
            <w:vMerge/>
            <w:tcBorders>
              <w:left w:val="single" w:sz="4" w:space="0" w:color="auto"/>
              <w:right w:val="single" w:sz="4" w:space="0" w:color="auto"/>
            </w:tcBorders>
            <w:vAlign w:val="center"/>
          </w:tcPr>
          <w:p w:rsidR="00A14A50" w:rsidRPr="00CD68C1" w:rsidRDefault="00A14A50" w:rsidP="00A14A50">
            <w:pPr>
              <w:jc w:val="center"/>
              <w:rPr>
                <w:sz w:val="22"/>
              </w:rPr>
            </w:pPr>
          </w:p>
        </w:tc>
      </w:tr>
      <w:tr w:rsidR="00A14A50" w:rsidRPr="00CD68C1" w:rsidTr="00CD68C1">
        <w:tc>
          <w:tcPr>
            <w:tcW w:w="4791" w:type="dxa"/>
            <w:tcBorders>
              <w:top w:val="single" w:sz="4" w:space="0" w:color="auto"/>
              <w:left w:val="single" w:sz="4" w:space="0" w:color="auto"/>
              <w:bottom w:val="single" w:sz="4" w:space="0" w:color="auto"/>
              <w:right w:val="single" w:sz="4" w:space="0" w:color="auto"/>
            </w:tcBorders>
          </w:tcPr>
          <w:p w:rsidR="00A14A50" w:rsidRPr="00CD68C1" w:rsidRDefault="00A14A50" w:rsidP="00CD68C1">
            <w:pPr>
              <w:ind w:left="5" w:hanging="5"/>
              <w:rPr>
                <w:sz w:val="22"/>
              </w:rPr>
            </w:pPr>
            <w:r w:rsidRPr="00CD68C1">
              <w:rPr>
                <w:sz w:val="22"/>
              </w:rPr>
              <w:t>з них передано в оренду, зокрема</w:t>
            </w:r>
          </w:p>
        </w:tc>
        <w:tc>
          <w:tcPr>
            <w:tcW w:w="1021"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од.</w:t>
            </w:r>
          </w:p>
        </w:tc>
        <w:tc>
          <w:tcPr>
            <w:tcW w:w="1276"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w:t>
            </w:r>
          </w:p>
        </w:tc>
        <w:tc>
          <w:tcPr>
            <w:tcW w:w="2410" w:type="dxa"/>
            <w:vMerge/>
            <w:tcBorders>
              <w:left w:val="single" w:sz="4" w:space="0" w:color="auto"/>
              <w:right w:val="single" w:sz="4" w:space="0" w:color="auto"/>
            </w:tcBorders>
            <w:vAlign w:val="center"/>
          </w:tcPr>
          <w:p w:rsidR="00A14A50" w:rsidRPr="00CD68C1" w:rsidRDefault="00A14A50" w:rsidP="00A14A50">
            <w:pPr>
              <w:jc w:val="center"/>
              <w:rPr>
                <w:sz w:val="22"/>
              </w:rPr>
            </w:pPr>
          </w:p>
        </w:tc>
      </w:tr>
      <w:tr w:rsidR="00A14A50" w:rsidRPr="00CD68C1" w:rsidTr="00CD68C1">
        <w:tc>
          <w:tcPr>
            <w:tcW w:w="4791" w:type="dxa"/>
            <w:tcBorders>
              <w:top w:val="single" w:sz="4" w:space="0" w:color="auto"/>
              <w:left w:val="single" w:sz="4" w:space="0" w:color="auto"/>
              <w:bottom w:val="single" w:sz="4" w:space="0" w:color="auto"/>
              <w:right w:val="single" w:sz="4" w:space="0" w:color="auto"/>
            </w:tcBorders>
          </w:tcPr>
          <w:p w:rsidR="00A14A50" w:rsidRPr="00CD68C1" w:rsidRDefault="00A14A50" w:rsidP="00CD68C1">
            <w:pPr>
              <w:ind w:left="5" w:hanging="5"/>
              <w:rPr>
                <w:sz w:val="22"/>
              </w:rPr>
            </w:pPr>
            <w:r w:rsidRPr="00CD68C1">
              <w:rPr>
                <w:sz w:val="22"/>
              </w:rPr>
              <w:t>водосховищ (крім водосховищ комплексного призначення)</w:t>
            </w:r>
          </w:p>
        </w:tc>
        <w:tc>
          <w:tcPr>
            <w:tcW w:w="1021"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од.</w:t>
            </w:r>
          </w:p>
        </w:tc>
        <w:tc>
          <w:tcPr>
            <w:tcW w:w="1276"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w:t>
            </w:r>
          </w:p>
        </w:tc>
        <w:tc>
          <w:tcPr>
            <w:tcW w:w="2410" w:type="dxa"/>
            <w:vMerge/>
            <w:tcBorders>
              <w:left w:val="single" w:sz="4" w:space="0" w:color="auto"/>
              <w:right w:val="single" w:sz="4" w:space="0" w:color="auto"/>
            </w:tcBorders>
            <w:vAlign w:val="center"/>
          </w:tcPr>
          <w:p w:rsidR="00A14A50" w:rsidRPr="00CD68C1" w:rsidRDefault="00A14A50" w:rsidP="00A14A50">
            <w:pPr>
              <w:jc w:val="center"/>
              <w:rPr>
                <w:sz w:val="22"/>
              </w:rPr>
            </w:pPr>
          </w:p>
        </w:tc>
      </w:tr>
      <w:tr w:rsidR="00A14A50" w:rsidRPr="00CD68C1" w:rsidTr="00CD68C1">
        <w:tc>
          <w:tcPr>
            <w:tcW w:w="4791" w:type="dxa"/>
            <w:tcBorders>
              <w:top w:val="single" w:sz="4" w:space="0" w:color="auto"/>
              <w:left w:val="single" w:sz="4" w:space="0" w:color="auto"/>
              <w:bottom w:val="single" w:sz="4" w:space="0" w:color="auto"/>
              <w:right w:val="single" w:sz="4" w:space="0" w:color="auto"/>
            </w:tcBorders>
          </w:tcPr>
          <w:p w:rsidR="00A14A50" w:rsidRPr="00CD68C1" w:rsidRDefault="00A14A50" w:rsidP="00CD68C1">
            <w:pPr>
              <w:ind w:left="5" w:hanging="5"/>
              <w:rPr>
                <w:sz w:val="22"/>
              </w:rPr>
            </w:pPr>
            <w:r w:rsidRPr="00CD68C1">
              <w:rPr>
                <w:sz w:val="22"/>
              </w:rPr>
              <w:t>ставків</w:t>
            </w:r>
          </w:p>
        </w:tc>
        <w:tc>
          <w:tcPr>
            <w:tcW w:w="1021"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од.</w:t>
            </w:r>
          </w:p>
        </w:tc>
        <w:tc>
          <w:tcPr>
            <w:tcW w:w="1276"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w:t>
            </w:r>
          </w:p>
        </w:tc>
        <w:tc>
          <w:tcPr>
            <w:tcW w:w="2410" w:type="dxa"/>
            <w:vMerge/>
            <w:tcBorders>
              <w:left w:val="single" w:sz="4" w:space="0" w:color="auto"/>
              <w:right w:val="single" w:sz="4" w:space="0" w:color="auto"/>
            </w:tcBorders>
            <w:vAlign w:val="center"/>
          </w:tcPr>
          <w:p w:rsidR="00A14A50" w:rsidRPr="00CD68C1" w:rsidRDefault="00A14A50" w:rsidP="00A14A50">
            <w:pPr>
              <w:jc w:val="center"/>
              <w:rPr>
                <w:sz w:val="22"/>
              </w:rPr>
            </w:pPr>
          </w:p>
        </w:tc>
      </w:tr>
      <w:tr w:rsidR="00A14A50" w:rsidRPr="00CD68C1" w:rsidTr="00CD68C1">
        <w:tc>
          <w:tcPr>
            <w:tcW w:w="4791" w:type="dxa"/>
            <w:tcBorders>
              <w:top w:val="single" w:sz="4" w:space="0" w:color="auto"/>
              <w:left w:val="single" w:sz="4" w:space="0" w:color="auto"/>
              <w:bottom w:val="single" w:sz="4" w:space="0" w:color="auto"/>
              <w:right w:val="single" w:sz="4" w:space="0" w:color="auto"/>
            </w:tcBorders>
          </w:tcPr>
          <w:p w:rsidR="00A14A50" w:rsidRPr="00CD68C1" w:rsidRDefault="00A14A50" w:rsidP="00CD68C1">
            <w:pPr>
              <w:ind w:left="5" w:hanging="5"/>
              <w:rPr>
                <w:sz w:val="22"/>
              </w:rPr>
            </w:pPr>
            <w:r w:rsidRPr="00CD68C1">
              <w:rPr>
                <w:sz w:val="22"/>
              </w:rPr>
              <w:t>озер</w:t>
            </w:r>
          </w:p>
        </w:tc>
        <w:tc>
          <w:tcPr>
            <w:tcW w:w="1021"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од.</w:t>
            </w:r>
          </w:p>
        </w:tc>
        <w:tc>
          <w:tcPr>
            <w:tcW w:w="1276"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w:t>
            </w:r>
          </w:p>
        </w:tc>
        <w:tc>
          <w:tcPr>
            <w:tcW w:w="2410" w:type="dxa"/>
            <w:vMerge w:val="restart"/>
            <w:tcBorders>
              <w:left w:val="single" w:sz="4" w:space="0" w:color="auto"/>
              <w:right w:val="single" w:sz="4" w:space="0" w:color="auto"/>
            </w:tcBorders>
            <w:vAlign w:val="center"/>
          </w:tcPr>
          <w:p w:rsidR="00A14A50" w:rsidRPr="00CD68C1" w:rsidRDefault="00A14A50" w:rsidP="00A14A50">
            <w:pPr>
              <w:jc w:val="center"/>
              <w:rPr>
                <w:sz w:val="22"/>
              </w:rPr>
            </w:pPr>
          </w:p>
        </w:tc>
      </w:tr>
      <w:tr w:rsidR="00A14A50" w:rsidRPr="00CD68C1" w:rsidTr="00CD68C1">
        <w:tc>
          <w:tcPr>
            <w:tcW w:w="4791" w:type="dxa"/>
            <w:tcBorders>
              <w:top w:val="single" w:sz="4" w:space="0" w:color="auto"/>
              <w:left w:val="single" w:sz="4" w:space="0" w:color="auto"/>
              <w:bottom w:val="single" w:sz="4" w:space="0" w:color="auto"/>
              <w:right w:val="single" w:sz="4" w:space="0" w:color="auto"/>
            </w:tcBorders>
          </w:tcPr>
          <w:p w:rsidR="00A14A50" w:rsidRPr="00CD68C1" w:rsidRDefault="00A14A50" w:rsidP="00CD68C1">
            <w:pPr>
              <w:ind w:left="5" w:hanging="5"/>
              <w:rPr>
                <w:sz w:val="22"/>
              </w:rPr>
            </w:pPr>
            <w:r w:rsidRPr="00CD68C1">
              <w:rPr>
                <w:sz w:val="22"/>
              </w:rPr>
              <w:t>замкнених природних водойм</w:t>
            </w:r>
          </w:p>
        </w:tc>
        <w:tc>
          <w:tcPr>
            <w:tcW w:w="1021"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од.</w:t>
            </w:r>
          </w:p>
        </w:tc>
        <w:tc>
          <w:tcPr>
            <w:tcW w:w="1276"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w:t>
            </w:r>
          </w:p>
        </w:tc>
        <w:tc>
          <w:tcPr>
            <w:tcW w:w="2410" w:type="dxa"/>
            <w:vMerge/>
            <w:tcBorders>
              <w:left w:val="single" w:sz="4" w:space="0" w:color="auto"/>
              <w:right w:val="single" w:sz="4" w:space="0" w:color="auto"/>
            </w:tcBorders>
            <w:vAlign w:val="center"/>
          </w:tcPr>
          <w:p w:rsidR="00A14A50" w:rsidRPr="00CD68C1" w:rsidRDefault="00A14A50" w:rsidP="00A14A50">
            <w:pPr>
              <w:jc w:val="center"/>
              <w:rPr>
                <w:sz w:val="22"/>
              </w:rPr>
            </w:pPr>
          </w:p>
        </w:tc>
      </w:tr>
      <w:tr w:rsidR="00A14A50" w:rsidRPr="00CD68C1" w:rsidTr="00CD68C1">
        <w:trPr>
          <w:trHeight w:val="1020"/>
        </w:trPr>
        <w:tc>
          <w:tcPr>
            <w:tcW w:w="4791" w:type="dxa"/>
            <w:tcBorders>
              <w:top w:val="single" w:sz="4" w:space="0" w:color="auto"/>
              <w:left w:val="single" w:sz="4" w:space="0" w:color="auto"/>
              <w:bottom w:val="single" w:sz="4" w:space="0" w:color="auto"/>
              <w:right w:val="single" w:sz="4" w:space="0" w:color="auto"/>
            </w:tcBorders>
          </w:tcPr>
          <w:p w:rsidR="00A14A50" w:rsidRPr="00CD68C1" w:rsidRDefault="00A14A50" w:rsidP="00CD68C1">
            <w:pPr>
              <w:ind w:left="5" w:hanging="5"/>
              <w:rPr>
                <w:sz w:val="22"/>
              </w:rPr>
            </w:pPr>
            <w:r w:rsidRPr="00CD68C1">
              <w:rPr>
                <w:sz w:val="22"/>
              </w:rPr>
              <w:t>акваторій (водного простору) внутрішніх морських вод, територіального моря, виключної (морської) економічної зони України</w:t>
            </w:r>
          </w:p>
        </w:tc>
        <w:tc>
          <w:tcPr>
            <w:tcW w:w="1021"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од.</w:t>
            </w:r>
          </w:p>
        </w:tc>
        <w:tc>
          <w:tcPr>
            <w:tcW w:w="1276"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w:t>
            </w:r>
          </w:p>
        </w:tc>
        <w:tc>
          <w:tcPr>
            <w:tcW w:w="2410" w:type="dxa"/>
            <w:vMerge/>
            <w:tcBorders>
              <w:left w:val="single" w:sz="4" w:space="0" w:color="auto"/>
              <w:right w:val="single" w:sz="4" w:space="0" w:color="auto"/>
            </w:tcBorders>
            <w:vAlign w:val="center"/>
          </w:tcPr>
          <w:p w:rsidR="00A14A50" w:rsidRPr="00CD68C1" w:rsidRDefault="00A14A50" w:rsidP="00A14A50">
            <w:pPr>
              <w:jc w:val="center"/>
              <w:rPr>
                <w:sz w:val="22"/>
              </w:rPr>
            </w:pPr>
          </w:p>
        </w:tc>
      </w:tr>
      <w:tr w:rsidR="00A14A50" w:rsidRPr="00CD68C1" w:rsidTr="00CD68C1">
        <w:tc>
          <w:tcPr>
            <w:tcW w:w="4791" w:type="dxa"/>
            <w:tcBorders>
              <w:top w:val="single" w:sz="4" w:space="0" w:color="auto"/>
              <w:left w:val="single" w:sz="4" w:space="0" w:color="auto"/>
              <w:bottom w:val="single" w:sz="4" w:space="0" w:color="auto"/>
              <w:right w:val="single" w:sz="4" w:space="0" w:color="auto"/>
            </w:tcBorders>
          </w:tcPr>
          <w:p w:rsidR="00A14A50" w:rsidRPr="00CD68C1" w:rsidRDefault="00A14A50" w:rsidP="00CD68C1">
            <w:pPr>
              <w:ind w:left="5" w:hanging="5"/>
              <w:rPr>
                <w:b/>
                <w:sz w:val="22"/>
                <w:lang w:val="ru-RU"/>
              </w:rPr>
            </w:pPr>
            <w:r w:rsidRPr="00CD68C1">
              <w:rPr>
                <w:b/>
                <w:sz w:val="22"/>
                <w:lang w:val="ru-RU"/>
              </w:rPr>
              <w:t>загальнодержавного значення</w:t>
            </w:r>
          </w:p>
        </w:tc>
        <w:tc>
          <w:tcPr>
            <w:tcW w:w="1021"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од.</w:t>
            </w:r>
          </w:p>
        </w:tc>
        <w:tc>
          <w:tcPr>
            <w:tcW w:w="1276"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4489</w:t>
            </w:r>
          </w:p>
        </w:tc>
        <w:tc>
          <w:tcPr>
            <w:tcW w:w="2410" w:type="dxa"/>
            <w:vMerge/>
            <w:tcBorders>
              <w:left w:val="single" w:sz="4" w:space="0" w:color="auto"/>
              <w:right w:val="single" w:sz="4" w:space="0" w:color="auto"/>
            </w:tcBorders>
            <w:vAlign w:val="center"/>
          </w:tcPr>
          <w:p w:rsidR="00A14A50" w:rsidRPr="00CD68C1" w:rsidRDefault="00A14A50" w:rsidP="00A14A50">
            <w:pPr>
              <w:jc w:val="center"/>
              <w:rPr>
                <w:sz w:val="22"/>
              </w:rPr>
            </w:pPr>
          </w:p>
        </w:tc>
      </w:tr>
      <w:tr w:rsidR="00A14A50" w:rsidRPr="00CD68C1" w:rsidTr="00CD68C1">
        <w:tc>
          <w:tcPr>
            <w:tcW w:w="4791" w:type="dxa"/>
            <w:tcBorders>
              <w:top w:val="single" w:sz="4" w:space="0" w:color="auto"/>
              <w:left w:val="single" w:sz="4" w:space="0" w:color="auto"/>
              <w:bottom w:val="single" w:sz="4" w:space="0" w:color="auto"/>
              <w:right w:val="single" w:sz="4" w:space="0" w:color="auto"/>
            </w:tcBorders>
          </w:tcPr>
          <w:p w:rsidR="00A14A50" w:rsidRPr="00CD68C1" w:rsidRDefault="00A14A50" w:rsidP="00CD68C1">
            <w:pPr>
              <w:ind w:left="5" w:hanging="5"/>
              <w:rPr>
                <w:sz w:val="22"/>
              </w:rPr>
            </w:pPr>
            <w:r w:rsidRPr="00CD68C1">
              <w:rPr>
                <w:sz w:val="22"/>
              </w:rPr>
              <w:t>з них передано в оренду, зокрема</w:t>
            </w:r>
          </w:p>
        </w:tc>
        <w:tc>
          <w:tcPr>
            <w:tcW w:w="1021"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од.</w:t>
            </w:r>
          </w:p>
        </w:tc>
        <w:tc>
          <w:tcPr>
            <w:tcW w:w="1276"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1225</w:t>
            </w:r>
          </w:p>
        </w:tc>
        <w:tc>
          <w:tcPr>
            <w:tcW w:w="2410" w:type="dxa"/>
            <w:vMerge/>
            <w:tcBorders>
              <w:left w:val="single" w:sz="4" w:space="0" w:color="auto"/>
              <w:right w:val="single" w:sz="4" w:space="0" w:color="auto"/>
            </w:tcBorders>
            <w:vAlign w:val="center"/>
          </w:tcPr>
          <w:p w:rsidR="00A14A50" w:rsidRPr="00CD68C1" w:rsidRDefault="00A14A50" w:rsidP="00A14A50">
            <w:pPr>
              <w:jc w:val="center"/>
              <w:rPr>
                <w:sz w:val="22"/>
              </w:rPr>
            </w:pPr>
          </w:p>
        </w:tc>
      </w:tr>
      <w:tr w:rsidR="00A14A50" w:rsidRPr="00CD68C1" w:rsidTr="00CD68C1">
        <w:trPr>
          <w:trHeight w:val="601"/>
        </w:trPr>
        <w:tc>
          <w:tcPr>
            <w:tcW w:w="4791" w:type="dxa"/>
            <w:tcBorders>
              <w:top w:val="single" w:sz="4" w:space="0" w:color="auto"/>
              <w:left w:val="single" w:sz="4" w:space="0" w:color="auto"/>
              <w:bottom w:val="single" w:sz="4" w:space="0" w:color="auto"/>
              <w:right w:val="single" w:sz="4" w:space="0" w:color="auto"/>
            </w:tcBorders>
          </w:tcPr>
          <w:p w:rsidR="00A14A50" w:rsidRPr="00CD68C1" w:rsidRDefault="00A14A50" w:rsidP="00CD68C1">
            <w:pPr>
              <w:ind w:left="5" w:hanging="5"/>
              <w:rPr>
                <w:sz w:val="22"/>
              </w:rPr>
            </w:pPr>
            <w:r w:rsidRPr="00CD68C1">
              <w:rPr>
                <w:sz w:val="22"/>
              </w:rPr>
              <w:t>водосховищ (крім водосховищ комплексного призначення)</w:t>
            </w:r>
          </w:p>
        </w:tc>
        <w:tc>
          <w:tcPr>
            <w:tcW w:w="1021"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од.</w:t>
            </w:r>
          </w:p>
        </w:tc>
        <w:tc>
          <w:tcPr>
            <w:tcW w:w="1276"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51</w:t>
            </w:r>
          </w:p>
        </w:tc>
        <w:tc>
          <w:tcPr>
            <w:tcW w:w="2410" w:type="dxa"/>
            <w:vMerge/>
            <w:tcBorders>
              <w:left w:val="single" w:sz="4" w:space="0" w:color="auto"/>
              <w:right w:val="single" w:sz="4" w:space="0" w:color="auto"/>
            </w:tcBorders>
            <w:vAlign w:val="center"/>
          </w:tcPr>
          <w:p w:rsidR="00A14A50" w:rsidRPr="00CD68C1" w:rsidRDefault="00A14A50" w:rsidP="00A14A50">
            <w:pPr>
              <w:jc w:val="center"/>
              <w:rPr>
                <w:sz w:val="22"/>
              </w:rPr>
            </w:pPr>
          </w:p>
        </w:tc>
      </w:tr>
      <w:tr w:rsidR="00A14A50" w:rsidRPr="00CD68C1" w:rsidTr="00CD68C1">
        <w:tc>
          <w:tcPr>
            <w:tcW w:w="4791" w:type="dxa"/>
            <w:tcBorders>
              <w:top w:val="single" w:sz="4" w:space="0" w:color="auto"/>
              <w:left w:val="single" w:sz="4" w:space="0" w:color="auto"/>
              <w:bottom w:val="single" w:sz="4" w:space="0" w:color="auto"/>
              <w:right w:val="single" w:sz="4" w:space="0" w:color="auto"/>
            </w:tcBorders>
          </w:tcPr>
          <w:p w:rsidR="00A14A50" w:rsidRPr="00CD68C1" w:rsidRDefault="00A14A50" w:rsidP="00CD68C1">
            <w:pPr>
              <w:ind w:left="5" w:hanging="5"/>
              <w:rPr>
                <w:sz w:val="22"/>
              </w:rPr>
            </w:pPr>
            <w:r w:rsidRPr="00CD68C1">
              <w:rPr>
                <w:sz w:val="22"/>
              </w:rPr>
              <w:t>ставків</w:t>
            </w:r>
          </w:p>
        </w:tc>
        <w:tc>
          <w:tcPr>
            <w:tcW w:w="1021"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од.</w:t>
            </w:r>
          </w:p>
        </w:tc>
        <w:tc>
          <w:tcPr>
            <w:tcW w:w="1276"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1171</w:t>
            </w:r>
          </w:p>
        </w:tc>
        <w:tc>
          <w:tcPr>
            <w:tcW w:w="2410" w:type="dxa"/>
            <w:vMerge/>
            <w:tcBorders>
              <w:left w:val="single" w:sz="4" w:space="0" w:color="auto"/>
              <w:right w:val="single" w:sz="4" w:space="0" w:color="auto"/>
            </w:tcBorders>
            <w:vAlign w:val="center"/>
          </w:tcPr>
          <w:p w:rsidR="00A14A50" w:rsidRPr="00CD68C1" w:rsidRDefault="00A14A50" w:rsidP="00A14A50">
            <w:pPr>
              <w:jc w:val="center"/>
              <w:rPr>
                <w:sz w:val="22"/>
              </w:rPr>
            </w:pPr>
          </w:p>
        </w:tc>
      </w:tr>
      <w:tr w:rsidR="00A14A50" w:rsidRPr="00CD68C1" w:rsidTr="00CD68C1">
        <w:tc>
          <w:tcPr>
            <w:tcW w:w="4791" w:type="dxa"/>
            <w:tcBorders>
              <w:top w:val="single" w:sz="4" w:space="0" w:color="auto"/>
              <w:left w:val="single" w:sz="4" w:space="0" w:color="auto"/>
              <w:bottom w:val="single" w:sz="4" w:space="0" w:color="auto"/>
              <w:right w:val="single" w:sz="4" w:space="0" w:color="auto"/>
            </w:tcBorders>
          </w:tcPr>
          <w:p w:rsidR="00A14A50" w:rsidRPr="00CD68C1" w:rsidRDefault="00A14A50" w:rsidP="00CD68C1">
            <w:pPr>
              <w:ind w:left="5" w:hanging="5"/>
              <w:rPr>
                <w:sz w:val="22"/>
              </w:rPr>
            </w:pPr>
            <w:r w:rsidRPr="00CD68C1">
              <w:rPr>
                <w:sz w:val="22"/>
              </w:rPr>
              <w:t>озер</w:t>
            </w:r>
          </w:p>
        </w:tc>
        <w:tc>
          <w:tcPr>
            <w:tcW w:w="1021"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од.</w:t>
            </w:r>
          </w:p>
        </w:tc>
        <w:tc>
          <w:tcPr>
            <w:tcW w:w="1276"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2</w:t>
            </w:r>
          </w:p>
        </w:tc>
        <w:tc>
          <w:tcPr>
            <w:tcW w:w="2410" w:type="dxa"/>
            <w:vMerge/>
            <w:tcBorders>
              <w:left w:val="single" w:sz="4" w:space="0" w:color="auto"/>
              <w:right w:val="single" w:sz="4" w:space="0" w:color="auto"/>
            </w:tcBorders>
            <w:vAlign w:val="center"/>
          </w:tcPr>
          <w:p w:rsidR="00A14A50" w:rsidRPr="00CD68C1" w:rsidRDefault="00A14A50" w:rsidP="00A14A50">
            <w:pPr>
              <w:jc w:val="center"/>
              <w:rPr>
                <w:sz w:val="22"/>
              </w:rPr>
            </w:pPr>
          </w:p>
        </w:tc>
      </w:tr>
      <w:tr w:rsidR="00A14A50" w:rsidRPr="00CD68C1" w:rsidTr="00CD68C1">
        <w:tc>
          <w:tcPr>
            <w:tcW w:w="4791" w:type="dxa"/>
            <w:tcBorders>
              <w:top w:val="single" w:sz="4" w:space="0" w:color="auto"/>
              <w:left w:val="single" w:sz="4" w:space="0" w:color="auto"/>
              <w:bottom w:val="single" w:sz="4" w:space="0" w:color="auto"/>
              <w:right w:val="single" w:sz="4" w:space="0" w:color="auto"/>
            </w:tcBorders>
          </w:tcPr>
          <w:p w:rsidR="00A14A50" w:rsidRPr="00CD68C1" w:rsidRDefault="00A14A50" w:rsidP="00CD68C1">
            <w:pPr>
              <w:ind w:left="5" w:hanging="5"/>
              <w:rPr>
                <w:sz w:val="22"/>
              </w:rPr>
            </w:pPr>
            <w:r w:rsidRPr="00CD68C1">
              <w:rPr>
                <w:sz w:val="22"/>
              </w:rPr>
              <w:t>замкнених природних водойм</w:t>
            </w:r>
          </w:p>
        </w:tc>
        <w:tc>
          <w:tcPr>
            <w:tcW w:w="1021"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од.</w:t>
            </w:r>
          </w:p>
        </w:tc>
        <w:tc>
          <w:tcPr>
            <w:tcW w:w="1276"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1</w:t>
            </w:r>
          </w:p>
        </w:tc>
        <w:tc>
          <w:tcPr>
            <w:tcW w:w="2410" w:type="dxa"/>
            <w:vMerge/>
            <w:tcBorders>
              <w:left w:val="single" w:sz="4" w:space="0" w:color="auto"/>
              <w:right w:val="single" w:sz="4" w:space="0" w:color="auto"/>
            </w:tcBorders>
            <w:vAlign w:val="center"/>
          </w:tcPr>
          <w:p w:rsidR="00A14A50" w:rsidRPr="00CD68C1" w:rsidRDefault="00A14A50" w:rsidP="00A14A50">
            <w:pPr>
              <w:jc w:val="center"/>
              <w:rPr>
                <w:sz w:val="22"/>
              </w:rPr>
            </w:pPr>
          </w:p>
        </w:tc>
      </w:tr>
      <w:tr w:rsidR="00A14A50" w:rsidRPr="00CD68C1" w:rsidTr="00CD68C1">
        <w:tc>
          <w:tcPr>
            <w:tcW w:w="4791" w:type="dxa"/>
            <w:tcBorders>
              <w:top w:val="single" w:sz="4" w:space="0" w:color="auto"/>
              <w:left w:val="single" w:sz="4" w:space="0" w:color="auto"/>
              <w:bottom w:val="single" w:sz="4" w:space="0" w:color="auto"/>
              <w:right w:val="single" w:sz="4" w:space="0" w:color="auto"/>
            </w:tcBorders>
          </w:tcPr>
          <w:p w:rsidR="00A14A50" w:rsidRPr="00CD68C1" w:rsidRDefault="00A14A50" w:rsidP="00CD68C1">
            <w:pPr>
              <w:ind w:left="5" w:hanging="5"/>
              <w:rPr>
                <w:sz w:val="22"/>
              </w:rPr>
            </w:pPr>
            <w:r w:rsidRPr="00CD68C1">
              <w:rPr>
                <w:sz w:val="22"/>
              </w:rPr>
              <w:t>акваторій (водного простору) внутрішніх морських вод, територіального моря, виключної (морської) економічної зони України</w:t>
            </w:r>
          </w:p>
        </w:tc>
        <w:tc>
          <w:tcPr>
            <w:tcW w:w="1021"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од.</w:t>
            </w:r>
          </w:p>
        </w:tc>
        <w:tc>
          <w:tcPr>
            <w:tcW w:w="1276" w:type="dxa"/>
            <w:tcBorders>
              <w:top w:val="single" w:sz="4" w:space="0" w:color="auto"/>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r w:rsidRPr="00CD68C1">
              <w:rPr>
                <w:sz w:val="22"/>
              </w:rPr>
              <w:t>-</w:t>
            </w:r>
          </w:p>
        </w:tc>
        <w:tc>
          <w:tcPr>
            <w:tcW w:w="2410" w:type="dxa"/>
            <w:tcBorders>
              <w:left w:val="single" w:sz="4" w:space="0" w:color="auto"/>
              <w:bottom w:val="single" w:sz="4" w:space="0" w:color="auto"/>
              <w:right w:val="single" w:sz="4" w:space="0" w:color="auto"/>
            </w:tcBorders>
            <w:vAlign w:val="center"/>
          </w:tcPr>
          <w:p w:rsidR="00A14A50" w:rsidRPr="00CD68C1" w:rsidRDefault="00A14A50" w:rsidP="00A14A50">
            <w:pPr>
              <w:jc w:val="center"/>
              <w:rPr>
                <w:sz w:val="22"/>
              </w:rPr>
            </w:pPr>
          </w:p>
        </w:tc>
      </w:tr>
    </w:tbl>
    <w:p w:rsidR="00AB4A36" w:rsidRPr="00CD68C1" w:rsidRDefault="00AB4A36" w:rsidP="00CD68C1">
      <w:pPr>
        <w:shd w:val="clear" w:color="auto" w:fill="FFFFFF"/>
        <w:jc w:val="center"/>
        <w:rPr>
          <w:i/>
          <w:spacing w:val="8"/>
          <w:sz w:val="28"/>
          <w:szCs w:val="28"/>
        </w:rPr>
      </w:pPr>
      <w:r w:rsidRPr="00CD68C1">
        <w:rPr>
          <w:i/>
          <w:spacing w:val="8"/>
          <w:sz w:val="28"/>
          <w:szCs w:val="28"/>
        </w:rPr>
        <w:lastRenderedPageBreak/>
        <w:t>Динаміка водокористування</w:t>
      </w:r>
    </w:p>
    <w:p w:rsidR="00AF6DA7" w:rsidRPr="00CD68C1" w:rsidRDefault="00AF6DA7" w:rsidP="00AB4A36">
      <w:pPr>
        <w:shd w:val="clear" w:color="auto" w:fill="FFFFFF"/>
        <w:jc w:val="center"/>
        <w:rPr>
          <w:i/>
          <w:spacing w:val="8"/>
        </w:rPr>
      </w:pPr>
    </w:p>
    <w:p w:rsidR="00AB4A36" w:rsidRPr="00CD68C1" w:rsidRDefault="00AB4A36" w:rsidP="00AB4A36">
      <w:pPr>
        <w:shd w:val="clear" w:color="auto" w:fill="FFFFFF"/>
        <w:ind w:firstLine="708"/>
        <w:jc w:val="right"/>
        <w:rPr>
          <w:i/>
        </w:rPr>
      </w:pPr>
      <w:r w:rsidRPr="00CD68C1">
        <w:rPr>
          <w:i/>
          <w:spacing w:val="-8"/>
        </w:rPr>
        <w:t>Таблиця</w:t>
      </w:r>
      <w:r w:rsidRPr="00CD68C1">
        <w:rPr>
          <w:i/>
        </w:rPr>
        <w:t xml:space="preserve"> 12</w:t>
      </w:r>
    </w:p>
    <w:tbl>
      <w:tblPr>
        <w:tblW w:w="511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3"/>
        <w:gridCol w:w="1409"/>
        <w:gridCol w:w="1321"/>
        <w:gridCol w:w="1274"/>
        <w:gridCol w:w="1135"/>
      </w:tblGrid>
      <w:tr w:rsidR="00AB4A36" w:rsidRPr="00CD68C1" w:rsidTr="00D47981">
        <w:tc>
          <w:tcPr>
            <w:tcW w:w="2373" w:type="pct"/>
            <w:tcBorders>
              <w:top w:val="single" w:sz="4" w:space="0" w:color="auto"/>
              <w:left w:val="single" w:sz="4" w:space="0" w:color="auto"/>
              <w:bottom w:val="single" w:sz="4" w:space="0" w:color="auto"/>
              <w:right w:val="single" w:sz="4" w:space="0" w:color="auto"/>
            </w:tcBorders>
          </w:tcPr>
          <w:p w:rsidR="00AB4A36" w:rsidRPr="00CD68C1" w:rsidRDefault="00AB4A36" w:rsidP="005274BB">
            <w:pPr>
              <w:jc w:val="center"/>
              <w:rPr>
                <w:color w:val="000000"/>
                <w:sz w:val="22"/>
                <w:szCs w:val="22"/>
              </w:rPr>
            </w:pPr>
            <w:r w:rsidRPr="00CD68C1">
              <w:rPr>
                <w:color w:val="000000"/>
                <w:sz w:val="22"/>
                <w:szCs w:val="22"/>
              </w:rPr>
              <w:t>Показники</w:t>
            </w:r>
          </w:p>
        </w:tc>
        <w:tc>
          <w:tcPr>
            <w:tcW w:w="720" w:type="pct"/>
            <w:tcBorders>
              <w:top w:val="single" w:sz="4" w:space="0" w:color="auto"/>
              <w:left w:val="single" w:sz="4" w:space="0" w:color="auto"/>
              <w:bottom w:val="single" w:sz="4" w:space="0" w:color="auto"/>
              <w:right w:val="single" w:sz="4" w:space="0" w:color="auto"/>
            </w:tcBorders>
          </w:tcPr>
          <w:p w:rsidR="00AB4A36" w:rsidRPr="00CD68C1" w:rsidRDefault="00AB4A36" w:rsidP="005274BB">
            <w:pPr>
              <w:jc w:val="center"/>
              <w:rPr>
                <w:color w:val="000000"/>
                <w:sz w:val="22"/>
                <w:szCs w:val="22"/>
              </w:rPr>
            </w:pPr>
            <w:r w:rsidRPr="00CD68C1">
              <w:rPr>
                <w:color w:val="000000"/>
                <w:sz w:val="22"/>
                <w:szCs w:val="22"/>
              </w:rPr>
              <w:t>Одиниця виміру</w:t>
            </w:r>
          </w:p>
        </w:tc>
        <w:tc>
          <w:tcPr>
            <w:tcW w:w="675" w:type="pct"/>
            <w:tcBorders>
              <w:top w:val="single" w:sz="4" w:space="0" w:color="auto"/>
              <w:left w:val="single" w:sz="4" w:space="0" w:color="auto"/>
              <w:bottom w:val="single" w:sz="4" w:space="0" w:color="auto"/>
              <w:right w:val="single" w:sz="4" w:space="0" w:color="auto"/>
            </w:tcBorders>
          </w:tcPr>
          <w:p w:rsidR="00AB4A36" w:rsidRPr="00CD68C1" w:rsidRDefault="00AB4A36" w:rsidP="00446F1E">
            <w:pPr>
              <w:jc w:val="center"/>
              <w:rPr>
                <w:color w:val="000000"/>
                <w:sz w:val="22"/>
                <w:szCs w:val="22"/>
              </w:rPr>
            </w:pPr>
            <w:r w:rsidRPr="00CD68C1">
              <w:rPr>
                <w:color w:val="000000"/>
                <w:sz w:val="22"/>
                <w:szCs w:val="22"/>
              </w:rPr>
              <w:t>201</w:t>
            </w:r>
            <w:r w:rsidR="00446F1E" w:rsidRPr="00CD68C1">
              <w:rPr>
                <w:color w:val="000000"/>
                <w:sz w:val="22"/>
                <w:szCs w:val="22"/>
              </w:rPr>
              <w:t>4</w:t>
            </w:r>
            <w:r w:rsidRPr="00CD68C1">
              <w:rPr>
                <w:color w:val="000000"/>
                <w:sz w:val="22"/>
                <w:szCs w:val="22"/>
              </w:rPr>
              <w:t xml:space="preserve"> рік</w:t>
            </w:r>
          </w:p>
        </w:tc>
        <w:tc>
          <w:tcPr>
            <w:tcW w:w="651" w:type="pct"/>
            <w:tcBorders>
              <w:top w:val="single" w:sz="4" w:space="0" w:color="auto"/>
              <w:left w:val="single" w:sz="4" w:space="0" w:color="auto"/>
              <w:bottom w:val="single" w:sz="4" w:space="0" w:color="auto"/>
              <w:right w:val="single" w:sz="4" w:space="0" w:color="auto"/>
            </w:tcBorders>
          </w:tcPr>
          <w:p w:rsidR="00AB4A36" w:rsidRPr="00CD68C1" w:rsidRDefault="00AB4A36" w:rsidP="00446F1E">
            <w:pPr>
              <w:jc w:val="center"/>
              <w:rPr>
                <w:color w:val="000000"/>
                <w:sz w:val="22"/>
                <w:szCs w:val="22"/>
              </w:rPr>
            </w:pPr>
            <w:r w:rsidRPr="00CD68C1">
              <w:rPr>
                <w:color w:val="000000"/>
                <w:sz w:val="22"/>
                <w:szCs w:val="22"/>
              </w:rPr>
              <w:t>201</w:t>
            </w:r>
            <w:r w:rsidR="00446F1E" w:rsidRPr="00CD68C1">
              <w:rPr>
                <w:color w:val="000000"/>
                <w:sz w:val="22"/>
                <w:szCs w:val="22"/>
              </w:rPr>
              <w:t>5</w:t>
            </w:r>
            <w:r w:rsidRPr="00CD68C1">
              <w:rPr>
                <w:color w:val="000000"/>
                <w:sz w:val="22"/>
                <w:szCs w:val="22"/>
              </w:rPr>
              <w:t xml:space="preserve"> рік</w:t>
            </w:r>
          </w:p>
        </w:tc>
        <w:tc>
          <w:tcPr>
            <w:tcW w:w="580" w:type="pct"/>
            <w:tcBorders>
              <w:top w:val="single" w:sz="4" w:space="0" w:color="auto"/>
              <w:left w:val="single" w:sz="4" w:space="0" w:color="auto"/>
              <w:bottom w:val="single" w:sz="4" w:space="0" w:color="auto"/>
              <w:right w:val="single" w:sz="4" w:space="0" w:color="auto"/>
            </w:tcBorders>
          </w:tcPr>
          <w:p w:rsidR="00AB4A36" w:rsidRPr="00CD68C1" w:rsidRDefault="00AB4A36" w:rsidP="0015394C">
            <w:pPr>
              <w:jc w:val="center"/>
              <w:rPr>
                <w:color w:val="000000"/>
                <w:sz w:val="22"/>
                <w:szCs w:val="22"/>
              </w:rPr>
            </w:pPr>
            <w:r w:rsidRPr="00CD68C1">
              <w:rPr>
                <w:color w:val="000000"/>
                <w:sz w:val="22"/>
                <w:szCs w:val="22"/>
              </w:rPr>
              <w:t>201</w:t>
            </w:r>
            <w:r w:rsidR="0015394C" w:rsidRPr="00CD68C1">
              <w:rPr>
                <w:color w:val="000000"/>
                <w:sz w:val="22"/>
                <w:szCs w:val="22"/>
              </w:rPr>
              <w:t>6</w:t>
            </w:r>
            <w:r w:rsidRPr="00CD68C1">
              <w:rPr>
                <w:color w:val="000000"/>
                <w:sz w:val="22"/>
                <w:szCs w:val="22"/>
              </w:rPr>
              <w:t xml:space="preserve"> рік</w:t>
            </w:r>
          </w:p>
        </w:tc>
      </w:tr>
      <w:tr w:rsidR="00AB4A36" w:rsidRPr="00CD68C1" w:rsidTr="00D47981">
        <w:trPr>
          <w:trHeight w:val="291"/>
        </w:trPr>
        <w:tc>
          <w:tcPr>
            <w:tcW w:w="2373" w:type="pct"/>
            <w:tcBorders>
              <w:top w:val="single" w:sz="4" w:space="0" w:color="auto"/>
              <w:left w:val="single" w:sz="4" w:space="0" w:color="auto"/>
              <w:bottom w:val="single" w:sz="4" w:space="0" w:color="auto"/>
              <w:right w:val="single" w:sz="4" w:space="0" w:color="auto"/>
            </w:tcBorders>
          </w:tcPr>
          <w:p w:rsidR="00AB4A36" w:rsidRPr="00CD68C1" w:rsidRDefault="00AB4A36" w:rsidP="005274BB">
            <w:pPr>
              <w:jc w:val="center"/>
              <w:rPr>
                <w:color w:val="000000"/>
                <w:sz w:val="22"/>
                <w:szCs w:val="22"/>
              </w:rPr>
            </w:pPr>
            <w:r w:rsidRPr="00CD68C1">
              <w:rPr>
                <w:color w:val="000000"/>
                <w:sz w:val="22"/>
                <w:szCs w:val="22"/>
              </w:rPr>
              <w:t>1</w:t>
            </w:r>
          </w:p>
        </w:tc>
        <w:tc>
          <w:tcPr>
            <w:tcW w:w="720" w:type="pct"/>
            <w:tcBorders>
              <w:top w:val="single" w:sz="4" w:space="0" w:color="auto"/>
              <w:left w:val="single" w:sz="4" w:space="0" w:color="auto"/>
              <w:bottom w:val="single" w:sz="4" w:space="0" w:color="auto"/>
              <w:right w:val="single" w:sz="4" w:space="0" w:color="auto"/>
            </w:tcBorders>
          </w:tcPr>
          <w:p w:rsidR="00AB4A36" w:rsidRPr="00CD68C1" w:rsidRDefault="00AB4A36" w:rsidP="005274BB">
            <w:pPr>
              <w:jc w:val="center"/>
              <w:rPr>
                <w:color w:val="000000"/>
                <w:sz w:val="22"/>
                <w:szCs w:val="22"/>
              </w:rPr>
            </w:pPr>
            <w:r w:rsidRPr="00CD68C1">
              <w:rPr>
                <w:color w:val="000000"/>
                <w:sz w:val="22"/>
                <w:szCs w:val="22"/>
              </w:rPr>
              <w:t>2</w:t>
            </w:r>
          </w:p>
        </w:tc>
        <w:tc>
          <w:tcPr>
            <w:tcW w:w="675" w:type="pct"/>
            <w:tcBorders>
              <w:top w:val="single" w:sz="4" w:space="0" w:color="auto"/>
              <w:left w:val="single" w:sz="4" w:space="0" w:color="auto"/>
              <w:bottom w:val="single" w:sz="4" w:space="0" w:color="auto"/>
              <w:right w:val="single" w:sz="4" w:space="0" w:color="auto"/>
            </w:tcBorders>
          </w:tcPr>
          <w:p w:rsidR="00AB4A36" w:rsidRPr="00CD68C1" w:rsidRDefault="00AB4A36" w:rsidP="005274BB">
            <w:pPr>
              <w:jc w:val="center"/>
              <w:rPr>
                <w:color w:val="000000"/>
                <w:sz w:val="22"/>
                <w:szCs w:val="22"/>
              </w:rPr>
            </w:pPr>
            <w:r w:rsidRPr="00CD68C1">
              <w:rPr>
                <w:color w:val="000000"/>
                <w:sz w:val="22"/>
                <w:szCs w:val="22"/>
              </w:rPr>
              <w:t>3</w:t>
            </w:r>
          </w:p>
        </w:tc>
        <w:tc>
          <w:tcPr>
            <w:tcW w:w="651" w:type="pct"/>
            <w:tcBorders>
              <w:top w:val="single" w:sz="4" w:space="0" w:color="auto"/>
              <w:left w:val="single" w:sz="4" w:space="0" w:color="auto"/>
              <w:bottom w:val="single" w:sz="4" w:space="0" w:color="auto"/>
              <w:right w:val="single" w:sz="4" w:space="0" w:color="auto"/>
            </w:tcBorders>
          </w:tcPr>
          <w:p w:rsidR="00AB4A36" w:rsidRPr="00CD68C1" w:rsidRDefault="00AB4A36" w:rsidP="005274BB">
            <w:pPr>
              <w:jc w:val="center"/>
              <w:rPr>
                <w:color w:val="000000"/>
                <w:sz w:val="22"/>
                <w:szCs w:val="22"/>
              </w:rPr>
            </w:pPr>
            <w:r w:rsidRPr="00CD68C1">
              <w:rPr>
                <w:color w:val="000000"/>
                <w:sz w:val="22"/>
                <w:szCs w:val="22"/>
              </w:rPr>
              <w:t>4</w:t>
            </w:r>
          </w:p>
        </w:tc>
        <w:tc>
          <w:tcPr>
            <w:tcW w:w="580" w:type="pct"/>
            <w:tcBorders>
              <w:top w:val="single" w:sz="4" w:space="0" w:color="auto"/>
              <w:left w:val="single" w:sz="4" w:space="0" w:color="auto"/>
              <w:bottom w:val="single" w:sz="4" w:space="0" w:color="auto"/>
              <w:right w:val="single" w:sz="4" w:space="0" w:color="auto"/>
            </w:tcBorders>
          </w:tcPr>
          <w:p w:rsidR="00AB4A36" w:rsidRPr="00CD68C1" w:rsidRDefault="00AB4A36" w:rsidP="005274BB">
            <w:pPr>
              <w:jc w:val="center"/>
              <w:rPr>
                <w:color w:val="000000"/>
                <w:sz w:val="22"/>
                <w:szCs w:val="22"/>
              </w:rPr>
            </w:pPr>
            <w:r w:rsidRPr="00CD68C1">
              <w:rPr>
                <w:color w:val="000000"/>
                <w:sz w:val="22"/>
                <w:szCs w:val="22"/>
              </w:rPr>
              <w:t>5</w:t>
            </w:r>
          </w:p>
        </w:tc>
      </w:tr>
      <w:tr w:rsidR="00D47981" w:rsidRPr="00CD68C1" w:rsidTr="00D47981">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b/>
                <w:color w:val="000000"/>
                <w:sz w:val="22"/>
                <w:szCs w:val="22"/>
              </w:rPr>
            </w:pPr>
            <w:r w:rsidRPr="00CD68C1">
              <w:rPr>
                <w:b/>
                <w:color w:val="000000"/>
                <w:sz w:val="22"/>
                <w:szCs w:val="22"/>
              </w:rPr>
              <w:t>Забрано води з природних джерел, усього</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vertAlign w:val="superscript"/>
              </w:rPr>
            </w:pPr>
            <w:r w:rsidRPr="00CD68C1">
              <w:rPr>
                <w:color w:val="000000"/>
                <w:sz w:val="22"/>
                <w:szCs w:val="22"/>
              </w:rPr>
              <w:t>млн. м</w:t>
            </w:r>
            <w:r w:rsidRPr="00CD68C1">
              <w:rPr>
                <w:color w:val="000000"/>
                <w:sz w:val="22"/>
                <w:szCs w:val="22"/>
                <w:vertAlign w:val="superscript"/>
              </w:rPr>
              <w:t>3</w:t>
            </w: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b/>
                <w:color w:val="000000"/>
                <w:sz w:val="22"/>
                <w:szCs w:val="22"/>
              </w:rPr>
            </w:pPr>
            <w:r w:rsidRPr="00CD68C1">
              <w:rPr>
                <w:b/>
                <w:color w:val="000000"/>
                <w:sz w:val="22"/>
                <w:szCs w:val="22"/>
              </w:rPr>
              <w:t>253,6</w:t>
            </w: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b/>
                <w:color w:val="000000"/>
                <w:sz w:val="22"/>
                <w:szCs w:val="22"/>
              </w:rPr>
            </w:pPr>
            <w:r w:rsidRPr="00CD68C1">
              <w:rPr>
                <w:b/>
                <w:color w:val="000000"/>
                <w:sz w:val="22"/>
                <w:szCs w:val="22"/>
              </w:rPr>
              <w:t>211,0</w:t>
            </w: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7020CC" w:rsidP="005274BB">
            <w:pPr>
              <w:jc w:val="center"/>
              <w:rPr>
                <w:b/>
                <w:color w:val="000000"/>
                <w:sz w:val="22"/>
                <w:szCs w:val="22"/>
              </w:rPr>
            </w:pPr>
            <w:r w:rsidRPr="00CD68C1">
              <w:rPr>
                <w:b/>
                <w:color w:val="000000"/>
                <w:sz w:val="22"/>
                <w:szCs w:val="22"/>
              </w:rPr>
              <w:t>200,8</w:t>
            </w:r>
          </w:p>
        </w:tc>
      </w:tr>
      <w:tr w:rsidR="00D47981" w:rsidRPr="00CD68C1" w:rsidTr="00D47981">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color w:val="000000"/>
                <w:sz w:val="22"/>
                <w:szCs w:val="22"/>
              </w:rPr>
            </w:pPr>
            <w:r w:rsidRPr="00CD68C1">
              <w:rPr>
                <w:color w:val="000000"/>
                <w:sz w:val="22"/>
                <w:szCs w:val="22"/>
              </w:rPr>
              <w:t>у тому числі:</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color w:val="000000"/>
                <w:sz w:val="22"/>
                <w:szCs w:val="22"/>
              </w:rPr>
            </w:pP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p>
        </w:tc>
      </w:tr>
      <w:tr w:rsidR="00D47981" w:rsidRPr="00CD68C1" w:rsidTr="00D47981">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color w:val="000000"/>
                <w:sz w:val="22"/>
                <w:szCs w:val="22"/>
              </w:rPr>
            </w:pPr>
            <w:r w:rsidRPr="00CD68C1">
              <w:rPr>
                <w:color w:val="000000"/>
                <w:sz w:val="22"/>
                <w:szCs w:val="22"/>
              </w:rPr>
              <w:t>поверхневої</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r w:rsidRPr="00CD68C1">
              <w:rPr>
                <w:color w:val="000000"/>
                <w:sz w:val="22"/>
                <w:szCs w:val="22"/>
              </w:rPr>
              <w:t>млн. м</w:t>
            </w:r>
            <w:r w:rsidRPr="00CD68C1">
              <w:rPr>
                <w:color w:val="000000"/>
                <w:sz w:val="22"/>
                <w:szCs w:val="22"/>
                <w:vertAlign w:val="superscript"/>
              </w:rPr>
              <w:t>3</w:t>
            </w: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235,3</w:t>
            </w: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185,30</w:t>
            </w: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7020CC" w:rsidP="005274BB">
            <w:pPr>
              <w:jc w:val="center"/>
              <w:rPr>
                <w:color w:val="000000"/>
                <w:sz w:val="22"/>
                <w:szCs w:val="22"/>
              </w:rPr>
            </w:pPr>
            <w:r w:rsidRPr="00CD68C1">
              <w:rPr>
                <w:color w:val="000000"/>
                <w:sz w:val="22"/>
                <w:szCs w:val="22"/>
              </w:rPr>
              <w:t>183,67</w:t>
            </w:r>
          </w:p>
        </w:tc>
      </w:tr>
      <w:tr w:rsidR="00D47981" w:rsidRPr="00CD68C1" w:rsidTr="00D47981">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color w:val="000000"/>
                <w:sz w:val="22"/>
                <w:szCs w:val="22"/>
              </w:rPr>
            </w:pPr>
            <w:r w:rsidRPr="00CD68C1">
              <w:rPr>
                <w:color w:val="000000"/>
                <w:sz w:val="22"/>
                <w:szCs w:val="22"/>
              </w:rPr>
              <w:t>підземної</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r w:rsidRPr="00CD68C1">
              <w:rPr>
                <w:color w:val="000000"/>
                <w:sz w:val="22"/>
                <w:szCs w:val="22"/>
              </w:rPr>
              <w:t>млн. м</w:t>
            </w:r>
            <w:r w:rsidRPr="00CD68C1">
              <w:rPr>
                <w:color w:val="000000"/>
                <w:sz w:val="22"/>
                <w:szCs w:val="22"/>
                <w:vertAlign w:val="superscript"/>
              </w:rPr>
              <w:t>3</w:t>
            </w: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18,3</w:t>
            </w: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25,70</w:t>
            </w: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7020CC" w:rsidP="005274BB">
            <w:pPr>
              <w:jc w:val="center"/>
              <w:rPr>
                <w:color w:val="000000"/>
                <w:sz w:val="22"/>
                <w:szCs w:val="22"/>
              </w:rPr>
            </w:pPr>
            <w:r w:rsidRPr="00CD68C1">
              <w:rPr>
                <w:color w:val="000000"/>
                <w:sz w:val="22"/>
                <w:szCs w:val="22"/>
              </w:rPr>
              <w:t>17,13</w:t>
            </w:r>
          </w:p>
        </w:tc>
      </w:tr>
      <w:tr w:rsidR="00D47981" w:rsidRPr="00CD68C1" w:rsidTr="00D47981">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color w:val="000000"/>
                <w:sz w:val="22"/>
                <w:szCs w:val="22"/>
              </w:rPr>
            </w:pPr>
            <w:r w:rsidRPr="00CD68C1">
              <w:rPr>
                <w:color w:val="000000"/>
                <w:sz w:val="22"/>
                <w:szCs w:val="22"/>
              </w:rPr>
              <w:t>морської</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r w:rsidRPr="00CD68C1">
              <w:rPr>
                <w:color w:val="000000"/>
                <w:sz w:val="22"/>
                <w:szCs w:val="22"/>
              </w:rPr>
              <w:t>млн. м</w:t>
            </w:r>
            <w:r w:rsidRPr="00CD68C1">
              <w:rPr>
                <w:color w:val="000000"/>
                <w:sz w:val="22"/>
                <w:szCs w:val="22"/>
                <w:vertAlign w:val="superscript"/>
              </w:rPr>
              <w:t>3</w:t>
            </w: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w:t>
            </w: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w:t>
            </w: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p>
        </w:tc>
      </w:tr>
      <w:tr w:rsidR="00D47981" w:rsidRPr="00CD68C1" w:rsidTr="00D47981">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color w:val="000000"/>
                <w:sz w:val="22"/>
                <w:szCs w:val="22"/>
              </w:rPr>
            </w:pPr>
            <w:r w:rsidRPr="00CD68C1">
              <w:rPr>
                <w:color w:val="000000"/>
                <w:sz w:val="22"/>
                <w:szCs w:val="22"/>
              </w:rPr>
              <w:t>Забрано води з природних джерел у розрахунку на одну особу</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r w:rsidRPr="00CD68C1">
              <w:rPr>
                <w:color w:val="000000"/>
                <w:sz w:val="22"/>
                <w:szCs w:val="22"/>
              </w:rPr>
              <w:t>м</w:t>
            </w:r>
            <w:r w:rsidRPr="00CD68C1">
              <w:rPr>
                <w:color w:val="000000"/>
                <w:sz w:val="22"/>
                <w:szCs w:val="22"/>
                <w:vertAlign w:val="superscript"/>
              </w:rPr>
              <w:t>3</w:t>
            </w: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258,6</w:t>
            </w: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216,832</w:t>
            </w: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446F1E" w:rsidP="005274BB">
            <w:pPr>
              <w:jc w:val="center"/>
              <w:rPr>
                <w:color w:val="000000"/>
                <w:sz w:val="22"/>
                <w:szCs w:val="22"/>
              </w:rPr>
            </w:pPr>
            <w:r w:rsidRPr="00CD68C1">
              <w:rPr>
                <w:color w:val="000000"/>
                <w:sz w:val="22"/>
                <w:szCs w:val="22"/>
              </w:rPr>
              <w:t>207,9</w:t>
            </w:r>
          </w:p>
        </w:tc>
      </w:tr>
      <w:tr w:rsidR="00D47981" w:rsidRPr="00CD68C1" w:rsidTr="00D47981">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b/>
                <w:color w:val="000000"/>
                <w:sz w:val="22"/>
                <w:szCs w:val="22"/>
              </w:rPr>
            </w:pPr>
            <w:r w:rsidRPr="00CD68C1">
              <w:rPr>
                <w:b/>
                <w:color w:val="000000"/>
                <w:sz w:val="22"/>
                <w:szCs w:val="22"/>
              </w:rPr>
              <w:t>Використано свіжої води, усього</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r w:rsidRPr="00CD68C1">
              <w:rPr>
                <w:color w:val="000000"/>
                <w:sz w:val="22"/>
                <w:szCs w:val="22"/>
              </w:rPr>
              <w:t>млн. м</w:t>
            </w:r>
            <w:r w:rsidRPr="00CD68C1">
              <w:rPr>
                <w:color w:val="000000"/>
                <w:sz w:val="22"/>
                <w:szCs w:val="22"/>
                <w:vertAlign w:val="superscript"/>
              </w:rPr>
              <w:t>3</w:t>
            </w: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b/>
                <w:color w:val="000000"/>
                <w:sz w:val="22"/>
                <w:szCs w:val="22"/>
              </w:rPr>
            </w:pPr>
            <w:r w:rsidRPr="00CD68C1">
              <w:rPr>
                <w:b/>
                <w:color w:val="000000"/>
                <w:sz w:val="22"/>
                <w:szCs w:val="22"/>
              </w:rPr>
              <w:t>92,82</w:t>
            </w: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b/>
                <w:color w:val="000000"/>
                <w:sz w:val="22"/>
                <w:szCs w:val="22"/>
              </w:rPr>
            </w:pPr>
            <w:r w:rsidRPr="00CD68C1">
              <w:rPr>
                <w:b/>
                <w:color w:val="000000"/>
                <w:sz w:val="22"/>
                <w:szCs w:val="22"/>
              </w:rPr>
              <w:t>40,99</w:t>
            </w: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3D2949" w:rsidP="005274BB">
            <w:pPr>
              <w:jc w:val="center"/>
              <w:rPr>
                <w:b/>
                <w:color w:val="000000"/>
                <w:sz w:val="22"/>
                <w:szCs w:val="22"/>
              </w:rPr>
            </w:pPr>
            <w:r w:rsidRPr="00CD68C1">
              <w:rPr>
                <w:b/>
                <w:color w:val="000000"/>
                <w:sz w:val="22"/>
                <w:szCs w:val="22"/>
              </w:rPr>
              <w:t>50,3</w:t>
            </w:r>
          </w:p>
        </w:tc>
      </w:tr>
      <w:tr w:rsidR="00D47981" w:rsidRPr="00CD68C1" w:rsidTr="00D47981">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color w:val="000000"/>
                <w:sz w:val="22"/>
                <w:szCs w:val="22"/>
              </w:rPr>
            </w:pPr>
            <w:r w:rsidRPr="00CD68C1">
              <w:rPr>
                <w:color w:val="000000"/>
                <w:sz w:val="22"/>
                <w:szCs w:val="22"/>
              </w:rPr>
              <w:t>у тому числі на потреби:</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p>
        </w:tc>
      </w:tr>
      <w:tr w:rsidR="00D47981" w:rsidRPr="00CD68C1" w:rsidTr="00D47981">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color w:val="000000"/>
                <w:sz w:val="22"/>
                <w:szCs w:val="22"/>
              </w:rPr>
            </w:pPr>
            <w:r w:rsidRPr="00CD68C1">
              <w:rPr>
                <w:color w:val="000000"/>
                <w:sz w:val="22"/>
                <w:szCs w:val="22"/>
              </w:rPr>
              <w:t xml:space="preserve">господарсько-питні </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r w:rsidRPr="00CD68C1">
              <w:rPr>
                <w:color w:val="000000"/>
                <w:sz w:val="22"/>
                <w:szCs w:val="22"/>
              </w:rPr>
              <w:t>млн. м</w:t>
            </w:r>
            <w:r w:rsidRPr="00CD68C1">
              <w:rPr>
                <w:color w:val="000000"/>
                <w:sz w:val="22"/>
                <w:szCs w:val="22"/>
                <w:vertAlign w:val="superscript"/>
              </w:rPr>
              <w:t>3</w:t>
            </w: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19,31</w:t>
            </w: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18,54</w:t>
            </w: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3D2949" w:rsidP="005274BB">
            <w:pPr>
              <w:jc w:val="center"/>
              <w:rPr>
                <w:color w:val="000000"/>
                <w:sz w:val="22"/>
                <w:szCs w:val="22"/>
              </w:rPr>
            </w:pPr>
            <w:r w:rsidRPr="00CD68C1">
              <w:rPr>
                <w:color w:val="000000"/>
                <w:sz w:val="22"/>
                <w:szCs w:val="22"/>
              </w:rPr>
              <w:t>18,9</w:t>
            </w:r>
          </w:p>
        </w:tc>
      </w:tr>
      <w:tr w:rsidR="00D47981" w:rsidRPr="00CD68C1" w:rsidTr="00D47981">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color w:val="000000"/>
                <w:sz w:val="22"/>
                <w:szCs w:val="22"/>
              </w:rPr>
            </w:pPr>
            <w:r w:rsidRPr="00CD68C1">
              <w:rPr>
                <w:color w:val="000000"/>
                <w:sz w:val="22"/>
                <w:szCs w:val="22"/>
              </w:rPr>
              <w:t xml:space="preserve">виробничі </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r w:rsidRPr="00CD68C1">
              <w:rPr>
                <w:color w:val="000000"/>
                <w:sz w:val="22"/>
                <w:szCs w:val="22"/>
              </w:rPr>
              <w:t>млн. м</w:t>
            </w:r>
            <w:r w:rsidRPr="00CD68C1">
              <w:rPr>
                <w:color w:val="000000"/>
                <w:sz w:val="22"/>
                <w:szCs w:val="22"/>
                <w:vertAlign w:val="superscript"/>
              </w:rPr>
              <w:t>3</w:t>
            </w: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14,95</w:t>
            </w: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21,04</w:t>
            </w: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3D2949" w:rsidP="005274BB">
            <w:pPr>
              <w:jc w:val="center"/>
              <w:rPr>
                <w:color w:val="000000"/>
                <w:sz w:val="22"/>
                <w:szCs w:val="22"/>
              </w:rPr>
            </w:pPr>
            <w:r w:rsidRPr="00CD68C1">
              <w:rPr>
                <w:color w:val="000000"/>
                <w:sz w:val="22"/>
                <w:szCs w:val="22"/>
              </w:rPr>
              <w:t>29,86</w:t>
            </w:r>
          </w:p>
        </w:tc>
      </w:tr>
      <w:tr w:rsidR="00D47981" w:rsidRPr="00CD68C1" w:rsidTr="00D47981">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color w:val="000000"/>
                <w:sz w:val="22"/>
                <w:szCs w:val="22"/>
              </w:rPr>
            </w:pPr>
            <w:r w:rsidRPr="00CD68C1">
              <w:rPr>
                <w:color w:val="000000"/>
                <w:sz w:val="22"/>
                <w:szCs w:val="22"/>
              </w:rPr>
              <w:t xml:space="preserve">сільськогосподарські </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r w:rsidRPr="00CD68C1">
              <w:rPr>
                <w:color w:val="000000"/>
                <w:sz w:val="22"/>
                <w:szCs w:val="22"/>
              </w:rPr>
              <w:t>млн. м</w:t>
            </w:r>
            <w:r w:rsidRPr="00CD68C1">
              <w:rPr>
                <w:color w:val="000000"/>
                <w:sz w:val="22"/>
                <w:szCs w:val="22"/>
                <w:vertAlign w:val="superscript"/>
              </w:rPr>
              <w:t>3</w:t>
            </w: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2,41</w:t>
            </w: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0,049</w:t>
            </w: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p>
        </w:tc>
      </w:tr>
      <w:tr w:rsidR="00D47981" w:rsidRPr="00CD68C1" w:rsidTr="00D47981">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color w:val="000000"/>
                <w:sz w:val="22"/>
                <w:szCs w:val="22"/>
              </w:rPr>
            </w:pPr>
            <w:r w:rsidRPr="00CD68C1">
              <w:rPr>
                <w:color w:val="000000"/>
                <w:sz w:val="22"/>
                <w:szCs w:val="22"/>
              </w:rPr>
              <w:t>зрошення</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r w:rsidRPr="00CD68C1">
              <w:rPr>
                <w:color w:val="000000"/>
                <w:sz w:val="22"/>
                <w:szCs w:val="22"/>
              </w:rPr>
              <w:t>млн. м</w:t>
            </w:r>
            <w:r w:rsidRPr="00CD68C1">
              <w:rPr>
                <w:color w:val="000000"/>
                <w:sz w:val="22"/>
                <w:szCs w:val="22"/>
                <w:vertAlign w:val="superscript"/>
              </w:rPr>
              <w:t>3</w:t>
            </w: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1,33</w:t>
            </w: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1,356</w:t>
            </w: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3D2949" w:rsidP="005274BB">
            <w:pPr>
              <w:jc w:val="center"/>
              <w:rPr>
                <w:color w:val="000000"/>
                <w:sz w:val="22"/>
                <w:szCs w:val="22"/>
              </w:rPr>
            </w:pPr>
            <w:r w:rsidRPr="00CD68C1">
              <w:rPr>
                <w:color w:val="000000"/>
                <w:sz w:val="22"/>
                <w:szCs w:val="22"/>
              </w:rPr>
              <w:t>1,51</w:t>
            </w:r>
          </w:p>
        </w:tc>
      </w:tr>
      <w:tr w:rsidR="00D47981" w:rsidRPr="00CD68C1" w:rsidTr="00D47981">
        <w:trPr>
          <w:trHeight w:val="473"/>
        </w:trPr>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color w:val="000000"/>
                <w:sz w:val="22"/>
                <w:szCs w:val="22"/>
              </w:rPr>
            </w:pPr>
            <w:r w:rsidRPr="00CD68C1">
              <w:rPr>
                <w:color w:val="000000"/>
                <w:sz w:val="22"/>
                <w:szCs w:val="22"/>
              </w:rPr>
              <w:t>Використано свіжої води у розрахунку на одну особу</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r w:rsidRPr="00CD68C1">
              <w:rPr>
                <w:color w:val="000000"/>
                <w:sz w:val="22"/>
                <w:szCs w:val="22"/>
              </w:rPr>
              <w:t>м</w:t>
            </w:r>
            <w:r w:rsidRPr="00CD68C1">
              <w:rPr>
                <w:color w:val="000000"/>
                <w:sz w:val="22"/>
                <w:szCs w:val="22"/>
                <w:vertAlign w:val="superscript"/>
              </w:rPr>
              <w:t>3</w:t>
            </w: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94,66</w:t>
            </w: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42,132</w:t>
            </w: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552749" w:rsidP="005274BB">
            <w:pPr>
              <w:jc w:val="center"/>
              <w:rPr>
                <w:color w:val="000000"/>
                <w:sz w:val="22"/>
                <w:szCs w:val="22"/>
              </w:rPr>
            </w:pPr>
            <w:r w:rsidRPr="00CD68C1">
              <w:rPr>
                <w:color w:val="000000"/>
                <w:sz w:val="22"/>
                <w:szCs w:val="22"/>
              </w:rPr>
              <w:t>52,09</w:t>
            </w:r>
          </w:p>
        </w:tc>
      </w:tr>
      <w:tr w:rsidR="00D47981" w:rsidRPr="00CD68C1" w:rsidTr="00D47981">
        <w:trPr>
          <w:trHeight w:val="344"/>
        </w:trPr>
        <w:tc>
          <w:tcPr>
            <w:tcW w:w="2373" w:type="pct"/>
            <w:tcBorders>
              <w:top w:val="single" w:sz="4" w:space="0" w:color="auto"/>
              <w:left w:val="single" w:sz="4" w:space="0" w:color="auto"/>
              <w:bottom w:val="nil"/>
              <w:right w:val="single" w:sz="4" w:space="0" w:color="auto"/>
            </w:tcBorders>
          </w:tcPr>
          <w:p w:rsidR="00D47981" w:rsidRPr="00CD68C1" w:rsidRDefault="00D47981" w:rsidP="005274BB">
            <w:pPr>
              <w:rPr>
                <w:color w:val="000000"/>
                <w:sz w:val="22"/>
                <w:szCs w:val="22"/>
              </w:rPr>
            </w:pPr>
            <w:r w:rsidRPr="00CD68C1">
              <w:rPr>
                <w:color w:val="000000"/>
                <w:sz w:val="22"/>
                <w:szCs w:val="22"/>
              </w:rPr>
              <w:t>Втрачено води при транспортуванні</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r w:rsidRPr="00CD68C1">
              <w:rPr>
                <w:color w:val="000000"/>
                <w:sz w:val="22"/>
                <w:szCs w:val="22"/>
              </w:rPr>
              <w:t>млн. м</w:t>
            </w:r>
            <w:r w:rsidRPr="00CD68C1">
              <w:rPr>
                <w:color w:val="000000"/>
                <w:sz w:val="22"/>
                <w:szCs w:val="22"/>
                <w:vertAlign w:val="superscript"/>
              </w:rPr>
              <w:t>3</w:t>
            </w: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9,41</w:t>
            </w: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8,203</w:t>
            </w: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552749" w:rsidP="005274BB">
            <w:pPr>
              <w:jc w:val="center"/>
              <w:rPr>
                <w:color w:val="000000"/>
                <w:sz w:val="22"/>
                <w:szCs w:val="22"/>
              </w:rPr>
            </w:pPr>
            <w:r w:rsidRPr="00CD68C1">
              <w:rPr>
                <w:color w:val="000000"/>
                <w:sz w:val="22"/>
                <w:szCs w:val="22"/>
              </w:rPr>
              <w:t>7,624</w:t>
            </w:r>
          </w:p>
        </w:tc>
      </w:tr>
      <w:tr w:rsidR="00D47981" w:rsidRPr="00CD68C1" w:rsidTr="00D47981">
        <w:trPr>
          <w:trHeight w:val="521"/>
        </w:trPr>
        <w:tc>
          <w:tcPr>
            <w:tcW w:w="2373" w:type="pct"/>
            <w:tcBorders>
              <w:top w:val="nil"/>
              <w:left w:val="single" w:sz="4" w:space="0" w:color="auto"/>
              <w:bottom w:val="single" w:sz="4" w:space="0" w:color="auto"/>
              <w:right w:val="single" w:sz="4" w:space="0" w:color="auto"/>
            </w:tcBorders>
          </w:tcPr>
          <w:p w:rsidR="00D47981" w:rsidRPr="00CD68C1" w:rsidRDefault="00D47981" w:rsidP="005274BB">
            <w:pPr>
              <w:rPr>
                <w:color w:val="000000"/>
                <w:sz w:val="22"/>
                <w:szCs w:val="22"/>
              </w:rPr>
            </w:pP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r w:rsidRPr="00CD68C1">
              <w:rPr>
                <w:color w:val="000000"/>
                <w:sz w:val="22"/>
                <w:szCs w:val="22"/>
              </w:rPr>
              <w:t>% до заб-раної води</w:t>
            </w: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10,14</w:t>
            </w: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20,0</w:t>
            </w: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552749" w:rsidP="005274BB">
            <w:pPr>
              <w:jc w:val="center"/>
              <w:rPr>
                <w:color w:val="000000"/>
                <w:sz w:val="22"/>
                <w:szCs w:val="22"/>
              </w:rPr>
            </w:pPr>
            <w:r w:rsidRPr="00CD68C1">
              <w:rPr>
                <w:color w:val="000000"/>
                <w:sz w:val="22"/>
                <w:szCs w:val="22"/>
              </w:rPr>
              <w:t>3,8</w:t>
            </w:r>
          </w:p>
        </w:tc>
      </w:tr>
      <w:tr w:rsidR="00D47981" w:rsidRPr="00CD68C1" w:rsidTr="00D47981">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b/>
                <w:color w:val="000000"/>
                <w:sz w:val="22"/>
                <w:szCs w:val="22"/>
              </w:rPr>
            </w:pPr>
            <w:r w:rsidRPr="00CD68C1">
              <w:rPr>
                <w:b/>
                <w:color w:val="000000"/>
                <w:sz w:val="22"/>
                <w:szCs w:val="22"/>
              </w:rPr>
              <w:t>Скинуто зворотних вод, усього</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r w:rsidRPr="00CD68C1">
              <w:rPr>
                <w:color w:val="000000"/>
                <w:sz w:val="22"/>
                <w:szCs w:val="22"/>
              </w:rPr>
              <w:t>млн. м</w:t>
            </w:r>
            <w:r w:rsidRPr="00CD68C1">
              <w:rPr>
                <w:color w:val="000000"/>
                <w:sz w:val="22"/>
                <w:szCs w:val="22"/>
                <w:vertAlign w:val="superscript"/>
              </w:rPr>
              <w:t>3</w:t>
            </w: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b/>
                <w:color w:val="000000"/>
                <w:sz w:val="22"/>
                <w:szCs w:val="22"/>
              </w:rPr>
            </w:pPr>
            <w:r w:rsidRPr="00CD68C1">
              <w:rPr>
                <w:b/>
                <w:color w:val="000000"/>
                <w:sz w:val="22"/>
                <w:szCs w:val="22"/>
              </w:rPr>
              <w:t>95,6</w:t>
            </w: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b/>
                <w:color w:val="000000"/>
                <w:sz w:val="22"/>
                <w:szCs w:val="22"/>
              </w:rPr>
            </w:pPr>
            <w:r w:rsidRPr="00CD68C1">
              <w:rPr>
                <w:b/>
                <w:color w:val="000000"/>
                <w:sz w:val="22"/>
                <w:szCs w:val="22"/>
              </w:rPr>
              <w:t>44,13</w:t>
            </w: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1A14E3" w:rsidP="005274BB">
            <w:pPr>
              <w:jc w:val="center"/>
              <w:rPr>
                <w:b/>
                <w:color w:val="000000"/>
                <w:sz w:val="22"/>
                <w:szCs w:val="22"/>
              </w:rPr>
            </w:pPr>
            <w:r w:rsidRPr="00CD68C1">
              <w:rPr>
                <w:b/>
                <w:color w:val="000000"/>
                <w:sz w:val="22"/>
                <w:szCs w:val="22"/>
              </w:rPr>
              <w:t>47,96</w:t>
            </w:r>
          </w:p>
        </w:tc>
      </w:tr>
      <w:tr w:rsidR="00D47981" w:rsidRPr="00CD68C1" w:rsidTr="00D47981">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b/>
                <w:color w:val="000000"/>
                <w:sz w:val="22"/>
                <w:szCs w:val="22"/>
              </w:rPr>
            </w:pPr>
            <w:r w:rsidRPr="00CD68C1">
              <w:rPr>
                <w:color w:val="000000"/>
                <w:sz w:val="22"/>
                <w:szCs w:val="22"/>
              </w:rPr>
              <w:t>у тому числі:</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p>
        </w:tc>
      </w:tr>
      <w:tr w:rsidR="00D47981" w:rsidRPr="00CD68C1" w:rsidTr="00D47981">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color w:val="000000"/>
                <w:sz w:val="22"/>
                <w:szCs w:val="22"/>
              </w:rPr>
            </w:pPr>
            <w:r w:rsidRPr="00CD68C1">
              <w:rPr>
                <w:color w:val="000000"/>
                <w:sz w:val="22"/>
                <w:szCs w:val="22"/>
              </w:rPr>
              <w:t>у підземні горизонти</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r w:rsidRPr="00CD68C1">
              <w:rPr>
                <w:color w:val="000000"/>
                <w:sz w:val="22"/>
                <w:szCs w:val="22"/>
              </w:rPr>
              <w:t>млн. м</w:t>
            </w:r>
            <w:r w:rsidRPr="00CD68C1">
              <w:rPr>
                <w:color w:val="000000"/>
                <w:sz w:val="22"/>
                <w:szCs w:val="22"/>
                <w:vertAlign w:val="superscript"/>
              </w:rPr>
              <w:t>3</w:t>
            </w: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1,692</w:t>
            </w: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9,74</w:t>
            </w: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1A14E3" w:rsidP="005274BB">
            <w:pPr>
              <w:jc w:val="center"/>
              <w:rPr>
                <w:color w:val="000000"/>
                <w:sz w:val="22"/>
                <w:szCs w:val="22"/>
              </w:rPr>
            </w:pPr>
            <w:r w:rsidRPr="00CD68C1">
              <w:rPr>
                <w:color w:val="000000"/>
                <w:sz w:val="22"/>
                <w:szCs w:val="22"/>
              </w:rPr>
              <w:t>1,468</w:t>
            </w:r>
          </w:p>
        </w:tc>
      </w:tr>
      <w:tr w:rsidR="00D47981" w:rsidRPr="00CD68C1" w:rsidTr="00D47981">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color w:val="000000"/>
                <w:sz w:val="22"/>
                <w:szCs w:val="22"/>
              </w:rPr>
            </w:pPr>
            <w:r w:rsidRPr="00CD68C1">
              <w:rPr>
                <w:color w:val="000000"/>
                <w:sz w:val="22"/>
                <w:szCs w:val="22"/>
              </w:rPr>
              <w:t xml:space="preserve">у накопичувачі </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r w:rsidRPr="00CD68C1">
              <w:rPr>
                <w:color w:val="000000"/>
                <w:sz w:val="22"/>
                <w:szCs w:val="22"/>
              </w:rPr>
              <w:t>млн. м</w:t>
            </w:r>
            <w:r w:rsidRPr="00CD68C1">
              <w:rPr>
                <w:color w:val="000000"/>
                <w:sz w:val="22"/>
                <w:szCs w:val="22"/>
                <w:vertAlign w:val="superscript"/>
              </w:rPr>
              <w:t>3</w:t>
            </w: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3,895</w:t>
            </w: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p>
        </w:tc>
      </w:tr>
      <w:tr w:rsidR="00D47981" w:rsidRPr="00CD68C1" w:rsidTr="00D47981">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color w:val="000000"/>
                <w:sz w:val="22"/>
                <w:szCs w:val="22"/>
              </w:rPr>
            </w:pPr>
            <w:r w:rsidRPr="00CD68C1">
              <w:rPr>
                <w:color w:val="000000"/>
                <w:sz w:val="22"/>
                <w:szCs w:val="22"/>
              </w:rPr>
              <w:t>на поля фільтрації</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r w:rsidRPr="00CD68C1">
              <w:rPr>
                <w:color w:val="000000"/>
                <w:sz w:val="22"/>
                <w:szCs w:val="22"/>
              </w:rPr>
              <w:t>млн. м</w:t>
            </w:r>
            <w:r w:rsidRPr="00CD68C1">
              <w:rPr>
                <w:color w:val="000000"/>
                <w:sz w:val="22"/>
                <w:szCs w:val="22"/>
                <w:vertAlign w:val="superscript"/>
              </w:rPr>
              <w:t>3</w:t>
            </w: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p>
        </w:tc>
      </w:tr>
      <w:tr w:rsidR="00D47981" w:rsidRPr="00CD68C1" w:rsidTr="00D47981">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color w:val="000000"/>
                <w:sz w:val="22"/>
                <w:szCs w:val="22"/>
              </w:rPr>
            </w:pPr>
            <w:r w:rsidRPr="00CD68C1">
              <w:rPr>
                <w:color w:val="000000"/>
                <w:sz w:val="22"/>
                <w:szCs w:val="22"/>
              </w:rPr>
              <w:t>у поверхневі водні об’єкти</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r w:rsidRPr="00CD68C1">
              <w:rPr>
                <w:color w:val="000000"/>
                <w:sz w:val="22"/>
                <w:szCs w:val="22"/>
              </w:rPr>
              <w:t>млн. м</w:t>
            </w:r>
            <w:r w:rsidRPr="00CD68C1">
              <w:rPr>
                <w:color w:val="000000"/>
                <w:sz w:val="22"/>
                <w:szCs w:val="22"/>
                <w:vertAlign w:val="superscript"/>
              </w:rPr>
              <w:t>3</w:t>
            </w: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90,01</w:t>
            </w: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30,25</w:t>
            </w: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1A14E3" w:rsidP="005274BB">
            <w:pPr>
              <w:jc w:val="center"/>
              <w:rPr>
                <w:color w:val="000000"/>
                <w:sz w:val="22"/>
                <w:szCs w:val="22"/>
              </w:rPr>
            </w:pPr>
            <w:r w:rsidRPr="00CD68C1">
              <w:rPr>
                <w:color w:val="000000"/>
                <w:sz w:val="22"/>
                <w:szCs w:val="22"/>
              </w:rPr>
              <w:t>42,0</w:t>
            </w:r>
          </w:p>
        </w:tc>
      </w:tr>
      <w:tr w:rsidR="00D47981" w:rsidRPr="00CD68C1" w:rsidTr="00D47981">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b/>
                <w:color w:val="000000"/>
                <w:sz w:val="22"/>
                <w:szCs w:val="22"/>
              </w:rPr>
            </w:pPr>
            <w:r w:rsidRPr="00CD68C1">
              <w:rPr>
                <w:b/>
                <w:color w:val="000000"/>
                <w:sz w:val="22"/>
                <w:szCs w:val="22"/>
              </w:rPr>
              <w:t>Скинуто зворотних вод у поверхневі водні об’єкти,</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p>
        </w:tc>
      </w:tr>
      <w:tr w:rsidR="00D47981" w:rsidRPr="00CD68C1" w:rsidTr="00D47981">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b/>
                <w:color w:val="000000"/>
                <w:sz w:val="22"/>
                <w:szCs w:val="22"/>
              </w:rPr>
            </w:pPr>
            <w:r w:rsidRPr="00CD68C1">
              <w:rPr>
                <w:b/>
                <w:color w:val="000000"/>
                <w:sz w:val="22"/>
                <w:szCs w:val="22"/>
              </w:rPr>
              <w:t>усього</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r w:rsidRPr="00CD68C1">
              <w:rPr>
                <w:color w:val="000000"/>
                <w:sz w:val="22"/>
                <w:szCs w:val="22"/>
              </w:rPr>
              <w:t>млн. м</w:t>
            </w:r>
            <w:r w:rsidRPr="00CD68C1">
              <w:rPr>
                <w:color w:val="000000"/>
                <w:sz w:val="22"/>
                <w:szCs w:val="22"/>
                <w:vertAlign w:val="superscript"/>
              </w:rPr>
              <w:t>3</w:t>
            </w: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b/>
                <w:color w:val="000000"/>
                <w:sz w:val="22"/>
                <w:szCs w:val="22"/>
              </w:rPr>
            </w:pPr>
            <w:r w:rsidRPr="00CD68C1">
              <w:rPr>
                <w:b/>
                <w:color w:val="000000"/>
                <w:sz w:val="22"/>
                <w:szCs w:val="22"/>
              </w:rPr>
              <w:t>90,01</w:t>
            </w: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b/>
                <w:color w:val="000000"/>
                <w:sz w:val="22"/>
                <w:szCs w:val="22"/>
              </w:rPr>
            </w:pPr>
            <w:r w:rsidRPr="00CD68C1">
              <w:rPr>
                <w:b/>
                <w:color w:val="000000"/>
                <w:sz w:val="22"/>
                <w:szCs w:val="22"/>
              </w:rPr>
              <w:t>30,25</w:t>
            </w: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1A14E3" w:rsidP="005274BB">
            <w:pPr>
              <w:jc w:val="center"/>
              <w:rPr>
                <w:b/>
                <w:color w:val="000000"/>
                <w:sz w:val="22"/>
                <w:szCs w:val="22"/>
              </w:rPr>
            </w:pPr>
            <w:r w:rsidRPr="00CD68C1">
              <w:rPr>
                <w:b/>
                <w:color w:val="000000"/>
                <w:sz w:val="22"/>
                <w:szCs w:val="22"/>
              </w:rPr>
              <w:t>42,0</w:t>
            </w:r>
          </w:p>
        </w:tc>
      </w:tr>
      <w:tr w:rsidR="00D47981" w:rsidRPr="00CD68C1" w:rsidTr="00D47981">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color w:val="000000"/>
                <w:sz w:val="22"/>
                <w:szCs w:val="22"/>
              </w:rPr>
            </w:pPr>
            <w:r w:rsidRPr="00CD68C1">
              <w:rPr>
                <w:color w:val="000000"/>
                <w:sz w:val="22"/>
                <w:szCs w:val="22"/>
              </w:rPr>
              <w:t>з них:</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p>
        </w:tc>
      </w:tr>
      <w:tr w:rsidR="00D47981" w:rsidRPr="00CD68C1" w:rsidTr="00D47981">
        <w:trPr>
          <w:trHeight w:val="70"/>
        </w:trPr>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color w:val="000000"/>
                <w:sz w:val="22"/>
                <w:szCs w:val="22"/>
              </w:rPr>
            </w:pPr>
            <w:r w:rsidRPr="00CD68C1">
              <w:rPr>
                <w:color w:val="000000"/>
                <w:sz w:val="22"/>
                <w:szCs w:val="22"/>
              </w:rPr>
              <w:t xml:space="preserve"> нормативно очищених, усього</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r w:rsidRPr="00CD68C1">
              <w:rPr>
                <w:color w:val="000000"/>
                <w:sz w:val="22"/>
                <w:szCs w:val="22"/>
              </w:rPr>
              <w:t>млн. м</w:t>
            </w:r>
            <w:r w:rsidRPr="00CD68C1">
              <w:rPr>
                <w:color w:val="000000"/>
                <w:sz w:val="22"/>
                <w:szCs w:val="22"/>
                <w:vertAlign w:val="superscript"/>
              </w:rPr>
              <w:t>3</w:t>
            </w: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20,62</w:t>
            </w: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19,80</w:t>
            </w: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1A14E3" w:rsidP="005274BB">
            <w:pPr>
              <w:jc w:val="center"/>
              <w:rPr>
                <w:color w:val="000000"/>
                <w:sz w:val="22"/>
                <w:szCs w:val="22"/>
              </w:rPr>
            </w:pPr>
            <w:r w:rsidRPr="00CD68C1">
              <w:rPr>
                <w:color w:val="000000"/>
                <w:sz w:val="22"/>
                <w:szCs w:val="22"/>
              </w:rPr>
              <w:t>14,99</w:t>
            </w:r>
          </w:p>
        </w:tc>
      </w:tr>
      <w:tr w:rsidR="00D47981" w:rsidRPr="00CD68C1" w:rsidTr="00D47981">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color w:val="000000"/>
                <w:sz w:val="22"/>
                <w:szCs w:val="22"/>
              </w:rPr>
            </w:pPr>
            <w:r w:rsidRPr="00CD68C1">
              <w:rPr>
                <w:color w:val="000000"/>
                <w:sz w:val="22"/>
                <w:szCs w:val="22"/>
              </w:rPr>
              <w:t xml:space="preserve">у тому числі: </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p>
        </w:tc>
      </w:tr>
      <w:tr w:rsidR="00D47981" w:rsidRPr="00CD68C1" w:rsidTr="00D47981">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color w:val="000000"/>
                <w:sz w:val="22"/>
                <w:szCs w:val="22"/>
              </w:rPr>
            </w:pPr>
            <w:r w:rsidRPr="00CD68C1">
              <w:rPr>
                <w:color w:val="000000"/>
                <w:sz w:val="22"/>
                <w:szCs w:val="22"/>
              </w:rPr>
              <w:t>на спорудах біологічного очищення</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r w:rsidRPr="00CD68C1">
              <w:rPr>
                <w:color w:val="000000"/>
                <w:sz w:val="22"/>
                <w:szCs w:val="22"/>
              </w:rPr>
              <w:t>млн. м</w:t>
            </w:r>
            <w:r w:rsidRPr="00CD68C1">
              <w:rPr>
                <w:color w:val="000000"/>
                <w:sz w:val="22"/>
                <w:szCs w:val="22"/>
                <w:vertAlign w:val="superscript"/>
              </w:rPr>
              <w:t>3</w:t>
            </w: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15,41</w:t>
            </w: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14,98</w:t>
            </w: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1A14E3" w:rsidP="005274BB">
            <w:pPr>
              <w:jc w:val="center"/>
              <w:rPr>
                <w:color w:val="000000"/>
                <w:sz w:val="22"/>
                <w:szCs w:val="22"/>
              </w:rPr>
            </w:pPr>
            <w:r w:rsidRPr="00CD68C1">
              <w:rPr>
                <w:color w:val="000000"/>
                <w:sz w:val="22"/>
                <w:szCs w:val="22"/>
              </w:rPr>
              <w:t>14,85</w:t>
            </w:r>
          </w:p>
        </w:tc>
      </w:tr>
      <w:tr w:rsidR="00D47981" w:rsidRPr="00CD68C1" w:rsidTr="00D47981">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color w:val="000000"/>
                <w:sz w:val="22"/>
                <w:szCs w:val="22"/>
              </w:rPr>
            </w:pPr>
            <w:r w:rsidRPr="00CD68C1">
              <w:rPr>
                <w:color w:val="000000"/>
                <w:sz w:val="22"/>
                <w:szCs w:val="22"/>
              </w:rPr>
              <w:t>на спорудах фізико-хімічного очищення</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r w:rsidRPr="00CD68C1">
              <w:rPr>
                <w:color w:val="000000"/>
                <w:sz w:val="22"/>
                <w:szCs w:val="22"/>
              </w:rPr>
              <w:t>млн. м</w:t>
            </w:r>
            <w:r w:rsidRPr="00CD68C1">
              <w:rPr>
                <w:color w:val="000000"/>
                <w:sz w:val="22"/>
                <w:szCs w:val="22"/>
                <w:vertAlign w:val="superscript"/>
              </w:rPr>
              <w:t>3</w:t>
            </w: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2,976</w:t>
            </w: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3,838</w:t>
            </w: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1A14E3" w:rsidP="005274BB">
            <w:pPr>
              <w:jc w:val="center"/>
              <w:rPr>
                <w:color w:val="000000"/>
                <w:sz w:val="22"/>
                <w:szCs w:val="22"/>
              </w:rPr>
            </w:pPr>
            <w:r w:rsidRPr="00CD68C1">
              <w:rPr>
                <w:color w:val="000000"/>
                <w:sz w:val="22"/>
                <w:szCs w:val="22"/>
              </w:rPr>
              <w:t>0,003</w:t>
            </w:r>
          </w:p>
        </w:tc>
      </w:tr>
      <w:tr w:rsidR="00D47981" w:rsidRPr="00CD68C1" w:rsidTr="00D47981">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color w:val="000000"/>
                <w:sz w:val="22"/>
                <w:szCs w:val="22"/>
              </w:rPr>
            </w:pPr>
            <w:r w:rsidRPr="00CD68C1">
              <w:rPr>
                <w:color w:val="000000"/>
                <w:sz w:val="22"/>
                <w:szCs w:val="22"/>
              </w:rPr>
              <w:t>на спорудах механічного очищення</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r w:rsidRPr="00CD68C1">
              <w:rPr>
                <w:color w:val="000000"/>
                <w:sz w:val="22"/>
                <w:szCs w:val="22"/>
              </w:rPr>
              <w:t>млн. м</w:t>
            </w:r>
            <w:r w:rsidRPr="00CD68C1">
              <w:rPr>
                <w:color w:val="000000"/>
                <w:sz w:val="22"/>
                <w:szCs w:val="22"/>
                <w:vertAlign w:val="superscript"/>
              </w:rPr>
              <w:t>3</w:t>
            </w: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2,236</w:t>
            </w: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0,98</w:t>
            </w: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1A14E3" w:rsidP="005274BB">
            <w:pPr>
              <w:jc w:val="center"/>
              <w:rPr>
                <w:color w:val="000000"/>
                <w:sz w:val="22"/>
                <w:szCs w:val="22"/>
              </w:rPr>
            </w:pPr>
            <w:r w:rsidRPr="00CD68C1">
              <w:rPr>
                <w:color w:val="000000"/>
                <w:sz w:val="22"/>
                <w:szCs w:val="22"/>
              </w:rPr>
              <w:t>0,133</w:t>
            </w:r>
          </w:p>
        </w:tc>
      </w:tr>
      <w:tr w:rsidR="00D47981" w:rsidRPr="00CD68C1" w:rsidTr="00D47981">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color w:val="000000"/>
                <w:sz w:val="22"/>
                <w:szCs w:val="22"/>
              </w:rPr>
            </w:pPr>
            <w:r w:rsidRPr="00CD68C1">
              <w:rPr>
                <w:color w:val="000000"/>
                <w:sz w:val="22"/>
                <w:szCs w:val="22"/>
              </w:rPr>
              <w:t xml:space="preserve"> нормативно (умовно) чистих без очищення</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r w:rsidRPr="00CD68C1">
              <w:rPr>
                <w:color w:val="000000"/>
                <w:sz w:val="22"/>
                <w:szCs w:val="22"/>
              </w:rPr>
              <w:t>млн. м</w:t>
            </w:r>
            <w:r w:rsidRPr="00CD68C1">
              <w:rPr>
                <w:color w:val="000000"/>
                <w:sz w:val="22"/>
                <w:szCs w:val="22"/>
                <w:vertAlign w:val="superscript"/>
              </w:rPr>
              <w:t>3</w:t>
            </w: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65,11</w:t>
            </w: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6,282</w:t>
            </w: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1A14E3" w:rsidP="005274BB">
            <w:pPr>
              <w:jc w:val="center"/>
              <w:rPr>
                <w:color w:val="000000"/>
                <w:sz w:val="22"/>
                <w:szCs w:val="22"/>
              </w:rPr>
            </w:pPr>
            <w:r w:rsidRPr="00CD68C1">
              <w:rPr>
                <w:color w:val="000000"/>
                <w:sz w:val="22"/>
                <w:szCs w:val="22"/>
              </w:rPr>
              <w:t>18,28</w:t>
            </w:r>
          </w:p>
        </w:tc>
      </w:tr>
      <w:tr w:rsidR="00D47981" w:rsidRPr="00CD68C1" w:rsidTr="00D47981">
        <w:trPr>
          <w:trHeight w:val="319"/>
        </w:trPr>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color w:val="000000"/>
                <w:sz w:val="22"/>
                <w:szCs w:val="22"/>
              </w:rPr>
            </w:pPr>
            <w:r w:rsidRPr="00CD68C1">
              <w:rPr>
                <w:color w:val="000000"/>
                <w:sz w:val="22"/>
                <w:szCs w:val="22"/>
              </w:rPr>
              <w:t xml:space="preserve"> забруднених, усього</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r w:rsidRPr="00CD68C1">
              <w:rPr>
                <w:color w:val="000000"/>
                <w:sz w:val="22"/>
                <w:szCs w:val="22"/>
              </w:rPr>
              <w:t>млн. м</w:t>
            </w:r>
            <w:r w:rsidRPr="00CD68C1">
              <w:rPr>
                <w:color w:val="000000"/>
                <w:sz w:val="22"/>
                <w:szCs w:val="22"/>
                <w:vertAlign w:val="superscript"/>
              </w:rPr>
              <w:t>3</w:t>
            </w: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4,276</w:t>
            </w: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4,166</w:t>
            </w: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1A14E3" w:rsidP="005274BB">
            <w:pPr>
              <w:jc w:val="center"/>
              <w:rPr>
                <w:color w:val="000000"/>
                <w:sz w:val="22"/>
                <w:szCs w:val="22"/>
              </w:rPr>
            </w:pPr>
            <w:r w:rsidRPr="00CD68C1">
              <w:rPr>
                <w:color w:val="000000"/>
                <w:sz w:val="22"/>
                <w:szCs w:val="22"/>
              </w:rPr>
              <w:t>1,429</w:t>
            </w:r>
          </w:p>
        </w:tc>
      </w:tr>
      <w:tr w:rsidR="00D47981" w:rsidRPr="00CD68C1" w:rsidTr="00D47981">
        <w:trPr>
          <w:trHeight w:val="192"/>
        </w:trPr>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color w:val="000000"/>
                <w:sz w:val="22"/>
                <w:szCs w:val="22"/>
              </w:rPr>
            </w:pPr>
            <w:r w:rsidRPr="00CD68C1">
              <w:rPr>
                <w:color w:val="000000"/>
                <w:sz w:val="22"/>
                <w:szCs w:val="22"/>
              </w:rPr>
              <w:t xml:space="preserve">у тому числі: </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p>
        </w:tc>
      </w:tr>
      <w:tr w:rsidR="00D47981" w:rsidRPr="00CD68C1" w:rsidTr="00D47981">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color w:val="000000"/>
                <w:sz w:val="22"/>
                <w:szCs w:val="22"/>
              </w:rPr>
            </w:pPr>
            <w:r w:rsidRPr="00CD68C1">
              <w:rPr>
                <w:color w:val="000000"/>
                <w:sz w:val="22"/>
                <w:szCs w:val="22"/>
              </w:rPr>
              <w:t xml:space="preserve">недостатньо очищених </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r w:rsidRPr="00CD68C1">
              <w:rPr>
                <w:color w:val="000000"/>
                <w:sz w:val="22"/>
                <w:szCs w:val="22"/>
              </w:rPr>
              <w:t>млн. м</w:t>
            </w:r>
            <w:r w:rsidRPr="00CD68C1">
              <w:rPr>
                <w:color w:val="000000"/>
                <w:sz w:val="22"/>
                <w:szCs w:val="22"/>
                <w:vertAlign w:val="superscript"/>
              </w:rPr>
              <w:t>3</w:t>
            </w: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4,276</w:t>
            </w: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487AB3">
            <w:pPr>
              <w:jc w:val="center"/>
              <w:rPr>
                <w:color w:val="000000"/>
                <w:sz w:val="22"/>
                <w:szCs w:val="22"/>
              </w:rPr>
            </w:pPr>
            <w:r w:rsidRPr="00CD68C1">
              <w:rPr>
                <w:color w:val="000000"/>
                <w:sz w:val="22"/>
                <w:szCs w:val="22"/>
              </w:rPr>
              <w:t>4,1</w:t>
            </w:r>
            <w:r w:rsidR="00487AB3" w:rsidRPr="00CD68C1">
              <w:rPr>
                <w:color w:val="000000"/>
                <w:sz w:val="22"/>
                <w:szCs w:val="22"/>
              </w:rPr>
              <w:t>87</w:t>
            </w: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487AB3" w:rsidP="005274BB">
            <w:pPr>
              <w:jc w:val="center"/>
              <w:rPr>
                <w:color w:val="000000"/>
                <w:sz w:val="22"/>
                <w:szCs w:val="22"/>
              </w:rPr>
            </w:pPr>
            <w:r w:rsidRPr="00CD68C1">
              <w:rPr>
                <w:color w:val="000000"/>
                <w:sz w:val="22"/>
                <w:szCs w:val="22"/>
              </w:rPr>
              <w:t>1,429</w:t>
            </w:r>
          </w:p>
        </w:tc>
      </w:tr>
      <w:tr w:rsidR="00D47981" w:rsidRPr="00CD68C1" w:rsidTr="00D47981">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color w:val="000000"/>
                <w:sz w:val="22"/>
                <w:szCs w:val="22"/>
              </w:rPr>
            </w:pPr>
            <w:r w:rsidRPr="00CD68C1">
              <w:rPr>
                <w:color w:val="000000"/>
                <w:sz w:val="22"/>
                <w:szCs w:val="22"/>
              </w:rPr>
              <w:t>без очищення</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r w:rsidRPr="00CD68C1">
              <w:rPr>
                <w:color w:val="000000"/>
                <w:sz w:val="22"/>
                <w:szCs w:val="22"/>
              </w:rPr>
              <w:t>млн. м</w:t>
            </w:r>
            <w:r w:rsidRPr="00CD68C1">
              <w:rPr>
                <w:color w:val="000000"/>
                <w:sz w:val="22"/>
                <w:szCs w:val="22"/>
                <w:vertAlign w:val="superscript"/>
              </w:rPr>
              <w:t>3</w:t>
            </w: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0</w:t>
            </w: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0</w:t>
            </w: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487AB3" w:rsidP="005274BB">
            <w:pPr>
              <w:jc w:val="center"/>
              <w:rPr>
                <w:color w:val="000000"/>
                <w:sz w:val="22"/>
                <w:szCs w:val="22"/>
              </w:rPr>
            </w:pPr>
            <w:r w:rsidRPr="00CD68C1">
              <w:rPr>
                <w:color w:val="000000"/>
                <w:sz w:val="22"/>
                <w:szCs w:val="22"/>
              </w:rPr>
              <w:t>0</w:t>
            </w:r>
          </w:p>
        </w:tc>
      </w:tr>
      <w:tr w:rsidR="00D47981" w:rsidRPr="00CD68C1" w:rsidTr="00D47981">
        <w:trPr>
          <w:trHeight w:val="657"/>
        </w:trPr>
        <w:tc>
          <w:tcPr>
            <w:tcW w:w="2373"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rPr>
                <w:color w:val="000000"/>
                <w:sz w:val="22"/>
                <w:szCs w:val="22"/>
              </w:rPr>
            </w:pPr>
            <w:r w:rsidRPr="00CD68C1">
              <w:rPr>
                <w:color w:val="000000"/>
                <w:sz w:val="22"/>
                <w:szCs w:val="22"/>
              </w:rPr>
              <w:t>Скинуто зворотних вод у поверхневі водні об’єкти у розрахунку на одну особу</w:t>
            </w:r>
          </w:p>
        </w:tc>
        <w:tc>
          <w:tcPr>
            <w:tcW w:w="720" w:type="pct"/>
            <w:tcBorders>
              <w:top w:val="single" w:sz="4" w:space="0" w:color="auto"/>
              <w:left w:val="single" w:sz="4" w:space="0" w:color="auto"/>
              <w:bottom w:val="single" w:sz="4" w:space="0" w:color="auto"/>
              <w:right w:val="single" w:sz="4" w:space="0" w:color="auto"/>
            </w:tcBorders>
          </w:tcPr>
          <w:p w:rsidR="00D47981" w:rsidRPr="00CD68C1" w:rsidRDefault="00D47981" w:rsidP="005274BB">
            <w:pPr>
              <w:jc w:val="center"/>
              <w:rPr>
                <w:color w:val="000000"/>
                <w:sz w:val="22"/>
                <w:szCs w:val="22"/>
              </w:rPr>
            </w:pPr>
            <w:r w:rsidRPr="00CD68C1">
              <w:rPr>
                <w:color w:val="000000"/>
                <w:sz w:val="22"/>
                <w:szCs w:val="22"/>
              </w:rPr>
              <w:t>м</w:t>
            </w:r>
            <w:r w:rsidRPr="00CD68C1">
              <w:rPr>
                <w:color w:val="000000"/>
                <w:sz w:val="22"/>
                <w:szCs w:val="22"/>
                <w:vertAlign w:val="superscript"/>
              </w:rPr>
              <w:t>3</w:t>
            </w:r>
          </w:p>
        </w:tc>
        <w:tc>
          <w:tcPr>
            <w:tcW w:w="675"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97,79</w:t>
            </w:r>
          </w:p>
        </w:tc>
        <w:tc>
          <w:tcPr>
            <w:tcW w:w="651" w:type="pct"/>
            <w:tcBorders>
              <w:top w:val="single" w:sz="4" w:space="0" w:color="auto"/>
              <w:left w:val="single" w:sz="4" w:space="0" w:color="auto"/>
              <w:bottom w:val="single" w:sz="4" w:space="0" w:color="auto"/>
              <w:right w:val="single" w:sz="4" w:space="0" w:color="auto"/>
            </w:tcBorders>
          </w:tcPr>
          <w:p w:rsidR="00D47981" w:rsidRPr="00CD68C1" w:rsidRDefault="00D47981" w:rsidP="00D47981">
            <w:pPr>
              <w:jc w:val="center"/>
              <w:rPr>
                <w:color w:val="000000"/>
                <w:sz w:val="22"/>
                <w:szCs w:val="22"/>
              </w:rPr>
            </w:pPr>
            <w:r w:rsidRPr="00CD68C1">
              <w:rPr>
                <w:color w:val="000000"/>
                <w:sz w:val="22"/>
                <w:szCs w:val="22"/>
              </w:rPr>
              <w:t>31,086</w:t>
            </w:r>
          </w:p>
        </w:tc>
        <w:tc>
          <w:tcPr>
            <w:tcW w:w="580" w:type="pct"/>
            <w:tcBorders>
              <w:top w:val="single" w:sz="4" w:space="0" w:color="auto"/>
              <w:left w:val="single" w:sz="4" w:space="0" w:color="auto"/>
              <w:bottom w:val="single" w:sz="4" w:space="0" w:color="auto"/>
              <w:right w:val="single" w:sz="4" w:space="0" w:color="auto"/>
            </w:tcBorders>
          </w:tcPr>
          <w:p w:rsidR="00D47981" w:rsidRPr="00CD68C1" w:rsidRDefault="001A14E3" w:rsidP="005274BB">
            <w:pPr>
              <w:jc w:val="center"/>
              <w:rPr>
                <w:color w:val="000000"/>
                <w:sz w:val="22"/>
                <w:szCs w:val="22"/>
              </w:rPr>
            </w:pPr>
            <w:r w:rsidRPr="00CD68C1">
              <w:rPr>
                <w:color w:val="000000"/>
                <w:sz w:val="22"/>
                <w:szCs w:val="22"/>
              </w:rPr>
              <w:t>1,48</w:t>
            </w:r>
          </w:p>
        </w:tc>
      </w:tr>
    </w:tbl>
    <w:p w:rsidR="00AB4A36" w:rsidRPr="00CD68C1" w:rsidRDefault="00AB4A36" w:rsidP="00AB4A36">
      <w:pPr>
        <w:rPr>
          <w:b/>
          <w:i/>
          <w:sz w:val="28"/>
          <w:szCs w:val="28"/>
        </w:rPr>
      </w:pPr>
    </w:p>
    <w:p w:rsidR="00247B55" w:rsidRPr="00CD68C1" w:rsidRDefault="00247B55" w:rsidP="00EC43B5">
      <w:pPr>
        <w:ind w:left="-284"/>
        <w:jc w:val="center"/>
        <w:rPr>
          <w:i/>
          <w:sz w:val="28"/>
          <w:szCs w:val="28"/>
        </w:rPr>
      </w:pPr>
    </w:p>
    <w:p w:rsidR="00247B55" w:rsidRPr="00CD68C1" w:rsidRDefault="00247B55" w:rsidP="00EC43B5">
      <w:pPr>
        <w:ind w:left="-284"/>
        <w:jc w:val="center"/>
        <w:rPr>
          <w:i/>
          <w:sz w:val="28"/>
          <w:szCs w:val="28"/>
        </w:rPr>
      </w:pPr>
    </w:p>
    <w:p w:rsidR="00247B55" w:rsidRPr="00CD68C1" w:rsidRDefault="00247B55" w:rsidP="00EC43B5">
      <w:pPr>
        <w:ind w:left="-284"/>
        <w:jc w:val="center"/>
        <w:rPr>
          <w:i/>
          <w:sz w:val="28"/>
          <w:szCs w:val="28"/>
        </w:rPr>
      </w:pPr>
    </w:p>
    <w:p w:rsidR="00247B55" w:rsidRPr="00CD68C1" w:rsidRDefault="00247B55" w:rsidP="00EC43B5">
      <w:pPr>
        <w:ind w:left="-284"/>
        <w:jc w:val="center"/>
        <w:rPr>
          <w:i/>
          <w:sz w:val="28"/>
          <w:szCs w:val="28"/>
        </w:rPr>
      </w:pPr>
    </w:p>
    <w:p w:rsidR="00247B55" w:rsidRPr="00CD68C1" w:rsidRDefault="00247B55" w:rsidP="00EC43B5">
      <w:pPr>
        <w:ind w:left="-284"/>
        <w:jc w:val="center"/>
        <w:rPr>
          <w:i/>
          <w:sz w:val="28"/>
          <w:szCs w:val="28"/>
        </w:rPr>
      </w:pPr>
    </w:p>
    <w:p w:rsidR="00AB4A36" w:rsidRPr="00CD68C1" w:rsidRDefault="00AB4A36" w:rsidP="00EC43B5">
      <w:pPr>
        <w:ind w:left="-284"/>
        <w:jc w:val="center"/>
        <w:rPr>
          <w:i/>
          <w:sz w:val="28"/>
          <w:szCs w:val="28"/>
        </w:rPr>
      </w:pPr>
      <w:r w:rsidRPr="00CD68C1">
        <w:rPr>
          <w:i/>
          <w:sz w:val="28"/>
          <w:szCs w:val="28"/>
        </w:rPr>
        <w:t>Обсяг оборотної, повторної і послідовно використаної води</w:t>
      </w:r>
    </w:p>
    <w:p w:rsidR="00AB4A36" w:rsidRPr="00CD68C1" w:rsidRDefault="00AB4A36" w:rsidP="00AB4A36">
      <w:pPr>
        <w:jc w:val="right"/>
        <w:rPr>
          <w:b/>
          <w:i/>
          <w:sz w:val="28"/>
          <w:szCs w:val="28"/>
        </w:rPr>
      </w:pPr>
      <w:r w:rsidRPr="00CD68C1">
        <w:rPr>
          <w:i/>
          <w:spacing w:val="-5"/>
        </w:rPr>
        <w:t>Таблиця 13</w:t>
      </w:r>
    </w:p>
    <w:tbl>
      <w:tblPr>
        <w:tblW w:w="5184"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62"/>
        <w:gridCol w:w="756"/>
        <w:gridCol w:w="1703"/>
        <w:gridCol w:w="851"/>
        <w:gridCol w:w="1703"/>
        <w:gridCol w:w="845"/>
        <w:gridCol w:w="1703"/>
      </w:tblGrid>
      <w:tr w:rsidR="00AB4A36" w:rsidRPr="00CD68C1" w:rsidTr="00247B55">
        <w:tc>
          <w:tcPr>
            <w:tcW w:w="1190" w:type="pct"/>
            <w:vMerge w:val="restart"/>
          </w:tcPr>
          <w:p w:rsidR="00AB4A36" w:rsidRPr="00CD68C1" w:rsidRDefault="00AB4A36" w:rsidP="005274BB">
            <w:pPr>
              <w:jc w:val="center"/>
            </w:pPr>
            <w:r w:rsidRPr="00CD68C1">
              <w:t>Види економічної діяльності</w:t>
            </w:r>
          </w:p>
        </w:tc>
        <w:tc>
          <w:tcPr>
            <w:tcW w:w="1239" w:type="pct"/>
            <w:gridSpan w:val="2"/>
          </w:tcPr>
          <w:p w:rsidR="00AB4A36" w:rsidRPr="00CD68C1" w:rsidRDefault="00AB4A36" w:rsidP="00DB5223">
            <w:pPr>
              <w:jc w:val="center"/>
            </w:pPr>
            <w:r w:rsidRPr="00CD68C1">
              <w:t>201</w:t>
            </w:r>
            <w:r w:rsidR="00DB5223" w:rsidRPr="00CD68C1">
              <w:t>4</w:t>
            </w:r>
            <w:r w:rsidR="004F5A1A" w:rsidRPr="00CD68C1">
              <w:t xml:space="preserve"> рік</w:t>
            </w:r>
          </w:p>
        </w:tc>
        <w:tc>
          <w:tcPr>
            <w:tcW w:w="1287" w:type="pct"/>
            <w:gridSpan w:val="2"/>
          </w:tcPr>
          <w:p w:rsidR="00AB4A36" w:rsidRPr="00CD68C1" w:rsidRDefault="00AB4A36" w:rsidP="00DB5223">
            <w:pPr>
              <w:jc w:val="center"/>
            </w:pPr>
            <w:r w:rsidRPr="00CD68C1">
              <w:t>201</w:t>
            </w:r>
            <w:r w:rsidR="00DB5223" w:rsidRPr="00CD68C1">
              <w:t>5</w:t>
            </w:r>
            <w:r w:rsidR="004F5A1A" w:rsidRPr="00CD68C1">
              <w:t xml:space="preserve"> рік</w:t>
            </w:r>
          </w:p>
        </w:tc>
        <w:tc>
          <w:tcPr>
            <w:tcW w:w="1284" w:type="pct"/>
            <w:gridSpan w:val="2"/>
          </w:tcPr>
          <w:p w:rsidR="00AB4A36" w:rsidRPr="00CD68C1" w:rsidRDefault="00AB4A36" w:rsidP="00DB5223">
            <w:pPr>
              <w:jc w:val="center"/>
            </w:pPr>
            <w:r w:rsidRPr="00CD68C1">
              <w:t>201</w:t>
            </w:r>
            <w:r w:rsidR="00DB5223" w:rsidRPr="00CD68C1">
              <w:t>6</w:t>
            </w:r>
            <w:r w:rsidRPr="00CD68C1">
              <w:t xml:space="preserve"> рік</w:t>
            </w:r>
          </w:p>
        </w:tc>
      </w:tr>
      <w:tr w:rsidR="00247B55" w:rsidRPr="00CD68C1" w:rsidTr="00247B55">
        <w:tc>
          <w:tcPr>
            <w:tcW w:w="1190" w:type="pct"/>
            <w:vMerge/>
          </w:tcPr>
          <w:p w:rsidR="00AB4A36" w:rsidRPr="00CD68C1" w:rsidRDefault="00AB4A36" w:rsidP="005274BB">
            <w:pPr>
              <w:jc w:val="both"/>
            </w:pPr>
          </w:p>
        </w:tc>
        <w:tc>
          <w:tcPr>
            <w:tcW w:w="381" w:type="pct"/>
          </w:tcPr>
          <w:p w:rsidR="00AB4A36" w:rsidRPr="00CD68C1" w:rsidRDefault="00AB4A36" w:rsidP="005274BB">
            <w:pPr>
              <w:jc w:val="center"/>
            </w:pPr>
            <w:r w:rsidRPr="00CD68C1">
              <w:t>млн.</w:t>
            </w:r>
            <w:r w:rsidRPr="00CD68C1">
              <w:rPr>
                <w:color w:val="000000"/>
              </w:rPr>
              <w:t xml:space="preserve"> м</w:t>
            </w:r>
            <w:r w:rsidRPr="00CD68C1">
              <w:rPr>
                <w:color w:val="000000"/>
                <w:vertAlign w:val="superscript"/>
              </w:rPr>
              <w:t>3</w:t>
            </w:r>
            <w:r w:rsidRPr="00CD68C1">
              <w:t xml:space="preserve"> на рік</w:t>
            </w:r>
          </w:p>
        </w:tc>
        <w:tc>
          <w:tcPr>
            <w:tcW w:w="858" w:type="pct"/>
          </w:tcPr>
          <w:p w:rsidR="00AB4A36" w:rsidRPr="00CD68C1" w:rsidRDefault="00AB4A36" w:rsidP="005274BB">
            <w:pPr>
              <w:jc w:val="center"/>
            </w:pPr>
            <w:r w:rsidRPr="00CD68C1">
              <w:t>% економії</w:t>
            </w:r>
            <w:r w:rsidR="00247B55" w:rsidRPr="00CD68C1">
              <w:t xml:space="preserve"> </w:t>
            </w:r>
            <w:r w:rsidRPr="00CD68C1">
              <w:t>свіжої води за рахунок оборотної</w:t>
            </w:r>
          </w:p>
        </w:tc>
        <w:tc>
          <w:tcPr>
            <w:tcW w:w="429" w:type="pct"/>
          </w:tcPr>
          <w:p w:rsidR="00AB4A36" w:rsidRPr="00CD68C1" w:rsidRDefault="00AB4A36" w:rsidP="005274BB">
            <w:pPr>
              <w:jc w:val="center"/>
            </w:pPr>
            <w:r w:rsidRPr="00CD68C1">
              <w:t>млн.</w:t>
            </w:r>
            <w:r w:rsidRPr="00CD68C1">
              <w:rPr>
                <w:color w:val="000000"/>
              </w:rPr>
              <w:t xml:space="preserve"> м</w:t>
            </w:r>
            <w:r w:rsidRPr="00CD68C1">
              <w:rPr>
                <w:color w:val="000000"/>
                <w:vertAlign w:val="superscript"/>
              </w:rPr>
              <w:t>3</w:t>
            </w:r>
            <w:r w:rsidRPr="00CD68C1">
              <w:t xml:space="preserve"> на рік</w:t>
            </w:r>
          </w:p>
        </w:tc>
        <w:tc>
          <w:tcPr>
            <w:tcW w:w="858" w:type="pct"/>
          </w:tcPr>
          <w:p w:rsidR="00AB4A36" w:rsidRPr="00CD68C1" w:rsidRDefault="00AB4A36" w:rsidP="005274BB">
            <w:pPr>
              <w:jc w:val="center"/>
            </w:pPr>
            <w:r w:rsidRPr="00CD68C1">
              <w:t>% економії</w:t>
            </w:r>
            <w:r w:rsidR="00247B55" w:rsidRPr="00CD68C1">
              <w:t xml:space="preserve"> </w:t>
            </w:r>
            <w:r w:rsidRPr="00CD68C1">
              <w:t>свіжої води за рахунок оборотної</w:t>
            </w:r>
          </w:p>
        </w:tc>
        <w:tc>
          <w:tcPr>
            <w:tcW w:w="426" w:type="pct"/>
          </w:tcPr>
          <w:p w:rsidR="00AB4A36" w:rsidRPr="00CD68C1" w:rsidRDefault="00AB4A36" w:rsidP="005274BB">
            <w:pPr>
              <w:jc w:val="center"/>
            </w:pPr>
            <w:r w:rsidRPr="00CD68C1">
              <w:t>млн.</w:t>
            </w:r>
            <w:r w:rsidRPr="00CD68C1">
              <w:rPr>
                <w:color w:val="000000"/>
              </w:rPr>
              <w:t xml:space="preserve"> м</w:t>
            </w:r>
            <w:r w:rsidRPr="00CD68C1">
              <w:rPr>
                <w:color w:val="000000"/>
                <w:vertAlign w:val="superscript"/>
              </w:rPr>
              <w:t>3</w:t>
            </w:r>
            <w:r w:rsidRPr="00CD68C1">
              <w:t xml:space="preserve"> на рік</w:t>
            </w:r>
          </w:p>
        </w:tc>
        <w:tc>
          <w:tcPr>
            <w:tcW w:w="858" w:type="pct"/>
          </w:tcPr>
          <w:p w:rsidR="00AB4A36" w:rsidRPr="00CD68C1" w:rsidRDefault="00AB4A36" w:rsidP="005274BB">
            <w:pPr>
              <w:jc w:val="center"/>
            </w:pPr>
            <w:r w:rsidRPr="00CD68C1">
              <w:t>% економії</w:t>
            </w:r>
            <w:r w:rsidR="00247B55" w:rsidRPr="00CD68C1">
              <w:t xml:space="preserve"> </w:t>
            </w:r>
            <w:r w:rsidRPr="00CD68C1">
              <w:t>свіжої води за рахунок оборотної</w:t>
            </w:r>
          </w:p>
        </w:tc>
      </w:tr>
      <w:tr w:rsidR="00247B55" w:rsidRPr="00CD68C1" w:rsidTr="00247B55">
        <w:tc>
          <w:tcPr>
            <w:tcW w:w="1190" w:type="pct"/>
          </w:tcPr>
          <w:p w:rsidR="00DB5223" w:rsidRPr="00CD68C1" w:rsidRDefault="00247B55" w:rsidP="00247B55">
            <w:r w:rsidRPr="00CD68C1">
              <w:t xml:space="preserve">Усього по </w:t>
            </w:r>
            <w:r w:rsidR="00DB5223" w:rsidRPr="00CD68C1">
              <w:t>області</w:t>
            </w:r>
          </w:p>
        </w:tc>
        <w:tc>
          <w:tcPr>
            <w:tcW w:w="381" w:type="pct"/>
          </w:tcPr>
          <w:p w:rsidR="00DB5223" w:rsidRPr="00CD68C1" w:rsidRDefault="00DB5223" w:rsidP="00DB5223">
            <w:pPr>
              <w:jc w:val="center"/>
            </w:pPr>
            <w:r w:rsidRPr="00CD68C1">
              <w:t>132,6</w:t>
            </w:r>
          </w:p>
        </w:tc>
        <w:tc>
          <w:tcPr>
            <w:tcW w:w="858" w:type="pct"/>
          </w:tcPr>
          <w:p w:rsidR="00DB5223" w:rsidRPr="00CD68C1" w:rsidRDefault="00DB5223" w:rsidP="00DB5223">
            <w:pPr>
              <w:jc w:val="center"/>
            </w:pPr>
            <w:r w:rsidRPr="00CD68C1">
              <w:t>89,77</w:t>
            </w:r>
          </w:p>
        </w:tc>
        <w:tc>
          <w:tcPr>
            <w:tcW w:w="429" w:type="pct"/>
          </w:tcPr>
          <w:p w:rsidR="00DB5223" w:rsidRPr="00CD68C1" w:rsidRDefault="00DB5223" w:rsidP="00DB5223">
            <w:pPr>
              <w:jc w:val="center"/>
            </w:pPr>
            <w:r w:rsidRPr="00CD68C1">
              <w:t>150,7</w:t>
            </w:r>
          </w:p>
        </w:tc>
        <w:tc>
          <w:tcPr>
            <w:tcW w:w="858" w:type="pct"/>
          </w:tcPr>
          <w:p w:rsidR="00DB5223" w:rsidRPr="00CD68C1" w:rsidRDefault="00DB5223" w:rsidP="00DB5223">
            <w:pPr>
              <w:jc w:val="center"/>
            </w:pPr>
            <w:r w:rsidRPr="00CD68C1">
              <w:t>87,78</w:t>
            </w:r>
          </w:p>
        </w:tc>
        <w:tc>
          <w:tcPr>
            <w:tcW w:w="426" w:type="pct"/>
          </w:tcPr>
          <w:p w:rsidR="00DB5223" w:rsidRPr="00CD68C1" w:rsidRDefault="004F5A1A" w:rsidP="005274BB">
            <w:pPr>
              <w:jc w:val="center"/>
            </w:pPr>
            <w:r w:rsidRPr="00CD68C1">
              <w:t>149,7</w:t>
            </w:r>
          </w:p>
        </w:tc>
        <w:tc>
          <w:tcPr>
            <w:tcW w:w="858" w:type="pct"/>
          </w:tcPr>
          <w:p w:rsidR="00DB5223" w:rsidRPr="00CD68C1" w:rsidRDefault="004F5A1A" w:rsidP="005274BB">
            <w:pPr>
              <w:jc w:val="center"/>
            </w:pPr>
            <w:r w:rsidRPr="00CD68C1">
              <w:t>83,19</w:t>
            </w:r>
          </w:p>
        </w:tc>
      </w:tr>
      <w:tr w:rsidR="00247B55" w:rsidRPr="00CD68C1" w:rsidTr="00247B55">
        <w:tc>
          <w:tcPr>
            <w:tcW w:w="1190" w:type="pct"/>
          </w:tcPr>
          <w:p w:rsidR="00DB5223" w:rsidRPr="00CD68C1" w:rsidRDefault="00DB5223" w:rsidP="005274BB">
            <w:pPr>
              <w:jc w:val="both"/>
            </w:pPr>
            <w:r w:rsidRPr="00CD68C1">
              <w:t>у тому числі:</w:t>
            </w:r>
          </w:p>
        </w:tc>
        <w:tc>
          <w:tcPr>
            <w:tcW w:w="381" w:type="pct"/>
          </w:tcPr>
          <w:p w:rsidR="00DB5223" w:rsidRPr="00CD68C1" w:rsidRDefault="00DB5223" w:rsidP="00DB5223">
            <w:pPr>
              <w:jc w:val="center"/>
            </w:pPr>
          </w:p>
        </w:tc>
        <w:tc>
          <w:tcPr>
            <w:tcW w:w="858" w:type="pct"/>
          </w:tcPr>
          <w:p w:rsidR="00DB5223" w:rsidRPr="00CD68C1" w:rsidRDefault="00DB5223" w:rsidP="00DB5223">
            <w:pPr>
              <w:jc w:val="center"/>
            </w:pPr>
          </w:p>
        </w:tc>
        <w:tc>
          <w:tcPr>
            <w:tcW w:w="429" w:type="pct"/>
          </w:tcPr>
          <w:p w:rsidR="00DB5223" w:rsidRPr="00CD68C1" w:rsidRDefault="00DB5223" w:rsidP="00DB5223">
            <w:pPr>
              <w:jc w:val="center"/>
            </w:pPr>
          </w:p>
        </w:tc>
        <w:tc>
          <w:tcPr>
            <w:tcW w:w="858" w:type="pct"/>
          </w:tcPr>
          <w:p w:rsidR="00DB5223" w:rsidRPr="00CD68C1" w:rsidRDefault="00DB5223" w:rsidP="00DB5223">
            <w:pPr>
              <w:jc w:val="center"/>
            </w:pPr>
          </w:p>
        </w:tc>
        <w:tc>
          <w:tcPr>
            <w:tcW w:w="426" w:type="pct"/>
          </w:tcPr>
          <w:p w:rsidR="00DB5223" w:rsidRPr="00CD68C1" w:rsidRDefault="00DB5223" w:rsidP="005274BB">
            <w:pPr>
              <w:jc w:val="center"/>
            </w:pPr>
          </w:p>
        </w:tc>
        <w:tc>
          <w:tcPr>
            <w:tcW w:w="858" w:type="pct"/>
          </w:tcPr>
          <w:p w:rsidR="00DB5223" w:rsidRPr="00CD68C1" w:rsidRDefault="00DB5223" w:rsidP="005274BB">
            <w:pPr>
              <w:jc w:val="center"/>
            </w:pPr>
          </w:p>
        </w:tc>
      </w:tr>
      <w:tr w:rsidR="00247B55" w:rsidRPr="00CD68C1" w:rsidTr="00247B55">
        <w:tc>
          <w:tcPr>
            <w:tcW w:w="1190" w:type="pct"/>
          </w:tcPr>
          <w:p w:rsidR="00DB5223" w:rsidRPr="00CD68C1" w:rsidRDefault="00DB5223" w:rsidP="005274BB">
            <w:pPr>
              <w:jc w:val="both"/>
            </w:pPr>
            <w:r w:rsidRPr="00CD68C1">
              <w:t>промисловість</w:t>
            </w:r>
          </w:p>
        </w:tc>
        <w:tc>
          <w:tcPr>
            <w:tcW w:w="381" w:type="pct"/>
          </w:tcPr>
          <w:p w:rsidR="00DB5223" w:rsidRPr="00CD68C1" w:rsidRDefault="00DB5223" w:rsidP="00DB5223">
            <w:pPr>
              <w:jc w:val="center"/>
            </w:pPr>
            <w:r w:rsidRPr="00CD68C1">
              <w:t>126,6</w:t>
            </w:r>
          </w:p>
        </w:tc>
        <w:tc>
          <w:tcPr>
            <w:tcW w:w="858" w:type="pct"/>
          </w:tcPr>
          <w:p w:rsidR="00DB5223" w:rsidRPr="00CD68C1" w:rsidRDefault="00DB5223" w:rsidP="00DB5223">
            <w:pPr>
              <w:jc w:val="center"/>
            </w:pPr>
            <w:r w:rsidRPr="00CD68C1">
              <w:t>95,89</w:t>
            </w:r>
          </w:p>
        </w:tc>
        <w:tc>
          <w:tcPr>
            <w:tcW w:w="429" w:type="pct"/>
          </w:tcPr>
          <w:p w:rsidR="00DB5223" w:rsidRPr="00CD68C1" w:rsidRDefault="00DB5223" w:rsidP="00DB5223">
            <w:pPr>
              <w:jc w:val="center"/>
            </w:pPr>
            <w:r w:rsidRPr="00CD68C1">
              <w:t>132,0</w:t>
            </w:r>
          </w:p>
        </w:tc>
        <w:tc>
          <w:tcPr>
            <w:tcW w:w="858" w:type="pct"/>
          </w:tcPr>
          <w:p w:rsidR="00DB5223" w:rsidRPr="00CD68C1" w:rsidRDefault="00DB5223" w:rsidP="00DB5223">
            <w:pPr>
              <w:jc w:val="center"/>
            </w:pPr>
            <w:r w:rsidRPr="00CD68C1">
              <w:t>95,62</w:t>
            </w:r>
          </w:p>
        </w:tc>
        <w:tc>
          <w:tcPr>
            <w:tcW w:w="426" w:type="pct"/>
          </w:tcPr>
          <w:p w:rsidR="00DB5223" w:rsidRPr="00CD68C1" w:rsidRDefault="004F5A1A" w:rsidP="005274BB">
            <w:pPr>
              <w:jc w:val="center"/>
            </w:pPr>
            <w:r w:rsidRPr="00CD68C1">
              <w:t>132,0</w:t>
            </w:r>
          </w:p>
        </w:tc>
        <w:tc>
          <w:tcPr>
            <w:tcW w:w="858" w:type="pct"/>
          </w:tcPr>
          <w:p w:rsidR="00DB5223" w:rsidRPr="00CD68C1" w:rsidRDefault="004F5A1A" w:rsidP="005274BB">
            <w:pPr>
              <w:jc w:val="center"/>
            </w:pPr>
            <w:r w:rsidRPr="00CD68C1">
              <w:t>95,95</w:t>
            </w:r>
          </w:p>
        </w:tc>
      </w:tr>
      <w:tr w:rsidR="00247B55" w:rsidRPr="00CD68C1" w:rsidTr="00247B55">
        <w:tc>
          <w:tcPr>
            <w:tcW w:w="1190" w:type="pct"/>
          </w:tcPr>
          <w:p w:rsidR="00DB5223" w:rsidRPr="00CD68C1" w:rsidRDefault="00DB5223" w:rsidP="005274BB">
            <w:pPr>
              <w:jc w:val="both"/>
            </w:pPr>
            <w:r w:rsidRPr="00CD68C1">
              <w:t>сільське господарство</w:t>
            </w:r>
          </w:p>
        </w:tc>
        <w:tc>
          <w:tcPr>
            <w:tcW w:w="381" w:type="pct"/>
          </w:tcPr>
          <w:p w:rsidR="00DB5223" w:rsidRPr="00CD68C1" w:rsidRDefault="00DB5223" w:rsidP="00DB5223">
            <w:pPr>
              <w:jc w:val="center"/>
            </w:pPr>
          </w:p>
        </w:tc>
        <w:tc>
          <w:tcPr>
            <w:tcW w:w="858" w:type="pct"/>
          </w:tcPr>
          <w:p w:rsidR="00DB5223" w:rsidRPr="00CD68C1" w:rsidRDefault="00DB5223" w:rsidP="00DB5223">
            <w:pPr>
              <w:jc w:val="center"/>
            </w:pPr>
          </w:p>
        </w:tc>
        <w:tc>
          <w:tcPr>
            <w:tcW w:w="429" w:type="pct"/>
          </w:tcPr>
          <w:p w:rsidR="00DB5223" w:rsidRPr="00CD68C1" w:rsidRDefault="00DB5223" w:rsidP="00DB5223">
            <w:pPr>
              <w:jc w:val="center"/>
            </w:pPr>
          </w:p>
        </w:tc>
        <w:tc>
          <w:tcPr>
            <w:tcW w:w="858" w:type="pct"/>
          </w:tcPr>
          <w:p w:rsidR="00DB5223" w:rsidRPr="00CD68C1" w:rsidRDefault="00DB5223" w:rsidP="00DB5223">
            <w:pPr>
              <w:jc w:val="center"/>
            </w:pPr>
          </w:p>
        </w:tc>
        <w:tc>
          <w:tcPr>
            <w:tcW w:w="426" w:type="pct"/>
          </w:tcPr>
          <w:p w:rsidR="00DB5223" w:rsidRPr="00CD68C1" w:rsidRDefault="00DB5223" w:rsidP="005274BB">
            <w:pPr>
              <w:jc w:val="center"/>
            </w:pPr>
          </w:p>
        </w:tc>
        <w:tc>
          <w:tcPr>
            <w:tcW w:w="858" w:type="pct"/>
          </w:tcPr>
          <w:p w:rsidR="00DB5223" w:rsidRPr="00CD68C1" w:rsidRDefault="00DB5223" w:rsidP="005274BB">
            <w:pPr>
              <w:jc w:val="center"/>
            </w:pPr>
          </w:p>
        </w:tc>
      </w:tr>
      <w:tr w:rsidR="00247B55" w:rsidRPr="00CD68C1" w:rsidTr="00247B55">
        <w:tc>
          <w:tcPr>
            <w:tcW w:w="1190" w:type="pct"/>
          </w:tcPr>
          <w:p w:rsidR="00DB5223" w:rsidRPr="00CD68C1" w:rsidRDefault="00247B55" w:rsidP="00247B55">
            <w:pPr>
              <w:ind w:right="-157"/>
              <w:jc w:val="both"/>
            </w:pPr>
            <w:r w:rsidRPr="00CD68C1">
              <w:t>житлово-</w:t>
            </w:r>
            <w:r w:rsidR="00DB5223" w:rsidRPr="00CD68C1">
              <w:t>комунальне господарство</w:t>
            </w:r>
          </w:p>
        </w:tc>
        <w:tc>
          <w:tcPr>
            <w:tcW w:w="381" w:type="pct"/>
          </w:tcPr>
          <w:p w:rsidR="00DB5223" w:rsidRPr="00CD68C1" w:rsidRDefault="00DB5223" w:rsidP="00DB5223">
            <w:pPr>
              <w:jc w:val="center"/>
            </w:pPr>
            <w:r w:rsidRPr="00CD68C1">
              <w:t>4,955</w:t>
            </w:r>
          </w:p>
        </w:tc>
        <w:tc>
          <w:tcPr>
            <w:tcW w:w="858" w:type="pct"/>
          </w:tcPr>
          <w:p w:rsidR="00DB5223" w:rsidRPr="00CD68C1" w:rsidRDefault="00DB5223" w:rsidP="00DB5223">
            <w:pPr>
              <w:jc w:val="center"/>
            </w:pPr>
            <w:r w:rsidRPr="00CD68C1">
              <w:t>39,52</w:t>
            </w:r>
          </w:p>
        </w:tc>
        <w:tc>
          <w:tcPr>
            <w:tcW w:w="429" w:type="pct"/>
          </w:tcPr>
          <w:p w:rsidR="00DB5223" w:rsidRPr="00CD68C1" w:rsidRDefault="00DB5223" w:rsidP="00DB5223">
            <w:pPr>
              <w:jc w:val="center"/>
            </w:pPr>
            <w:r w:rsidRPr="00CD68C1">
              <w:t>2,781</w:t>
            </w:r>
          </w:p>
        </w:tc>
        <w:tc>
          <w:tcPr>
            <w:tcW w:w="858" w:type="pct"/>
          </w:tcPr>
          <w:p w:rsidR="00DB5223" w:rsidRPr="00CD68C1" w:rsidRDefault="00DB5223" w:rsidP="00DB5223">
            <w:pPr>
              <w:jc w:val="center"/>
            </w:pPr>
            <w:r w:rsidRPr="00CD68C1">
              <w:t>25,14</w:t>
            </w:r>
          </w:p>
        </w:tc>
        <w:tc>
          <w:tcPr>
            <w:tcW w:w="426" w:type="pct"/>
          </w:tcPr>
          <w:p w:rsidR="00DB5223" w:rsidRPr="00CD68C1" w:rsidRDefault="004F5A1A" w:rsidP="005274BB">
            <w:pPr>
              <w:jc w:val="center"/>
            </w:pPr>
            <w:r w:rsidRPr="00CD68C1">
              <w:t>1,766</w:t>
            </w:r>
          </w:p>
        </w:tc>
        <w:tc>
          <w:tcPr>
            <w:tcW w:w="858" w:type="pct"/>
          </w:tcPr>
          <w:p w:rsidR="00DB5223" w:rsidRPr="00CD68C1" w:rsidRDefault="004F5A1A" w:rsidP="005274BB">
            <w:pPr>
              <w:jc w:val="center"/>
            </w:pPr>
            <w:r w:rsidRPr="00CD68C1">
              <w:t>23,26</w:t>
            </w:r>
          </w:p>
        </w:tc>
      </w:tr>
    </w:tbl>
    <w:p w:rsidR="004F5A1A" w:rsidRPr="00CD68C1" w:rsidRDefault="004F5A1A" w:rsidP="00EC43B5">
      <w:pPr>
        <w:shd w:val="clear" w:color="auto" w:fill="FFFFFF"/>
        <w:jc w:val="center"/>
        <w:rPr>
          <w:bCs/>
          <w:i/>
          <w:iCs/>
          <w:spacing w:val="-3"/>
          <w:sz w:val="28"/>
          <w:szCs w:val="28"/>
        </w:rPr>
      </w:pPr>
    </w:p>
    <w:p w:rsidR="00AB4A36" w:rsidRPr="00CD68C1" w:rsidRDefault="00AB4A36" w:rsidP="00EC43B5">
      <w:pPr>
        <w:shd w:val="clear" w:color="auto" w:fill="FFFFFF"/>
        <w:jc w:val="center"/>
        <w:rPr>
          <w:bCs/>
          <w:i/>
          <w:iCs/>
          <w:spacing w:val="-3"/>
          <w:sz w:val="28"/>
          <w:szCs w:val="28"/>
        </w:rPr>
      </w:pPr>
      <w:r w:rsidRPr="00CD68C1">
        <w:rPr>
          <w:bCs/>
          <w:i/>
          <w:iCs/>
          <w:spacing w:val="-3"/>
          <w:sz w:val="28"/>
          <w:szCs w:val="28"/>
        </w:rPr>
        <w:t>Скидання зворотних вод та забруднюючих речовин  водокористувачами –</w:t>
      </w:r>
    </w:p>
    <w:p w:rsidR="00AB4A36" w:rsidRPr="00CD68C1" w:rsidRDefault="00AB4A36" w:rsidP="00247B55">
      <w:pPr>
        <w:shd w:val="clear" w:color="auto" w:fill="FFFFFF"/>
        <w:jc w:val="center"/>
        <w:rPr>
          <w:bCs/>
          <w:i/>
          <w:iCs/>
          <w:spacing w:val="-3"/>
          <w:sz w:val="28"/>
          <w:szCs w:val="28"/>
        </w:rPr>
      </w:pPr>
      <w:r w:rsidRPr="00CD68C1">
        <w:rPr>
          <w:bCs/>
          <w:i/>
          <w:iCs/>
          <w:spacing w:val="-3"/>
          <w:sz w:val="28"/>
          <w:szCs w:val="28"/>
        </w:rPr>
        <w:t>забруднювачами поверхневих водних об’єктів</w:t>
      </w:r>
    </w:p>
    <w:p w:rsidR="00247B55" w:rsidRPr="00CD68C1" w:rsidRDefault="00247B55" w:rsidP="00247B55">
      <w:pPr>
        <w:shd w:val="clear" w:color="auto" w:fill="FFFFFF"/>
        <w:jc w:val="center"/>
        <w:rPr>
          <w:bCs/>
          <w:i/>
          <w:iCs/>
          <w:spacing w:val="-3"/>
          <w:sz w:val="28"/>
          <w:szCs w:val="28"/>
        </w:rPr>
      </w:pPr>
    </w:p>
    <w:p w:rsidR="00AB4A36" w:rsidRPr="00CD68C1" w:rsidRDefault="00AB4A36" w:rsidP="00AB4A36">
      <w:pPr>
        <w:jc w:val="right"/>
        <w:rPr>
          <w:i/>
          <w:spacing w:val="-4"/>
        </w:rPr>
      </w:pPr>
      <w:r w:rsidRPr="00CD68C1">
        <w:rPr>
          <w:i/>
          <w:spacing w:val="-4"/>
        </w:rPr>
        <w:t>Таблиця 14</w:t>
      </w:r>
    </w:p>
    <w:tbl>
      <w:tblPr>
        <w:tblW w:w="5129" w:type="pct"/>
        <w:jc w:val="center"/>
        <w:tblCellMar>
          <w:left w:w="40" w:type="dxa"/>
          <w:right w:w="40" w:type="dxa"/>
        </w:tblCellMar>
        <w:tblLook w:val="0000" w:firstRow="0" w:lastRow="0" w:firstColumn="0" w:lastColumn="0" w:noHBand="0" w:noVBand="0"/>
      </w:tblPr>
      <w:tblGrid>
        <w:gridCol w:w="2986"/>
        <w:gridCol w:w="1058"/>
        <w:gridCol w:w="1100"/>
        <w:gridCol w:w="1058"/>
        <w:gridCol w:w="1100"/>
        <w:gridCol w:w="1058"/>
        <w:gridCol w:w="1318"/>
      </w:tblGrid>
      <w:tr w:rsidR="00AB4A36" w:rsidRPr="00CD68C1" w:rsidTr="00263DA0">
        <w:trPr>
          <w:cantSplit/>
          <w:trHeight w:hRule="exact" w:val="506"/>
          <w:jc w:val="center"/>
        </w:trPr>
        <w:tc>
          <w:tcPr>
            <w:tcW w:w="1548" w:type="pct"/>
            <w:vMerge w:val="restart"/>
            <w:tcBorders>
              <w:top w:val="single" w:sz="6" w:space="0" w:color="auto"/>
              <w:left w:val="single" w:sz="6" w:space="0" w:color="auto"/>
              <w:bottom w:val="single" w:sz="6" w:space="0" w:color="auto"/>
              <w:right w:val="single" w:sz="6" w:space="0" w:color="auto"/>
            </w:tcBorders>
            <w:shd w:val="clear" w:color="auto" w:fill="FFFFFF"/>
          </w:tcPr>
          <w:p w:rsidR="00AB4A36" w:rsidRPr="00CD68C1" w:rsidRDefault="00AB4A36" w:rsidP="005274BB">
            <w:pPr>
              <w:shd w:val="clear" w:color="auto" w:fill="FFFFFF"/>
              <w:jc w:val="center"/>
              <w:rPr>
                <w:color w:val="000000"/>
              </w:rPr>
            </w:pPr>
            <w:r w:rsidRPr="00CD68C1">
              <w:rPr>
                <w:color w:val="000000"/>
                <w:spacing w:val="-1"/>
              </w:rPr>
              <w:t>Назва водокористувача-забруднювача</w:t>
            </w:r>
          </w:p>
        </w:tc>
        <w:tc>
          <w:tcPr>
            <w:tcW w:w="1095" w:type="pct"/>
            <w:gridSpan w:val="2"/>
            <w:tcBorders>
              <w:top w:val="single" w:sz="6" w:space="0" w:color="auto"/>
              <w:left w:val="single" w:sz="6" w:space="0" w:color="auto"/>
              <w:bottom w:val="single" w:sz="6" w:space="0" w:color="auto"/>
              <w:right w:val="single" w:sz="6" w:space="0" w:color="auto"/>
            </w:tcBorders>
            <w:shd w:val="clear" w:color="auto" w:fill="FFFFFF"/>
          </w:tcPr>
          <w:p w:rsidR="00AB4A36" w:rsidRPr="00CD68C1" w:rsidRDefault="00AB4A36" w:rsidP="004F5A1A">
            <w:pPr>
              <w:shd w:val="clear" w:color="auto" w:fill="FFFFFF"/>
              <w:jc w:val="center"/>
              <w:rPr>
                <w:color w:val="000000"/>
              </w:rPr>
            </w:pPr>
            <w:r w:rsidRPr="00CD68C1">
              <w:rPr>
                <w:color w:val="000000"/>
              </w:rPr>
              <w:t>201</w:t>
            </w:r>
            <w:r w:rsidR="004F5A1A" w:rsidRPr="00CD68C1">
              <w:rPr>
                <w:color w:val="000000"/>
              </w:rPr>
              <w:t>4</w:t>
            </w:r>
            <w:r w:rsidRPr="00CD68C1">
              <w:rPr>
                <w:color w:val="000000"/>
              </w:rPr>
              <w:t xml:space="preserve"> рік</w:t>
            </w:r>
          </w:p>
        </w:tc>
        <w:tc>
          <w:tcPr>
            <w:tcW w:w="1115" w:type="pct"/>
            <w:gridSpan w:val="2"/>
            <w:tcBorders>
              <w:top w:val="single" w:sz="6" w:space="0" w:color="auto"/>
              <w:left w:val="single" w:sz="6" w:space="0" w:color="auto"/>
              <w:bottom w:val="single" w:sz="6" w:space="0" w:color="auto"/>
              <w:right w:val="single" w:sz="6" w:space="0" w:color="auto"/>
            </w:tcBorders>
            <w:shd w:val="clear" w:color="auto" w:fill="FFFFFF"/>
          </w:tcPr>
          <w:p w:rsidR="00AB4A36" w:rsidRPr="00CD68C1" w:rsidRDefault="00AB4A36" w:rsidP="004F5A1A">
            <w:pPr>
              <w:shd w:val="clear" w:color="auto" w:fill="FFFFFF"/>
              <w:jc w:val="center"/>
              <w:rPr>
                <w:color w:val="000000"/>
              </w:rPr>
            </w:pPr>
            <w:r w:rsidRPr="00CD68C1">
              <w:rPr>
                <w:color w:val="000000"/>
              </w:rPr>
              <w:t>201</w:t>
            </w:r>
            <w:r w:rsidR="004F5A1A" w:rsidRPr="00CD68C1">
              <w:rPr>
                <w:color w:val="000000"/>
              </w:rPr>
              <w:t>5</w:t>
            </w:r>
            <w:r w:rsidRPr="00CD68C1">
              <w:rPr>
                <w:color w:val="000000"/>
              </w:rPr>
              <w:t xml:space="preserve"> рік</w:t>
            </w:r>
          </w:p>
        </w:tc>
        <w:tc>
          <w:tcPr>
            <w:tcW w:w="1241" w:type="pct"/>
            <w:gridSpan w:val="2"/>
            <w:tcBorders>
              <w:top w:val="single" w:sz="6" w:space="0" w:color="auto"/>
              <w:left w:val="single" w:sz="6" w:space="0" w:color="auto"/>
              <w:bottom w:val="single" w:sz="6" w:space="0" w:color="auto"/>
              <w:right w:val="single" w:sz="6" w:space="0" w:color="auto"/>
            </w:tcBorders>
            <w:shd w:val="clear" w:color="auto" w:fill="FFFFFF"/>
          </w:tcPr>
          <w:p w:rsidR="00AB4A36" w:rsidRPr="00CD68C1" w:rsidRDefault="00AB4A36" w:rsidP="004F5A1A">
            <w:pPr>
              <w:shd w:val="clear" w:color="auto" w:fill="FFFFFF"/>
              <w:jc w:val="center"/>
              <w:rPr>
                <w:color w:val="000000"/>
              </w:rPr>
            </w:pPr>
            <w:r w:rsidRPr="00CD68C1">
              <w:rPr>
                <w:color w:val="000000"/>
              </w:rPr>
              <w:t>201</w:t>
            </w:r>
            <w:r w:rsidR="004F5A1A" w:rsidRPr="00CD68C1">
              <w:rPr>
                <w:color w:val="000000"/>
              </w:rPr>
              <w:t>6</w:t>
            </w:r>
            <w:r w:rsidRPr="00CD68C1">
              <w:rPr>
                <w:color w:val="000000"/>
              </w:rPr>
              <w:t xml:space="preserve"> рік</w:t>
            </w:r>
          </w:p>
        </w:tc>
      </w:tr>
      <w:tr w:rsidR="00AB4A36" w:rsidRPr="00CD68C1" w:rsidTr="00263DA0">
        <w:trPr>
          <w:cantSplit/>
          <w:trHeight w:hRule="exact" w:val="1365"/>
          <w:jc w:val="center"/>
        </w:trPr>
        <w:tc>
          <w:tcPr>
            <w:tcW w:w="1548" w:type="pct"/>
            <w:vMerge/>
            <w:tcBorders>
              <w:top w:val="single" w:sz="6" w:space="0" w:color="auto"/>
              <w:left w:val="single" w:sz="6" w:space="0" w:color="auto"/>
              <w:bottom w:val="single" w:sz="6" w:space="0" w:color="auto"/>
              <w:right w:val="single" w:sz="6" w:space="0" w:color="auto"/>
            </w:tcBorders>
            <w:vAlign w:val="center"/>
          </w:tcPr>
          <w:p w:rsidR="00AB4A36" w:rsidRPr="00CD68C1" w:rsidRDefault="00AB4A36" w:rsidP="005274BB">
            <w:pPr>
              <w:rPr>
                <w:color w:val="000000"/>
              </w:rPr>
            </w:pPr>
          </w:p>
        </w:tc>
        <w:tc>
          <w:tcPr>
            <w:tcW w:w="527" w:type="pct"/>
            <w:tcBorders>
              <w:top w:val="single" w:sz="6" w:space="0" w:color="auto"/>
              <w:left w:val="single" w:sz="6" w:space="0" w:color="auto"/>
              <w:bottom w:val="single" w:sz="6" w:space="0" w:color="auto"/>
              <w:right w:val="single" w:sz="6" w:space="0" w:color="auto"/>
            </w:tcBorders>
            <w:shd w:val="clear" w:color="auto" w:fill="FFFFFF"/>
          </w:tcPr>
          <w:p w:rsidR="00AB4A36" w:rsidRPr="00CD68C1" w:rsidRDefault="00AB4A36" w:rsidP="005274BB">
            <w:pPr>
              <w:shd w:val="clear" w:color="auto" w:fill="FFFFFF"/>
              <w:jc w:val="center"/>
              <w:rPr>
                <w:color w:val="000000"/>
              </w:rPr>
            </w:pPr>
            <w:r w:rsidRPr="00CD68C1">
              <w:rPr>
                <w:color w:val="000000"/>
                <w:spacing w:val="-1"/>
              </w:rPr>
              <w:t xml:space="preserve">об'єм </w:t>
            </w:r>
            <w:r w:rsidRPr="00CD68C1">
              <w:rPr>
                <w:color w:val="000000"/>
                <w:spacing w:val="-8"/>
              </w:rPr>
              <w:t xml:space="preserve">скидання зворотних вод, </w:t>
            </w:r>
            <w:r w:rsidRPr="00CD68C1">
              <w:rPr>
                <w:color w:val="000000"/>
                <w:spacing w:val="-13"/>
              </w:rPr>
              <w:t>млн.м</w:t>
            </w:r>
            <w:r w:rsidRPr="00CD68C1">
              <w:rPr>
                <w:color w:val="000000"/>
                <w:spacing w:val="-13"/>
                <w:vertAlign w:val="superscript"/>
              </w:rPr>
              <w:t>3</w:t>
            </w:r>
          </w:p>
        </w:tc>
        <w:tc>
          <w:tcPr>
            <w:tcW w:w="568" w:type="pct"/>
            <w:tcBorders>
              <w:top w:val="single" w:sz="6" w:space="0" w:color="auto"/>
              <w:left w:val="single" w:sz="6" w:space="0" w:color="auto"/>
              <w:bottom w:val="single" w:sz="6" w:space="0" w:color="auto"/>
              <w:right w:val="single" w:sz="6" w:space="0" w:color="auto"/>
            </w:tcBorders>
            <w:shd w:val="clear" w:color="auto" w:fill="FFFFFF"/>
          </w:tcPr>
          <w:p w:rsidR="00AB4A36" w:rsidRPr="00CD68C1" w:rsidRDefault="00AB4A36" w:rsidP="005274BB">
            <w:pPr>
              <w:shd w:val="clear" w:color="auto" w:fill="FFFFFF"/>
              <w:jc w:val="center"/>
              <w:rPr>
                <w:color w:val="000000"/>
              </w:rPr>
            </w:pPr>
            <w:r w:rsidRPr="00CD68C1">
              <w:rPr>
                <w:color w:val="000000"/>
                <w:spacing w:val="-6"/>
              </w:rPr>
              <w:t xml:space="preserve">обсяг забрудню-ючих </w:t>
            </w:r>
            <w:r w:rsidRPr="00CD68C1">
              <w:rPr>
                <w:color w:val="000000"/>
                <w:spacing w:val="-7"/>
              </w:rPr>
              <w:t>речовин,</w:t>
            </w:r>
            <w:r w:rsidRPr="00CD68C1">
              <w:rPr>
                <w:color w:val="000000"/>
              </w:rPr>
              <w:t>т</w:t>
            </w:r>
          </w:p>
        </w:tc>
        <w:tc>
          <w:tcPr>
            <w:tcW w:w="547" w:type="pct"/>
            <w:tcBorders>
              <w:top w:val="single" w:sz="6" w:space="0" w:color="auto"/>
              <w:left w:val="single" w:sz="6" w:space="0" w:color="auto"/>
              <w:bottom w:val="single" w:sz="6" w:space="0" w:color="auto"/>
              <w:right w:val="single" w:sz="6" w:space="0" w:color="auto"/>
            </w:tcBorders>
            <w:shd w:val="clear" w:color="auto" w:fill="FFFFFF"/>
          </w:tcPr>
          <w:p w:rsidR="00AB4A36" w:rsidRPr="00CD68C1" w:rsidRDefault="00AB4A36" w:rsidP="005274BB">
            <w:pPr>
              <w:shd w:val="clear" w:color="auto" w:fill="FFFFFF"/>
              <w:jc w:val="center"/>
              <w:rPr>
                <w:color w:val="000000"/>
              </w:rPr>
            </w:pPr>
            <w:r w:rsidRPr="00CD68C1">
              <w:rPr>
                <w:color w:val="000000"/>
                <w:spacing w:val="-1"/>
              </w:rPr>
              <w:t xml:space="preserve">об'єм </w:t>
            </w:r>
            <w:r w:rsidRPr="00CD68C1">
              <w:rPr>
                <w:color w:val="000000"/>
                <w:spacing w:val="-8"/>
              </w:rPr>
              <w:t xml:space="preserve">скидання зворотних вод, </w:t>
            </w:r>
            <w:r w:rsidRPr="00CD68C1">
              <w:rPr>
                <w:color w:val="000000"/>
                <w:spacing w:val="-13"/>
              </w:rPr>
              <w:t>млн.м</w:t>
            </w:r>
            <w:r w:rsidRPr="00CD68C1">
              <w:rPr>
                <w:color w:val="000000"/>
                <w:spacing w:val="-13"/>
                <w:vertAlign w:val="superscript"/>
              </w:rPr>
              <w:t>3</w:t>
            </w:r>
          </w:p>
        </w:tc>
        <w:tc>
          <w:tcPr>
            <w:tcW w:w="568" w:type="pct"/>
            <w:tcBorders>
              <w:top w:val="single" w:sz="6" w:space="0" w:color="auto"/>
              <w:left w:val="single" w:sz="6" w:space="0" w:color="auto"/>
              <w:bottom w:val="single" w:sz="6" w:space="0" w:color="auto"/>
              <w:right w:val="single" w:sz="6" w:space="0" w:color="auto"/>
            </w:tcBorders>
            <w:shd w:val="clear" w:color="auto" w:fill="FFFFFF"/>
          </w:tcPr>
          <w:p w:rsidR="00AB4A36" w:rsidRPr="00CD68C1" w:rsidRDefault="00AB4A36" w:rsidP="005274BB">
            <w:pPr>
              <w:shd w:val="clear" w:color="auto" w:fill="FFFFFF"/>
              <w:jc w:val="center"/>
              <w:rPr>
                <w:color w:val="000000"/>
              </w:rPr>
            </w:pPr>
            <w:r w:rsidRPr="00CD68C1">
              <w:rPr>
                <w:color w:val="000000"/>
                <w:spacing w:val="-6"/>
              </w:rPr>
              <w:t xml:space="preserve">обсяг забрудню-ючих </w:t>
            </w:r>
            <w:r w:rsidRPr="00CD68C1">
              <w:rPr>
                <w:color w:val="000000"/>
                <w:spacing w:val="-7"/>
              </w:rPr>
              <w:t>речовин,</w:t>
            </w:r>
            <w:r w:rsidRPr="00CD68C1">
              <w:rPr>
                <w:color w:val="000000"/>
              </w:rPr>
              <w:t>т</w:t>
            </w:r>
          </w:p>
        </w:tc>
        <w:tc>
          <w:tcPr>
            <w:tcW w:w="547" w:type="pct"/>
            <w:tcBorders>
              <w:top w:val="single" w:sz="6" w:space="0" w:color="auto"/>
              <w:left w:val="single" w:sz="6" w:space="0" w:color="auto"/>
              <w:bottom w:val="single" w:sz="6" w:space="0" w:color="auto"/>
              <w:right w:val="single" w:sz="6" w:space="0" w:color="auto"/>
            </w:tcBorders>
            <w:shd w:val="clear" w:color="auto" w:fill="FFFFFF"/>
          </w:tcPr>
          <w:p w:rsidR="00AB4A36" w:rsidRPr="00CD68C1" w:rsidRDefault="00AB4A36" w:rsidP="005274BB">
            <w:pPr>
              <w:shd w:val="clear" w:color="auto" w:fill="FFFFFF"/>
              <w:jc w:val="center"/>
              <w:rPr>
                <w:color w:val="000000"/>
              </w:rPr>
            </w:pPr>
            <w:r w:rsidRPr="00CD68C1">
              <w:rPr>
                <w:color w:val="000000"/>
                <w:spacing w:val="-1"/>
              </w:rPr>
              <w:t xml:space="preserve">об'єм </w:t>
            </w:r>
            <w:r w:rsidRPr="00CD68C1">
              <w:rPr>
                <w:color w:val="000000"/>
                <w:spacing w:val="-8"/>
              </w:rPr>
              <w:t xml:space="preserve">скидання зворотних вод, </w:t>
            </w:r>
            <w:r w:rsidRPr="00CD68C1">
              <w:rPr>
                <w:color w:val="000000"/>
                <w:spacing w:val="-13"/>
              </w:rPr>
              <w:t>млн.м</w:t>
            </w:r>
            <w:r w:rsidRPr="00CD68C1">
              <w:rPr>
                <w:color w:val="000000"/>
                <w:spacing w:val="-13"/>
                <w:vertAlign w:val="superscript"/>
              </w:rPr>
              <w:t>3</w:t>
            </w:r>
          </w:p>
        </w:tc>
        <w:tc>
          <w:tcPr>
            <w:tcW w:w="694" w:type="pct"/>
            <w:tcBorders>
              <w:top w:val="single" w:sz="6" w:space="0" w:color="auto"/>
              <w:left w:val="single" w:sz="6" w:space="0" w:color="auto"/>
              <w:bottom w:val="single" w:sz="6" w:space="0" w:color="auto"/>
              <w:right w:val="single" w:sz="6" w:space="0" w:color="auto"/>
            </w:tcBorders>
            <w:shd w:val="clear" w:color="auto" w:fill="FFFFFF"/>
          </w:tcPr>
          <w:p w:rsidR="00AB4A36" w:rsidRPr="00CD68C1" w:rsidRDefault="00AB4A36" w:rsidP="005274BB">
            <w:pPr>
              <w:shd w:val="clear" w:color="auto" w:fill="FFFFFF"/>
              <w:jc w:val="center"/>
              <w:rPr>
                <w:color w:val="000000"/>
              </w:rPr>
            </w:pPr>
            <w:r w:rsidRPr="00CD68C1">
              <w:rPr>
                <w:color w:val="000000"/>
                <w:spacing w:val="-6"/>
              </w:rPr>
              <w:t xml:space="preserve">обсяг забрудню-ючих </w:t>
            </w:r>
            <w:r w:rsidRPr="00CD68C1">
              <w:rPr>
                <w:color w:val="000000"/>
                <w:spacing w:val="-7"/>
              </w:rPr>
              <w:t>речовин,</w:t>
            </w:r>
            <w:r w:rsidRPr="00CD68C1">
              <w:rPr>
                <w:color w:val="000000"/>
              </w:rPr>
              <w:t>т</w:t>
            </w:r>
          </w:p>
        </w:tc>
      </w:tr>
      <w:tr w:rsidR="00AB4A36" w:rsidRPr="00CD68C1" w:rsidTr="005274BB">
        <w:trPr>
          <w:trHeight w:val="259"/>
          <w:jc w:val="center"/>
        </w:trPr>
        <w:tc>
          <w:tcPr>
            <w:tcW w:w="5000" w:type="pct"/>
            <w:gridSpan w:val="7"/>
            <w:tcBorders>
              <w:top w:val="single" w:sz="6" w:space="0" w:color="auto"/>
              <w:left w:val="single" w:sz="6" w:space="0" w:color="auto"/>
              <w:bottom w:val="single" w:sz="6" w:space="0" w:color="auto"/>
              <w:right w:val="single" w:sz="6" w:space="0" w:color="auto"/>
            </w:tcBorders>
            <w:shd w:val="clear" w:color="auto" w:fill="FFFFFF"/>
          </w:tcPr>
          <w:p w:rsidR="00AB4A36" w:rsidRPr="00CD68C1" w:rsidRDefault="00AB4A36" w:rsidP="005274BB">
            <w:pPr>
              <w:shd w:val="clear" w:color="auto" w:fill="FFFFFF"/>
              <w:jc w:val="center"/>
              <w:rPr>
                <w:bCs/>
                <w:color w:val="000000"/>
              </w:rPr>
            </w:pPr>
            <w:r w:rsidRPr="00CD68C1">
              <w:rPr>
                <w:bCs/>
                <w:color w:val="000000"/>
              </w:rPr>
              <w:t xml:space="preserve">р. Інгулець басейн р. Дніпро </w:t>
            </w:r>
          </w:p>
        </w:tc>
      </w:tr>
      <w:tr w:rsidR="004F5A1A" w:rsidRPr="00CD68C1" w:rsidTr="00263DA0">
        <w:trPr>
          <w:trHeight w:hRule="exact" w:val="832"/>
          <w:jc w:val="center"/>
        </w:trPr>
        <w:tc>
          <w:tcPr>
            <w:tcW w:w="1548" w:type="pct"/>
            <w:tcBorders>
              <w:top w:val="single" w:sz="6" w:space="0" w:color="auto"/>
              <w:left w:val="single" w:sz="6" w:space="0" w:color="auto"/>
              <w:bottom w:val="single" w:sz="6" w:space="0" w:color="auto"/>
              <w:right w:val="single" w:sz="6" w:space="0" w:color="auto"/>
            </w:tcBorders>
            <w:shd w:val="clear" w:color="auto" w:fill="FFFFFF"/>
          </w:tcPr>
          <w:p w:rsidR="004F5A1A" w:rsidRPr="00CD68C1" w:rsidRDefault="004F5A1A" w:rsidP="005274BB">
            <w:pPr>
              <w:shd w:val="clear" w:color="auto" w:fill="FFFFFF"/>
            </w:pPr>
            <w:r w:rsidRPr="00CD68C1">
              <w:t xml:space="preserve">Знам’янське ВКГ </w:t>
            </w:r>
          </w:p>
          <w:p w:rsidR="004F5A1A" w:rsidRPr="00CD68C1" w:rsidRDefault="004F5A1A" w:rsidP="00263DA0">
            <w:pPr>
              <w:shd w:val="clear" w:color="auto" w:fill="FFFFFF"/>
              <w:rPr>
                <w:b/>
                <w:bCs/>
                <w:color w:val="000000"/>
              </w:rPr>
            </w:pPr>
            <w:r w:rsidRPr="00CD68C1">
              <w:t>ОКПВ ”Дніпро-</w:t>
            </w:r>
            <w:r w:rsidR="00263DA0" w:rsidRPr="00CD68C1">
              <w:t>К</w:t>
            </w:r>
            <w:r w:rsidRPr="00CD68C1">
              <w:t xml:space="preserve">іровоград”   </w:t>
            </w:r>
          </w:p>
        </w:tc>
        <w:tc>
          <w:tcPr>
            <w:tcW w:w="527" w:type="pct"/>
            <w:tcBorders>
              <w:top w:val="single" w:sz="6" w:space="0" w:color="auto"/>
              <w:left w:val="single" w:sz="6" w:space="0" w:color="auto"/>
              <w:bottom w:val="single" w:sz="6" w:space="0" w:color="auto"/>
              <w:right w:val="single" w:sz="6" w:space="0" w:color="auto"/>
            </w:tcBorders>
            <w:shd w:val="clear" w:color="auto" w:fill="FFFFFF"/>
          </w:tcPr>
          <w:p w:rsidR="004F5A1A" w:rsidRPr="00CD68C1" w:rsidRDefault="004F5A1A" w:rsidP="004F5A1A">
            <w:pPr>
              <w:shd w:val="clear" w:color="auto" w:fill="FFFFFF"/>
              <w:jc w:val="center"/>
              <w:rPr>
                <w:color w:val="000000"/>
              </w:rPr>
            </w:pPr>
            <w:r w:rsidRPr="00CD68C1">
              <w:rPr>
                <w:color w:val="000000"/>
              </w:rPr>
              <w:t>0,673</w:t>
            </w:r>
          </w:p>
        </w:tc>
        <w:tc>
          <w:tcPr>
            <w:tcW w:w="568" w:type="pct"/>
            <w:tcBorders>
              <w:top w:val="single" w:sz="6" w:space="0" w:color="auto"/>
              <w:left w:val="single" w:sz="6" w:space="0" w:color="auto"/>
              <w:bottom w:val="single" w:sz="6" w:space="0" w:color="auto"/>
              <w:right w:val="single" w:sz="6" w:space="0" w:color="auto"/>
            </w:tcBorders>
            <w:shd w:val="clear" w:color="auto" w:fill="FFFFFF"/>
          </w:tcPr>
          <w:p w:rsidR="004F5A1A" w:rsidRPr="00CD68C1" w:rsidRDefault="004F5A1A" w:rsidP="004F5A1A">
            <w:pPr>
              <w:shd w:val="clear" w:color="auto" w:fill="FFFFFF"/>
              <w:jc w:val="center"/>
              <w:rPr>
                <w:color w:val="000000"/>
              </w:rPr>
            </w:pPr>
            <w:r w:rsidRPr="00CD68C1">
              <w:rPr>
                <w:color w:val="000000"/>
              </w:rPr>
              <w:t>426,7</w:t>
            </w:r>
          </w:p>
        </w:tc>
        <w:tc>
          <w:tcPr>
            <w:tcW w:w="547" w:type="pct"/>
            <w:tcBorders>
              <w:top w:val="single" w:sz="6" w:space="0" w:color="auto"/>
              <w:left w:val="single" w:sz="6" w:space="0" w:color="auto"/>
              <w:bottom w:val="single" w:sz="6" w:space="0" w:color="auto"/>
              <w:right w:val="single" w:sz="6" w:space="0" w:color="auto"/>
            </w:tcBorders>
            <w:shd w:val="clear" w:color="auto" w:fill="FFFFFF"/>
          </w:tcPr>
          <w:p w:rsidR="004F5A1A" w:rsidRPr="00CD68C1" w:rsidRDefault="004F5A1A" w:rsidP="004F5A1A">
            <w:pPr>
              <w:shd w:val="clear" w:color="auto" w:fill="FFFFFF"/>
              <w:jc w:val="center"/>
              <w:rPr>
                <w:color w:val="000000"/>
              </w:rPr>
            </w:pPr>
            <w:r w:rsidRPr="00CD68C1">
              <w:rPr>
                <w:color w:val="000000"/>
              </w:rPr>
              <w:t>0,859</w:t>
            </w:r>
          </w:p>
        </w:tc>
        <w:tc>
          <w:tcPr>
            <w:tcW w:w="568" w:type="pct"/>
            <w:tcBorders>
              <w:top w:val="single" w:sz="6" w:space="0" w:color="auto"/>
              <w:left w:val="single" w:sz="6" w:space="0" w:color="auto"/>
              <w:bottom w:val="single" w:sz="6" w:space="0" w:color="auto"/>
              <w:right w:val="single" w:sz="6" w:space="0" w:color="auto"/>
            </w:tcBorders>
            <w:shd w:val="clear" w:color="auto" w:fill="FFFFFF"/>
          </w:tcPr>
          <w:p w:rsidR="004F5A1A" w:rsidRPr="00CD68C1" w:rsidRDefault="004F5A1A" w:rsidP="004F5A1A">
            <w:pPr>
              <w:shd w:val="clear" w:color="auto" w:fill="FFFFFF"/>
              <w:jc w:val="center"/>
              <w:rPr>
                <w:color w:val="000000"/>
              </w:rPr>
            </w:pPr>
            <w:r w:rsidRPr="00CD68C1">
              <w:rPr>
                <w:color w:val="000000"/>
              </w:rPr>
              <w:t>514,2</w:t>
            </w:r>
          </w:p>
        </w:tc>
        <w:tc>
          <w:tcPr>
            <w:tcW w:w="547" w:type="pct"/>
            <w:tcBorders>
              <w:top w:val="single" w:sz="6" w:space="0" w:color="auto"/>
              <w:left w:val="single" w:sz="6" w:space="0" w:color="auto"/>
              <w:bottom w:val="single" w:sz="6" w:space="0" w:color="auto"/>
              <w:right w:val="single" w:sz="6" w:space="0" w:color="auto"/>
            </w:tcBorders>
            <w:shd w:val="clear" w:color="auto" w:fill="FFFFFF"/>
          </w:tcPr>
          <w:p w:rsidR="004F5A1A" w:rsidRPr="00CD68C1" w:rsidRDefault="00E94D3D" w:rsidP="005274BB">
            <w:pPr>
              <w:shd w:val="clear" w:color="auto" w:fill="FFFFFF"/>
              <w:jc w:val="center"/>
              <w:rPr>
                <w:color w:val="000000"/>
              </w:rPr>
            </w:pPr>
            <w:r w:rsidRPr="00CD68C1">
              <w:rPr>
                <w:color w:val="000000"/>
              </w:rPr>
              <w:t>0,66</w:t>
            </w:r>
          </w:p>
        </w:tc>
        <w:tc>
          <w:tcPr>
            <w:tcW w:w="694" w:type="pct"/>
            <w:tcBorders>
              <w:top w:val="single" w:sz="6" w:space="0" w:color="auto"/>
              <w:left w:val="single" w:sz="6" w:space="0" w:color="auto"/>
              <w:bottom w:val="single" w:sz="6" w:space="0" w:color="auto"/>
              <w:right w:val="single" w:sz="6" w:space="0" w:color="auto"/>
            </w:tcBorders>
            <w:shd w:val="clear" w:color="auto" w:fill="FFFFFF"/>
          </w:tcPr>
          <w:p w:rsidR="004F5A1A" w:rsidRPr="00CD68C1" w:rsidRDefault="00E94D3D" w:rsidP="005274BB">
            <w:pPr>
              <w:shd w:val="clear" w:color="auto" w:fill="FFFFFF"/>
              <w:jc w:val="center"/>
              <w:rPr>
                <w:color w:val="000000"/>
              </w:rPr>
            </w:pPr>
            <w:r w:rsidRPr="00CD68C1">
              <w:rPr>
                <w:color w:val="000000"/>
              </w:rPr>
              <w:t>419,1</w:t>
            </w:r>
          </w:p>
        </w:tc>
      </w:tr>
      <w:tr w:rsidR="004F5A1A" w:rsidRPr="00CD68C1" w:rsidTr="005274BB">
        <w:trPr>
          <w:trHeight w:val="285"/>
          <w:jc w:val="center"/>
        </w:trPr>
        <w:tc>
          <w:tcPr>
            <w:tcW w:w="5000" w:type="pct"/>
            <w:gridSpan w:val="7"/>
            <w:tcBorders>
              <w:top w:val="single" w:sz="6" w:space="0" w:color="auto"/>
              <w:left w:val="single" w:sz="6" w:space="0" w:color="auto"/>
              <w:bottom w:val="single" w:sz="6" w:space="0" w:color="auto"/>
              <w:right w:val="single" w:sz="6" w:space="0" w:color="auto"/>
            </w:tcBorders>
            <w:shd w:val="clear" w:color="auto" w:fill="FFFFFF"/>
          </w:tcPr>
          <w:p w:rsidR="004F5A1A" w:rsidRPr="00CD68C1" w:rsidRDefault="004F5A1A" w:rsidP="005274BB">
            <w:pPr>
              <w:shd w:val="clear" w:color="auto" w:fill="FFFFFF"/>
              <w:jc w:val="center"/>
              <w:rPr>
                <w:bCs/>
                <w:color w:val="000000"/>
              </w:rPr>
            </w:pPr>
            <w:r w:rsidRPr="00CD68C1">
              <w:rPr>
                <w:bCs/>
                <w:color w:val="000000"/>
              </w:rPr>
              <w:t>р.Інгул басейн р.Південний Буг</w:t>
            </w:r>
          </w:p>
        </w:tc>
      </w:tr>
      <w:tr w:rsidR="004F5A1A" w:rsidRPr="00CD68C1" w:rsidTr="00263DA0">
        <w:trPr>
          <w:trHeight w:hRule="exact" w:val="517"/>
          <w:jc w:val="center"/>
        </w:trPr>
        <w:tc>
          <w:tcPr>
            <w:tcW w:w="1548" w:type="pct"/>
            <w:tcBorders>
              <w:top w:val="single" w:sz="4" w:space="0" w:color="auto"/>
              <w:left w:val="single" w:sz="6" w:space="0" w:color="auto"/>
              <w:bottom w:val="single" w:sz="4" w:space="0" w:color="auto"/>
              <w:right w:val="single" w:sz="6" w:space="0" w:color="auto"/>
            </w:tcBorders>
            <w:shd w:val="clear" w:color="auto" w:fill="FFFFFF"/>
          </w:tcPr>
          <w:p w:rsidR="004F5A1A" w:rsidRPr="00CD68C1" w:rsidRDefault="004F5A1A" w:rsidP="005274BB">
            <w:pPr>
              <w:shd w:val="clear" w:color="auto" w:fill="FFFFFF"/>
              <w:rPr>
                <w:bCs/>
                <w:color w:val="000000"/>
              </w:rPr>
            </w:pPr>
            <w:r w:rsidRPr="00CD68C1">
              <w:rPr>
                <w:bCs/>
                <w:color w:val="000000"/>
              </w:rPr>
              <w:t>Інгульська шахта Схід ГЗК</w:t>
            </w:r>
          </w:p>
        </w:tc>
        <w:tc>
          <w:tcPr>
            <w:tcW w:w="527" w:type="pct"/>
            <w:tcBorders>
              <w:top w:val="single" w:sz="4" w:space="0" w:color="auto"/>
              <w:left w:val="single" w:sz="6" w:space="0" w:color="auto"/>
              <w:bottom w:val="single" w:sz="4" w:space="0" w:color="auto"/>
              <w:right w:val="single" w:sz="6" w:space="0" w:color="auto"/>
            </w:tcBorders>
            <w:shd w:val="clear" w:color="auto" w:fill="FFFFFF"/>
          </w:tcPr>
          <w:p w:rsidR="004F5A1A" w:rsidRPr="00CD68C1" w:rsidRDefault="004F5A1A" w:rsidP="004F5A1A">
            <w:pPr>
              <w:shd w:val="clear" w:color="auto" w:fill="FFFFFF"/>
              <w:jc w:val="center"/>
              <w:rPr>
                <w:color w:val="000000"/>
              </w:rPr>
            </w:pPr>
            <w:r w:rsidRPr="00CD68C1">
              <w:rPr>
                <w:color w:val="000000"/>
              </w:rPr>
              <w:t>2,834</w:t>
            </w:r>
          </w:p>
        </w:tc>
        <w:tc>
          <w:tcPr>
            <w:tcW w:w="568" w:type="pct"/>
            <w:tcBorders>
              <w:top w:val="single" w:sz="4" w:space="0" w:color="auto"/>
              <w:left w:val="single" w:sz="6" w:space="0" w:color="auto"/>
              <w:bottom w:val="single" w:sz="4" w:space="0" w:color="auto"/>
              <w:right w:val="single" w:sz="6" w:space="0" w:color="auto"/>
            </w:tcBorders>
            <w:shd w:val="clear" w:color="auto" w:fill="FFFFFF"/>
          </w:tcPr>
          <w:p w:rsidR="004F5A1A" w:rsidRPr="00CD68C1" w:rsidRDefault="004F5A1A" w:rsidP="004F5A1A">
            <w:pPr>
              <w:shd w:val="clear" w:color="auto" w:fill="FFFFFF"/>
              <w:jc w:val="center"/>
              <w:rPr>
                <w:color w:val="000000"/>
              </w:rPr>
            </w:pPr>
            <w:r w:rsidRPr="00CD68C1">
              <w:rPr>
                <w:color w:val="000000"/>
              </w:rPr>
              <w:t>6589,45</w:t>
            </w:r>
          </w:p>
        </w:tc>
        <w:tc>
          <w:tcPr>
            <w:tcW w:w="547" w:type="pct"/>
            <w:tcBorders>
              <w:top w:val="single" w:sz="4" w:space="0" w:color="auto"/>
              <w:left w:val="single" w:sz="6" w:space="0" w:color="auto"/>
              <w:bottom w:val="single" w:sz="4" w:space="0" w:color="auto"/>
              <w:right w:val="single" w:sz="6" w:space="0" w:color="auto"/>
            </w:tcBorders>
            <w:shd w:val="clear" w:color="auto" w:fill="FFFFFF"/>
          </w:tcPr>
          <w:p w:rsidR="004F5A1A" w:rsidRPr="00CD68C1" w:rsidRDefault="004F5A1A" w:rsidP="004F5A1A">
            <w:pPr>
              <w:shd w:val="clear" w:color="auto" w:fill="FFFFFF"/>
              <w:jc w:val="center"/>
              <w:rPr>
                <w:color w:val="000000"/>
              </w:rPr>
            </w:pPr>
            <w:r w:rsidRPr="00CD68C1">
              <w:rPr>
                <w:color w:val="000000"/>
              </w:rPr>
              <w:t>2608,6</w:t>
            </w:r>
          </w:p>
        </w:tc>
        <w:tc>
          <w:tcPr>
            <w:tcW w:w="568" w:type="pct"/>
            <w:tcBorders>
              <w:top w:val="single" w:sz="4" w:space="0" w:color="auto"/>
              <w:left w:val="single" w:sz="6" w:space="0" w:color="auto"/>
              <w:bottom w:val="single" w:sz="4" w:space="0" w:color="auto"/>
              <w:right w:val="single" w:sz="6" w:space="0" w:color="auto"/>
            </w:tcBorders>
            <w:shd w:val="clear" w:color="auto" w:fill="FFFFFF"/>
          </w:tcPr>
          <w:p w:rsidR="004F5A1A" w:rsidRPr="00CD68C1" w:rsidRDefault="004F5A1A" w:rsidP="004F5A1A">
            <w:pPr>
              <w:shd w:val="clear" w:color="auto" w:fill="FFFFFF"/>
              <w:jc w:val="center"/>
              <w:rPr>
                <w:color w:val="000000"/>
              </w:rPr>
            </w:pPr>
            <w:r w:rsidRPr="00CD68C1">
              <w:rPr>
                <w:color w:val="000000"/>
              </w:rPr>
              <w:t>6066,94</w:t>
            </w:r>
          </w:p>
        </w:tc>
        <w:tc>
          <w:tcPr>
            <w:tcW w:w="547" w:type="pct"/>
            <w:tcBorders>
              <w:top w:val="single" w:sz="4" w:space="0" w:color="auto"/>
              <w:left w:val="single" w:sz="6" w:space="0" w:color="auto"/>
              <w:bottom w:val="single" w:sz="4" w:space="0" w:color="auto"/>
              <w:right w:val="single" w:sz="6" w:space="0" w:color="auto"/>
            </w:tcBorders>
            <w:shd w:val="clear" w:color="auto" w:fill="FFFFFF"/>
          </w:tcPr>
          <w:p w:rsidR="004F5A1A" w:rsidRPr="00CD68C1" w:rsidRDefault="00E94D3D" w:rsidP="005274BB">
            <w:pPr>
              <w:shd w:val="clear" w:color="auto" w:fill="FFFFFF"/>
              <w:jc w:val="center"/>
              <w:rPr>
                <w:color w:val="000000"/>
              </w:rPr>
            </w:pPr>
            <w:r w:rsidRPr="00CD68C1">
              <w:rPr>
                <w:color w:val="000000"/>
              </w:rPr>
              <w:t>-</w:t>
            </w:r>
          </w:p>
        </w:tc>
        <w:tc>
          <w:tcPr>
            <w:tcW w:w="694" w:type="pct"/>
            <w:tcBorders>
              <w:top w:val="single" w:sz="4" w:space="0" w:color="auto"/>
              <w:left w:val="single" w:sz="6" w:space="0" w:color="auto"/>
              <w:bottom w:val="single" w:sz="4" w:space="0" w:color="auto"/>
              <w:right w:val="single" w:sz="6" w:space="0" w:color="auto"/>
            </w:tcBorders>
            <w:shd w:val="clear" w:color="auto" w:fill="FFFFFF"/>
          </w:tcPr>
          <w:p w:rsidR="004F5A1A" w:rsidRPr="00CD68C1" w:rsidRDefault="00E94D3D" w:rsidP="005274BB">
            <w:pPr>
              <w:shd w:val="clear" w:color="auto" w:fill="FFFFFF"/>
              <w:jc w:val="center"/>
              <w:rPr>
                <w:color w:val="000000"/>
              </w:rPr>
            </w:pPr>
            <w:r w:rsidRPr="00CD68C1">
              <w:rPr>
                <w:color w:val="000000"/>
              </w:rPr>
              <w:t>-</w:t>
            </w:r>
          </w:p>
        </w:tc>
      </w:tr>
    </w:tbl>
    <w:p w:rsidR="00247B55" w:rsidRPr="00CD68C1" w:rsidRDefault="00247B55" w:rsidP="00AB4A36">
      <w:pPr>
        <w:shd w:val="clear" w:color="auto" w:fill="FFFFFF"/>
        <w:jc w:val="center"/>
        <w:rPr>
          <w:i/>
          <w:iCs/>
          <w:spacing w:val="-1"/>
          <w:sz w:val="28"/>
          <w:szCs w:val="28"/>
        </w:rPr>
      </w:pPr>
    </w:p>
    <w:p w:rsidR="00247B55" w:rsidRPr="00CD68C1" w:rsidRDefault="00247B55" w:rsidP="00AB4A36">
      <w:pPr>
        <w:shd w:val="clear" w:color="auto" w:fill="FFFFFF"/>
        <w:jc w:val="center"/>
        <w:rPr>
          <w:i/>
          <w:iCs/>
          <w:spacing w:val="-1"/>
          <w:sz w:val="28"/>
          <w:szCs w:val="28"/>
        </w:rPr>
      </w:pPr>
    </w:p>
    <w:p w:rsidR="00247B55" w:rsidRPr="00CD68C1" w:rsidRDefault="00247B55" w:rsidP="00AB4A36">
      <w:pPr>
        <w:shd w:val="clear" w:color="auto" w:fill="FFFFFF"/>
        <w:jc w:val="center"/>
        <w:rPr>
          <w:i/>
          <w:iCs/>
          <w:spacing w:val="-1"/>
          <w:sz w:val="28"/>
          <w:szCs w:val="28"/>
        </w:rPr>
      </w:pPr>
    </w:p>
    <w:p w:rsidR="00247B55" w:rsidRPr="00CD68C1" w:rsidRDefault="00247B55" w:rsidP="00AB4A36">
      <w:pPr>
        <w:shd w:val="clear" w:color="auto" w:fill="FFFFFF"/>
        <w:jc w:val="center"/>
        <w:rPr>
          <w:i/>
          <w:iCs/>
          <w:spacing w:val="-1"/>
          <w:sz w:val="28"/>
          <w:szCs w:val="28"/>
        </w:rPr>
      </w:pPr>
    </w:p>
    <w:p w:rsidR="00247B55" w:rsidRPr="00CD68C1" w:rsidRDefault="00247B55" w:rsidP="00AB4A36">
      <w:pPr>
        <w:shd w:val="clear" w:color="auto" w:fill="FFFFFF"/>
        <w:jc w:val="center"/>
        <w:rPr>
          <w:i/>
          <w:iCs/>
          <w:spacing w:val="-1"/>
          <w:sz w:val="28"/>
          <w:szCs w:val="28"/>
        </w:rPr>
      </w:pPr>
    </w:p>
    <w:p w:rsidR="00247B55" w:rsidRPr="00CD68C1" w:rsidRDefault="00247B55" w:rsidP="00AB4A36">
      <w:pPr>
        <w:shd w:val="clear" w:color="auto" w:fill="FFFFFF"/>
        <w:jc w:val="center"/>
        <w:rPr>
          <w:i/>
          <w:iCs/>
          <w:spacing w:val="-1"/>
          <w:sz w:val="28"/>
          <w:szCs w:val="28"/>
        </w:rPr>
      </w:pPr>
    </w:p>
    <w:p w:rsidR="00247B55" w:rsidRPr="00CD68C1" w:rsidRDefault="00247B55" w:rsidP="00AB4A36">
      <w:pPr>
        <w:shd w:val="clear" w:color="auto" w:fill="FFFFFF"/>
        <w:jc w:val="center"/>
        <w:rPr>
          <w:i/>
          <w:iCs/>
          <w:spacing w:val="-1"/>
          <w:sz w:val="28"/>
          <w:szCs w:val="28"/>
        </w:rPr>
      </w:pPr>
    </w:p>
    <w:p w:rsidR="00247B55" w:rsidRPr="00CD68C1" w:rsidRDefault="00247B55" w:rsidP="00AB4A36">
      <w:pPr>
        <w:shd w:val="clear" w:color="auto" w:fill="FFFFFF"/>
        <w:jc w:val="center"/>
        <w:rPr>
          <w:i/>
          <w:iCs/>
          <w:spacing w:val="-1"/>
          <w:sz w:val="28"/>
          <w:szCs w:val="28"/>
        </w:rPr>
      </w:pPr>
    </w:p>
    <w:p w:rsidR="00247B55" w:rsidRPr="00CD68C1" w:rsidRDefault="00247B55" w:rsidP="00AB4A36">
      <w:pPr>
        <w:shd w:val="clear" w:color="auto" w:fill="FFFFFF"/>
        <w:jc w:val="center"/>
        <w:rPr>
          <w:i/>
          <w:iCs/>
          <w:spacing w:val="-1"/>
          <w:sz w:val="28"/>
          <w:szCs w:val="28"/>
        </w:rPr>
      </w:pPr>
    </w:p>
    <w:p w:rsidR="00247B55" w:rsidRPr="00CD68C1" w:rsidRDefault="00247B55" w:rsidP="00AB4A36">
      <w:pPr>
        <w:shd w:val="clear" w:color="auto" w:fill="FFFFFF"/>
        <w:jc w:val="center"/>
        <w:rPr>
          <w:i/>
          <w:iCs/>
          <w:spacing w:val="-1"/>
          <w:sz w:val="28"/>
          <w:szCs w:val="28"/>
        </w:rPr>
      </w:pPr>
    </w:p>
    <w:p w:rsidR="00247B55" w:rsidRPr="00CD68C1" w:rsidRDefault="00247B55" w:rsidP="00AB4A36">
      <w:pPr>
        <w:shd w:val="clear" w:color="auto" w:fill="FFFFFF"/>
        <w:jc w:val="center"/>
        <w:rPr>
          <w:i/>
          <w:iCs/>
          <w:spacing w:val="-1"/>
          <w:sz w:val="28"/>
          <w:szCs w:val="28"/>
        </w:rPr>
      </w:pPr>
    </w:p>
    <w:p w:rsidR="00247B55" w:rsidRPr="00CD68C1" w:rsidRDefault="00247B55" w:rsidP="00AB4A36">
      <w:pPr>
        <w:shd w:val="clear" w:color="auto" w:fill="FFFFFF"/>
        <w:jc w:val="center"/>
        <w:rPr>
          <w:i/>
          <w:iCs/>
          <w:spacing w:val="-1"/>
          <w:sz w:val="28"/>
          <w:szCs w:val="28"/>
        </w:rPr>
      </w:pPr>
    </w:p>
    <w:p w:rsidR="00247B55" w:rsidRPr="00CD68C1" w:rsidRDefault="00247B55" w:rsidP="00AB4A36">
      <w:pPr>
        <w:shd w:val="clear" w:color="auto" w:fill="FFFFFF"/>
        <w:jc w:val="center"/>
        <w:rPr>
          <w:i/>
          <w:iCs/>
          <w:spacing w:val="-1"/>
          <w:sz w:val="28"/>
          <w:szCs w:val="28"/>
        </w:rPr>
      </w:pPr>
    </w:p>
    <w:p w:rsidR="00247B55" w:rsidRPr="00CD68C1" w:rsidRDefault="00247B55" w:rsidP="00CD68C1">
      <w:pPr>
        <w:shd w:val="clear" w:color="auto" w:fill="FFFFFF"/>
        <w:rPr>
          <w:i/>
          <w:iCs/>
          <w:spacing w:val="-1"/>
          <w:sz w:val="28"/>
          <w:szCs w:val="28"/>
        </w:rPr>
      </w:pPr>
    </w:p>
    <w:p w:rsidR="00AB4A36" w:rsidRPr="00CD68C1" w:rsidRDefault="00AB4A36" w:rsidP="00AB4A36">
      <w:pPr>
        <w:shd w:val="clear" w:color="auto" w:fill="FFFFFF"/>
        <w:jc w:val="center"/>
        <w:rPr>
          <w:i/>
          <w:iCs/>
          <w:spacing w:val="-1"/>
          <w:sz w:val="28"/>
          <w:szCs w:val="28"/>
        </w:rPr>
      </w:pPr>
      <w:r w:rsidRPr="00CD68C1">
        <w:rPr>
          <w:i/>
          <w:iCs/>
          <w:spacing w:val="-1"/>
          <w:sz w:val="28"/>
          <w:szCs w:val="28"/>
        </w:rPr>
        <w:t>Обсяги забору, використання води з природних об’єктів</w:t>
      </w:r>
    </w:p>
    <w:p w:rsidR="00AB4A36" w:rsidRPr="00CD68C1" w:rsidRDefault="00AB4A36" w:rsidP="00AB4A36">
      <w:pPr>
        <w:shd w:val="clear" w:color="auto" w:fill="FFFFFF"/>
        <w:jc w:val="center"/>
        <w:rPr>
          <w:i/>
          <w:iCs/>
          <w:spacing w:val="-1"/>
          <w:sz w:val="28"/>
          <w:szCs w:val="28"/>
        </w:rPr>
      </w:pPr>
      <w:r w:rsidRPr="00CD68C1">
        <w:rPr>
          <w:i/>
          <w:iCs/>
          <w:spacing w:val="-1"/>
          <w:sz w:val="28"/>
          <w:szCs w:val="28"/>
        </w:rPr>
        <w:t>та скидання зворотних вод, млн.куб.м</w:t>
      </w:r>
    </w:p>
    <w:p w:rsidR="00AB4A36" w:rsidRPr="00CD68C1" w:rsidRDefault="00AB4A36" w:rsidP="00AB4A36">
      <w:pPr>
        <w:shd w:val="clear" w:color="auto" w:fill="FFFFFF"/>
        <w:jc w:val="center"/>
        <w:rPr>
          <w:i/>
          <w:iCs/>
          <w:spacing w:val="-1"/>
          <w:sz w:val="28"/>
          <w:szCs w:val="28"/>
        </w:rPr>
      </w:pPr>
    </w:p>
    <w:p w:rsidR="00AB4A36" w:rsidRPr="00CD68C1" w:rsidRDefault="0022247B" w:rsidP="00AB4A36">
      <w:pPr>
        <w:shd w:val="clear" w:color="auto" w:fill="FFFFFF"/>
        <w:rPr>
          <w:i/>
          <w:iCs/>
          <w:color w:val="000000"/>
          <w:spacing w:val="-1"/>
          <w:sz w:val="28"/>
          <w:szCs w:val="28"/>
        </w:rPr>
      </w:pPr>
      <w:r w:rsidRPr="00CD68C1">
        <w:rPr>
          <w:i/>
          <w:iCs/>
          <w:noProof/>
          <w:color w:val="FF0000"/>
          <w:spacing w:val="-1"/>
          <w:sz w:val="28"/>
          <w:szCs w:val="28"/>
          <w:lang w:val="ru-RU"/>
        </w:rPr>
        <w:drawing>
          <wp:inline distT="0" distB="0" distL="0" distR="0" wp14:anchorId="01BA2264" wp14:editId="5CC5F57F">
            <wp:extent cx="5895975" cy="3771900"/>
            <wp:effectExtent l="0" t="0" r="0"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B4A36" w:rsidRPr="00CD68C1" w:rsidRDefault="005274BB" w:rsidP="00AB4A36">
      <w:pPr>
        <w:shd w:val="clear" w:color="auto" w:fill="FFFFFF"/>
        <w:jc w:val="right"/>
        <w:rPr>
          <w:i/>
          <w:iCs/>
          <w:color w:val="000000"/>
          <w:spacing w:val="-1"/>
        </w:rPr>
      </w:pPr>
      <w:r w:rsidRPr="00CD68C1">
        <w:rPr>
          <w:i/>
          <w:iCs/>
          <w:color w:val="000000"/>
          <w:spacing w:val="-1"/>
        </w:rPr>
        <w:t>Діаграма 5</w:t>
      </w:r>
    </w:p>
    <w:p w:rsidR="00AB4A36" w:rsidRPr="00CD68C1" w:rsidRDefault="00AB4A36" w:rsidP="00AB4A36">
      <w:pPr>
        <w:shd w:val="clear" w:color="auto" w:fill="FFFFFF"/>
        <w:rPr>
          <w:i/>
          <w:iCs/>
          <w:color w:val="000000"/>
          <w:spacing w:val="-1"/>
          <w:sz w:val="28"/>
          <w:szCs w:val="28"/>
        </w:rPr>
      </w:pPr>
    </w:p>
    <w:p w:rsidR="00AB4A36" w:rsidRPr="00CD68C1" w:rsidRDefault="00AB4A36" w:rsidP="00AB4A36">
      <w:pPr>
        <w:pStyle w:val="af4"/>
        <w:rPr>
          <w:color w:val="auto"/>
        </w:rPr>
      </w:pPr>
      <w:r w:rsidRPr="00CD68C1">
        <w:rPr>
          <w:color w:val="auto"/>
        </w:rPr>
        <w:t xml:space="preserve">Скидання забруднюючих речовин із зворотними водами </w:t>
      </w:r>
    </w:p>
    <w:p w:rsidR="00AB4A36" w:rsidRPr="00CD68C1" w:rsidRDefault="00AB4A36" w:rsidP="00AB4A36">
      <w:pPr>
        <w:pStyle w:val="af4"/>
        <w:rPr>
          <w:color w:val="auto"/>
        </w:rPr>
      </w:pPr>
      <w:r w:rsidRPr="00CD68C1">
        <w:rPr>
          <w:color w:val="auto"/>
        </w:rPr>
        <w:t>у поверхневі водні об’єкти</w:t>
      </w:r>
    </w:p>
    <w:p w:rsidR="00247B55" w:rsidRPr="00CD68C1" w:rsidRDefault="00247B55" w:rsidP="00AB4A36">
      <w:pPr>
        <w:pStyle w:val="af4"/>
        <w:rPr>
          <w:b/>
          <w:bCs/>
          <w:color w:val="auto"/>
        </w:rPr>
      </w:pPr>
    </w:p>
    <w:p w:rsidR="00AB4A36" w:rsidRPr="00CD68C1" w:rsidRDefault="00AB4A36" w:rsidP="00AB4A36">
      <w:pPr>
        <w:pStyle w:val="af0"/>
        <w:ind w:left="6372" w:firstLine="708"/>
        <w:jc w:val="right"/>
        <w:rPr>
          <w:b w:val="0"/>
          <w:bCs w:val="0"/>
          <w:i/>
          <w:sz w:val="24"/>
          <w:szCs w:val="24"/>
          <w:lang w:val="uk-UA"/>
        </w:rPr>
      </w:pPr>
      <w:r w:rsidRPr="00CD68C1">
        <w:rPr>
          <w:b w:val="0"/>
          <w:i/>
          <w:sz w:val="24"/>
          <w:szCs w:val="24"/>
          <w:lang w:val="uk-UA"/>
        </w:rPr>
        <w:t>Таблиця 1</w:t>
      </w:r>
      <w:r w:rsidRPr="00CD68C1">
        <w:rPr>
          <w:b w:val="0"/>
          <w:i/>
          <w:sz w:val="24"/>
          <w:szCs w:val="24"/>
        </w:rPr>
        <w:t>5</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61"/>
        <w:gridCol w:w="1156"/>
        <w:gridCol w:w="970"/>
        <w:gridCol w:w="1134"/>
        <w:gridCol w:w="992"/>
        <w:gridCol w:w="1134"/>
        <w:gridCol w:w="851"/>
      </w:tblGrid>
      <w:tr w:rsidR="00AB4A36" w:rsidRPr="00CD68C1" w:rsidTr="00BD3AE5">
        <w:trPr>
          <w:cantSplit/>
        </w:trPr>
        <w:tc>
          <w:tcPr>
            <w:tcW w:w="3261" w:type="dxa"/>
            <w:vMerge w:val="restart"/>
            <w:tcBorders>
              <w:top w:val="single" w:sz="4" w:space="0" w:color="auto"/>
              <w:left w:val="single" w:sz="4" w:space="0" w:color="auto"/>
              <w:bottom w:val="single" w:sz="4" w:space="0" w:color="auto"/>
              <w:right w:val="single" w:sz="4" w:space="0" w:color="auto"/>
            </w:tcBorders>
          </w:tcPr>
          <w:p w:rsidR="00AB4A36" w:rsidRPr="00CD68C1" w:rsidRDefault="00AB4A36" w:rsidP="005274BB">
            <w:pPr>
              <w:pStyle w:val="af4"/>
              <w:rPr>
                <w:i w:val="0"/>
                <w:color w:val="auto"/>
                <w:sz w:val="22"/>
                <w:szCs w:val="22"/>
              </w:rPr>
            </w:pPr>
          </w:p>
          <w:p w:rsidR="00AB4A36" w:rsidRPr="00CD68C1" w:rsidRDefault="00AB4A36" w:rsidP="005274BB">
            <w:pPr>
              <w:pStyle w:val="af4"/>
              <w:rPr>
                <w:i w:val="0"/>
                <w:color w:val="auto"/>
                <w:sz w:val="22"/>
                <w:szCs w:val="22"/>
              </w:rPr>
            </w:pPr>
            <w:r w:rsidRPr="00CD68C1">
              <w:rPr>
                <w:i w:val="0"/>
                <w:color w:val="auto"/>
                <w:sz w:val="22"/>
                <w:szCs w:val="22"/>
              </w:rPr>
              <w:t>Скидання забруднюючих речовин</w:t>
            </w:r>
          </w:p>
          <w:p w:rsidR="00AB4A36" w:rsidRPr="00CD68C1" w:rsidRDefault="00AB4A36" w:rsidP="005274BB">
            <w:pPr>
              <w:pStyle w:val="af4"/>
              <w:rPr>
                <w:i w:val="0"/>
                <w:color w:val="auto"/>
                <w:sz w:val="22"/>
                <w:szCs w:val="22"/>
              </w:rPr>
            </w:pPr>
            <w:r w:rsidRPr="00CD68C1">
              <w:rPr>
                <w:i w:val="0"/>
                <w:color w:val="auto"/>
                <w:sz w:val="22"/>
                <w:szCs w:val="22"/>
              </w:rPr>
              <w:t>по регіону</w:t>
            </w:r>
          </w:p>
        </w:tc>
        <w:tc>
          <w:tcPr>
            <w:tcW w:w="2126" w:type="dxa"/>
            <w:gridSpan w:val="2"/>
            <w:tcBorders>
              <w:top w:val="single" w:sz="4" w:space="0" w:color="auto"/>
              <w:left w:val="single" w:sz="4" w:space="0" w:color="auto"/>
              <w:bottom w:val="single" w:sz="4" w:space="0" w:color="auto"/>
              <w:right w:val="single" w:sz="4" w:space="0" w:color="auto"/>
            </w:tcBorders>
          </w:tcPr>
          <w:p w:rsidR="00AB4A36" w:rsidRPr="00CD68C1" w:rsidRDefault="00AB4A36" w:rsidP="0020331C">
            <w:pPr>
              <w:jc w:val="center"/>
            </w:pPr>
            <w:r w:rsidRPr="00CD68C1">
              <w:t>201</w:t>
            </w:r>
            <w:r w:rsidR="0020331C" w:rsidRPr="00CD68C1">
              <w:t>4</w:t>
            </w:r>
            <w:r w:rsidRPr="00CD68C1">
              <w:t xml:space="preserve"> рік</w:t>
            </w:r>
          </w:p>
        </w:tc>
        <w:tc>
          <w:tcPr>
            <w:tcW w:w="2126" w:type="dxa"/>
            <w:gridSpan w:val="2"/>
            <w:tcBorders>
              <w:top w:val="single" w:sz="4" w:space="0" w:color="auto"/>
              <w:left w:val="single" w:sz="4" w:space="0" w:color="auto"/>
              <w:bottom w:val="single" w:sz="4" w:space="0" w:color="auto"/>
              <w:right w:val="single" w:sz="4" w:space="0" w:color="auto"/>
            </w:tcBorders>
          </w:tcPr>
          <w:p w:rsidR="00AB4A36" w:rsidRPr="00CD68C1" w:rsidRDefault="00AB4A36" w:rsidP="0020331C">
            <w:pPr>
              <w:jc w:val="center"/>
            </w:pPr>
            <w:r w:rsidRPr="00CD68C1">
              <w:t>201</w:t>
            </w:r>
            <w:r w:rsidR="0020331C" w:rsidRPr="00CD68C1">
              <w:t>5</w:t>
            </w:r>
            <w:r w:rsidRPr="00CD68C1">
              <w:t>рік</w:t>
            </w:r>
          </w:p>
        </w:tc>
        <w:tc>
          <w:tcPr>
            <w:tcW w:w="1985" w:type="dxa"/>
            <w:gridSpan w:val="2"/>
            <w:tcBorders>
              <w:top w:val="single" w:sz="4" w:space="0" w:color="auto"/>
              <w:left w:val="single" w:sz="4" w:space="0" w:color="auto"/>
              <w:bottom w:val="single" w:sz="4" w:space="0" w:color="auto"/>
              <w:right w:val="single" w:sz="4" w:space="0" w:color="auto"/>
            </w:tcBorders>
          </w:tcPr>
          <w:p w:rsidR="00AB4A36" w:rsidRPr="00CD68C1" w:rsidRDefault="00AB4A36" w:rsidP="0020331C">
            <w:pPr>
              <w:jc w:val="center"/>
            </w:pPr>
            <w:r w:rsidRPr="00CD68C1">
              <w:t>201</w:t>
            </w:r>
            <w:r w:rsidR="0020331C" w:rsidRPr="00CD68C1">
              <w:t>6</w:t>
            </w:r>
            <w:r w:rsidRPr="00CD68C1">
              <w:t xml:space="preserve"> рік</w:t>
            </w:r>
          </w:p>
        </w:tc>
      </w:tr>
      <w:tr w:rsidR="00AB4A36" w:rsidRPr="00CD68C1" w:rsidTr="00BD3AE5">
        <w:trPr>
          <w:cantSplit/>
        </w:trPr>
        <w:tc>
          <w:tcPr>
            <w:tcW w:w="3261" w:type="dxa"/>
            <w:vMerge/>
            <w:tcBorders>
              <w:top w:val="single" w:sz="4" w:space="0" w:color="auto"/>
              <w:left w:val="single" w:sz="4" w:space="0" w:color="auto"/>
              <w:bottom w:val="single" w:sz="4" w:space="0" w:color="auto"/>
              <w:right w:val="single" w:sz="4" w:space="0" w:color="auto"/>
            </w:tcBorders>
            <w:vAlign w:val="center"/>
          </w:tcPr>
          <w:p w:rsidR="00AB4A36" w:rsidRPr="00CD68C1" w:rsidRDefault="00AB4A36" w:rsidP="005274BB">
            <w:pPr>
              <w:jc w:val="center"/>
            </w:pPr>
          </w:p>
        </w:tc>
        <w:tc>
          <w:tcPr>
            <w:tcW w:w="1156" w:type="dxa"/>
            <w:tcBorders>
              <w:top w:val="single" w:sz="4" w:space="0" w:color="auto"/>
              <w:left w:val="single" w:sz="4" w:space="0" w:color="auto"/>
              <w:bottom w:val="single" w:sz="4" w:space="0" w:color="auto"/>
              <w:right w:val="single" w:sz="4" w:space="0" w:color="auto"/>
            </w:tcBorders>
          </w:tcPr>
          <w:p w:rsidR="00AB4A36" w:rsidRPr="00CD68C1" w:rsidRDefault="00AB4A36" w:rsidP="005274BB">
            <w:pPr>
              <w:pStyle w:val="af4"/>
              <w:rPr>
                <w:i w:val="0"/>
                <w:color w:val="auto"/>
                <w:sz w:val="22"/>
                <w:szCs w:val="22"/>
              </w:rPr>
            </w:pPr>
            <w:r w:rsidRPr="00CD68C1">
              <w:rPr>
                <w:i w:val="0"/>
                <w:color w:val="auto"/>
                <w:sz w:val="22"/>
                <w:szCs w:val="22"/>
              </w:rPr>
              <w:t>обсяг забруд-нюючих</w:t>
            </w:r>
          </w:p>
          <w:p w:rsidR="00AB4A36" w:rsidRPr="00CD68C1" w:rsidRDefault="00AB4A36" w:rsidP="005274BB">
            <w:pPr>
              <w:pStyle w:val="af4"/>
              <w:rPr>
                <w:i w:val="0"/>
                <w:color w:val="auto"/>
                <w:sz w:val="22"/>
                <w:szCs w:val="22"/>
              </w:rPr>
            </w:pPr>
            <w:r w:rsidRPr="00CD68C1">
              <w:rPr>
                <w:i w:val="0"/>
                <w:color w:val="auto"/>
                <w:sz w:val="22"/>
                <w:szCs w:val="22"/>
              </w:rPr>
              <w:t>речовин,</w:t>
            </w:r>
          </w:p>
          <w:p w:rsidR="00AB4A36" w:rsidRPr="00CD68C1" w:rsidRDefault="00AB4A36" w:rsidP="005274BB">
            <w:pPr>
              <w:pStyle w:val="af4"/>
              <w:rPr>
                <w:i w:val="0"/>
                <w:color w:val="auto"/>
                <w:sz w:val="22"/>
                <w:szCs w:val="22"/>
              </w:rPr>
            </w:pPr>
            <w:r w:rsidRPr="00CD68C1">
              <w:rPr>
                <w:i w:val="0"/>
                <w:color w:val="auto"/>
                <w:sz w:val="22"/>
                <w:szCs w:val="22"/>
              </w:rPr>
              <w:t>тис. т</w:t>
            </w:r>
          </w:p>
        </w:tc>
        <w:tc>
          <w:tcPr>
            <w:tcW w:w="970" w:type="dxa"/>
            <w:tcBorders>
              <w:top w:val="single" w:sz="4" w:space="0" w:color="auto"/>
              <w:left w:val="single" w:sz="4" w:space="0" w:color="auto"/>
              <w:bottom w:val="single" w:sz="4" w:space="0" w:color="auto"/>
              <w:right w:val="single" w:sz="4" w:space="0" w:color="auto"/>
            </w:tcBorders>
          </w:tcPr>
          <w:p w:rsidR="00AB4A36" w:rsidRPr="00CD68C1" w:rsidRDefault="00AB4A36" w:rsidP="005274BB">
            <w:pPr>
              <w:pStyle w:val="af4"/>
              <w:rPr>
                <w:i w:val="0"/>
                <w:color w:val="auto"/>
                <w:sz w:val="22"/>
                <w:szCs w:val="22"/>
              </w:rPr>
            </w:pPr>
            <w:r w:rsidRPr="00CD68C1">
              <w:rPr>
                <w:i w:val="0"/>
                <w:color w:val="auto"/>
                <w:sz w:val="22"/>
                <w:szCs w:val="22"/>
              </w:rPr>
              <w:t>% до загаль-ного обсягу</w:t>
            </w:r>
          </w:p>
        </w:tc>
        <w:tc>
          <w:tcPr>
            <w:tcW w:w="1134" w:type="dxa"/>
            <w:tcBorders>
              <w:top w:val="single" w:sz="4" w:space="0" w:color="auto"/>
              <w:left w:val="single" w:sz="4" w:space="0" w:color="auto"/>
              <w:bottom w:val="single" w:sz="4" w:space="0" w:color="auto"/>
              <w:right w:val="single" w:sz="4" w:space="0" w:color="auto"/>
            </w:tcBorders>
          </w:tcPr>
          <w:p w:rsidR="00AB4A36" w:rsidRPr="00CD68C1" w:rsidRDefault="00AB4A36" w:rsidP="005274BB">
            <w:pPr>
              <w:pStyle w:val="af4"/>
              <w:rPr>
                <w:i w:val="0"/>
                <w:color w:val="auto"/>
                <w:sz w:val="22"/>
                <w:szCs w:val="22"/>
              </w:rPr>
            </w:pPr>
            <w:r w:rsidRPr="00CD68C1">
              <w:rPr>
                <w:i w:val="0"/>
                <w:color w:val="auto"/>
                <w:sz w:val="22"/>
                <w:szCs w:val="22"/>
              </w:rPr>
              <w:t>обсяг забруд-нюючих</w:t>
            </w:r>
          </w:p>
          <w:p w:rsidR="00AB4A36" w:rsidRPr="00CD68C1" w:rsidRDefault="00AB4A36" w:rsidP="005274BB">
            <w:pPr>
              <w:pStyle w:val="af4"/>
              <w:rPr>
                <w:i w:val="0"/>
                <w:color w:val="auto"/>
                <w:sz w:val="22"/>
                <w:szCs w:val="22"/>
              </w:rPr>
            </w:pPr>
            <w:r w:rsidRPr="00CD68C1">
              <w:rPr>
                <w:i w:val="0"/>
                <w:color w:val="auto"/>
                <w:sz w:val="22"/>
                <w:szCs w:val="22"/>
              </w:rPr>
              <w:t>речовин,</w:t>
            </w:r>
          </w:p>
          <w:p w:rsidR="00AB4A36" w:rsidRPr="00CD68C1" w:rsidRDefault="00AB4A36" w:rsidP="005274BB">
            <w:pPr>
              <w:pStyle w:val="af4"/>
              <w:rPr>
                <w:i w:val="0"/>
                <w:color w:val="auto"/>
                <w:sz w:val="22"/>
                <w:szCs w:val="22"/>
              </w:rPr>
            </w:pPr>
            <w:r w:rsidRPr="00CD68C1">
              <w:rPr>
                <w:i w:val="0"/>
                <w:color w:val="auto"/>
                <w:sz w:val="22"/>
                <w:szCs w:val="22"/>
              </w:rPr>
              <w:t>тис. т</w:t>
            </w:r>
          </w:p>
        </w:tc>
        <w:tc>
          <w:tcPr>
            <w:tcW w:w="992" w:type="dxa"/>
            <w:tcBorders>
              <w:top w:val="single" w:sz="4" w:space="0" w:color="auto"/>
              <w:left w:val="single" w:sz="4" w:space="0" w:color="auto"/>
              <w:bottom w:val="single" w:sz="4" w:space="0" w:color="auto"/>
              <w:right w:val="single" w:sz="4" w:space="0" w:color="auto"/>
            </w:tcBorders>
          </w:tcPr>
          <w:p w:rsidR="00AB4A36" w:rsidRPr="00CD68C1" w:rsidRDefault="00AB4A36" w:rsidP="005274BB">
            <w:pPr>
              <w:pStyle w:val="af4"/>
              <w:rPr>
                <w:i w:val="0"/>
                <w:color w:val="auto"/>
                <w:sz w:val="22"/>
                <w:szCs w:val="22"/>
              </w:rPr>
            </w:pPr>
            <w:r w:rsidRPr="00CD68C1">
              <w:rPr>
                <w:i w:val="0"/>
                <w:color w:val="auto"/>
                <w:sz w:val="22"/>
                <w:szCs w:val="22"/>
              </w:rPr>
              <w:t>% до загаль-ного обсягу</w:t>
            </w:r>
          </w:p>
        </w:tc>
        <w:tc>
          <w:tcPr>
            <w:tcW w:w="1134" w:type="dxa"/>
            <w:tcBorders>
              <w:top w:val="single" w:sz="4" w:space="0" w:color="auto"/>
              <w:left w:val="single" w:sz="4" w:space="0" w:color="auto"/>
              <w:bottom w:val="single" w:sz="4" w:space="0" w:color="auto"/>
              <w:right w:val="single" w:sz="4" w:space="0" w:color="auto"/>
            </w:tcBorders>
          </w:tcPr>
          <w:p w:rsidR="00AB4A36" w:rsidRPr="00CD68C1" w:rsidRDefault="00AB4A36" w:rsidP="005274BB">
            <w:pPr>
              <w:pStyle w:val="af4"/>
              <w:rPr>
                <w:i w:val="0"/>
                <w:color w:val="auto"/>
                <w:sz w:val="22"/>
                <w:szCs w:val="22"/>
              </w:rPr>
            </w:pPr>
            <w:r w:rsidRPr="00CD68C1">
              <w:rPr>
                <w:i w:val="0"/>
                <w:color w:val="auto"/>
                <w:sz w:val="22"/>
                <w:szCs w:val="22"/>
              </w:rPr>
              <w:t>обсяг забруд-нюючих</w:t>
            </w:r>
          </w:p>
          <w:p w:rsidR="00AB4A36" w:rsidRPr="00CD68C1" w:rsidRDefault="00AB4A36" w:rsidP="005274BB">
            <w:pPr>
              <w:pStyle w:val="af4"/>
              <w:rPr>
                <w:i w:val="0"/>
                <w:color w:val="auto"/>
                <w:sz w:val="22"/>
                <w:szCs w:val="22"/>
              </w:rPr>
            </w:pPr>
            <w:r w:rsidRPr="00CD68C1">
              <w:rPr>
                <w:i w:val="0"/>
                <w:color w:val="auto"/>
                <w:sz w:val="22"/>
                <w:szCs w:val="22"/>
              </w:rPr>
              <w:t>речовин,</w:t>
            </w:r>
          </w:p>
          <w:p w:rsidR="00AB4A36" w:rsidRPr="00CD68C1" w:rsidRDefault="00AB4A36" w:rsidP="005274BB">
            <w:pPr>
              <w:pStyle w:val="af4"/>
              <w:rPr>
                <w:i w:val="0"/>
                <w:color w:val="auto"/>
                <w:sz w:val="22"/>
                <w:szCs w:val="22"/>
              </w:rPr>
            </w:pPr>
            <w:r w:rsidRPr="00CD68C1">
              <w:rPr>
                <w:i w:val="0"/>
                <w:color w:val="auto"/>
                <w:sz w:val="22"/>
                <w:szCs w:val="22"/>
              </w:rPr>
              <w:t>тис. т</w:t>
            </w:r>
          </w:p>
        </w:tc>
        <w:tc>
          <w:tcPr>
            <w:tcW w:w="851" w:type="dxa"/>
            <w:tcBorders>
              <w:top w:val="single" w:sz="4" w:space="0" w:color="auto"/>
              <w:left w:val="single" w:sz="4" w:space="0" w:color="auto"/>
              <w:bottom w:val="single" w:sz="4" w:space="0" w:color="auto"/>
              <w:right w:val="single" w:sz="4" w:space="0" w:color="auto"/>
            </w:tcBorders>
          </w:tcPr>
          <w:p w:rsidR="00AB4A36" w:rsidRPr="00CD68C1" w:rsidRDefault="00AB4A36" w:rsidP="005274BB">
            <w:pPr>
              <w:pStyle w:val="af4"/>
              <w:rPr>
                <w:i w:val="0"/>
                <w:color w:val="auto"/>
                <w:sz w:val="22"/>
                <w:szCs w:val="22"/>
              </w:rPr>
            </w:pPr>
            <w:r w:rsidRPr="00CD68C1">
              <w:rPr>
                <w:i w:val="0"/>
                <w:color w:val="auto"/>
                <w:sz w:val="22"/>
                <w:szCs w:val="22"/>
              </w:rPr>
              <w:t>% до загаль-ного обсягу</w:t>
            </w:r>
          </w:p>
        </w:tc>
      </w:tr>
      <w:tr w:rsidR="00AB4A36" w:rsidRPr="00CD68C1" w:rsidTr="00BD3AE5">
        <w:trPr>
          <w:trHeight w:val="489"/>
        </w:trPr>
        <w:tc>
          <w:tcPr>
            <w:tcW w:w="3261" w:type="dxa"/>
            <w:tcBorders>
              <w:top w:val="single" w:sz="4" w:space="0" w:color="auto"/>
              <w:left w:val="single" w:sz="4" w:space="0" w:color="auto"/>
              <w:bottom w:val="single" w:sz="4" w:space="0" w:color="auto"/>
              <w:right w:val="single" w:sz="4" w:space="0" w:color="auto"/>
            </w:tcBorders>
          </w:tcPr>
          <w:p w:rsidR="00AB4A36" w:rsidRPr="00CD68C1" w:rsidRDefault="00AB4A36" w:rsidP="005274BB">
            <w:pPr>
              <w:pStyle w:val="af4"/>
              <w:jc w:val="left"/>
              <w:rPr>
                <w:i w:val="0"/>
                <w:color w:val="auto"/>
                <w:sz w:val="22"/>
                <w:szCs w:val="22"/>
              </w:rPr>
            </w:pPr>
            <w:r w:rsidRPr="00CD68C1">
              <w:rPr>
                <w:i w:val="0"/>
                <w:color w:val="auto"/>
                <w:sz w:val="22"/>
                <w:szCs w:val="22"/>
              </w:rPr>
              <w:t>Скинуто забруднюючих речовин, усього</w:t>
            </w:r>
          </w:p>
        </w:tc>
        <w:tc>
          <w:tcPr>
            <w:tcW w:w="1156" w:type="dxa"/>
            <w:tcBorders>
              <w:top w:val="single" w:sz="4" w:space="0" w:color="auto"/>
              <w:left w:val="single" w:sz="4" w:space="0" w:color="auto"/>
              <w:bottom w:val="single" w:sz="4" w:space="0" w:color="auto"/>
              <w:right w:val="single" w:sz="4" w:space="0" w:color="auto"/>
            </w:tcBorders>
          </w:tcPr>
          <w:p w:rsidR="00AB4A36" w:rsidRPr="00CD68C1" w:rsidRDefault="00CF4A8D" w:rsidP="005274BB">
            <w:pPr>
              <w:pStyle w:val="af4"/>
              <w:rPr>
                <w:i w:val="0"/>
                <w:color w:val="auto"/>
                <w:sz w:val="22"/>
                <w:szCs w:val="22"/>
              </w:rPr>
            </w:pPr>
            <w:r w:rsidRPr="00CD68C1">
              <w:rPr>
                <w:i w:val="0"/>
                <w:color w:val="auto"/>
                <w:sz w:val="22"/>
                <w:szCs w:val="22"/>
              </w:rPr>
              <w:t>17,664</w:t>
            </w:r>
          </w:p>
        </w:tc>
        <w:tc>
          <w:tcPr>
            <w:tcW w:w="970" w:type="dxa"/>
            <w:tcBorders>
              <w:top w:val="single" w:sz="4" w:space="0" w:color="auto"/>
              <w:left w:val="single" w:sz="4" w:space="0" w:color="auto"/>
              <w:bottom w:val="single" w:sz="4" w:space="0" w:color="auto"/>
              <w:right w:val="single" w:sz="4" w:space="0" w:color="auto"/>
            </w:tcBorders>
          </w:tcPr>
          <w:p w:rsidR="00AB4A36" w:rsidRPr="00CD68C1" w:rsidRDefault="00AB4A36" w:rsidP="005274BB">
            <w:pPr>
              <w:pStyle w:val="af4"/>
              <w:rPr>
                <w:i w:val="0"/>
                <w:color w:val="auto"/>
                <w:sz w:val="22"/>
                <w:szCs w:val="22"/>
              </w:rPr>
            </w:pPr>
            <w:r w:rsidRPr="00CD68C1">
              <w:rPr>
                <w:i w:val="0"/>
                <w:color w:val="auto"/>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AB4A36" w:rsidRPr="00CD68C1" w:rsidRDefault="00CF4A8D" w:rsidP="005274BB">
            <w:pPr>
              <w:pStyle w:val="af4"/>
              <w:rPr>
                <w:i w:val="0"/>
                <w:color w:val="auto"/>
                <w:sz w:val="22"/>
                <w:szCs w:val="22"/>
              </w:rPr>
            </w:pPr>
            <w:r w:rsidRPr="00CD68C1">
              <w:rPr>
                <w:i w:val="0"/>
                <w:color w:val="auto"/>
                <w:sz w:val="22"/>
                <w:szCs w:val="22"/>
              </w:rPr>
              <w:t>16,303</w:t>
            </w:r>
          </w:p>
        </w:tc>
        <w:tc>
          <w:tcPr>
            <w:tcW w:w="992" w:type="dxa"/>
            <w:tcBorders>
              <w:top w:val="single" w:sz="4" w:space="0" w:color="auto"/>
              <w:left w:val="single" w:sz="4" w:space="0" w:color="auto"/>
              <w:bottom w:val="single" w:sz="4" w:space="0" w:color="auto"/>
              <w:right w:val="single" w:sz="4" w:space="0" w:color="auto"/>
            </w:tcBorders>
          </w:tcPr>
          <w:p w:rsidR="00AB4A36" w:rsidRPr="00CD68C1" w:rsidRDefault="00AB4A36" w:rsidP="005274BB">
            <w:pPr>
              <w:pStyle w:val="af4"/>
              <w:rPr>
                <w:i w:val="0"/>
                <w:color w:val="auto"/>
                <w:sz w:val="22"/>
                <w:szCs w:val="22"/>
              </w:rPr>
            </w:pPr>
            <w:r w:rsidRPr="00CD68C1">
              <w:rPr>
                <w:i w:val="0"/>
                <w:color w:val="auto"/>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AB4A36" w:rsidRPr="00CD68C1" w:rsidRDefault="0020331C" w:rsidP="005274BB">
            <w:pPr>
              <w:pStyle w:val="af4"/>
              <w:rPr>
                <w:i w:val="0"/>
                <w:color w:val="auto"/>
                <w:sz w:val="22"/>
                <w:szCs w:val="22"/>
              </w:rPr>
            </w:pPr>
            <w:r w:rsidRPr="00CD68C1">
              <w:rPr>
                <w:i w:val="0"/>
                <w:color w:val="auto"/>
                <w:sz w:val="22"/>
                <w:szCs w:val="22"/>
              </w:rPr>
              <w:t>7,415</w:t>
            </w:r>
          </w:p>
        </w:tc>
        <w:tc>
          <w:tcPr>
            <w:tcW w:w="851" w:type="dxa"/>
            <w:tcBorders>
              <w:top w:val="single" w:sz="4" w:space="0" w:color="auto"/>
              <w:left w:val="single" w:sz="4" w:space="0" w:color="auto"/>
              <w:bottom w:val="single" w:sz="4" w:space="0" w:color="auto"/>
              <w:right w:val="single" w:sz="4" w:space="0" w:color="auto"/>
            </w:tcBorders>
          </w:tcPr>
          <w:p w:rsidR="00AB4A36" w:rsidRPr="00CD68C1" w:rsidRDefault="00AB4A36" w:rsidP="005274BB">
            <w:pPr>
              <w:pStyle w:val="af4"/>
              <w:rPr>
                <w:i w:val="0"/>
                <w:color w:val="auto"/>
                <w:sz w:val="22"/>
                <w:szCs w:val="22"/>
              </w:rPr>
            </w:pPr>
            <w:r w:rsidRPr="00CD68C1">
              <w:rPr>
                <w:i w:val="0"/>
                <w:color w:val="auto"/>
                <w:sz w:val="22"/>
                <w:szCs w:val="22"/>
              </w:rPr>
              <w:t>-</w:t>
            </w:r>
          </w:p>
          <w:p w:rsidR="00AB4A36" w:rsidRPr="00CD68C1" w:rsidRDefault="00AB4A36" w:rsidP="005274BB">
            <w:pPr>
              <w:pStyle w:val="af4"/>
              <w:rPr>
                <w:i w:val="0"/>
                <w:color w:val="auto"/>
                <w:sz w:val="22"/>
                <w:szCs w:val="22"/>
              </w:rPr>
            </w:pPr>
          </w:p>
        </w:tc>
      </w:tr>
      <w:tr w:rsidR="00AB4A36" w:rsidRPr="00CD68C1" w:rsidTr="00BD3AE5">
        <w:tc>
          <w:tcPr>
            <w:tcW w:w="3261" w:type="dxa"/>
            <w:tcBorders>
              <w:top w:val="single" w:sz="4" w:space="0" w:color="auto"/>
              <w:left w:val="single" w:sz="4" w:space="0" w:color="auto"/>
              <w:bottom w:val="single" w:sz="4" w:space="0" w:color="auto"/>
              <w:right w:val="single" w:sz="4" w:space="0" w:color="auto"/>
            </w:tcBorders>
          </w:tcPr>
          <w:p w:rsidR="00AB4A36" w:rsidRPr="00CD68C1" w:rsidRDefault="00AB4A36" w:rsidP="005274BB">
            <w:pPr>
              <w:pStyle w:val="af4"/>
              <w:jc w:val="left"/>
              <w:rPr>
                <w:i w:val="0"/>
                <w:color w:val="auto"/>
                <w:sz w:val="22"/>
                <w:szCs w:val="22"/>
              </w:rPr>
            </w:pPr>
            <w:r w:rsidRPr="00CD68C1">
              <w:rPr>
                <w:i w:val="0"/>
                <w:color w:val="auto"/>
                <w:sz w:val="22"/>
                <w:szCs w:val="22"/>
              </w:rPr>
              <w:t>Скинуто забруднюючих речовин з перевищенням нормативів гранично допустимого скидання</w:t>
            </w:r>
          </w:p>
        </w:tc>
        <w:tc>
          <w:tcPr>
            <w:tcW w:w="1156" w:type="dxa"/>
            <w:tcBorders>
              <w:top w:val="single" w:sz="4" w:space="0" w:color="auto"/>
              <w:left w:val="single" w:sz="4" w:space="0" w:color="auto"/>
              <w:bottom w:val="single" w:sz="4" w:space="0" w:color="auto"/>
              <w:right w:val="single" w:sz="4" w:space="0" w:color="auto"/>
            </w:tcBorders>
          </w:tcPr>
          <w:p w:rsidR="00AB4A36" w:rsidRPr="00CD68C1" w:rsidRDefault="00AB4A36" w:rsidP="005274BB">
            <w:pPr>
              <w:pStyle w:val="af4"/>
              <w:rPr>
                <w:i w:val="0"/>
                <w:color w:val="auto"/>
                <w:sz w:val="22"/>
                <w:szCs w:val="22"/>
              </w:rPr>
            </w:pPr>
            <w:r w:rsidRPr="00CD68C1">
              <w:rPr>
                <w:i w:val="0"/>
                <w:color w:val="auto"/>
                <w:sz w:val="22"/>
                <w:szCs w:val="22"/>
              </w:rPr>
              <w:t>-</w:t>
            </w:r>
          </w:p>
        </w:tc>
        <w:tc>
          <w:tcPr>
            <w:tcW w:w="970" w:type="dxa"/>
            <w:tcBorders>
              <w:top w:val="single" w:sz="4" w:space="0" w:color="auto"/>
              <w:left w:val="single" w:sz="4" w:space="0" w:color="auto"/>
              <w:bottom w:val="single" w:sz="4" w:space="0" w:color="auto"/>
              <w:right w:val="single" w:sz="4" w:space="0" w:color="auto"/>
            </w:tcBorders>
          </w:tcPr>
          <w:p w:rsidR="00AB4A36" w:rsidRPr="00CD68C1" w:rsidRDefault="00AB4A36" w:rsidP="005274BB">
            <w:pPr>
              <w:pStyle w:val="af4"/>
              <w:rPr>
                <w:i w:val="0"/>
                <w:color w:val="auto"/>
                <w:sz w:val="22"/>
                <w:szCs w:val="22"/>
              </w:rPr>
            </w:pPr>
            <w:r w:rsidRPr="00CD68C1">
              <w:rPr>
                <w:i w:val="0"/>
                <w:color w:val="auto"/>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AB4A36" w:rsidRPr="00CD68C1" w:rsidRDefault="00AB4A36" w:rsidP="005274BB">
            <w:pPr>
              <w:pStyle w:val="af4"/>
              <w:rPr>
                <w:i w:val="0"/>
                <w:color w:val="auto"/>
                <w:sz w:val="22"/>
                <w:szCs w:val="22"/>
              </w:rPr>
            </w:pPr>
            <w:r w:rsidRPr="00CD68C1">
              <w:rPr>
                <w:i w:val="0"/>
                <w:color w:val="auto"/>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AB4A36" w:rsidRPr="00CD68C1" w:rsidRDefault="00AB4A36" w:rsidP="005274BB">
            <w:pPr>
              <w:pStyle w:val="af4"/>
              <w:rPr>
                <w:i w:val="0"/>
                <w:color w:val="auto"/>
                <w:sz w:val="22"/>
                <w:szCs w:val="22"/>
              </w:rPr>
            </w:pPr>
            <w:r w:rsidRPr="00CD68C1">
              <w:rPr>
                <w:i w:val="0"/>
                <w:color w:val="auto"/>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AB4A36" w:rsidRPr="00CD68C1" w:rsidRDefault="00AB4A36" w:rsidP="005274BB">
            <w:pPr>
              <w:pStyle w:val="af4"/>
              <w:rPr>
                <w:i w:val="0"/>
                <w:color w:val="auto"/>
                <w:sz w:val="22"/>
                <w:szCs w:val="22"/>
              </w:rPr>
            </w:pPr>
            <w:r w:rsidRPr="00CD68C1">
              <w:rPr>
                <w:i w:val="0"/>
                <w:color w:val="auto"/>
                <w:sz w:val="22"/>
                <w:szCs w:val="22"/>
              </w:rPr>
              <w:t>-</w:t>
            </w:r>
          </w:p>
        </w:tc>
        <w:tc>
          <w:tcPr>
            <w:tcW w:w="851" w:type="dxa"/>
            <w:tcBorders>
              <w:top w:val="single" w:sz="4" w:space="0" w:color="auto"/>
              <w:left w:val="single" w:sz="4" w:space="0" w:color="auto"/>
              <w:bottom w:val="single" w:sz="4" w:space="0" w:color="auto"/>
              <w:right w:val="single" w:sz="4" w:space="0" w:color="auto"/>
            </w:tcBorders>
          </w:tcPr>
          <w:p w:rsidR="00AB4A36" w:rsidRPr="00CD68C1" w:rsidRDefault="00AB4A36" w:rsidP="005274BB">
            <w:pPr>
              <w:pStyle w:val="af4"/>
              <w:rPr>
                <w:i w:val="0"/>
                <w:color w:val="auto"/>
                <w:sz w:val="22"/>
                <w:szCs w:val="22"/>
              </w:rPr>
            </w:pPr>
            <w:r w:rsidRPr="00CD68C1">
              <w:rPr>
                <w:i w:val="0"/>
                <w:color w:val="auto"/>
                <w:sz w:val="22"/>
                <w:szCs w:val="22"/>
              </w:rPr>
              <w:t>-</w:t>
            </w:r>
          </w:p>
        </w:tc>
      </w:tr>
    </w:tbl>
    <w:p w:rsidR="00AB4A36" w:rsidRPr="00CD68C1" w:rsidRDefault="00AB4A36" w:rsidP="00AB4A36">
      <w:pPr>
        <w:jc w:val="center"/>
        <w:rPr>
          <w:i/>
          <w:sz w:val="28"/>
          <w:szCs w:val="28"/>
        </w:rPr>
      </w:pPr>
    </w:p>
    <w:p w:rsidR="00E35DEB" w:rsidRPr="00CD68C1" w:rsidRDefault="00E35DEB" w:rsidP="00AB4A36">
      <w:pPr>
        <w:jc w:val="center"/>
        <w:rPr>
          <w:i/>
          <w:sz w:val="28"/>
          <w:szCs w:val="28"/>
        </w:rPr>
      </w:pPr>
    </w:p>
    <w:p w:rsidR="00247B55" w:rsidRPr="00CD68C1" w:rsidRDefault="00247B55" w:rsidP="00AB4A36">
      <w:pPr>
        <w:jc w:val="center"/>
        <w:rPr>
          <w:i/>
          <w:sz w:val="28"/>
          <w:szCs w:val="28"/>
        </w:rPr>
      </w:pPr>
    </w:p>
    <w:p w:rsidR="00247B55" w:rsidRPr="00CD68C1" w:rsidRDefault="00247B55" w:rsidP="00AB4A36">
      <w:pPr>
        <w:jc w:val="center"/>
        <w:rPr>
          <w:i/>
          <w:sz w:val="28"/>
          <w:szCs w:val="28"/>
        </w:rPr>
      </w:pPr>
    </w:p>
    <w:p w:rsidR="00247B55" w:rsidRPr="00CD68C1" w:rsidRDefault="00247B55" w:rsidP="00AB4A36">
      <w:pPr>
        <w:jc w:val="center"/>
        <w:rPr>
          <w:i/>
          <w:sz w:val="28"/>
          <w:szCs w:val="28"/>
        </w:rPr>
      </w:pPr>
    </w:p>
    <w:p w:rsidR="00247B55" w:rsidRPr="00CD68C1" w:rsidRDefault="00247B55" w:rsidP="00AB4A36">
      <w:pPr>
        <w:jc w:val="center"/>
        <w:rPr>
          <w:i/>
          <w:sz w:val="28"/>
          <w:szCs w:val="28"/>
        </w:rPr>
      </w:pPr>
    </w:p>
    <w:p w:rsidR="00247B55" w:rsidRPr="00CD68C1" w:rsidRDefault="00247B55" w:rsidP="00CD68C1">
      <w:pPr>
        <w:rPr>
          <w:i/>
          <w:sz w:val="28"/>
          <w:szCs w:val="28"/>
        </w:rPr>
      </w:pPr>
    </w:p>
    <w:p w:rsidR="00AB4A36" w:rsidRPr="00CD68C1" w:rsidRDefault="00AB4A36" w:rsidP="00AB4A36">
      <w:pPr>
        <w:jc w:val="center"/>
        <w:rPr>
          <w:i/>
          <w:sz w:val="28"/>
          <w:szCs w:val="28"/>
        </w:rPr>
      </w:pPr>
      <w:r w:rsidRPr="00CD68C1">
        <w:rPr>
          <w:i/>
          <w:sz w:val="28"/>
          <w:szCs w:val="28"/>
        </w:rPr>
        <w:t>Обсяги заб</w:t>
      </w:r>
      <w:r w:rsidR="00D83B76">
        <w:rPr>
          <w:i/>
          <w:sz w:val="28"/>
          <w:szCs w:val="28"/>
        </w:rPr>
        <w:t xml:space="preserve">руднюючих речовин, які скинуто </w:t>
      </w:r>
      <w:r w:rsidRPr="00CD68C1">
        <w:rPr>
          <w:i/>
          <w:sz w:val="28"/>
          <w:szCs w:val="28"/>
        </w:rPr>
        <w:t>з</w:t>
      </w:r>
      <w:r w:rsidR="00D83B76">
        <w:rPr>
          <w:i/>
          <w:sz w:val="28"/>
          <w:szCs w:val="28"/>
        </w:rPr>
        <w:t>і</w:t>
      </w:r>
      <w:r w:rsidRPr="00CD68C1">
        <w:rPr>
          <w:i/>
          <w:sz w:val="28"/>
          <w:szCs w:val="28"/>
        </w:rPr>
        <w:t xml:space="preserve"> зворотними водами</w:t>
      </w:r>
    </w:p>
    <w:p w:rsidR="00AB4A36" w:rsidRPr="00CD68C1" w:rsidRDefault="00AB4A36" w:rsidP="00AB4A36">
      <w:pPr>
        <w:jc w:val="center"/>
        <w:rPr>
          <w:i/>
          <w:sz w:val="28"/>
          <w:szCs w:val="28"/>
        </w:rPr>
      </w:pPr>
      <w:r w:rsidRPr="00CD68C1">
        <w:rPr>
          <w:i/>
          <w:sz w:val="28"/>
          <w:szCs w:val="28"/>
        </w:rPr>
        <w:t>у поверхневі водні об’єкти, тис. т.</w:t>
      </w:r>
    </w:p>
    <w:p w:rsidR="00AB4A36" w:rsidRPr="00CD68C1" w:rsidRDefault="00AB4A36" w:rsidP="00AB4A36">
      <w:pPr>
        <w:jc w:val="center"/>
        <w:rPr>
          <w:i/>
          <w:sz w:val="28"/>
          <w:szCs w:val="28"/>
        </w:rPr>
      </w:pPr>
    </w:p>
    <w:p w:rsidR="00AB4A36" w:rsidRPr="00CD68C1" w:rsidRDefault="00487AB3" w:rsidP="00AB4A36">
      <w:pPr>
        <w:jc w:val="center"/>
        <w:rPr>
          <w:i/>
          <w:sz w:val="28"/>
          <w:szCs w:val="28"/>
        </w:rPr>
      </w:pPr>
      <w:r w:rsidRPr="00CD68C1">
        <w:rPr>
          <w:i/>
          <w:noProof/>
          <w:sz w:val="28"/>
          <w:szCs w:val="28"/>
          <w:lang w:val="ru-RU"/>
        </w:rPr>
        <w:drawing>
          <wp:inline distT="0" distB="0" distL="0" distR="0">
            <wp:extent cx="5486400" cy="4010025"/>
            <wp:effectExtent l="38100" t="0" r="0"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AB4A36" w:rsidRPr="00CD68C1" w:rsidRDefault="005274BB" w:rsidP="00AB4A36">
      <w:pPr>
        <w:jc w:val="right"/>
        <w:rPr>
          <w:i/>
          <w:color w:val="000000"/>
        </w:rPr>
        <w:sectPr w:rsidR="00AB4A36" w:rsidRPr="00CD68C1" w:rsidSect="005274BB">
          <w:pgSz w:w="11906" w:h="16838"/>
          <w:pgMar w:top="1134" w:right="850" w:bottom="1134" w:left="1701" w:header="708" w:footer="708" w:gutter="0"/>
          <w:cols w:space="708"/>
          <w:docGrid w:linePitch="360"/>
        </w:sectPr>
      </w:pPr>
      <w:r w:rsidRPr="00CD68C1">
        <w:rPr>
          <w:i/>
          <w:color w:val="000000"/>
        </w:rPr>
        <w:t>Діаграма 6</w:t>
      </w:r>
    </w:p>
    <w:p w:rsidR="00AB4A36" w:rsidRPr="00CD68C1" w:rsidRDefault="00AB4A36" w:rsidP="00BD3AE5">
      <w:pPr>
        <w:jc w:val="center"/>
        <w:rPr>
          <w:i/>
          <w:sz w:val="28"/>
          <w:szCs w:val="28"/>
        </w:rPr>
      </w:pPr>
      <w:r w:rsidRPr="00CD68C1">
        <w:rPr>
          <w:i/>
          <w:sz w:val="28"/>
          <w:szCs w:val="28"/>
        </w:rPr>
        <w:t>Середньорічні концентрації речовин у контрольних створах водних об’єктів Кіровоградської області за 201</w:t>
      </w:r>
      <w:r w:rsidR="009D44C0" w:rsidRPr="00CD68C1">
        <w:rPr>
          <w:i/>
          <w:sz w:val="28"/>
          <w:szCs w:val="28"/>
        </w:rPr>
        <w:t>6</w:t>
      </w:r>
      <w:r w:rsidRPr="00CD68C1">
        <w:rPr>
          <w:i/>
          <w:sz w:val="28"/>
          <w:szCs w:val="28"/>
        </w:rPr>
        <w:t xml:space="preserve"> рік</w:t>
      </w:r>
    </w:p>
    <w:p w:rsidR="00AB4A36" w:rsidRPr="00CD68C1" w:rsidRDefault="00AB4A36" w:rsidP="00AB4A36">
      <w:pPr>
        <w:pStyle w:val="afa"/>
        <w:jc w:val="center"/>
        <w:rPr>
          <w:rFonts w:ascii="Times New Roman" w:hAnsi="Times New Roman"/>
          <w:b/>
          <w:i/>
          <w:sz w:val="28"/>
          <w:szCs w:val="28"/>
          <w:lang w:val="uk-UA"/>
        </w:rPr>
      </w:pPr>
      <w:r w:rsidRPr="00CD68C1">
        <w:rPr>
          <w:rFonts w:ascii="Times New Roman" w:hAnsi="Times New Roman"/>
          <w:i/>
          <w:sz w:val="28"/>
          <w:szCs w:val="28"/>
          <w:lang w:val="uk-UA"/>
        </w:rPr>
        <w:t>(в одиницях кратності відповідних ГДК)</w:t>
      </w:r>
    </w:p>
    <w:p w:rsidR="00AB4A36" w:rsidRPr="00CD68C1" w:rsidRDefault="00AB4A36" w:rsidP="00AB4A36">
      <w:pPr>
        <w:jc w:val="right"/>
        <w:rPr>
          <w:i/>
        </w:rPr>
      </w:pPr>
      <w:r w:rsidRPr="00CD68C1">
        <w:rPr>
          <w:i/>
        </w:rPr>
        <w:t>Таблиця 16</w:t>
      </w:r>
    </w:p>
    <w:tbl>
      <w:tblPr>
        <w:tblW w:w="5000"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7"/>
        <w:gridCol w:w="746"/>
        <w:gridCol w:w="680"/>
        <w:gridCol w:w="816"/>
        <w:gridCol w:w="680"/>
        <w:gridCol w:w="816"/>
        <w:gridCol w:w="680"/>
        <w:gridCol w:w="816"/>
        <w:gridCol w:w="680"/>
        <w:gridCol w:w="816"/>
        <w:gridCol w:w="710"/>
        <w:gridCol w:w="816"/>
        <w:gridCol w:w="680"/>
        <w:gridCol w:w="683"/>
        <w:gridCol w:w="630"/>
      </w:tblGrid>
      <w:tr w:rsidR="00AB4A36" w:rsidRPr="00CD68C1" w:rsidTr="009019F8">
        <w:tc>
          <w:tcPr>
            <w:tcW w:w="1534"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Місце спостереження за якістю води</w:t>
            </w:r>
          </w:p>
        </w:tc>
        <w:tc>
          <w:tcPr>
            <w:tcW w:w="3466" w:type="pct"/>
            <w:gridSpan w:val="14"/>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 xml:space="preserve">Показники складу та властивостей </w:t>
            </w:r>
          </w:p>
        </w:tc>
      </w:tr>
      <w:tr w:rsidR="00AB4A36" w:rsidRPr="00CD68C1" w:rsidTr="009019F8">
        <w:trPr>
          <w:cantSplit/>
          <w:trHeight w:val="2114"/>
        </w:trPr>
        <w:tc>
          <w:tcPr>
            <w:tcW w:w="153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252" w:type="pct"/>
            <w:shd w:val="clear" w:color="auto" w:fill="auto"/>
            <w:textDirection w:val="btLr"/>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Завислі речовини</w:t>
            </w:r>
          </w:p>
        </w:tc>
        <w:tc>
          <w:tcPr>
            <w:tcW w:w="230" w:type="pct"/>
            <w:shd w:val="clear" w:color="auto" w:fill="auto"/>
            <w:textDirection w:val="btLr"/>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БСК</w:t>
            </w:r>
            <w:r w:rsidRPr="00CD68C1">
              <w:rPr>
                <w:rFonts w:ascii="Times New Roman" w:hAnsi="Times New Roman"/>
                <w:vertAlign w:val="subscript"/>
                <w:lang w:val="uk-UA"/>
              </w:rPr>
              <w:t>5</w:t>
            </w:r>
          </w:p>
        </w:tc>
        <w:tc>
          <w:tcPr>
            <w:tcW w:w="276" w:type="pct"/>
            <w:shd w:val="clear" w:color="auto" w:fill="auto"/>
            <w:textDirection w:val="btLr"/>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Мінералізація</w:t>
            </w:r>
          </w:p>
        </w:tc>
        <w:tc>
          <w:tcPr>
            <w:tcW w:w="230" w:type="pct"/>
            <w:shd w:val="clear" w:color="auto" w:fill="auto"/>
            <w:textDirection w:val="btLr"/>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Сульфати</w:t>
            </w:r>
          </w:p>
        </w:tc>
        <w:tc>
          <w:tcPr>
            <w:tcW w:w="276" w:type="pct"/>
            <w:shd w:val="clear" w:color="auto" w:fill="auto"/>
            <w:textDirection w:val="btLr"/>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Хлориди</w:t>
            </w:r>
          </w:p>
        </w:tc>
        <w:tc>
          <w:tcPr>
            <w:tcW w:w="230" w:type="pct"/>
            <w:shd w:val="clear" w:color="auto" w:fill="auto"/>
            <w:textDirection w:val="btLr"/>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Азот амонійний</w:t>
            </w:r>
          </w:p>
        </w:tc>
        <w:tc>
          <w:tcPr>
            <w:tcW w:w="276" w:type="pct"/>
            <w:shd w:val="clear" w:color="auto" w:fill="auto"/>
            <w:textDirection w:val="btLr"/>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Нітрати</w:t>
            </w:r>
          </w:p>
        </w:tc>
        <w:tc>
          <w:tcPr>
            <w:tcW w:w="230" w:type="pct"/>
            <w:shd w:val="clear" w:color="auto" w:fill="auto"/>
            <w:textDirection w:val="btLr"/>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Нафтопродукти</w:t>
            </w:r>
          </w:p>
        </w:tc>
        <w:tc>
          <w:tcPr>
            <w:tcW w:w="276" w:type="pct"/>
            <w:shd w:val="clear" w:color="auto" w:fill="auto"/>
            <w:textDirection w:val="btLr"/>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Нітрити</w:t>
            </w:r>
          </w:p>
        </w:tc>
        <w:tc>
          <w:tcPr>
            <w:tcW w:w="240" w:type="pct"/>
            <w:shd w:val="clear" w:color="auto" w:fill="auto"/>
            <w:textDirection w:val="btLr"/>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Фосфати</w:t>
            </w:r>
          </w:p>
        </w:tc>
        <w:tc>
          <w:tcPr>
            <w:tcW w:w="276" w:type="pct"/>
            <w:shd w:val="clear" w:color="auto" w:fill="auto"/>
            <w:textDirection w:val="btLr"/>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Залізо</w:t>
            </w:r>
          </w:p>
        </w:tc>
        <w:tc>
          <w:tcPr>
            <w:tcW w:w="230" w:type="pct"/>
            <w:shd w:val="clear" w:color="auto" w:fill="auto"/>
            <w:textDirection w:val="btLr"/>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Мідь</w:t>
            </w:r>
          </w:p>
        </w:tc>
        <w:tc>
          <w:tcPr>
            <w:tcW w:w="231" w:type="pct"/>
            <w:shd w:val="clear" w:color="auto" w:fill="auto"/>
            <w:textDirection w:val="btLr"/>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Цинк</w:t>
            </w:r>
          </w:p>
        </w:tc>
        <w:tc>
          <w:tcPr>
            <w:tcW w:w="215" w:type="pct"/>
            <w:shd w:val="clear" w:color="auto" w:fill="auto"/>
            <w:textDirection w:val="btLr"/>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АПАР</w:t>
            </w:r>
          </w:p>
        </w:tc>
      </w:tr>
      <w:tr w:rsidR="00AB4A36" w:rsidRPr="00CD68C1" w:rsidTr="009019F8">
        <w:tc>
          <w:tcPr>
            <w:tcW w:w="1534" w:type="pct"/>
            <w:shd w:val="clear" w:color="auto" w:fill="auto"/>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1</w:t>
            </w:r>
          </w:p>
        </w:tc>
        <w:tc>
          <w:tcPr>
            <w:tcW w:w="252" w:type="pct"/>
            <w:shd w:val="clear" w:color="auto" w:fill="auto"/>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2</w:t>
            </w:r>
          </w:p>
        </w:tc>
        <w:tc>
          <w:tcPr>
            <w:tcW w:w="230" w:type="pct"/>
            <w:shd w:val="clear" w:color="auto" w:fill="auto"/>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3</w:t>
            </w:r>
          </w:p>
        </w:tc>
        <w:tc>
          <w:tcPr>
            <w:tcW w:w="276" w:type="pct"/>
            <w:shd w:val="clear" w:color="auto" w:fill="auto"/>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4</w:t>
            </w:r>
          </w:p>
        </w:tc>
        <w:tc>
          <w:tcPr>
            <w:tcW w:w="230" w:type="pct"/>
            <w:shd w:val="clear" w:color="auto" w:fill="auto"/>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5</w:t>
            </w:r>
          </w:p>
        </w:tc>
        <w:tc>
          <w:tcPr>
            <w:tcW w:w="276" w:type="pct"/>
            <w:shd w:val="clear" w:color="auto" w:fill="auto"/>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6</w:t>
            </w:r>
          </w:p>
        </w:tc>
        <w:tc>
          <w:tcPr>
            <w:tcW w:w="230" w:type="pct"/>
            <w:shd w:val="clear" w:color="auto" w:fill="auto"/>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7</w:t>
            </w:r>
          </w:p>
        </w:tc>
        <w:tc>
          <w:tcPr>
            <w:tcW w:w="276" w:type="pct"/>
            <w:shd w:val="clear" w:color="auto" w:fill="auto"/>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8</w:t>
            </w:r>
          </w:p>
        </w:tc>
        <w:tc>
          <w:tcPr>
            <w:tcW w:w="230" w:type="pct"/>
            <w:shd w:val="clear" w:color="auto" w:fill="auto"/>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9</w:t>
            </w:r>
          </w:p>
        </w:tc>
        <w:tc>
          <w:tcPr>
            <w:tcW w:w="276" w:type="pct"/>
            <w:shd w:val="clear" w:color="auto" w:fill="auto"/>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10</w:t>
            </w:r>
          </w:p>
        </w:tc>
        <w:tc>
          <w:tcPr>
            <w:tcW w:w="240" w:type="pct"/>
            <w:shd w:val="clear" w:color="auto" w:fill="auto"/>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11</w:t>
            </w:r>
          </w:p>
        </w:tc>
        <w:tc>
          <w:tcPr>
            <w:tcW w:w="276" w:type="pct"/>
            <w:shd w:val="clear" w:color="auto" w:fill="auto"/>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12</w:t>
            </w:r>
          </w:p>
        </w:tc>
        <w:tc>
          <w:tcPr>
            <w:tcW w:w="230" w:type="pct"/>
            <w:shd w:val="clear" w:color="auto" w:fill="auto"/>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13</w:t>
            </w:r>
          </w:p>
        </w:tc>
        <w:tc>
          <w:tcPr>
            <w:tcW w:w="231" w:type="pct"/>
            <w:shd w:val="clear" w:color="auto" w:fill="auto"/>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14</w:t>
            </w:r>
          </w:p>
        </w:tc>
        <w:tc>
          <w:tcPr>
            <w:tcW w:w="215" w:type="pct"/>
            <w:shd w:val="clear" w:color="auto" w:fill="auto"/>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15</w:t>
            </w:r>
          </w:p>
        </w:tc>
      </w:tr>
      <w:tr w:rsidR="00AB4A36" w:rsidRPr="00CD68C1" w:rsidTr="009019F8">
        <w:tc>
          <w:tcPr>
            <w:tcW w:w="1534"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Контрольні створи водного об’єкту господарсько-побутового призначення</w:t>
            </w:r>
          </w:p>
        </w:tc>
        <w:tc>
          <w:tcPr>
            <w:tcW w:w="252" w:type="pct"/>
            <w:shd w:val="clear" w:color="auto" w:fill="auto"/>
          </w:tcPr>
          <w:p w:rsidR="00AB4A36" w:rsidRPr="00CD68C1" w:rsidRDefault="00AB4A36" w:rsidP="005274BB">
            <w:pPr>
              <w:pStyle w:val="afa"/>
              <w:jc w:val="center"/>
              <w:rPr>
                <w:rFonts w:ascii="Times New Roman" w:hAnsi="Times New Roman"/>
                <w:lang w:val="uk-UA"/>
              </w:rPr>
            </w:pPr>
          </w:p>
        </w:tc>
        <w:tc>
          <w:tcPr>
            <w:tcW w:w="230" w:type="pct"/>
            <w:shd w:val="clear" w:color="auto" w:fill="auto"/>
          </w:tcPr>
          <w:p w:rsidR="00AB4A36" w:rsidRPr="00CD68C1" w:rsidRDefault="00AB4A36" w:rsidP="005274BB">
            <w:pPr>
              <w:pStyle w:val="afa"/>
              <w:jc w:val="center"/>
              <w:rPr>
                <w:rFonts w:ascii="Times New Roman" w:hAnsi="Times New Roman"/>
                <w:lang w:val="uk-UA"/>
              </w:rPr>
            </w:pPr>
          </w:p>
        </w:tc>
        <w:tc>
          <w:tcPr>
            <w:tcW w:w="276" w:type="pct"/>
            <w:shd w:val="clear" w:color="auto" w:fill="auto"/>
          </w:tcPr>
          <w:p w:rsidR="00AB4A36" w:rsidRPr="00CD68C1" w:rsidRDefault="00AB4A36" w:rsidP="005274BB">
            <w:pPr>
              <w:pStyle w:val="afa"/>
              <w:jc w:val="center"/>
              <w:rPr>
                <w:rFonts w:ascii="Times New Roman" w:hAnsi="Times New Roman"/>
                <w:lang w:val="uk-UA"/>
              </w:rPr>
            </w:pPr>
          </w:p>
        </w:tc>
        <w:tc>
          <w:tcPr>
            <w:tcW w:w="230" w:type="pct"/>
            <w:shd w:val="clear" w:color="auto" w:fill="auto"/>
          </w:tcPr>
          <w:p w:rsidR="00AB4A36" w:rsidRPr="00CD68C1" w:rsidRDefault="00AB4A36" w:rsidP="005274BB">
            <w:pPr>
              <w:pStyle w:val="afa"/>
              <w:jc w:val="center"/>
              <w:rPr>
                <w:rFonts w:ascii="Times New Roman" w:hAnsi="Times New Roman"/>
                <w:lang w:val="uk-UA"/>
              </w:rPr>
            </w:pPr>
          </w:p>
        </w:tc>
        <w:tc>
          <w:tcPr>
            <w:tcW w:w="276" w:type="pct"/>
            <w:shd w:val="clear" w:color="auto" w:fill="auto"/>
          </w:tcPr>
          <w:p w:rsidR="00AB4A36" w:rsidRPr="00CD68C1" w:rsidRDefault="00AB4A36" w:rsidP="005274BB">
            <w:pPr>
              <w:pStyle w:val="afa"/>
              <w:jc w:val="center"/>
              <w:rPr>
                <w:rFonts w:ascii="Times New Roman" w:hAnsi="Times New Roman"/>
                <w:lang w:val="uk-UA"/>
              </w:rPr>
            </w:pPr>
          </w:p>
        </w:tc>
        <w:tc>
          <w:tcPr>
            <w:tcW w:w="230" w:type="pct"/>
            <w:shd w:val="clear" w:color="auto" w:fill="auto"/>
          </w:tcPr>
          <w:p w:rsidR="00AB4A36" w:rsidRPr="00CD68C1" w:rsidRDefault="00AB4A36" w:rsidP="005274BB">
            <w:pPr>
              <w:pStyle w:val="afa"/>
              <w:jc w:val="center"/>
              <w:rPr>
                <w:rFonts w:ascii="Times New Roman" w:hAnsi="Times New Roman"/>
                <w:lang w:val="uk-UA"/>
              </w:rPr>
            </w:pPr>
          </w:p>
        </w:tc>
        <w:tc>
          <w:tcPr>
            <w:tcW w:w="276" w:type="pct"/>
            <w:shd w:val="clear" w:color="auto" w:fill="auto"/>
          </w:tcPr>
          <w:p w:rsidR="00AB4A36" w:rsidRPr="00CD68C1" w:rsidRDefault="00AB4A36" w:rsidP="005274BB">
            <w:pPr>
              <w:pStyle w:val="afa"/>
              <w:jc w:val="center"/>
              <w:rPr>
                <w:rFonts w:ascii="Times New Roman" w:hAnsi="Times New Roman"/>
                <w:lang w:val="uk-UA"/>
              </w:rPr>
            </w:pPr>
          </w:p>
        </w:tc>
        <w:tc>
          <w:tcPr>
            <w:tcW w:w="230" w:type="pct"/>
            <w:shd w:val="clear" w:color="auto" w:fill="auto"/>
          </w:tcPr>
          <w:p w:rsidR="00AB4A36" w:rsidRPr="00CD68C1" w:rsidRDefault="00AB4A36" w:rsidP="005274BB">
            <w:pPr>
              <w:pStyle w:val="afa"/>
              <w:jc w:val="center"/>
              <w:rPr>
                <w:rFonts w:ascii="Times New Roman" w:hAnsi="Times New Roman"/>
                <w:lang w:val="uk-UA"/>
              </w:rPr>
            </w:pPr>
          </w:p>
        </w:tc>
        <w:tc>
          <w:tcPr>
            <w:tcW w:w="276" w:type="pct"/>
            <w:shd w:val="clear" w:color="auto" w:fill="auto"/>
          </w:tcPr>
          <w:p w:rsidR="00AB4A36" w:rsidRPr="00CD68C1" w:rsidRDefault="00AB4A36" w:rsidP="005274BB">
            <w:pPr>
              <w:pStyle w:val="afa"/>
              <w:jc w:val="center"/>
              <w:rPr>
                <w:rFonts w:ascii="Times New Roman" w:hAnsi="Times New Roman"/>
                <w:lang w:val="uk-UA"/>
              </w:rPr>
            </w:pPr>
          </w:p>
        </w:tc>
        <w:tc>
          <w:tcPr>
            <w:tcW w:w="240" w:type="pct"/>
            <w:shd w:val="clear" w:color="auto" w:fill="auto"/>
          </w:tcPr>
          <w:p w:rsidR="00AB4A36" w:rsidRPr="00CD68C1" w:rsidRDefault="00AB4A36" w:rsidP="005274BB">
            <w:pPr>
              <w:pStyle w:val="afa"/>
              <w:jc w:val="center"/>
              <w:rPr>
                <w:rFonts w:ascii="Times New Roman" w:hAnsi="Times New Roman"/>
                <w:lang w:val="uk-UA"/>
              </w:rPr>
            </w:pPr>
          </w:p>
        </w:tc>
        <w:tc>
          <w:tcPr>
            <w:tcW w:w="276" w:type="pct"/>
            <w:shd w:val="clear" w:color="auto" w:fill="auto"/>
          </w:tcPr>
          <w:p w:rsidR="00AB4A36" w:rsidRPr="00CD68C1" w:rsidRDefault="00AB4A36" w:rsidP="005274BB">
            <w:pPr>
              <w:pStyle w:val="afa"/>
              <w:jc w:val="center"/>
              <w:rPr>
                <w:rFonts w:ascii="Times New Roman" w:hAnsi="Times New Roman"/>
                <w:lang w:val="uk-UA"/>
              </w:rPr>
            </w:pPr>
          </w:p>
        </w:tc>
        <w:tc>
          <w:tcPr>
            <w:tcW w:w="230" w:type="pct"/>
            <w:shd w:val="clear" w:color="auto" w:fill="auto"/>
          </w:tcPr>
          <w:p w:rsidR="00AB4A36" w:rsidRPr="00CD68C1" w:rsidRDefault="00AB4A36" w:rsidP="005274BB">
            <w:pPr>
              <w:pStyle w:val="afa"/>
              <w:jc w:val="center"/>
              <w:rPr>
                <w:rFonts w:ascii="Times New Roman" w:hAnsi="Times New Roman"/>
                <w:lang w:val="uk-UA"/>
              </w:rPr>
            </w:pPr>
          </w:p>
        </w:tc>
        <w:tc>
          <w:tcPr>
            <w:tcW w:w="231" w:type="pct"/>
            <w:shd w:val="clear" w:color="auto" w:fill="auto"/>
          </w:tcPr>
          <w:p w:rsidR="00AB4A36" w:rsidRPr="00CD68C1" w:rsidRDefault="00AB4A36" w:rsidP="005274BB">
            <w:pPr>
              <w:pStyle w:val="afa"/>
              <w:jc w:val="center"/>
              <w:rPr>
                <w:rFonts w:ascii="Times New Roman" w:hAnsi="Times New Roman"/>
                <w:lang w:val="uk-UA"/>
              </w:rPr>
            </w:pPr>
          </w:p>
        </w:tc>
        <w:tc>
          <w:tcPr>
            <w:tcW w:w="215" w:type="pct"/>
            <w:shd w:val="clear" w:color="auto" w:fill="auto"/>
          </w:tcPr>
          <w:p w:rsidR="00AB4A36" w:rsidRPr="00CD68C1" w:rsidRDefault="00AB4A36" w:rsidP="005274BB">
            <w:pPr>
              <w:pStyle w:val="afa"/>
              <w:jc w:val="center"/>
              <w:rPr>
                <w:rFonts w:ascii="Times New Roman" w:hAnsi="Times New Roman"/>
                <w:lang w:val="uk-UA"/>
              </w:rPr>
            </w:pPr>
          </w:p>
        </w:tc>
      </w:tr>
      <w:tr w:rsidR="00AB4A36" w:rsidRPr="00CD68C1" w:rsidTr="009019F8">
        <w:trPr>
          <w:trHeight w:val="577"/>
        </w:trPr>
        <w:tc>
          <w:tcPr>
            <w:tcW w:w="1534" w:type="pct"/>
            <w:shd w:val="clear" w:color="auto" w:fill="auto"/>
          </w:tcPr>
          <w:p w:rsidR="00AB4A36" w:rsidRPr="00CD68C1" w:rsidRDefault="00AB4A36" w:rsidP="005274BB">
            <w:r w:rsidRPr="00CD68C1">
              <w:t>р. Дніпро 582 км, Придніпровська зрошувальна станція с. Подорожнє Світловодського району</w:t>
            </w:r>
          </w:p>
        </w:tc>
        <w:tc>
          <w:tcPr>
            <w:tcW w:w="252" w:type="pct"/>
            <w:shd w:val="clear" w:color="auto" w:fill="auto"/>
          </w:tcPr>
          <w:p w:rsidR="00AB4A36" w:rsidRPr="00CD68C1" w:rsidRDefault="00AB4A36" w:rsidP="009D44C0">
            <w:pPr>
              <w:tabs>
                <w:tab w:val="center" w:pos="317"/>
              </w:tabs>
              <w:jc w:val="center"/>
            </w:pPr>
            <w:r w:rsidRPr="00CD68C1">
              <w:t>0,</w:t>
            </w:r>
            <w:r w:rsidR="009D44C0" w:rsidRPr="00CD68C1">
              <w:t>51</w:t>
            </w:r>
          </w:p>
        </w:tc>
        <w:tc>
          <w:tcPr>
            <w:tcW w:w="230" w:type="pct"/>
            <w:shd w:val="clear" w:color="auto" w:fill="auto"/>
          </w:tcPr>
          <w:p w:rsidR="00AB4A36" w:rsidRPr="00CD68C1" w:rsidRDefault="009D44C0" w:rsidP="005274BB">
            <w:pPr>
              <w:jc w:val="center"/>
            </w:pPr>
            <w:r w:rsidRPr="00CD68C1">
              <w:t>0,89</w:t>
            </w:r>
          </w:p>
        </w:tc>
        <w:tc>
          <w:tcPr>
            <w:tcW w:w="276" w:type="pct"/>
            <w:shd w:val="clear" w:color="auto" w:fill="auto"/>
          </w:tcPr>
          <w:p w:rsidR="00AB4A36" w:rsidRPr="00CD68C1" w:rsidRDefault="00AB4A36" w:rsidP="005274BB">
            <w:pPr>
              <w:jc w:val="center"/>
            </w:pPr>
            <w:r w:rsidRPr="00CD68C1">
              <w:t>0,25</w:t>
            </w:r>
          </w:p>
        </w:tc>
        <w:tc>
          <w:tcPr>
            <w:tcW w:w="230" w:type="pct"/>
            <w:shd w:val="clear" w:color="auto" w:fill="auto"/>
          </w:tcPr>
          <w:p w:rsidR="00AB4A36" w:rsidRPr="00CD68C1" w:rsidRDefault="00AB4A36" w:rsidP="005274BB">
            <w:pPr>
              <w:jc w:val="center"/>
            </w:pPr>
            <w:r w:rsidRPr="00CD68C1">
              <w:t>0,0</w:t>
            </w:r>
            <w:r w:rsidR="009D44C0" w:rsidRPr="00CD68C1">
              <w:t>8</w:t>
            </w:r>
          </w:p>
        </w:tc>
        <w:tc>
          <w:tcPr>
            <w:tcW w:w="276" w:type="pct"/>
            <w:shd w:val="clear" w:color="auto" w:fill="auto"/>
          </w:tcPr>
          <w:p w:rsidR="00AB4A36" w:rsidRPr="00CD68C1" w:rsidRDefault="00AB4A36" w:rsidP="005274BB">
            <w:pPr>
              <w:jc w:val="center"/>
            </w:pPr>
            <w:r w:rsidRPr="00CD68C1">
              <w:t>0,07</w:t>
            </w:r>
          </w:p>
        </w:tc>
        <w:tc>
          <w:tcPr>
            <w:tcW w:w="230" w:type="pct"/>
            <w:shd w:val="clear" w:color="auto" w:fill="auto"/>
          </w:tcPr>
          <w:p w:rsidR="00AB4A36" w:rsidRPr="00CD68C1" w:rsidRDefault="00AB4A36" w:rsidP="005274BB">
            <w:pPr>
              <w:jc w:val="center"/>
            </w:pPr>
            <w:r w:rsidRPr="00CD68C1">
              <w:t>0,1</w:t>
            </w:r>
            <w:r w:rsidR="009D44C0" w:rsidRPr="00CD68C1">
              <w:t>5</w:t>
            </w:r>
          </w:p>
        </w:tc>
        <w:tc>
          <w:tcPr>
            <w:tcW w:w="276" w:type="pct"/>
            <w:shd w:val="clear" w:color="auto" w:fill="auto"/>
          </w:tcPr>
          <w:p w:rsidR="00AB4A36" w:rsidRPr="00CD68C1" w:rsidRDefault="00AB4A36" w:rsidP="005274BB">
            <w:pPr>
              <w:jc w:val="center"/>
            </w:pPr>
            <w:r w:rsidRPr="00CD68C1">
              <w:t>0,01</w:t>
            </w:r>
          </w:p>
        </w:tc>
        <w:tc>
          <w:tcPr>
            <w:tcW w:w="230" w:type="pct"/>
            <w:shd w:val="clear" w:color="auto" w:fill="auto"/>
          </w:tcPr>
          <w:p w:rsidR="00AB4A36" w:rsidRPr="00CD68C1" w:rsidRDefault="00AB4A36" w:rsidP="005274BB">
            <w:pPr>
              <w:jc w:val="center"/>
            </w:pPr>
            <w:r w:rsidRPr="00CD68C1">
              <w:t>-</w:t>
            </w:r>
          </w:p>
        </w:tc>
        <w:tc>
          <w:tcPr>
            <w:tcW w:w="276" w:type="pct"/>
            <w:shd w:val="clear" w:color="auto" w:fill="auto"/>
          </w:tcPr>
          <w:p w:rsidR="00AB4A36" w:rsidRPr="00CD68C1" w:rsidRDefault="00AB4A36" w:rsidP="009D44C0">
            <w:pPr>
              <w:jc w:val="center"/>
            </w:pPr>
            <w:r w:rsidRPr="00CD68C1">
              <w:t>0,0</w:t>
            </w:r>
            <w:r w:rsidR="009D44C0" w:rsidRPr="00CD68C1">
              <w:t>2</w:t>
            </w:r>
          </w:p>
        </w:tc>
        <w:tc>
          <w:tcPr>
            <w:tcW w:w="240" w:type="pct"/>
            <w:shd w:val="clear" w:color="auto" w:fill="auto"/>
          </w:tcPr>
          <w:p w:rsidR="00AB4A36" w:rsidRPr="00CD68C1" w:rsidRDefault="00AB4A36" w:rsidP="009D44C0">
            <w:pPr>
              <w:jc w:val="center"/>
            </w:pPr>
            <w:r w:rsidRPr="00CD68C1">
              <w:t>0,0</w:t>
            </w:r>
            <w:r w:rsidR="009D44C0" w:rsidRPr="00CD68C1">
              <w:t>5</w:t>
            </w:r>
          </w:p>
        </w:tc>
        <w:tc>
          <w:tcPr>
            <w:tcW w:w="276" w:type="pct"/>
            <w:shd w:val="clear" w:color="auto" w:fill="auto"/>
          </w:tcPr>
          <w:p w:rsidR="00AB4A36" w:rsidRPr="00CD68C1" w:rsidRDefault="00AB4A36" w:rsidP="009D44C0">
            <w:pPr>
              <w:jc w:val="center"/>
            </w:pPr>
            <w:r w:rsidRPr="00CD68C1">
              <w:t>0,1</w:t>
            </w:r>
            <w:r w:rsidR="009D44C0" w:rsidRPr="00CD68C1">
              <w:t>7</w:t>
            </w:r>
          </w:p>
        </w:tc>
        <w:tc>
          <w:tcPr>
            <w:tcW w:w="230" w:type="pct"/>
            <w:shd w:val="clear" w:color="auto" w:fill="auto"/>
          </w:tcPr>
          <w:p w:rsidR="00AB4A36" w:rsidRPr="00CD68C1" w:rsidRDefault="00AB4A36" w:rsidP="009D44C0">
            <w:pPr>
              <w:jc w:val="center"/>
            </w:pPr>
            <w:r w:rsidRPr="00CD68C1">
              <w:t>0,0</w:t>
            </w:r>
            <w:r w:rsidR="009D44C0" w:rsidRPr="00CD68C1">
              <w:t>2</w:t>
            </w:r>
          </w:p>
        </w:tc>
        <w:tc>
          <w:tcPr>
            <w:tcW w:w="231" w:type="pct"/>
            <w:shd w:val="clear" w:color="auto" w:fill="auto"/>
          </w:tcPr>
          <w:p w:rsidR="00AB4A36" w:rsidRPr="00CD68C1" w:rsidRDefault="00AB4A36" w:rsidP="005274BB">
            <w:pPr>
              <w:jc w:val="center"/>
            </w:pPr>
            <w:r w:rsidRPr="00CD68C1">
              <w:t>-</w:t>
            </w:r>
          </w:p>
        </w:tc>
        <w:tc>
          <w:tcPr>
            <w:tcW w:w="215" w:type="pct"/>
            <w:shd w:val="clear" w:color="auto" w:fill="auto"/>
          </w:tcPr>
          <w:p w:rsidR="00AB4A36" w:rsidRPr="00CD68C1" w:rsidRDefault="00AB4A36" w:rsidP="005274BB">
            <w:pPr>
              <w:jc w:val="center"/>
            </w:pPr>
            <w:r w:rsidRPr="00CD68C1">
              <w:t>0,1</w:t>
            </w:r>
          </w:p>
        </w:tc>
      </w:tr>
      <w:tr w:rsidR="00AB4A36" w:rsidRPr="00CD68C1" w:rsidTr="009019F8">
        <w:trPr>
          <w:trHeight w:val="577"/>
        </w:trPr>
        <w:tc>
          <w:tcPr>
            <w:tcW w:w="1534" w:type="pct"/>
            <w:shd w:val="clear" w:color="auto" w:fill="auto"/>
          </w:tcPr>
          <w:p w:rsidR="00AB4A36" w:rsidRPr="00CD68C1" w:rsidRDefault="00AB4A36" w:rsidP="005274BB">
            <w:r w:rsidRPr="00CD68C1">
              <w:t xml:space="preserve">Кременчуцьке водосховище – </w:t>
            </w:r>
          </w:p>
          <w:p w:rsidR="00AB4A36" w:rsidRPr="00CD68C1" w:rsidRDefault="00AB4A36" w:rsidP="00362A09">
            <w:r w:rsidRPr="00CD68C1">
              <w:t>м. Світловодськ, 4,5 км в</w:t>
            </w:r>
            <w:r w:rsidR="00362A09" w:rsidRPr="00CD68C1">
              <w:t>и</w:t>
            </w:r>
            <w:r w:rsidRPr="00CD68C1">
              <w:t>ще міста</w:t>
            </w:r>
          </w:p>
        </w:tc>
        <w:tc>
          <w:tcPr>
            <w:tcW w:w="252" w:type="pct"/>
            <w:shd w:val="clear" w:color="auto" w:fill="auto"/>
          </w:tcPr>
          <w:p w:rsidR="00AB4A36" w:rsidRPr="00CD68C1" w:rsidRDefault="00AB4A36" w:rsidP="005274BB">
            <w:pPr>
              <w:tabs>
                <w:tab w:val="center" w:pos="317"/>
              </w:tabs>
              <w:jc w:val="center"/>
            </w:pPr>
            <w:r w:rsidRPr="00CD68C1">
              <w:t>-</w:t>
            </w:r>
          </w:p>
        </w:tc>
        <w:tc>
          <w:tcPr>
            <w:tcW w:w="230" w:type="pct"/>
            <w:shd w:val="clear" w:color="auto" w:fill="auto"/>
          </w:tcPr>
          <w:p w:rsidR="00AB4A36" w:rsidRPr="00CD68C1" w:rsidRDefault="006A1A03" w:rsidP="006A1A03">
            <w:pPr>
              <w:jc w:val="center"/>
            </w:pPr>
            <w:r w:rsidRPr="00CD68C1">
              <w:t>0,34</w:t>
            </w:r>
          </w:p>
        </w:tc>
        <w:tc>
          <w:tcPr>
            <w:tcW w:w="276" w:type="pct"/>
            <w:shd w:val="clear" w:color="auto" w:fill="auto"/>
          </w:tcPr>
          <w:p w:rsidR="00AB4A36" w:rsidRPr="00CD68C1" w:rsidRDefault="00AB4A36" w:rsidP="006A1A03">
            <w:pPr>
              <w:jc w:val="center"/>
            </w:pPr>
            <w:r w:rsidRPr="00CD68C1">
              <w:t>0,3</w:t>
            </w:r>
            <w:r w:rsidR="006A1A03" w:rsidRPr="00CD68C1">
              <w:t>5</w:t>
            </w:r>
          </w:p>
        </w:tc>
        <w:tc>
          <w:tcPr>
            <w:tcW w:w="230" w:type="pct"/>
            <w:shd w:val="clear" w:color="auto" w:fill="auto"/>
          </w:tcPr>
          <w:p w:rsidR="00AB4A36" w:rsidRPr="00CD68C1" w:rsidRDefault="006A1A03" w:rsidP="006A1A03">
            <w:pPr>
              <w:jc w:val="center"/>
            </w:pPr>
            <w:r w:rsidRPr="00CD68C1">
              <w:t>0,55</w:t>
            </w:r>
          </w:p>
        </w:tc>
        <w:tc>
          <w:tcPr>
            <w:tcW w:w="276" w:type="pct"/>
            <w:shd w:val="clear" w:color="auto" w:fill="auto"/>
          </w:tcPr>
          <w:p w:rsidR="00AB4A36" w:rsidRPr="00CD68C1" w:rsidRDefault="00AB4A36" w:rsidP="005274BB">
            <w:pPr>
              <w:jc w:val="center"/>
            </w:pPr>
            <w:r w:rsidRPr="00CD68C1">
              <w:t>0,08</w:t>
            </w:r>
          </w:p>
        </w:tc>
        <w:tc>
          <w:tcPr>
            <w:tcW w:w="230" w:type="pct"/>
            <w:shd w:val="clear" w:color="auto" w:fill="auto"/>
          </w:tcPr>
          <w:p w:rsidR="00AB4A36" w:rsidRPr="00CD68C1" w:rsidRDefault="006A1A03" w:rsidP="006A1A03">
            <w:pPr>
              <w:jc w:val="center"/>
            </w:pPr>
            <w:r w:rsidRPr="00CD68C1">
              <w:t>0,85</w:t>
            </w:r>
          </w:p>
        </w:tc>
        <w:tc>
          <w:tcPr>
            <w:tcW w:w="276" w:type="pct"/>
            <w:shd w:val="clear" w:color="auto" w:fill="auto"/>
          </w:tcPr>
          <w:p w:rsidR="00AB4A36" w:rsidRPr="00CD68C1" w:rsidRDefault="00AB4A36" w:rsidP="005274BB">
            <w:pPr>
              <w:jc w:val="center"/>
            </w:pPr>
            <w:r w:rsidRPr="00CD68C1">
              <w:t>0,01</w:t>
            </w:r>
          </w:p>
        </w:tc>
        <w:tc>
          <w:tcPr>
            <w:tcW w:w="230" w:type="pct"/>
            <w:shd w:val="clear" w:color="auto" w:fill="auto"/>
          </w:tcPr>
          <w:p w:rsidR="00AB4A36" w:rsidRPr="00CD68C1" w:rsidRDefault="00AB4A36" w:rsidP="005274BB">
            <w:pPr>
              <w:jc w:val="center"/>
            </w:pPr>
            <w:r w:rsidRPr="00CD68C1">
              <w:t>-</w:t>
            </w:r>
          </w:p>
        </w:tc>
        <w:tc>
          <w:tcPr>
            <w:tcW w:w="276" w:type="pct"/>
            <w:shd w:val="clear" w:color="auto" w:fill="auto"/>
          </w:tcPr>
          <w:p w:rsidR="00AB4A36" w:rsidRPr="00CD68C1" w:rsidRDefault="00AB4A36" w:rsidP="006A1A03">
            <w:pPr>
              <w:jc w:val="center"/>
            </w:pPr>
            <w:r w:rsidRPr="00CD68C1">
              <w:t>0,</w:t>
            </w:r>
            <w:r w:rsidR="006A1A03" w:rsidRPr="00CD68C1">
              <w:t>9</w:t>
            </w:r>
            <w:r w:rsidRPr="00CD68C1">
              <w:t>5</w:t>
            </w:r>
          </w:p>
        </w:tc>
        <w:tc>
          <w:tcPr>
            <w:tcW w:w="240" w:type="pct"/>
            <w:shd w:val="clear" w:color="auto" w:fill="auto"/>
          </w:tcPr>
          <w:p w:rsidR="00AB4A36" w:rsidRPr="00CD68C1" w:rsidRDefault="00AB4A36" w:rsidP="005274BB">
            <w:pPr>
              <w:jc w:val="center"/>
            </w:pPr>
            <w:r w:rsidRPr="00CD68C1">
              <w:t>-</w:t>
            </w:r>
          </w:p>
        </w:tc>
        <w:tc>
          <w:tcPr>
            <w:tcW w:w="276" w:type="pct"/>
            <w:shd w:val="clear" w:color="auto" w:fill="auto"/>
          </w:tcPr>
          <w:p w:rsidR="00AB4A36" w:rsidRPr="00CD68C1" w:rsidRDefault="006A1A03" w:rsidP="005274BB">
            <w:pPr>
              <w:jc w:val="center"/>
            </w:pPr>
            <w:r w:rsidRPr="00CD68C1">
              <w:t>0,8</w:t>
            </w:r>
          </w:p>
        </w:tc>
        <w:tc>
          <w:tcPr>
            <w:tcW w:w="230" w:type="pct"/>
            <w:shd w:val="clear" w:color="auto" w:fill="auto"/>
          </w:tcPr>
          <w:p w:rsidR="00AB4A36" w:rsidRPr="00CD68C1" w:rsidRDefault="00AB4A36" w:rsidP="005274BB">
            <w:pPr>
              <w:jc w:val="center"/>
            </w:pPr>
            <w:r w:rsidRPr="00CD68C1">
              <w:t>4,0</w:t>
            </w:r>
          </w:p>
        </w:tc>
        <w:tc>
          <w:tcPr>
            <w:tcW w:w="231" w:type="pct"/>
            <w:shd w:val="clear" w:color="auto" w:fill="auto"/>
          </w:tcPr>
          <w:p w:rsidR="00AB4A36" w:rsidRPr="00CD68C1" w:rsidRDefault="00AB4A36" w:rsidP="005274BB">
            <w:pPr>
              <w:jc w:val="center"/>
            </w:pPr>
            <w:r w:rsidRPr="00CD68C1">
              <w:t>2,0</w:t>
            </w:r>
          </w:p>
        </w:tc>
        <w:tc>
          <w:tcPr>
            <w:tcW w:w="215" w:type="pct"/>
            <w:shd w:val="clear" w:color="auto" w:fill="auto"/>
          </w:tcPr>
          <w:p w:rsidR="00AB4A36" w:rsidRPr="00CD68C1" w:rsidRDefault="005F2C37" w:rsidP="005274BB">
            <w:pPr>
              <w:jc w:val="center"/>
            </w:pPr>
            <w:r w:rsidRPr="00CD68C1">
              <w:t>-</w:t>
            </w:r>
          </w:p>
        </w:tc>
      </w:tr>
      <w:tr w:rsidR="00AB4A36" w:rsidRPr="00CD68C1" w:rsidTr="009019F8">
        <w:trPr>
          <w:trHeight w:val="577"/>
        </w:trPr>
        <w:tc>
          <w:tcPr>
            <w:tcW w:w="1534" w:type="pct"/>
            <w:shd w:val="clear" w:color="auto" w:fill="auto"/>
          </w:tcPr>
          <w:p w:rsidR="00AB4A36" w:rsidRPr="00CD68C1" w:rsidRDefault="00AB4A36" w:rsidP="005274BB">
            <w:r w:rsidRPr="00CD68C1">
              <w:t xml:space="preserve">Кременчуцьке водосховище – </w:t>
            </w:r>
          </w:p>
          <w:p w:rsidR="00AB4A36" w:rsidRPr="00CD68C1" w:rsidRDefault="00AB4A36" w:rsidP="005274BB">
            <w:r w:rsidRPr="00CD68C1">
              <w:t>м. Світловодськ, в межах міста</w:t>
            </w:r>
          </w:p>
        </w:tc>
        <w:tc>
          <w:tcPr>
            <w:tcW w:w="252" w:type="pct"/>
            <w:shd w:val="clear" w:color="auto" w:fill="auto"/>
          </w:tcPr>
          <w:p w:rsidR="00AB4A36" w:rsidRPr="00CD68C1" w:rsidRDefault="00AB4A36" w:rsidP="005274BB">
            <w:pPr>
              <w:tabs>
                <w:tab w:val="center" w:pos="317"/>
              </w:tabs>
              <w:jc w:val="center"/>
            </w:pPr>
            <w:r w:rsidRPr="00CD68C1">
              <w:t>-</w:t>
            </w:r>
          </w:p>
        </w:tc>
        <w:tc>
          <w:tcPr>
            <w:tcW w:w="230" w:type="pct"/>
            <w:shd w:val="clear" w:color="auto" w:fill="auto"/>
          </w:tcPr>
          <w:p w:rsidR="00AB4A36" w:rsidRPr="00CD68C1" w:rsidRDefault="00237BA5" w:rsidP="00237BA5">
            <w:pPr>
              <w:jc w:val="center"/>
            </w:pPr>
            <w:r w:rsidRPr="00CD68C1">
              <w:t>0,42</w:t>
            </w:r>
          </w:p>
        </w:tc>
        <w:tc>
          <w:tcPr>
            <w:tcW w:w="276" w:type="pct"/>
            <w:shd w:val="clear" w:color="auto" w:fill="auto"/>
          </w:tcPr>
          <w:p w:rsidR="00AB4A36" w:rsidRPr="00CD68C1" w:rsidRDefault="00AB4A36" w:rsidP="00237BA5">
            <w:pPr>
              <w:jc w:val="center"/>
            </w:pPr>
            <w:r w:rsidRPr="00CD68C1">
              <w:t>0,3</w:t>
            </w:r>
            <w:r w:rsidR="00237BA5" w:rsidRPr="00CD68C1">
              <w:t>7</w:t>
            </w:r>
          </w:p>
        </w:tc>
        <w:tc>
          <w:tcPr>
            <w:tcW w:w="230" w:type="pct"/>
            <w:shd w:val="clear" w:color="auto" w:fill="auto"/>
          </w:tcPr>
          <w:p w:rsidR="00AB4A36" w:rsidRPr="00CD68C1" w:rsidRDefault="00237BA5" w:rsidP="00237BA5">
            <w:pPr>
              <w:jc w:val="center"/>
            </w:pPr>
            <w:r w:rsidRPr="00CD68C1">
              <w:t>0,59</w:t>
            </w:r>
          </w:p>
        </w:tc>
        <w:tc>
          <w:tcPr>
            <w:tcW w:w="276" w:type="pct"/>
            <w:shd w:val="clear" w:color="auto" w:fill="auto"/>
          </w:tcPr>
          <w:p w:rsidR="00AB4A36" w:rsidRPr="00CD68C1" w:rsidRDefault="00AB4A36" w:rsidP="005274BB">
            <w:pPr>
              <w:jc w:val="center"/>
            </w:pPr>
            <w:r w:rsidRPr="00CD68C1">
              <w:t>0,08</w:t>
            </w:r>
          </w:p>
        </w:tc>
        <w:tc>
          <w:tcPr>
            <w:tcW w:w="230" w:type="pct"/>
            <w:shd w:val="clear" w:color="auto" w:fill="auto"/>
          </w:tcPr>
          <w:p w:rsidR="00AB4A36" w:rsidRPr="00CD68C1" w:rsidRDefault="00237BA5" w:rsidP="00237BA5">
            <w:pPr>
              <w:jc w:val="center"/>
            </w:pPr>
            <w:r w:rsidRPr="00CD68C1">
              <w:t>0,95</w:t>
            </w:r>
          </w:p>
        </w:tc>
        <w:tc>
          <w:tcPr>
            <w:tcW w:w="276" w:type="pct"/>
            <w:shd w:val="clear" w:color="auto" w:fill="auto"/>
          </w:tcPr>
          <w:p w:rsidR="00AB4A36" w:rsidRPr="00CD68C1" w:rsidRDefault="00AB4A36" w:rsidP="005274BB">
            <w:pPr>
              <w:jc w:val="center"/>
            </w:pPr>
            <w:r w:rsidRPr="00CD68C1">
              <w:t>0,01</w:t>
            </w:r>
          </w:p>
        </w:tc>
        <w:tc>
          <w:tcPr>
            <w:tcW w:w="230" w:type="pct"/>
            <w:shd w:val="clear" w:color="auto" w:fill="auto"/>
          </w:tcPr>
          <w:p w:rsidR="00AB4A36" w:rsidRPr="00CD68C1" w:rsidRDefault="00AB4A36" w:rsidP="005274BB">
            <w:pPr>
              <w:jc w:val="center"/>
            </w:pPr>
            <w:r w:rsidRPr="00CD68C1">
              <w:t>-</w:t>
            </w:r>
          </w:p>
        </w:tc>
        <w:tc>
          <w:tcPr>
            <w:tcW w:w="276" w:type="pct"/>
            <w:shd w:val="clear" w:color="auto" w:fill="auto"/>
          </w:tcPr>
          <w:p w:rsidR="00AB4A36" w:rsidRPr="00CD68C1" w:rsidRDefault="00AB4A36" w:rsidP="005274BB">
            <w:pPr>
              <w:jc w:val="center"/>
            </w:pPr>
            <w:r w:rsidRPr="00CD68C1">
              <w:t>1,1</w:t>
            </w:r>
          </w:p>
        </w:tc>
        <w:tc>
          <w:tcPr>
            <w:tcW w:w="240" w:type="pct"/>
            <w:shd w:val="clear" w:color="auto" w:fill="auto"/>
          </w:tcPr>
          <w:p w:rsidR="00AB4A36" w:rsidRPr="00CD68C1" w:rsidRDefault="00AB4A36" w:rsidP="005274BB">
            <w:pPr>
              <w:jc w:val="center"/>
            </w:pPr>
            <w:r w:rsidRPr="00CD68C1">
              <w:t>-</w:t>
            </w:r>
          </w:p>
        </w:tc>
        <w:tc>
          <w:tcPr>
            <w:tcW w:w="276" w:type="pct"/>
            <w:shd w:val="clear" w:color="auto" w:fill="auto"/>
          </w:tcPr>
          <w:p w:rsidR="00AB4A36" w:rsidRPr="00CD68C1" w:rsidRDefault="00237BA5" w:rsidP="005274BB">
            <w:pPr>
              <w:jc w:val="center"/>
            </w:pPr>
            <w:r w:rsidRPr="00CD68C1">
              <w:t>0,7</w:t>
            </w:r>
          </w:p>
        </w:tc>
        <w:tc>
          <w:tcPr>
            <w:tcW w:w="230" w:type="pct"/>
            <w:shd w:val="clear" w:color="auto" w:fill="auto"/>
          </w:tcPr>
          <w:p w:rsidR="00AB4A36" w:rsidRPr="00CD68C1" w:rsidRDefault="00237BA5" w:rsidP="005274BB">
            <w:pPr>
              <w:jc w:val="center"/>
            </w:pPr>
            <w:r w:rsidRPr="00CD68C1">
              <w:t>5</w:t>
            </w:r>
            <w:r w:rsidR="00AB4A36" w:rsidRPr="00CD68C1">
              <w:t>,0</w:t>
            </w:r>
          </w:p>
        </w:tc>
        <w:tc>
          <w:tcPr>
            <w:tcW w:w="231" w:type="pct"/>
            <w:shd w:val="clear" w:color="auto" w:fill="auto"/>
          </w:tcPr>
          <w:p w:rsidR="00AB4A36" w:rsidRPr="00CD68C1" w:rsidRDefault="00237BA5" w:rsidP="005274BB">
            <w:pPr>
              <w:jc w:val="center"/>
            </w:pPr>
            <w:r w:rsidRPr="00CD68C1">
              <w:t>1,7</w:t>
            </w:r>
          </w:p>
        </w:tc>
        <w:tc>
          <w:tcPr>
            <w:tcW w:w="215" w:type="pct"/>
            <w:shd w:val="clear" w:color="auto" w:fill="auto"/>
          </w:tcPr>
          <w:p w:rsidR="00AB4A36" w:rsidRPr="00CD68C1" w:rsidRDefault="005F2C37" w:rsidP="005274BB">
            <w:pPr>
              <w:jc w:val="center"/>
            </w:pPr>
            <w:r w:rsidRPr="00CD68C1">
              <w:t>-</w:t>
            </w:r>
          </w:p>
        </w:tc>
      </w:tr>
      <w:tr w:rsidR="00AB4A36" w:rsidRPr="00CD68C1" w:rsidTr="009019F8">
        <w:trPr>
          <w:trHeight w:val="566"/>
        </w:trPr>
        <w:tc>
          <w:tcPr>
            <w:tcW w:w="1534" w:type="pct"/>
            <w:shd w:val="clear" w:color="auto" w:fill="auto"/>
          </w:tcPr>
          <w:p w:rsidR="00AB4A36" w:rsidRPr="00CD68C1" w:rsidRDefault="00AB4A36" w:rsidP="005274BB">
            <w:r w:rsidRPr="00CD68C1">
              <w:t xml:space="preserve">р. Інгулець права притока р. Дніпро, </w:t>
            </w:r>
            <w:r w:rsidR="009019F8">
              <w:br/>
              <w:t xml:space="preserve">502 км, с. Диківка, Диківське </w:t>
            </w:r>
            <w:r w:rsidRPr="00CD68C1">
              <w:t>водосховище</w:t>
            </w:r>
          </w:p>
        </w:tc>
        <w:tc>
          <w:tcPr>
            <w:tcW w:w="252" w:type="pct"/>
            <w:shd w:val="clear" w:color="auto" w:fill="auto"/>
          </w:tcPr>
          <w:p w:rsidR="00AB4A36" w:rsidRPr="00CD68C1" w:rsidRDefault="00CA3425" w:rsidP="005274BB">
            <w:pPr>
              <w:jc w:val="center"/>
            </w:pPr>
            <w:r w:rsidRPr="00CD68C1">
              <w:t>0,7</w:t>
            </w:r>
          </w:p>
        </w:tc>
        <w:tc>
          <w:tcPr>
            <w:tcW w:w="230" w:type="pct"/>
            <w:shd w:val="clear" w:color="auto" w:fill="auto"/>
          </w:tcPr>
          <w:p w:rsidR="00AB4A36" w:rsidRPr="00CD68C1" w:rsidRDefault="00AB4A36" w:rsidP="00CA3425">
            <w:pPr>
              <w:jc w:val="center"/>
            </w:pPr>
            <w:r w:rsidRPr="00CD68C1">
              <w:t>1,</w:t>
            </w:r>
            <w:r w:rsidR="00CA3425" w:rsidRPr="00CD68C1">
              <w:t>11</w:t>
            </w:r>
          </w:p>
        </w:tc>
        <w:tc>
          <w:tcPr>
            <w:tcW w:w="276" w:type="pct"/>
            <w:shd w:val="clear" w:color="auto" w:fill="auto"/>
          </w:tcPr>
          <w:p w:rsidR="00AB4A36" w:rsidRPr="00CD68C1" w:rsidRDefault="00AB4A36" w:rsidP="00CA3425">
            <w:pPr>
              <w:jc w:val="center"/>
            </w:pPr>
            <w:r w:rsidRPr="00CD68C1">
              <w:t>0,</w:t>
            </w:r>
            <w:r w:rsidR="00CA3425" w:rsidRPr="00CD68C1">
              <w:t>67</w:t>
            </w:r>
          </w:p>
        </w:tc>
        <w:tc>
          <w:tcPr>
            <w:tcW w:w="230" w:type="pct"/>
            <w:shd w:val="clear" w:color="auto" w:fill="auto"/>
          </w:tcPr>
          <w:p w:rsidR="00AB4A36" w:rsidRPr="00CD68C1" w:rsidRDefault="00AB4A36" w:rsidP="00CA3425">
            <w:pPr>
              <w:jc w:val="center"/>
            </w:pPr>
            <w:r w:rsidRPr="00CD68C1">
              <w:t>0,2</w:t>
            </w:r>
            <w:r w:rsidR="00CA3425" w:rsidRPr="00CD68C1">
              <w:t>2</w:t>
            </w:r>
          </w:p>
        </w:tc>
        <w:tc>
          <w:tcPr>
            <w:tcW w:w="276" w:type="pct"/>
            <w:shd w:val="clear" w:color="auto" w:fill="auto"/>
          </w:tcPr>
          <w:p w:rsidR="00AB4A36" w:rsidRPr="00CD68C1" w:rsidRDefault="00AB4A36" w:rsidP="00CA3425">
            <w:pPr>
              <w:jc w:val="center"/>
            </w:pPr>
            <w:r w:rsidRPr="00CD68C1">
              <w:t>0,1</w:t>
            </w:r>
            <w:r w:rsidR="00CA3425" w:rsidRPr="00CD68C1">
              <w:t>7</w:t>
            </w:r>
          </w:p>
        </w:tc>
        <w:tc>
          <w:tcPr>
            <w:tcW w:w="230" w:type="pct"/>
            <w:shd w:val="clear" w:color="auto" w:fill="auto"/>
          </w:tcPr>
          <w:p w:rsidR="00AB4A36" w:rsidRPr="00CD68C1" w:rsidRDefault="00AB4A36" w:rsidP="00CA3425">
            <w:pPr>
              <w:jc w:val="center"/>
            </w:pPr>
            <w:r w:rsidRPr="00CD68C1">
              <w:t>0,1</w:t>
            </w:r>
            <w:r w:rsidR="00CA3425" w:rsidRPr="00CD68C1">
              <w:t>7</w:t>
            </w:r>
          </w:p>
        </w:tc>
        <w:tc>
          <w:tcPr>
            <w:tcW w:w="276" w:type="pct"/>
            <w:shd w:val="clear" w:color="auto" w:fill="auto"/>
          </w:tcPr>
          <w:p w:rsidR="00AB4A36" w:rsidRPr="00CD68C1" w:rsidRDefault="00AB4A36" w:rsidP="00CA3425">
            <w:pPr>
              <w:jc w:val="center"/>
            </w:pPr>
            <w:r w:rsidRPr="00CD68C1">
              <w:t>0,0</w:t>
            </w:r>
            <w:r w:rsidR="00CA3425" w:rsidRPr="00CD68C1">
              <w:t>1</w:t>
            </w:r>
          </w:p>
        </w:tc>
        <w:tc>
          <w:tcPr>
            <w:tcW w:w="230" w:type="pct"/>
            <w:shd w:val="clear" w:color="auto" w:fill="auto"/>
          </w:tcPr>
          <w:p w:rsidR="00AB4A36" w:rsidRPr="00CD68C1" w:rsidRDefault="00AB4A36" w:rsidP="005274BB">
            <w:pPr>
              <w:jc w:val="center"/>
            </w:pPr>
            <w:r w:rsidRPr="00CD68C1">
              <w:t>-</w:t>
            </w:r>
          </w:p>
        </w:tc>
        <w:tc>
          <w:tcPr>
            <w:tcW w:w="276" w:type="pct"/>
            <w:shd w:val="clear" w:color="auto" w:fill="auto"/>
          </w:tcPr>
          <w:p w:rsidR="00AB4A36" w:rsidRPr="00CD68C1" w:rsidRDefault="00AB4A36" w:rsidP="00CA3425">
            <w:pPr>
              <w:jc w:val="center"/>
            </w:pPr>
            <w:r w:rsidRPr="00CD68C1">
              <w:t>0,00</w:t>
            </w:r>
            <w:r w:rsidR="00CA3425" w:rsidRPr="00CD68C1">
              <w:t>6</w:t>
            </w:r>
          </w:p>
        </w:tc>
        <w:tc>
          <w:tcPr>
            <w:tcW w:w="240" w:type="pct"/>
            <w:shd w:val="clear" w:color="auto" w:fill="auto"/>
          </w:tcPr>
          <w:p w:rsidR="00AB4A36" w:rsidRPr="00CD68C1" w:rsidRDefault="00AB4A36" w:rsidP="00CA3425">
            <w:pPr>
              <w:jc w:val="center"/>
            </w:pPr>
            <w:r w:rsidRPr="00CD68C1">
              <w:t>0,2</w:t>
            </w:r>
            <w:r w:rsidR="00CA3425" w:rsidRPr="00CD68C1">
              <w:t>4</w:t>
            </w:r>
          </w:p>
        </w:tc>
        <w:tc>
          <w:tcPr>
            <w:tcW w:w="276" w:type="pct"/>
            <w:shd w:val="clear" w:color="auto" w:fill="auto"/>
          </w:tcPr>
          <w:p w:rsidR="00AB4A36" w:rsidRPr="00CD68C1" w:rsidRDefault="00AB4A36" w:rsidP="00CA3425">
            <w:pPr>
              <w:jc w:val="center"/>
            </w:pPr>
            <w:r w:rsidRPr="00CD68C1">
              <w:t>0,</w:t>
            </w:r>
            <w:r w:rsidR="00CA3425" w:rsidRPr="00CD68C1">
              <w:t>1</w:t>
            </w:r>
            <w:r w:rsidRPr="00CD68C1">
              <w:t>7</w:t>
            </w:r>
          </w:p>
        </w:tc>
        <w:tc>
          <w:tcPr>
            <w:tcW w:w="230" w:type="pct"/>
            <w:shd w:val="clear" w:color="auto" w:fill="auto"/>
          </w:tcPr>
          <w:p w:rsidR="00AB4A36" w:rsidRPr="00CD68C1" w:rsidRDefault="00AB4A36" w:rsidP="00CA3425">
            <w:pPr>
              <w:jc w:val="center"/>
            </w:pPr>
            <w:r w:rsidRPr="00CD68C1">
              <w:t>0,0</w:t>
            </w:r>
            <w:r w:rsidR="00CA3425" w:rsidRPr="00CD68C1">
              <w:t>2</w:t>
            </w:r>
          </w:p>
        </w:tc>
        <w:tc>
          <w:tcPr>
            <w:tcW w:w="231" w:type="pct"/>
            <w:shd w:val="clear" w:color="auto" w:fill="auto"/>
          </w:tcPr>
          <w:p w:rsidR="00AB4A36" w:rsidRPr="00CD68C1" w:rsidRDefault="00AB4A36" w:rsidP="005274BB">
            <w:pPr>
              <w:jc w:val="center"/>
            </w:pPr>
            <w:r w:rsidRPr="00CD68C1">
              <w:t>-</w:t>
            </w:r>
          </w:p>
        </w:tc>
        <w:tc>
          <w:tcPr>
            <w:tcW w:w="215" w:type="pct"/>
            <w:shd w:val="clear" w:color="auto" w:fill="auto"/>
          </w:tcPr>
          <w:p w:rsidR="00AB4A36" w:rsidRPr="00CD68C1" w:rsidRDefault="00AB4A36" w:rsidP="005274BB">
            <w:pPr>
              <w:jc w:val="center"/>
            </w:pPr>
            <w:r w:rsidRPr="00CD68C1">
              <w:t>0,15</w:t>
            </w:r>
          </w:p>
        </w:tc>
      </w:tr>
      <w:tr w:rsidR="00AB4A36" w:rsidRPr="00CD68C1" w:rsidTr="009019F8">
        <w:trPr>
          <w:trHeight w:val="526"/>
        </w:trPr>
        <w:tc>
          <w:tcPr>
            <w:tcW w:w="1534"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р. Інгулець, права притока р. Дніпро 483</w:t>
            </w:r>
            <w:r w:rsidR="009019F8">
              <w:rPr>
                <w:rFonts w:ascii="Times New Roman" w:hAnsi="Times New Roman"/>
                <w:lang w:val="uk-UA"/>
              </w:rPr>
              <w:t xml:space="preserve"> </w:t>
            </w:r>
            <w:r w:rsidRPr="00CD68C1">
              <w:rPr>
                <w:rFonts w:ascii="Times New Roman" w:hAnsi="Times New Roman"/>
                <w:lang w:val="uk-UA"/>
              </w:rPr>
              <w:t>км, с. Марто-Іванівка</w:t>
            </w:r>
          </w:p>
        </w:tc>
        <w:tc>
          <w:tcPr>
            <w:tcW w:w="252" w:type="pct"/>
            <w:shd w:val="clear" w:color="auto" w:fill="auto"/>
          </w:tcPr>
          <w:p w:rsidR="00AB4A36" w:rsidRPr="00CD68C1" w:rsidRDefault="00CA3425" w:rsidP="00CA3425">
            <w:pPr>
              <w:jc w:val="center"/>
            </w:pPr>
            <w:r w:rsidRPr="00CD68C1">
              <w:t>0,38</w:t>
            </w:r>
          </w:p>
        </w:tc>
        <w:tc>
          <w:tcPr>
            <w:tcW w:w="230" w:type="pct"/>
            <w:shd w:val="clear" w:color="auto" w:fill="auto"/>
          </w:tcPr>
          <w:p w:rsidR="00AB4A36" w:rsidRPr="00CD68C1" w:rsidRDefault="00AB4A36" w:rsidP="00CA3425">
            <w:pPr>
              <w:jc w:val="center"/>
            </w:pPr>
            <w:r w:rsidRPr="00CD68C1">
              <w:t>1,</w:t>
            </w:r>
            <w:r w:rsidR="00CA3425" w:rsidRPr="00CD68C1">
              <w:t>00</w:t>
            </w:r>
          </w:p>
        </w:tc>
        <w:tc>
          <w:tcPr>
            <w:tcW w:w="276" w:type="pct"/>
            <w:shd w:val="clear" w:color="auto" w:fill="auto"/>
          </w:tcPr>
          <w:p w:rsidR="00AB4A36" w:rsidRPr="00CD68C1" w:rsidRDefault="00AB4A36" w:rsidP="00CA3425">
            <w:pPr>
              <w:jc w:val="center"/>
            </w:pPr>
            <w:r w:rsidRPr="00CD68C1">
              <w:t>0,5</w:t>
            </w:r>
            <w:r w:rsidR="00CA3425" w:rsidRPr="00CD68C1">
              <w:t>1</w:t>
            </w:r>
          </w:p>
        </w:tc>
        <w:tc>
          <w:tcPr>
            <w:tcW w:w="230" w:type="pct"/>
            <w:shd w:val="clear" w:color="auto" w:fill="auto"/>
          </w:tcPr>
          <w:p w:rsidR="00AB4A36" w:rsidRPr="00CD68C1" w:rsidRDefault="00AB4A36" w:rsidP="00CA3425">
            <w:pPr>
              <w:jc w:val="center"/>
            </w:pPr>
            <w:r w:rsidRPr="00CD68C1">
              <w:t>0,</w:t>
            </w:r>
            <w:r w:rsidR="00CA3425" w:rsidRPr="00CD68C1">
              <w:t>26</w:t>
            </w:r>
          </w:p>
        </w:tc>
        <w:tc>
          <w:tcPr>
            <w:tcW w:w="276" w:type="pct"/>
            <w:shd w:val="clear" w:color="auto" w:fill="auto"/>
          </w:tcPr>
          <w:p w:rsidR="00AB4A36" w:rsidRPr="00CD68C1" w:rsidRDefault="00AB4A36" w:rsidP="00CA3425">
            <w:pPr>
              <w:jc w:val="center"/>
            </w:pPr>
            <w:r w:rsidRPr="00CD68C1">
              <w:t>0,1</w:t>
            </w:r>
            <w:r w:rsidR="00CA3425" w:rsidRPr="00CD68C1">
              <w:t>6</w:t>
            </w:r>
          </w:p>
        </w:tc>
        <w:tc>
          <w:tcPr>
            <w:tcW w:w="230" w:type="pct"/>
            <w:shd w:val="clear" w:color="auto" w:fill="auto"/>
          </w:tcPr>
          <w:p w:rsidR="00AB4A36" w:rsidRPr="00CD68C1" w:rsidRDefault="00AB4A36" w:rsidP="00CA3425">
            <w:pPr>
              <w:jc w:val="center"/>
            </w:pPr>
            <w:r w:rsidRPr="00CD68C1">
              <w:t>0,</w:t>
            </w:r>
            <w:r w:rsidR="00CA3425" w:rsidRPr="00CD68C1">
              <w:t>26</w:t>
            </w:r>
          </w:p>
        </w:tc>
        <w:tc>
          <w:tcPr>
            <w:tcW w:w="276" w:type="pct"/>
            <w:shd w:val="clear" w:color="auto" w:fill="auto"/>
          </w:tcPr>
          <w:p w:rsidR="00AB4A36" w:rsidRPr="00CD68C1" w:rsidRDefault="00AB4A36" w:rsidP="00CA3425">
            <w:pPr>
              <w:jc w:val="center"/>
            </w:pPr>
            <w:r w:rsidRPr="00CD68C1">
              <w:t>0,3</w:t>
            </w:r>
            <w:r w:rsidR="00CA3425" w:rsidRPr="00CD68C1">
              <w:t>2</w:t>
            </w:r>
          </w:p>
        </w:tc>
        <w:tc>
          <w:tcPr>
            <w:tcW w:w="230" w:type="pct"/>
            <w:shd w:val="clear" w:color="auto" w:fill="auto"/>
          </w:tcPr>
          <w:p w:rsidR="00AB4A36" w:rsidRPr="00CD68C1" w:rsidRDefault="00AB4A36" w:rsidP="005274BB">
            <w:pPr>
              <w:jc w:val="center"/>
            </w:pPr>
            <w:r w:rsidRPr="00CD68C1">
              <w:t>-</w:t>
            </w:r>
          </w:p>
        </w:tc>
        <w:tc>
          <w:tcPr>
            <w:tcW w:w="276" w:type="pct"/>
            <w:shd w:val="clear" w:color="auto" w:fill="auto"/>
          </w:tcPr>
          <w:p w:rsidR="00AB4A36" w:rsidRPr="00CD68C1" w:rsidRDefault="00AB4A36" w:rsidP="00CA3425">
            <w:pPr>
              <w:jc w:val="center"/>
            </w:pPr>
            <w:r w:rsidRPr="00CD68C1">
              <w:t>0,</w:t>
            </w:r>
            <w:r w:rsidR="00CA3425" w:rsidRPr="00CD68C1">
              <w:t>1</w:t>
            </w:r>
          </w:p>
        </w:tc>
        <w:tc>
          <w:tcPr>
            <w:tcW w:w="240" w:type="pct"/>
            <w:shd w:val="clear" w:color="auto" w:fill="auto"/>
          </w:tcPr>
          <w:p w:rsidR="00AB4A36" w:rsidRPr="00CD68C1" w:rsidRDefault="00AB4A36" w:rsidP="00CA3425">
            <w:pPr>
              <w:jc w:val="center"/>
            </w:pPr>
            <w:r w:rsidRPr="00CD68C1">
              <w:t>0,</w:t>
            </w:r>
            <w:r w:rsidR="00CA3425" w:rsidRPr="00CD68C1">
              <w:t>44</w:t>
            </w:r>
          </w:p>
        </w:tc>
        <w:tc>
          <w:tcPr>
            <w:tcW w:w="276" w:type="pct"/>
            <w:shd w:val="clear" w:color="auto" w:fill="auto"/>
          </w:tcPr>
          <w:p w:rsidR="00AB4A36" w:rsidRPr="00CD68C1" w:rsidRDefault="00AB4A36" w:rsidP="00CA3425">
            <w:pPr>
              <w:jc w:val="center"/>
            </w:pPr>
            <w:r w:rsidRPr="00CD68C1">
              <w:t>0,1</w:t>
            </w:r>
            <w:r w:rsidR="00CA3425" w:rsidRPr="00CD68C1">
              <w:t>3</w:t>
            </w:r>
          </w:p>
        </w:tc>
        <w:tc>
          <w:tcPr>
            <w:tcW w:w="230" w:type="pct"/>
            <w:shd w:val="clear" w:color="auto" w:fill="auto"/>
          </w:tcPr>
          <w:p w:rsidR="00AB4A36" w:rsidRPr="00CD68C1" w:rsidRDefault="00AB4A36" w:rsidP="005274BB">
            <w:pPr>
              <w:jc w:val="center"/>
            </w:pPr>
            <w:r w:rsidRPr="00CD68C1">
              <w:t>0,02</w:t>
            </w:r>
          </w:p>
        </w:tc>
        <w:tc>
          <w:tcPr>
            <w:tcW w:w="231" w:type="pct"/>
            <w:shd w:val="clear" w:color="auto" w:fill="auto"/>
          </w:tcPr>
          <w:p w:rsidR="00AB4A36" w:rsidRPr="00CD68C1" w:rsidRDefault="00AB4A36" w:rsidP="005274BB">
            <w:pPr>
              <w:jc w:val="center"/>
            </w:pPr>
            <w:r w:rsidRPr="00CD68C1">
              <w:t>-</w:t>
            </w:r>
          </w:p>
        </w:tc>
        <w:tc>
          <w:tcPr>
            <w:tcW w:w="215" w:type="pct"/>
            <w:shd w:val="clear" w:color="auto" w:fill="auto"/>
          </w:tcPr>
          <w:p w:rsidR="00AB4A36" w:rsidRPr="00CD68C1" w:rsidRDefault="00AB4A36" w:rsidP="00CA3425">
            <w:pPr>
              <w:jc w:val="center"/>
            </w:pPr>
            <w:r w:rsidRPr="00CD68C1">
              <w:t>0,1</w:t>
            </w:r>
            <w:r w:rsidR="00CA3425" w:rsidRPr="00CD68C1">
              <w:t>0</w:t>
            </w:r>
          </w:p>
        </w:tc>
      </w:tr>
      <w:tr w:rsidR="00AB4A36" w:rsidRPr="00CD68C1" w:rsidTr="009019F8">
        <w:trPr>
          <w:trHeight w:val="525"/>
        </w:trPr>
        <w:tc>
          <w:tcPr>
            <w:tcW w:w="1534"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р. Інгулець, 393</w:t>
            </w:r>
            <w:r w:rsidR="009019F8">
              <w:rPr>
                <w:rFonts w:ascii="Times New Roman" w:hAnsi="Times New Roman"/>
                <w:lang w:val="uk-UA"/>
              </w:rPr>
              <w:t xml:space="preserve"> </w:t>
            </w:r>
            <w:r w:rsidRPr="00CD68C1">
              <w:rPr>
                <w:rFonts w:ascii="Times New Roman" w:hAnsi="Times New Roman"/>
                <w:lang w:val="uk-UA"/>
              </w:rPr>
              <w:t>км, Іскрівське водосховище, смт. Петрове, питний водозабір</w:t>
            </w:r>
          </w:p>
        </w:tc>
        <w:tc>
          <w:tcPr>
            <w:tcW w:w="252" w:type="pct"/>
            <w:shd w:val="clear" w:color="auto" w:fill="auto"/>
          </w:tcPr>
          <w:p w:rsidR="00AB4A36" w:rsidRPr="00CD68C1" w:rsidRDefault="00E01B86" w:rsidP="00E01B86">
            <w:pPr>
              <w:jc w:val="center"/>
            </w:pPr>
            <w:r w:rsidRPr="00CD68C1">
              <w:t>0,51</w:t>
            </w:r>
          </w:p>
        </w:tc>
        <w:tc>
          <w:tcPr>
            <w:tcW w:w="230" w:type="pct"/>
            <w:shd w:val="clear" w:color="auto" w:fill="auto"/>
          </w:tcPr>
          <w:p w:rsidR="00AB4A36" w:rsidRPr="00CD68C1" w:rsidRDefault="00AB4A36" w:rsidP="00E01B86">
            <w:pPr>
              <w:jc w:val="center"/>
            </w:pPr>
            <w:r w:rsidRPr="00CD68C1">
              <w:t>1,</w:t>
            </w:r>
            <w:r w:rsidR="00E01B86" w:rsidRPr="00CD68C1">
              <w:t>03</w:t>
            </w:r>
          </w:p>
        </w:tc>
        <w:tc>
          <w:tcPr>
            <w:tcW w:w="276" w:type="pct"/>
            <w:shd w:val="clear" w:color="auto" w:fill="auto"/>
          </w:tcPr>
          <w:p w:rsidR="00AB4A36" w:rsidRPr="00CD68C1" w:rsidRDefault="00AB4A36" w:rsidP="00E01B86">
            <w:pPr>
              <w:jc w:val="center"/>
            </w:pPr>
            <w:r w:rsidRPr="00CD68C1">
              <w:t>0,5</w:t>
            </w:r>
            <w:r w:rsidR="00E01B86" w:rsidRPr="00CD68C1">
              <w:t>6</w:t>
            </w:r>
          </w:p>
        </w:tc>
        <w:tc>
          <w:tcPr>
            <w:tcW w:w="230" w:type="pct"/>
            <w:shd w:val="clear" w:color="auto" w:fill="auto"/>
          </w:tcPr>
          <w:p w:rsidR="00AB4A36" w:rsidRPr="00CD68C1" w:rsidRDefault="00AB4A36" w:rsidP="00E01B86">
            <w:pPr>
              <w:jc w:val="center"/>
            </w:pPr>
            <w:r w:rsidRPr="00CD68C1">
              <w:t>0,3</w:t>
            </w:r>
            <w:r w:rsidR="00E01B86" w:rsidRPr="00CD68C1">
              <w:t>3</w:t>
            </w:r>
          </w:p>
        </w:tc>
        <w:tc>
          <w:tcPr>
            <w:tcW w:w="276" w:type="pct"/>
            <w:shd w:val="clear" w:color="auto" w:fill="auto"/>
          </w:tcPr>
          <w:p w:rsidR="00AB4A36" w:rsidRPr="00CD68C1" w:rsidRDefault="00AB4A36" w:rsidP="00E01B86">
            <w:pPr>
              <w:jc w:val="center"/>
            </w:pPr>
            <w:r w:rsidRPr="00CD68C1">
              <w:t>0,1</w:t>
            </w:r>
            <w:r w:rsidR="00E01B86" w:rsidRPr="00CD68C1">
              <w:t>6</w:t>
            </w:r>
          </w:p>
        </w:tc>
        <w:tc>
          <w:tcPr>
            <w:tcW w:w="230" w:type="pct"/>
            <w:shd w:val="clear" w:color="auto" w:fill="auto"/>
          </w:tcPr>
          <w:p w:rsidR="00AB4A36" w:rsidRPr="00CD68C1" w:rsidRDefault="00AB4A36" w:rsidP="00E01B86">
            <w:pPr>
              <w:jc w:val="center"/>
            </w:pPr>
            <w:r w:rsidRPr="00CD68C1">
              <w:t>0,1</w:t>
            </w:r>
            <w:r w:rsidR="00E01B86" w:rsidRPr="00CD68C1">
              <w:t>2</w:t>
            </w:r>
          </w:p>
        </w:tc>
        <w:tc>
          <w:tcPr>
            <w:tcW w:w="276" w:type="pct"/>
            <w:shd w:val="clear" w:color="auto" w:fill="auto"/>
          </w:tcPr>
          <w:p w:rsidR="00AB4A36" w:rsidRPr="00CD68C1" w:rsidRDefault="00AB4A36" w:rsidP="005274BB">
            <w:pPr>
              <w:jc w:val="center"/>
            </w:pPr>
            <w:r w:rsidRPr="00CD68C1">
              <w:t>0,02</w:t>
            </w:r>
          </w:p>
        </w:tc>
        <w:tc>
          <w:tcPr>
            <w:tcW w:w="230" w:type="pct"/>
            <w:shd w:val="clear" w:color="auto" w:fill="auto"/>
          </w:tcPr>
          <w:p w:rsidR="00AB4A36" w:rsidRPr="00CD68C1" w:rsidRDefault="00AB4A36" w:rsidP="005274BB">
            <w:pPr>
              <w:jc w:val="center"/>
            </w:pPr>
            <w:r w:rsidRPr="00CD68C1">
              <w:t>-</w:t>
            </w:r>
          </w:p>
        </w:tc>
        <w:tc>
          <w:tcPr>
            <w:tcW w:w="276" w:type="pct"/>
            <w:shd w:val="clear" w:color="auto" w:fill="auto"/>
          </w:tcPr>
          <w:p w:rsidR="00AB4A36" w:rsidRPr="00CD68C1" w:rsidRDefault="00AB4A36" w:rsidP="00E01B86">
            <w:pPr>
              <w:jc w:val="center"/>
            </w:pPr>
            <w:r w:rsidRPr="00CD68C1">
              <w:t>0,0</w:t>
            </w:r>
            <w:r w:rsidR="00E01B86" w:rsidRPr="00CD68C1">
              <w:t>2</w:t>
            </w:r>
          </w:p>
        </w:tc>
        <w:tc>
          <w:tcPr>
            <w:tcW w:w="240" w:type="pct"/>
            <w:shd w:val="clear" w:color="auto" w:fill="auto"/>
          </w:tcPr>
          <w:p w:rsidR="00AB4A36" w:rsidRPr="00CD68C1" w:rsidRDefault="00AB4A36" w:rsidP="00E01B86">
            <w:pPr>
              <w:jc w:val="center"/>
            </w:pPr>
            <w:r w:rsidRPr="00CD68C1">
              <w:t>0,1</w:t>
            </w:r>
            <w:r w:rsidR="00E01B86" w:rsidRPr="00CD68C1">
              <w:t>2</w:t>
            </w:r>
          </w:p>
        </w:tc>
        <w:tc>
          <w:tcPr>
            <w:tcW w:w="276" w:type="pct"/>
            <w:shd w:val="clear" w:color="auto" w:fill="auto"/>
          </w:tcPr>
          <w:p w:rsidR="00AB4A36" w:rsidRPr="00CD68C1" w:rsidRDefault="00AB4A36" w:rsidP="00E01B86">
            <w:pPr>
              <w:jc w:val="center"/>
            </w:pPr>
            <w:r w:rsidRPr="00CD68C1">
              <w:t>0,2</w:t>
            </w:r>
            <w:r w:rsidR="00E01B86" w:rsidRPr="00CD68C1">
              <w:t>7</w:t>
            </w:r>
          </w:p>
        </w:tc>
        <w:tc>
          <w:tcPr>
            <w:tcW w:w="230" w:type="pct"/>
            <w:shd w:val="clear" w:color="auto" w:fill="auto"/>
          </w:tcPr>
          <w:p w:rsidR="00AB4A36" w:rsidRPr="00CD68C1" w:rsidRDefault="00AB4A36" w:rsidP="005274BB">
            <w:pPr>
              <w:jc w:val="center"/>
            </w:pPr>
            <w:r w:rsidRPr="00CD68C1">
              <w:t>0,02</w:t>
            </w:r>
          </w:p>
        </w:tc>
        <w:tc>
          <w:tcPr>
            <w:tcW w:w="231" w:type="pct"/>
            <w:shd w:val="clear" w:color="auto" w:fill="auto"/>
          </w:tcPr>
          <w:p w:rsidR="00AB4A36" w:rsidRPr="00CD68C1" w:rsidRDefault="00AB4A36" w:rsidP="005274BB">
            <w:pPr>
              <w:jc w:val="center"/>
            </w:pPr>
            <w:r w:rsidRPr="00CD68C1">
              <w:t>-</w:t>
            </w:r>
          </w:p>
        </w:tc>
        <w:tc>
          <w:tcPr>
            <w:tcW w:w="215" w:type="pct"/>
            <w:shd w:val="clear" w:color="auto" w:fill="auto"/>
          </w:tcPr>
          <w:p w:rsidR="00AB4A36" w:rsidRPr="00CD68C1" w:rsidRDefault="00AB4A36" w:rsidP="00E01B86">
            <w:pPr>
              <w:jc w:val="center"/>
            </w:pPr>
            <w:r w:rsidRPr="00CD68C1">
              <w:t>0,1</w:t>
            </w:r>
            <w:r w:rsidR="00E01B86" w:rsidRPr="00CD68C1">
              <w:t>5</w:t>
            </w:r>
          </w:p>
        </w:tc>
      </w:tr>
      <w:tr w:rsidR="00AB4A36" w:rsidRPr="00CD68C1" w:rsidTr="009019F8">
        <w:trPr>
          <w:trHeight w:val="525"/>
        </w:trPr>
        <w:tc>
          <w:tcPr>
            <w:tcW w:w="1534"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 xml:space="preserve">р. Інгул, ліва притока р. П. Буг, 3 км вище </w:t>
            </w:r>
          </w:p>
          <w:p w:rsidR="00BE138C" w:rsidRPr="009019F8" w:rsidRDefault="009019F8" w:rsidP="005274BB">
            <w:pPr>
              <w:pStyle w:val="afa"/>
              <w:rPr>
                <w:rFonts w:ascii="Times New Roman" w:hAnsi="Times New Roman"/>
                <w:lang w:val="uk-UA"/>
              </w:rPr>
            </w:pPr>
            <w:r>
              <w:rPr>
                <w:rFonts w:ascii="Times New Roman" w:hAnsi="Times New Roman"/>
                <w:lang w:val="uk-UA"/>
              </w:rPr>
              <w:t>м. Кропивницького</w:t>
            </w:r>
          </w:p>
        </w:tc>
        <w:tc>
          <w:tcPr>
            <w:tcW w:w="252" w:type="pct"/>
            <w:shd w:val="clear" w:color="auto" w:fill="auto"/>
          </w:tcPr>
          <w:p w:rsidR="00AB4A36" w:rsidRPr="00CD68C1" w:rsidRDefault="00AB4A36" w:rsidP="005274BB">
            <w:pPr>
              <w:jc w:val="center"/>
            </w:pPr>
            <w:r w:rsidRPr="00CD68C1">
              <w:t>-</w:t>
            </w:r>
          </w:p>
        </w:tc>
        <w:tc>
          <w:tcPr>
            <w:tcW w:w="230" w:type="pct"/>
            <w:shd w:val="clear" w:color="auto" w:fill="auto"/>
          </w:tcPr>
          <w:p w:rsidR="00AB4A36" w:rsidRPr="00CD68C1" w:rsidRDefault="005F2C37" w:rsidP="005274BB">
            <w:pPr>
              <w:jc w:val="center"/>
            </w:pPr>
            <w:r w:rsidRPr="00CD68C1">
              <w:t>0,</w:t>
            </w:r>
            <w:r w:rsidR="00AB4A36" w:rsidRPr="00CD68C1">
              <w:t>0</w:t>
            </w:r>
            <w:r w:rsidRPr="00CD68C1">
              <w:t>8</w:t>
            </w:r>
          </w:p>
        </w:tc>
        <w:tc>
          <w:tcPr>
            <w:tcW w:w="276" w:type="pct"/>
            <w:shd w:val="clear" w:color="auto" w:fill="auto"/>
          </w:tcPr>
          <w:p w:rsidR="00AB4A36" w:rsidRPr="00CD68C1" w:rsidRDefault="00AB4A36" w:rsidP="005F2C37">
            <w:pPr>
              <w:jc w:val="center"/>
            </w:pPr>
            <w:r w:rsidRPr="00CD68C1">
              <w:t>1,1</w:t>
            </w:r>
            <w:r w:rsidR="005F2C37" w:rsidRPr="00CD68C1">
              <w:t>5</w:t>
            </w:r>
          </w:p>
        </w:tc>
        <w:tc>
          <w:tcPr>
            <w:tcW w:w="230" w:type="pct"/>
            <w:shd w:val="clear" w:color="auto" w:fill="auto"/>
          </w:tcPr>
          <w:p w:rsidR="00AB4A36" w:rsidRPr="00CD68C1" w:rsidRDefault="005F2C37" w:rsidP="005F2C37">
            <w:pPr>
              <w:jc w:val="center"/>
            </w:pPr>
            <w:r w:rsidRPr="00CD68C1">
              <w:t>2,82</w:t>
            </w:r>
          </w:p>
        </w:tc>
        <w:tc>
          <w:tcPr>
            <w:tcW w:w="276" w:type="pct"/>
            <w:shd w:val="clear" w:color="auto" w:fill="auto"/>
          </w:tcPr>
          <w:p w:rsidR="00AB4A36" w:rsidRPr="00CD68C1" w:rsidRDefault="00AB4A36" w:rsidP="005F2C37">
            <w:pPr>
              <w:jc w:val="center"/>
            </w:pPr>
            <w:r w:rsidRPr="00CD68C1">
              <w:t>0,4</w:t>
            </w:r>
            <w:r w:rsidR="005F2C37" w:rsidRPr="00CD68C1">
              <w:t>2</w:t>
            </w:r>
          </w:p>
        </w:tc>
        <w:tc>
          <w:tcPr>
            <w:tcW w:w="230" w:type="pct"/>
            <w:shd w:val="clear" w:color="auto" w:fill="auto"/>
          </w:tcPr>
          <w:p w:rsidR="00AB4A36" w:rsidRPr="00CD68C1" w:rsidRDefault="00AB4A36" w:rsidP="005F2C37">
            <w:pPr>
              <w:jc w:val="center"/>
            </w:pPr>
            <w:r w:rsidRPr="00CD68C1">
              <w:t>1,</w:t>
            </w:r>
            <w:r w:rsidR="005F2C37" w:rsidRPr="00CD68C1">
              <w:t>2</w:t>
            </w:r>
            <w:r w:rsidRPr="00CD68C1">
              <w:t>8</w:t>
            </w:r>
          </w:p>
        </w:tc>
        <w:tc>
          <w:tcPr>
            <w:tcW w:w="276" w:type="pct"/>
            <w:shd w:val="clear" w:color="auto" w:fill="auto"/>
          </w:tcPr>
          <w:p w:rsidR="00AB4A36" w:rsidRPr="00CD68C1" w:rsidRDefault="00AB4A36" w:rsidP="005274BB">
            <w:pPr>
              <w:jc w:val="center"/>
            </w:pPr>
            <w:r w:rsidRPr="00CD68C1">
              <w:t>0,02</w:t>
            </w:r>
          </w:p>
        </w:tc>
        <w:tc>
          <w:tcPr>
            <w:tcW w:w="230" w:type="pct"/>
            <w:shd w:val="clear" w:color="auto" w:fill="auto"/>
          </w:tcPr>
          <w:p w:rsidR="00AB4A36" w:rsidRPr="00CD68C1" w:rsidRDefault="00AB4A36" w:rsidP="005274BB">
            <w:pPr>
              <w:jc w:val="center"/>
            </w:pPr>
            <w:r w:rsidRPr="00CD68C1">
              <w:t>-</w:t>
            </w:r>
          </w:p>
        </w:tc>
        <w:tc>
          <w:tcPr>
            <w:tcW w:w="276" w:type="pct"/>
            <w:shd w:val="clear" w:color="auto" w:fill="auto"/>
          </w:tcPr>
          <w:p w:rsidR="00AB4A36" w:rsidRPr="00CD68C1" w:rsidRDefault="005F2C37" w:rsidP="005F2C37">
            <w:pPr>
              <w:jc w:val="center"/>
            </w:pPr>
            <w:r w:rsidRPr="00CD68C1">
              <w:t>2,45</w:t>
            </w:r>
          </w:p>
        </w:tc>
        <w:tc>
          <w:tcPr>
            <w:tcW w:w="240" w:type="pct"/>
            <w:shd w:val="clear" w:color="auto" w:fill="auto"/>
          </w:tcPr>
          <w:p w:rsidR="00AB4A36" w:rsidRPr="00CD68C1" w:rsidRDefault="00AB4A36" w:rsidP="005274BB">
            <w:pPr>
              <w:jc w:val="center"/>
            </w:pPr>
            <w:r w:rsidRPr="00CD68C1">
              <w:t>-</w:t>
            </w:r>
          </w:p>
        </w:tc>
        <w:tc>
          <w:tcPr>
            <w:tcW w:w="276" w:type="pct"/>
            <w:shd w:val="clear" w:color="auto" w:fill="auto"/>
          </w:tcPr>
          <w:p w:rsidR="00AB4A36" w:rsidRPr="00CD68C1" w:rsidRDefault="00AB4A36" w:rsidP="005F2C37">
            <w:pPr>
              <w:jc w:val="center"/>
            </w:pPr>
            <w:r w:rsidRPr="00CD68C1">
              <w:t>0,</w:t>
            </w:r>
            <w:r w:rsidR="005F2C37" w:rsidRPr="00CD68C1">
              <w:t>48</w:t>
            </w:r>
          </w:p>
        </w:tc>
        <w:tc>
          <w:tcPr>
            <w:tcW w:w="230" w:type="pct"/>
            <w:shd w:val="clear" w:color="auto" w:fill="auto"/>
          </w:tcPr>
          <w:p w:rsidR="00AB4A36" w:rsidRPr="00CD68C1" w:rsidRDefault="00AB4A36" w:rsidP="005274BB">
            <w:pPr>
              <w:jc w:val="center"/>
            </w:pPr>
            <w:r w:rsidRPr="00CD68C1">
              <w:t>2,0</w:t>
            </w:r>
          </w:p>
        </w:tc>
        <w:tc>
          <w:tcPr>
            <w:tcW w:w="231" w:type="pct"/>
            <w:shd w:val="clear" w:color="auto" w:fill="auto"/>
          </w:tcPr>
          <w:p w:rsidR="00AB4A36" w:rsidRPr="00CD68C1" w:rsidRDefault="005F2C37" w:rsidP="005274BB">
            <w:pPr>
              <w:jc w:val="center"/>
            </w:pPr>
            <w:r w:rsidRPr="00CD68C1">
              <w:t>1,3</w:t>
            </w:r>
          </w:p>
        </w:tc>
        <w:tc>
          <w:tcPr>
            <w:tcW w:w="215" w:type="pct"/>
            <w:shd w:val="clear" w:color="auto" w:fill="auto"/>
          </w:tcPr>
          <w:p w:rsidR="00AB4A36" w:rsidRPr="00CD68C1" w:rsidRDefault="00AB4A36" w:rsidP="005274BB">
            <w:pPr>
              <w:jc w:val="center"/>
            </w:pPr>
          </w:p>
        </w:tc>
      </w:tr>
      <w:tr w:rsidR="00FE66F3" w:rsidRPr="00CD68C1" w:rsidTr="009019F8">
        <w:trPr>
          <w:trHeight w:val="410"/>
        </w:trPr>
        <w:tc>
          <w:tcPr>
            <w:tcW w:w="1534" w:type="pct"/>
            <w:shd w:val="clear" w:color="auto" w:fill="auto"/>
          </w:tcPr>
          <w:p w:rsidR="00FE66F3" w:rsidRPr="00CD68C1" w:rsidRDefault="00FE66F3" w:rsidP="00FE66F3">
            <w:pPr>
              <w:pStyle w:val="afa"/>
              <w:jc w:val="center"/>
              <w:rPr>
                <w:rFonts w:ascii="Times New Roman" w:hAnsi="Times New Roman"/>
                <w:lang w:val="uk-UA"/>
              </w:rPr>
            </w:pPr>
            <w:r w:rsidRPr="00CD68C1">
              <w:rPr>
                <w:rFonts w:ascii="Times New Roman" w:hAnsi="Times New Roman"/>
                <w:lang w:val="uk-UA"/>
              </w:rPr>
              <w:t>1</w:t>
            </w:r>
          </w:p>
        </w:tc>
        <w:tc>
          <w:tcPr>
            <w:tcW w:w="252" w:type="pct"/>
            <w:shd w:val="clear" w:color="auto" w:fill="auto"/>
          </w:tcPr>
          <w:p w:rsidR="00FE66F3" w:rsidRPr="00CD68C1" w:rsidRDefault="00FE66F3" w:rsidP="00FE66F3">
            <w:pPr>
              <w:jc w:val="center"/>
            </w:pPr>
            <w:r w:rsidRPr="00CD68C1">
              <w:t>2</w:t>
            </w:r>
          </w:p>
        </w:tc>
        <w:tc>
          <w:tcPr>
            <w:tcW w:w="230" w:type="pct"/>
            <w:shd w:val="clear" w:color="auto" w:fill="auto"/>
          </w:tcPr>
          <w:p w:rsidR="00FE66F3" w:rsidRPr="00CD68C1" w:rsidRDefault="00FE66F3" w:rsidP="00FE66F3">
            <w:pPr>
              <w:jc w:val="center"/>
            </w:pPr>
            <w:r w:rsidRPr="00CD68C1">
              <w:t>3</w:t>
            </w:r>
          </w:p>
        </w:tc>
        <w:tc>
          <w:tcPr>
            <w:tcW w:w="276" w:type="pct"/>
            <w:shd w:val="clear" w:color="auto" w:fill="auto"/>
          </w:tcPr>
          <w:p w:rsidR="00FE66F3" w:rsidRPr="00CD68C1" w:rsidRDefault="00FE66F3" w:rsidP="00FE66F3">
            <w:pPr>
              <w:jc w:val="center"/>
            </w:pPr>
            <w:r w:rsidRPr="00CD68C1">
              <w:t>4</w:t>
            </w:r>
          </w:p>
        </w:tc>
        <w:tc>
          <w:tcPr>
            <w:tcW w:w="230" w:type="pct"/>
            <w:shd w:val="clear" w:color="auto" w:fill="auto"/>
          </w:tcPr>
          <w:p w:rsidR="00FE66F3" w:rsidRPr="00CD68C1" w:rsidRDefault="00FE66F3" w:rsidP="00FE66F3">
            <w:pPr>
              <w:jc w:val="center"/>
            </w:pPr>
            <w:r w:rsidRPr="00CD68C1">
              <w:t>5</w:t>
            </w:r>
          </w:p>
        </w:tc>
        <w:tc>
          <w:tcPr>
            <w:tcW w:w="276" w:type="pct"/>
            <w:shd w:val="clear" w:color="auto" w:fill="auto"/>
          </w:tcPr>
          <w:p w:rsidR="00FE66F3" w:rsidRPr="00CD68C1" w:rsidRDefault="00FE66F3" w:rsidP="00FE66F3">
            <w:pPr>
              <w:jc w:val="center"/>
            </w:pPr>
            <w:r w:rsidRPr="00CD68C1">
              <w:t>6</w:t>
            </w:r>
          </w:p>
        </w:tc>
        <w:tc>
          <w:tcPr>
            <w:tcW w:w="230" w:type="pct"/>
            <w:shd w:val="clear" w:color="auto" w:fill="auto"/>
          </w:tcPr>
          <w:p w:rsidR="00FE66F3" w:rsidRPr="00CD68C1" w:rsidRDefault="00FE66F3" w:rsidP="00FE66F3">
            <w:pPr>
              <w:jc w:val="center"/>
            </w:pPr>
            <w:r w:rsidRPr="00CD68C1">
              <w:t>7</w:t>
            </w:r>
          </w:p>
        </w:tc>
        <w:tc>
          <w:tcPr>
            <w:tcW w:w="276" w:type="pct"/>
            <w:shd w:val="clear" w:color="auto" w:fill="auto"/>
          </w:tcPr>
          <w:p w:rsidR="00FE66F3" w:rsidRPr="00CD68C1" w:rsidRDefault="00FE66F3" w:rsidP="00FE66F3">
            <w:pPr>
              <w:jc w:val="center"/>
            </w:pPr>
            <w:r w:rsidRPr="00CD68C1">
              <w:t>8</w:t>
            </w:r>
          </w:p>
        </w:tc>
        <w:tc>
          <w:tcPr>
            <w:tcW w:w="230" w:type="pct"/>
            <w:shd w:val="clear" w:color="auto" w:fill="auto"/>
          </w:tcPr>
          <w:p w:rsidR="00FE66F3" w:rsidRPr="00CD68C1" w:rsidRDefault="00FE66F3" w:rsidP="00FE66F3">
            <w:pPr>
              <w:jc w:val="center"/>
            </w:pPr>
            <w:r w:rsidRPr="00CD68C1">
              <w:t>9</w:t>
            </w:r>
          </w:p>
        </w:tc>
        <w:tc>
          <w:tcPr>
            <w:tcW w:w="276" w:type="pct"/>
            <w:shd w:val="clear" w:color="auto" w:fill="auto"/>
          </w:tcPr>
          <w:p w:rsidR="00FE66F3" w:rsidRPr="00CD68C1" w:rsidRDefault="00FE66F3" w:rsidP="00FE66F3">
            <w:pPr>
              <w:jc w:val="center"/>
            </w:pPr>
            <w:r w:rsidRPr="00CD68C1">
              <w:t>10</w:t>
            </w:r>
          </w:p>
        </w:tc>
        <w:tc>
          <w:tcPr>
            <w:tcW w:w="240" w:type="pct"/>
            <w:shd w:val="clear" w:color="auto" w:fill="auto"/>
          </w:tcPr>
          <w:p w:rsidR="00FE66F3" w:rsidRPr="00CD68C1" w:rsidRDefault="00FE66F3" w:rsidP="00FE66F3">
            <w:pPr>
              <w:jc w:val="center"/>
            </w:pPr>
            <w:r w:rsidRPr="00CD68C1">
              <w:t>11</w:t>
            </w:r>
          </w:p>
        </w:tc>
        <w:tc>
          <w:tcPr>
            <w:tcW w:w="276" w:type="pct"/>
            <w:shd w:val="clear" w:color="auto" w:fill="auto"/>
          </w:tcPr>
          <w:p w:rsidR="00FE66F3" w:rsidRPr="00CD68C1" w:rsidRDefault="00FE66F3" w:rsidP="00FE66F3">
            <w:pPr>
              <w:jc w:val="center"/>
            </w:pPr>
            <w:r w:rsidRPr="00CD68C1">
              <w:t>12</w:t>
            </w:r>
          </w:p>
        </w:tc>
        <w:tc>
          <w:tcPr>
            <w:tcW w:w="230" w:type="pct"/>
            <w:shd w:val="clear" w:color="auto" w:fill="auto"/>
          </w:tcPr>
          <w:p w:rsidR="00FE66F3" w:rsidRPr="00CD68C1" w:rsidRDefault="00FE66F3" w:rsidP="00FE66F3">
            <w:pPr>
              <w:jc w:val="center"/>
            </w:pPr>
            <w:r w:rsidRPr="00CD68C1">
              <w:t>13</w:t>
            </w:r>
          </w:p>
        </w:tc>
        <w:tc>
          <w:tcPr>
            <w:tcW w:w="231" w:type="pct"/>
            <w:shd w:val="clear" w:color="auto" w:fill="auto"/>
          </w:tcPr>
          <w:p w:rsidR="00FE66F3" w:rsidRPr="00CD68C1" w:rsidRDefault="00FE66F3" w:rsidP="00FE66F3">
            <w:pPr>
              <w:jc w:val="center"/>
            </w:pPr>
            <w:r w:rsidRPr="00CD68C1">
              <w:t>14</w:t>
            </w:r>
          </w:p>
        </w:tc>
        <w:tc>
          <w:tcPr>
            <w:tcW w:w="215" w:type="pct"/>
            <w:shd w:val="clear" w:color="auto" w:fill="auto"/>
          </w:tcPr>
          <w:p w:rsidR="00FE66F3" w:rsidRPr="00CD68C1" w:rsidRDefault="00FE66F3" w:rsidP="00FE66F3">
            <w:pPr>
              <w:jc w:val="center"/>
            </w:pPr>
            <w:r w:rsidRPr="00CD68C1">
              <w:t>15</w:t>
            </w:r>
          </w:p>
        </w:tc>
      </w:tr>
      <w:tr w:rsidR="00FE66F3" w:rsidRPr="00CD68C1" w:rsidTr="009019F8">
        <w:trPr>
          <w:trHeight w:val="525"/>
        </w:trPr>
        <w:tc>
          <w:tcPr>
            <w:tcW w:w="1534" w:type="pct"/>
            <w:shd w:val="clear" w:color="auto" w:fill="auto"/>
          </w:tcPr>
          <w:p w:rsidR="00FE66F3" w:rsidRPr="00CD68C1" w:rsidRDefault="00FE66F3" w:rsidP="007770BA">
            <w:pPr>
              <w:pStyle w:val="afa"/>
              <w:rPr>
                <w:rFonts w:ascii="Times New Roman" w:hAnsi="Times New Roman"/>
                <w:lang w:val="uk-UA"/>
              </w:rPr>
            </w:pPr>
            <w:r w:rsidRPr="00CD68C1">
              <w:rPr>
                <w:rFonts w:ascii="Times New Roman" w:hAnsi="Times New Roman"/>
                <w:lang w:val="uk-UA"/>
              </w:rPr>
              <w:t>р. Інгул, ліва притока р. П.Буг  318 км, питний водозабір, м. К</w:t>
            </w:r>
            <w:r w:rsidR="007770BA" w:rsidRPr="00CD68C1">
              <w:rPr>
                <w:rFonts w:ascii="Times New Roman" w:hAnsi="Times New Roman"/>
                <w:lang w:val="uk-UA"/>
              </w:rPr>
              <w:t>ропивницький</w:t>
            </w:r>
          </w:p>
        </w:tc>
        <w:tc>
          <w:tcPr>
            <w:tcW w:w="252" w:type="pct"/>
            <w:shd w:val="clear" w:color="auto" w:fill="auto"/>
          </w:tcPr>
          <w:p w:rsidR="00FE66F3" w:rsidRPr="00CD68C1" w:rsidRDefault="00FE66F3" w:rsidP="004F736F">
            <w:pPr>
              <w:jc w:val="center"/>
            </w:pPr>
            <w:r w:rsidRPr="00CD68C1">
              <w:t>0,</w:t>
            </w:r>
            <w:r w:rsidR="004F736F" w:rsidRPr="00CD68C1">
              <w:t>47</w:t>
            </w:r>
          </w:p>
        </w:tc>
        <w:tc>
          <w:tcPr>
            <w:tcW w:w="230" w:type="pct"/>
            <w:shd w:val="clear" w:color="auto" w:fill="auto"/>
          </w:tcPr>
          <w:p w:rsidR="00FE66F3" w:rsidRPr="00CD68C1" w:rsidRDefault="00FE66F3" w:rsidP="004F736F">
            <w:pPr>
              <w:jc w:val="center"/>
            </w:pPr>
            <w:r w:rsidRPr="00CD68C1">
              <w:t>1,</w:t>
            </w:r>
            <w:r w:rsidR="004F736F" w:rsidRPr="00CD68C1">
              <w:t>01</w:t>
            </w:r>
          </w:p>
        </w:tc>
        <w:tc>
          <w:tcPr>
            <w:tcW w:w="276" w:type="pct"/>
            <w:shd w:val="clear" w:color="auto" w:fill="auto"/>
          </w:tcPr>
          <w:p w:rsidR="00FE66F3" w:rsidRPr="00CD68C1" w:rsidRDefault="00FE66F3" w:rsidP="004F736F">
            <w:pPr>
              <w:jc w:val="center"/>
            </w:pPr>
            <w:r w:rsidRPr="00CD68C1">
              <w:t>0,7</w:t>
            </w:r>
            <w:r w:rsidR="004F736F" w:rsidRPr="00CD68C1">
              <w:t>3</w:t>
            </w:r>
          </w:p>
        </w:tc>
        <w:tc>
          <w:tcPr>
            <w:tcW w:w="230" w:type="pct"/>
            <w:shd w:val="clear" w:color="auto" w:fill="auto"/>
          </w:tcPr>
          <w:p w:rsidR="00FE66F3" w:rsidRPr="00CD68C1" w:rsidRDefault="00FE66F3" w:rsidP="005274BB">
            <w:pPr>
              <w:jc w:val="center"/>
            </w:pPr>
            <w:r w:rsidRPr="00CD68C1">
              <w:t>0,3</w:t>
            </w:r>
            <w:r w:rsidR="004F736F" w:rsidRPr="00CD68C1">
              <w:t>5</w:t>
            </w:r>
          </w:p>
        </w:tc>
        <w:tc>
          <w:tcPr>
            <w:tcW w:w="276" w:type="pct"/>
            <w:shd w:val="clear" w:color="auto" w:fill="auto"/>
          </w:tcPr>
          <w:p w:rsidR="00FE66F3" w:rsidRPr="00CD68C1" w:rsidRDefault="00FE66F3" w:rsidP="004F736F">
            <w:pPr>
              <w:jc w:val="center"/>
            </w:pPr>
            <w:r w:rsidRPr="00CD68C1">
              <w:t>0,2</w:t>
            </w:r>
            <w:r w:rsidR="004F736F" w:rsidRPr="00CD68C1">
              <w:t>0</w:t>
            </w:r>
          </w:p>
        </w:tc>
        <w:tc>
          <w:tcPr>
            <w:tcW w:w="230" w:type="pct"/>
            <w:shd w:val="clear" w:color="auto" w:fill="auto"/>
          </w:tcPr>
          <w:p w:rsidR="00FE66F3" w:rsidRPr="00CD68C1" w:rsidRDefault="00FE66F3" w:rsidP="004F736F">
            <w:pPr>
              <w:jc w:val="center"/>
            </w:pPr>
            <w:r w:rsidRPr="00CD68C1">
              <w:t>0,1</w:t>
            </w:r>
            <w:r w:rsidR="004F736F" w:rsidRPr="00CD68C1">
              <w:t>5</w:t>
            </w:r>
          </w:p>
        </w:tc>
        <w:tc>
          <w:tcPr>
            <w:tcW w:w="276" w:type="pct"/>
            <w:shd w:val="clear" w:color="auto" w:fill="auto"/>
          </w:tcPr>
          <w:p w:rsidR="00FE66F3" w:rsidRPr="00CD68C1" w:rsidRDefault="00FE66F3" w:rsidP="004F736F">
            <w:pPr>
              <w:jc w:val="center"/>
            </w:pPr>
            <w:r w:rsidRPr="00CD68C1">
              <w:t>0,0</w:t>
            </w:r>
            <w:r w:rsidR="004F736F" w:rsidRPr="00CD68C1">
              <w:t>4</w:t>
            </w:r>
          </w:p>
        </w:tc>
        <w:tc>
          <w:tcPr>
            <w:tcW w:w="230" w:type="pct"/>
            <w:shd w:val="clear" w:color="auto" w:fill="auto"/>
          </w:tcPr>
          <w:p w:rsidR="00FE66F3" w:rsidRPr="00CD68C1" w:rsidRDefault="00FE66F3" w:rsidP="005274BB">
            <w:pPr>
              <w:jc w:val="center"/>
            </w:pPr>
            <w:r w:rsidRPr="00CD68C1">
              <w:t>-</w:t>
            </w:r>
          </w:p>
        </w:tc>
        <w:tc>
          <w:tcPr>
            <w:tcW w:w="276" w:type="pct"/>
            <w:shd w:val="clear" w:color="auto" w:fill="auto"/>
          </w:tcPr>
          <w:p w:rsidR="00FE66F3" w:rsidRPr="00CD68C1" w:rsidRDefault="00FE66F3" w:rsidP="004F736F">
            <w:pPr>
              <w:jc w:val="center"/>
            </w:pPr>
            <w:r w:rsidRPr="00CD68C1">
              <w:t>0,0</w:t>
            </w:r>
            <w:r w:rsidR="004F736F" w:rsidRPr="00CD68C1">
              <w:t>2</w:t>
            </w:r>
          </w:p>
        </w:tc>
        <w:tc>
          <w:tcPr>
            <w:tcW w:w="240" w:type="pct"/>
            <w:shd w:val="clear" w:color="auto" w:fill="auto"/>
          </w:tcPr>
          <w:p w:rsidR="00FE66F3" w:rsidRPr="00CD68C1" w:rsidRDefault="004F736F" w:rsidP="004F736F">
            <w:pPr>
              <w:jc w:val="center"/>
            </w:pPr>
            <w:r w:rsidRPr="00CD68C1">
              <w:t>0,1</w:t>
            </w:r>
          </w:p>
        </w:tc>
        <w:tc>
          <w:tcPr>
            <w:tcW w:w="276" w:type="pct"/>
            <w:shd w:val="clear" w:color="auto" w:fill="auto"/>
          </w:tcPr>
          <w:p w:rsidR="00FE66F3" w:rsidRPr="00CD68C1" w:rsidRDefault="00FE66F3" w:rsidP="004F736F">
            <w:pPr>
              <w:jc w:val="center"/>
            </w:pPr>
            <w:r w:rsidRPr="00CD68C1">
              <w:t>0,1</w:t>
            </w:r>
            <w:r w:rsidR="004F736F" w:rsidRPr="00CD68C1">
              <w:t>7</w:t>
            </w:r>
          </w:p>
        </w:tc>
        <w:tc>
          <w:tcPr>
            <w:tcW w:w="230" w:type="pct"/>
            <w:shd w:val="clear" w:color="auto" w:fill="auto"/>
          </w:tcPr>
          <w:p w:rsidR="00FE66F3" w:rsidRPr="00CD68C1" w:rsidRDefault="00FE66F3" w:rsidP="005274BB">
            <w:pPr>
              <w:jc w:val="center"/>
            </w:pPr>
            <w:r w:rsidRPr="00CD68C1">
              <w:t>0,02</w:t>
            </w:r>
          </w:p>
        </w:tc>
        <w:tc>
          <w:tcPr>
            <w:tcW w:w="231" w:type="pct"/>
            <w:shd w:val="clear" w:color="auto" w:fill="auto"/>
          </w:tcPr>
          <w:p w:rsidR="00FE66F3" w:rsidRPr="00CD68C1" w:rsidRDefault="00FE66F3" w:rsidP="005274BB">
            <w:pPr>
              <w:jc w:val="center"/>
            </w:pPr>
            <w:r w:rsidRPr="00CD68C1">
              <w:t>-</w:t>
            </w:r>
          </w:p>
        </w:tc>
        <w:tc>
          <w:tcPr>
            <w:tcW w:w="215" w:type="pct"/>
            <w:shd w:val="clear" w:color="auto" w:fill="auto"/>
          </w:tcPr>
          <w:p w:rsidR="00FE66F3" w:rsidRPr="00CD68C1" w:rsidRDefault="00FE66F3" w:rsidP="005274BB">
            <w:pPr>
              <w:jc w:val="center"/>
            </w:pPr>
            <w:r w:rsidRPr="00CD68C1">
              <w:t>0,10</w:t>
            </w:r>
          </w:p>
        </w:tc>
      </w:tr>
      <w:tr w:rsidR="00FE66F3" w:rsidRPr="00CD68C1" w:rsidTr="009019F8">
        <w:trPr>
          <w:trHeight w:val="416"/>
        </w:trPr>
        <w:tc>
          <w:tcPr>
            <w:tcW w:w="1534" w:type="pct"/>
            <w:shd w:val="clear" w:color="auto" w:fill="auto"/>
          </w:tcPr>
          <w:p w:rsidR="00FE66F3" w:rsidRPr="00CD68C1" w:rsidRDefault="00FE66F3" w:rsidP="005274BB">
            <w:pPr>
              <w:pStyle w:val="afa"/>
              <w:rPr>
                <w:rFonts w:ascii="Times New Roman" w:hAnsi="Times New Roman"/>
                <w:lang w:val="uk-UA"/>
              </w:rPr>
            </w:pPr>
            <w:r w:rsidRPr="00CD68C1">
              <w:rPr>
                <w:rFonts w:ascii="Times New Roman" w:hAnsi="Times New Roman"/>
                <w:lang w:val="uk-UA"/>
              </w:rPr>
              <w:t>р. Суго</w:t>
            </w:r>
            <w:r w:rsidR="004F736F" w:rsidRPr="00CD68C1">
              <w:rPr>
                <w:rFonts w:ascii="Times New Roman" w:hAnsi="Times New Roman"/>
                <w:lang w:val="uk-UA"/>
              </w:rPr>
              <w:t xml:space="preserve">клея, права притока р. Інгул  4 </w:t>
            </w:r>
            <w:r w:rsidRPr="00CD68C1">
              <w:rPr>
                <w:rFonts w:ascii="Times New Roman" w:hAnsi="Times New Roman"/>
                <w:lang w:val="uk-UA"/>
              </w:rPr>
              <w:t xml:space="preserve">км, </w:t>
            </w:r>
          </w:p>
          <w:p w:rsidR="00FE66F3" w:rsidRPr="00CD68C1" w:rsidRDefault="00FE66F3" w:rsidP="005274BB">
            <w:pPr>
              <w:pStyle w:val="afa"/>
              <w:rPr>
                <w:rFonts w:ascii="Times New Roman" w:hAnsi="Times New Roman"/>
                <w:lang w:val="uk-UA"/>
              </w:rPr>
            </w:pPr>
            <w:r w:rsidRPr="00CD68C1">
              <w:rPr>
                <w:rFonts w:ascii="Times New Roman" w:hAnsi="Times New Roman"/>
                <w:lang w:val="uk-UA"/>
              </w:rPr>
              <w:t xml:space="preserve">м. </w:t>
            </w:r>
            <w:r w:rsidR="007770BA" w:rsidRPr="00CD68C1">
              <w:rPr>
                <w:rFonts w:ascii="Times New Roman" w:hAnsi="Times New Roman"/>
                <w:lang w:val="uk-UA"/>
              </w:rPr>
              <w:t>Кропивницький</w:t>
            </w:r>
          </w:p>
        </w:tc>
        <w:tc>
          <w:tcPr>
            <w:tcW w:w="252" w:type="pct"/>
            <w:shd w:val="clear" w:color="auto" w:fill="auto"/>
          </w:tcPr>
          <w:p w:rsidR="00FE66F3" w:rsidRPr="00CD68C1" w:rsidRDefault="00FE66F3" w:rsidP="004F736F">
            <w:pPr>
              <w:jc w:val="center"/>
            </w:pPr>
            <w:r w:rsidRPr="00CD68C1">
              <w:t>0,</w:t>
            </w:r>
            <w:r w:rsidR="004F736F" w:rsidRPr="00CD68C1">
              <w:t>7</w:t>
            </w:r>
            <w:r w:rsidRPr="00CD68C1">
              <w:t>3</w:t>
            </w:r>
          </w:p>
        </w:tc>
        <w:tc>
          <w:tcPr>
            <w:tcW w:w="230" w:type="pct"/>
            <w:shd w:val="clear" w:color="auto" w:fill="auto"/>
          </w:tcPr>
          <w:p w:rsidR="00FE66F3" w:rsidRPr="00CD68C1" w:rsidRDefault="00FE66F3" w:rsidP="004F736F">
            <w:pPr>
              <w:jc w:val="center"/>
            </w:pPr>
            <w:r w:rsidRPr="00CD68C1">
              <w:t>1,</w:t>
            </w:r>
            <w:r w:rsidR="004F736F" w:rsidRPr="00CD68C1">
              <w:t>11</w:t>
            </w:r>
          </w:p>
        </w:tc>
        <w:tc>
          <w:tcPr>
            <w:tcW w:w="276" w:type="pct"/>
            <w:shd w:val="clear" w:color="auto" w:fill="auto"/>
          </w:tcPr>
          <w:p w:rsidR="00FE66F3" w:rsidRPr="00CD68C1" w:rsidRDefault="004F736F" w:rsidP="005274BB">
            <w:pPr>
              <w:jc w:val="center"/>
            </w:pPr>
            <w:r w:rsidRPr="00CD68C1">
              <w:t>0,95</w:t>
            </w:r>
          </w:p>
        </w:tc>
        <w:tc>
          <w:tcPr>
            <w:tcW w:w="230" w:type="pct"/>
            <w:shd w:val="clear" w:color="auto" w:fill="auto"/>
          </w:tcPr>
          <w:p w:rsidR="00FE66F3" w:rsidRPr="00CD68C1" w:rsidRDefault="00FE66F3" w:rsidP="004F736F">
            <w:pPr>
              <w:jc w:val="center"/>
            </w:pPr>
            <w:r w:rsidRPr="00CD68C1">
              <w:t>0,6</w:t>
            </w:r>
            <w:r w:rsidR="004F736F" w:rsidRPr="00CD68C1">
              <w:t>3</w:t>
            </w:r>
          </w:p>
        </w:tc>
        <w:tc>
          <w:tcPr>
            <w:tcW w:w="276" w:type="pct"/>
            <w:shd w:val="clear" w:color="auto" w:fill="auto"/>
          </w:tcPr>
          <w:p w:rsidR="00FE66F3" w:rsidRPr="00CD68C1" w:rsidRDefault="00FE66F3" w:rsidP="004F736F">
            <w:pPr>
              <w:jc w:val="center"/>
            </w:pPr>
            <w:r w:rsidRPr="00CD68C1">
              <w:t>0,2</w:t>
            </w:r>
            <w:r w:rsidR="004F736F" w:rsidRPr="00CD68C1">
              <w:t>3</w:t>
            </w:r>
          </w:p>
        </w:tc>
        <w:tc>
          <w:tcPr>
            <w:tcW w:w="230" w:type="pct"/>
            <w:shd w:val="clear" w:color="auto" w:fill="auto"/>
          </w:tcPr>
          <w:p w:rsidR="00FE66F3" w:rsidRPr="00CD68C1" w:rsidRDefault="00FE66F3" w:rsidP="004F736F">
            <w:pPr>
              <w:jc w:val="center"/>
            </w:pPr>
            <w:r w:rsidRPr="00CD68C1">
              <w:t>0,1</w:t>
            </w:r>
            <w:r w:rsidR="004F736F" w:rsidRPr="00CD68C1">
              <w:t>6</w:t>
            </w:r>
          </w:p>
        </w:tc>
        <w:tc>
          <w:tcPr>
            <w:tcW w:w="276" w:type="pct"/>
            <w:shd w:val="clear" w:color="auto" w:fill="auto"/>
          </w:tcPr>
          <w:p w:rsidR="00FE66F3" w:rsidRPr="00CD68C1" w:rsidRDefault="00FE66F3" w:rsidP="004F736F">
            <w:pPr>
              <w:jc w:val="center"/>
            </w:pPr>
            <w:r w:rsidRPr="00CD68C1">
              <w:t>0,</w:t>
            </w:r>
            <w:r w:rsidR="004F736F" w:rsidRPr="00CD68C1">
              <w:t>12</w:t>
            </w:r>
          </w:p>
        </w:tc>
        <w:tc>
          <w:tcPr>
            <w:tcW w:w="230" w:type="pct"/>
            <w:shd w:val="clear" w:color="auto" w:fill="auto"/>
          </w:tcPr>
          <w:p w:rsidR="00FE66F3" w:rsidRPr="00CD68C1" w:rsidRDefault="00FE66F3" w:rsidP="005274BB">
            <w:pPr>
              <w:jc w:val="center"/>
            </w:pPr>
            <w:r w:rsidRPr="00CD68C1">
              <w:t>-</w:t>
            </w:r>
          </w:p>
        </w:tc>
        <w:tc>
          <w:tcPr>
            <w:tcW w:w="276" w:type="pct"/>
            <w:shd w:val="clear" w:color="auto" w:fill="auto"/>
          </w:tcPr>
          <w:p w:rsidR="00FE66F3" w:rsidRPr="00CD68C1" w:rsidRDefault="00FE66F3" w:rsidP="005274BB">
            <w:pPr>
              <w:jc w:val="center"/>
            </w:pPr>
            <w:r w:rsidRPr="00CD68C1">
              <w:t>0,03</w:t>
            </w:r>
          </w:p>
        </w:tc>
        <w:tc>
          <w:tcPr>
            <w:tcW w:w="240" w:type="pct"/>
            <w:shd w:val="clear" w:color="auto" w:fill="auto"/>
          </w:tcPr>
          <w:p w:rsidR="00FE66F3" w:rsidRPr="00CD68C1" w:rsidRDefault="00FE66F3" w:rsidP="005274BB">
            <w:pPr>
              <w:jc w:val="center"/>
            </w:pPr>
            <w:r w:rsidRPr="00CD68C1">
              <w:t>0,01</w:t>
            </w:r>
          </w:p>
        </w:tc>
        <w:tc>
          <w:tcPr>
            <w:tcW w:w="276" w:type="pct"/>
            <w:shd w:val="clear" w:color="auto" w:fill="auto"/>
          </w:tcPr>
          <w:p w:rsidR="00FE66F3" w:rsidRPr="00CD68C1" w:rsidRDefault="00FE66F3" w:rsidP="005274BB">
            <w:pPr>
              <w:jc w:val="center"/>
            </w:pPr>
            <w:r w:rsidRPr="00CD68C1">
              <w:t>0,13</w:t>
            </w:r>
          </w:p>
        </w:tc>
        <w:tc>
          <w:tcPr>
            <w:tcW w:w="230" w:type="pct"/>
            <w:shd w:val="clear" w:color="auto" w:fill="auto"/>
          </w:tcPr>
          <w:p w:rsidR="00FE66F3" w:rsidRPr="00CD68C1" w:rsidRDefault="00FE66F3" w:rsidP="005274BB">
            <w:pPr>
              <w:jc w:val="center"/>
            </w:pPr>
            <w:r w:rsidRPr="00CD68C1">
              <w:t>0,02</w:t>
            </w:r>
          </w:p>
        </w:tc>
        <w:tc>
          <w:tcPr>
            <w:tcW w:w="231" w:type="pct"/>
            <w:shd w:val="clear" w:color="auto" w:fill="auto"/>
          </w:tcPr>
          <w:p w:rsidR="00FE66F3" w:rsidRPr="00CD68C1" w:rsidRDefault="00FE66F3" w:rsidP="005274BB">
            <w:pPr>
              <w:jc w:val="center"/>
            </w:pPr>
            <w:r w:rsidRPr="00CD68C1">
              <w:t>-</w:t>
            </w:r>
          </w:p>
        </w:tc>
        <w:tc>
          <w:tcPr>
            <w:tcW w:w="215" w:type="pct"/>
            <w:shd w:val="clear" w:color="auto" w:fill="auto"/>
          </w:tcPr>
          <w:p w:rsidR="00FE66F3" w:rsidRPr="00CD68C1" w:rsidRDefault="00FE66F3" w:rsidP="005274BB">
            <w:pPr>
              <w:jc w:val="center"/>
            </w:pPr>
            <w:r w:rsidRPr="00CD68C1">
              <w:t>0,10</w:t>
            </w:r>
          </w:p>
        </w:tc>
      </w:tr>
      <w:tr w:rsidR="00FE66F3" w:rsidRPr="00CD68C1" w:rsidTr="009019F8">
        <w:trPr>
          <w:trHeight w:val="721"/>
        </w:trPr>
        <w:tc>
          <w:tcPr>
            <w:tcW w:w="1534" w:type="pct"/>
            <w:shd w:val="clear" w:color="auto" w:fill="auto"/>
          </w:tcPr>
          <w:p w:rsidR="00FE66F3" w:rsidRPr="00CD68C1" w:rsidRDefault="00FE66F3" w:rsidP="005274BB">
            <w:r w:rsidRPr="00CD68C1">
              <w:t>р. Інгул 305км, с. Первозванівка, нижче скиду ДП"СхідГЗК" Інгульської шахти" та Кіровоградського ВКГ ОКВП "Дніпро-Кіровоград"</w:t>
            </w:r>
          </w:p>
        </w:tc>
        <w:tc>
          <w:tcPr>
            <w:tcW w:w="252" w:type="pct"/>
            <w:shd w:val="clear" w:color="auto" w:fill="auto"/>
          </w:tcPr>
          <w:p w:rsidR="00FE66F3" w:rsidRPr="00CD68C1" w:rsidRDefault="008629CD" w:rsidP="008629CD">
            <w:pPr>
              <w:jc w:val="center"/>
            </w:pPr>
            <w:r w:rsidRPr="00CD68C1">
              <w:t>0,88</w:t>
            </w:r>
          </w:p>
        </w:tc>
        <w:tc>
          <w:tcPr>
            <w:tcW w:w="230" w:type="pct"/>
            <w:shd w:val="clear" w:color="auto" w:fill="auto"/>
          </w:tcPr>
          <w:p w:rsidR="00FE66F3" w:rsidRPr="00CD68C1" w:rsidRDefault="00FE66F3" w:rsidP="008629CD">
            <w:pPr>
              <w:jc w:val="center"/>
            </w:pPr>
            <w:r w:rsidRPr="00CD68C1">
              <w:t>1,</w:t>
            </w:r>
            <w:r w:rsidR="008629CD" w:rsidRPr="00CD68C1">
              <w:t>00</w:t>
            </w:r>
          </w:p>
        </w:tc>
        <w:tc>
          <w:tcPr>
            <w:tcW w:w="276" w:type="pct"/>
            <w:shd w:val="clear" w:color="auto" w:fill="auto"/>
          </w:tcPr>
          <w:p w:rsidR="00FE66F3" w:rsidRPr="00CD68C1" w:rsidRDefault="00FE66F3" w:rsidP="008629CD">
            <w:pPr>
              <w:jc w:val="center"/>
            </w:pPr>
            <w:r w:rsidRPr="00CD68C1">
              <w:t>0,9</w:t>
            </w:r>
            <w:r w:rsidR="008629CD" w:rsidRPr="00CD68C1">
              <w:t>2</w:t>
            </w:r>
          </w:p>
        </w:tc>
        <w:tc>
          <w:tcPr>
            <w:tcW w:w="230" w:type="pct"/>
            <w:shd w:val="clear" w:color="auto" w:fill="auto"/>
          </w:tcPr>
          <w:p w:rsidR="00FE66F3" w:rsidRPr="00CD68C1" w:rsidRDefault="008629CD" w:rsidP="008629CD">
            <w:pPr>
              <w:jc w:val="center"/>
            </w:pPr>
            <w:r w:rsidRPr="00CD68C1">
              <w:t>0,49</w:t>
            </w:r>
          </w:p>
        </w:tc>
        <w:tc>
          <w:tcPr>
            <w:tcW w:w="276" w:type="pct"/>
            <w:shd w:val="clear" w:color="auto" w:fill="auto"/>
          </w:tcPr>
          <w:p w:rsidR="00FE66F3" w:rsidRPr="00CD68C1" w:rsidRDefault="008629CD" w:rsidP="008629CD">
            <w:pPr>
              <w:jc w:val="center"/>
            </w:pPr>
            <w:r w:rsidRPr="00CD68C1">
              <w:t>0,32</w:t>
            </w:r>
          </w:p>
        </w:tc>
        <w:tc>
          <w:tcPr>
            <w:tcW w:w="230" w:type="pct"/>
            <w:shd w:val="clear" w:color="auto" w:fill="auto"/>
          </w:tcPr>
          <w:p w:rsidR="00FE66F3" w:rsidRPr="00CD68C1" w:rsidRDefault="00FE66F3" w:rsidP="005274BB">
            <w:pPr>
              <w:jc w:val="center"/>
            </w:pPr>
            <w:r w:rsidRPr="00CD68C1">
              <w:t>0,20</w:t>
            </w:r>
          </w:p>
        </w:tc>
        <w:tc>
          <w:tcPr>
            <w:tcW w:w="276" w:type="pct"/>
            <w:shd w:val="clear" w:color="auto" w:fill="auto"/>
          </w:tcPr>
          <w:p w:rsidR="00FE66F3" w:rsidRPr="00CD68C1" w:rsidRDefault="00FE66F3" w:rsidP="005274BB">
            <w:pPr>
              <w:jc w:val="center"/>
            </w:pPr>
            <w:r w:rsidRPr="00CD68C1">
              <w:t>0,</w:t>
            </w:r>
            <w:r w:rsidR="008629CD" w:rsidRPr="00CD68C1">
              <w:t>56</w:t>
            </w:r>
          </w:p>
        </w:tc>
        <w:tc>
          <w:tcPr>
            <w:tcW w:w="230" w:type="pct"/>
            <w:shd w:val="clear" w:color="auto" w:fill="auto"/>
          </w:tcPr>
          <w:p w:rsidR="00FE66F3" w:rsidRPr="00CD68C1" w:rsidRDefault="00FE66F3" w:rsidP="005274BB">
            <w:pPr>
              <w:jc w:val="center"/>
            </w:pPr>
            <w:r w:rsidRPr="00CD68C1">
              <w:t>-</w:t>
            </w:r>
          </w:p>
        </w:tc>
        <w:tc>
          <w:tcPr>
            <w:tcW w:w="276" w:type="pct"/>
            <w:shd w:val="clear" w:color="auto" w:fill="auto"/>
          </w:tcPr>
          <w:p w:rsidR="00FE66F3" w:rsidRPr="00CD68C1" w:rsidRDefault="00FE66F3" w:rsidP="008629CD">
            <w:pPr>
              <w:jc w:val="center"/>
            </w:pPr>
            <w:r w:rsidRPr="00CD68C1">
              <w:t>0,</w:t>
            </w:r>
            <w:r w:rsidR="008629CD" w:rsidRPr="00CD68C1">
              <w:t>09</w:t>
            </w:r>
          </w:p>
        </w:tc>
        <w:tc>
          <w:tcPr>
            <w:tcW w:w="240" w:type="pct"/>
            <w:shd w:val="clear" w:color="auto" w:fill="auto"/>
          </w:tcPr>
          <w:p w:rsidR="00FE66F3" w:rsidRPr="00CD68C1" w:rsidRDefault="00FE66F3" w:rsidP="008629CD">
            <w:pPr>
              <w:jc w:val="center"/>
            </w:pPr>
            <w:r w:rsidRPr="00CD68C1">
              <w:t>0,5</w:t>
            </w:r>
            <w:r w:rsidR="008629CD" w:rsidRPr="00CD68C1">
              <w:t>4</w:t>
            </w:r>
          </w:p>
        </w:tc>
        <w:tc>
          <w:tcPr>
            <w:tcW w:w="276" w:type="pct"/>
            <w:shd w:val="clear" w:color="auto" w:fill="auto"/>
          </w:tcPr>
          <w:p w:rsidR="00FE66F3" w:rsidRPr="00CD68C1" w:rsidRDefault="00FE66F3" w:rsidP="005274BB">
            <w:pPr>
              <w:jc w:val="center"/>
            </w:pPr>
            <w:r w:rsidRPr="00CD68C1">
              <w:t>0,</w:t>
            </w:r>
            <w:r w:rsidR="008629CD" w:rsidRPr="00CD68C1">
              <w:t>4</w:t>
            </w:r>
            <w:r w:rsidRPr="00CD68C1">
              <w:t>0</w:t>
            </w:r>
          </w:p>
        </w:tc>
        <w:tc>
          <w:tcPr>
            <w:tcW w:w="230" w:type="pct"/>
            <w:shd w:val="clear" w:color="auto" w:fill="auto"/>
          </w:tcPr>
          <w:p w:rsidR="00FE66F3" w:rsidRPr="00CD68C1" w:rsidRDefault="00FE66F3" w:rsidP="005274BB">
            <w:pPr>
              <w:jc w:val="center"/>
            </w:pPr>
            <w:r w:rsidRPr="00CD68C1">
              <w:t>0,02</w:t>
            </w:r>
          </w:p>
        </w:tc>
        <w:tc>
          <w:tcPr>
            <w:tcW w:w="231" w:type="pct"/>
            <w:shd w:val="clear" w:color="auto" w:fill="auto"/>
          </w:tcPr>
          <w:p w:rsidR="00FE66F3" w:rsidRPr="00CD68C1" w:rsidRDefault="00FE66F3" w:rsidP="005274BB">
            <w:pPr>
              <w:jc w:val="center"/>
            </w:pPr>
            <w:r w:rsidRPr="00CD68C1">
              <w:t>-</w:t>
            </w:r>
          </w:p>
        </w:tc>
        <w:tc>
          <w:tcPr>
            <w:tcW w:w="215" w:type="pct"/>
            <w:shd w:val="clear" w:color="auto" w:fill="auto"/>
          </w:tcPr>
          <w:p w:rsidR="00FE66F3" w:rsidRPr="00CD68C1" w:rsidRDefault="00FE66F3" w:rsidP="005274BB">
            <w:pPr>
              <w:jc w:val="center"/>
            </w:pPr>
            <w:r w:rsidRPr="00CD68C1">
              <w:t>0,15</w:t>
            </w:r>
          </w:p>
        </w:tc>
      </w:tr>
      <w:tr w:rsidR="00FE66F3" w:rsidRPr="00CD68C1" w:rsidTr="009019F8">
        <w:trPr>
          <w:trHeight w:val="200"/>
        </w:trPr>
        <w:tc>
          <w:tcPr>
            <w:tcW w:w="1534" w:type="pct"/>
            <w:shd w:val="clear" w:color="auto" w:fill="auto"/>
            <w:vAlign w:val="center"/>
          </w:tcPr>
          <w:p w:rsidR="00FE66F3" w:rsidRPr="00CD68C1" w:rsidRDefault="009019F8" w:rsidP="005274BB">
            <w:pPr>
              <w:pStyle w:val="afa"/>
              <w:rPr>
                <w:rFonts w:ascii="Times New Roman" w:hAnsi="Times New Roman"/>
                <w:lang w:val="uk-UA"/>
              </w:rPr>
            </w:pPr>
            <w:r>
              <w:rPr>
                <w:rFonts w:ascii="Times New Roman" w:hAnsi="Times New Roman"/>
                <w:lang w:val="uk-UA"/>
              </w:rPr>
              <w:t>р. Інгул ліва притока р. П.Буг,</w:t>
            </w:r>
            <w:r w:rsidR="00FE66F3" w:rsidRPr="00CD68C1">
              <w:rPr>
                <w:rFonts w:ascii="Times New Roman" w:hAnsi="Times New Roman"/>
                <w:lang w:val="uk-UA"/>
              </w:rPr>
              <w:br/>
              <w:t xml:space="preserve">м. </w:t>
            </w:r>
            <w:r w:rsidR="007770BA" w:rsidRPr="00CD68C1">
              <w:rPr>
                <w:rFonts w:ascii="Times New Roman" w:hAnsi="Times New Roman"/>
                <w:lang w:val="uk-UA"/>
              </w:rPr>
              <w:t>Кропивницький</w:t>
            </w:r>
            <w:r w:rsidR="00FE66F3" w:rsidRPr="00CD68C1">
              <w:rPr>
                <w:rFonts w:ascii="Times New Roman" w:hAnsi="Times New Roman"/>
                <w:lang w:val="uk-UA"/>
              </w:rPr>
              <w:t>, 2,5 км нижче міста</w:t>
            </w:r>
          </w:p>
        </w:tc>
        <w:tc>
          <w:tcPr>
            <w:tcW w:w="252" w:type="pct"/>
            <w:shd w:val="clear" w:color="auto" w:fill="auto"/>
            <w:vAlign w:val="center"/>
          </w:tcPr>
          <w:p w:rsidR="00FE66F3" w:rsidRPr="00CD68C1" w:rsidRDefault="00FE66F3" w:rsidP="005274BB">
            <w:pPr>
              <w:pStyle w:val="afa"/>
              <w:jc w:val="center"/>
              <w:rPr>
                <w:rFonts w:ascii="Times New Roman" w:hAnsi="Times New Roman"/>
                <w:sz w:val="24"/>
                <w:szCs w:val="24"/>
                <w:lang w:val="uk-UA"/>
              </w:rPr>
            </w:pPr>
            <w:r w:rsidRPr="00CD68C1">
              <w:rPr>
                <w:rFonts w:ascii="Times New Roman" w:hAnsi="Times New Roman"/>
                <w:sz w:val="24"/>
                <w:szCs w:val="24"/>
                <w:lang w:val="uk-UA"/>
              </w:rPr>
              <w:t>-</w:t>
            </w:r>
          </w:p>
        </w:tc>
        <w:tc>
          <w:tcPr>
            <w:tcW w:w="230" w:type="pct"/>
            <w:shd w:val="clear" w:color="auto" w:fill="auto"/>
            <w:vAlign w:val="center"/>
          </w:tcPr>
          <w:p w:rsidR="00FE66F3" w:rsidRPr="00CD68C1" w:rsidRDefault="00FE66F3" w:rsidP="00EB7881">
            <w:pPr>
              <w:pStyle w:val="afa"/>
              <w:jc w:val="center"/>
              <w:rPr>
                <w:rFonts w:ascii="Times New Roman" w:hAnsi="Times New Roman"/>
                <w:sz w:val="24"/>
                <w:szCs w:val="24"/>
                <w:lang w:val="uk-UA"/>
              </w:rPr>
            </w:pPr>
            <w:r w:rsidRPr="00CD68C1">
              <w:rPr>
                <w:rFonts w:ascii="Times New Roman" w:hAnsi="Times New Roman"/>
                <w:sz w:val="24"/>
                <w:szCs w:val="24"/>
                <w:lang w:val="uk-UA"/>
              </w:rPr>
              <w:t>0,1</w:t>
            </w:r>
            <w:r w:rsidR="00EB7881" w:rsidRPr="00CD68C1">
              <w:rPr>
                <w:rFonts w:ascii="Times New Roman" w:hAnsi="Times New Roman"/>
                <w:sz w:val="24"/>
                <w:szCs w:val="24"/>
                <w:lang w:val="uk-UA"/>
              </w:rPr>
              <w:t>4</w:t>
            </w:r>
          </w:p>
        </w:tc>
        <w:tc>
          <w:tcPr>
            <w:tcW w:w="276" w:type="pct"/>
            <w:shd w:val="clear" w:color="auto" w:fill="auto"/>
            <w:vAlign w:val="center"/>
          </w:tcPr>
          <w:p w:rsidR="00FE66F3" w:rsidRPr="00CD68C1" w:rsidRDefault="00FE66F3" w:rsidP="00EB7881">
            <w:pPr>
              <w:pStyle w:val="afa"/>
              <w:jc w:val="center"/>
              <w:rPr>
                <w:rFonts w:ascii="Times New Roman" w:hAnsi="Times New Roman"/>
                <w:sz w:val="24"/>
                <w:szCs w:val="24"/>
                <w:lang w:val="uk-UA"/>
              </w:rPr>
            </w:pPr>
            <w:r w:rsidRPr="00CD68C1">
              <w:rPr>
                <w:rFonts w:ascii="Times New Roman" w:hAnsi="Times New Roman"/>
                <w:sz w:val="24"/>
                <w:szCs w:val="24"/>
                <w:lang w:val="uk-UA"/>
              </w:rPr>
              <w:t>1,2</w:t>
            </w:r>
            <w:r w:rsidR="00EB7881" w:rsidRPr="00CD68C1">
              <w:rPr>
                <w:rFonts w:ascii="Times New Roman" w:hAnsi="Times New Roman"/>
                <w:sz w:val="24"/>
                <w:szCs w:val="24"/>
                <w:lang w:val="uk-UA"/>
              </w:rPr>
              <w:t>8</w:t>
            </w:r>
          </w:p>
        </w:tc>
        <w:tc>
          <w:tcPr>
            <w:tcW w:w="230" w:type="pct"/>
            <w:shd w:val="clear" w:color="auto" w:fill="auto"/>
            <w:vAlign w:val="center"/>
          </w:tcPr>
          <w:p w:rsidR="00FE66F3" w:rsidRPr="00CD68C1" w:rsidRDefault="00EB7881" w:rsidP="00EB7881">
            <w:pPr>
              <w:pStyle w:val="afa"/>
              <w:jc w:val="center"/>
              <w:rPr>
                <w:rFonts w:ascii="Times New Roman" w:hAnsi="Times New Roman"/>
                <w:sz w:val="24"/>
                <w:szCs w:val="24"/>
                <w:lang w:val="uk-UA"/>
              </w:rPr>
            </w:pPr>
            <w:r w:rsidRPr="00CD68C1">
              <w:rPr>
                <w:rFonts w:ascii="Times New Roman" w:hAnsi="Times New Roman"/>
                <w:sz w:val="24"/>
                <w:szCs w:val="24"/>
                <w:lang w:val="uk-UA"/>
              </w:rPr>
              <w:t>3</w:t>
            </w:r>
            <w:r w:rsidR="00FE66F3" w:rsidRPr="00CD68C1">
              <w:rPr>
                <w:rFonts w:ascii="Times New Roman" w:hAnsi="Times New Roman"/>
                <w:sz w:val="24"/>
                <w:szCs w:val="24"/>
                <w:lang w:val="uk-UA"/>
              </w:rPr>
              <w:t>,</w:t>
            </w:r>
            <w:r w:rsidRPr="00CD68C1">
              <w:rPr>
                <w:rFonts w:ascii="Times New Roman" w:hAnsi="Times New Roman"/>
                <w:sz w:val="24"/>
                <w:szCs w:val="24"/>
                <w:lang w:val="uk-UA"/>
              </w:rPr>
              <w:t>10</w:t>
            </w:r>
          </w:p>
        </w:tc>
        <w:tc>
          <w:tcPr>
            <w:tcW w:w="276" w:type="pct"/>
            <w:shd w:val="clear" w:color="auto" w:fill="auto"/>
            <w:vAlign w:val="center"/>
          </w:tcPr>
          <w:p w:rsidR="00FE66F3" w:rsidRPr="00CD68C1" w:rsidRDefault="00FE66F3" w:rsidP="00EB7881">
            <w:pPr>
              <w:pStyle w:val="afa"/>
              <w:jc w:val="center"/>
              <w:rPr>
                <w:rFonts w:ascii="Times New Roman" w:hAnsi="Times New Roman"/>
                <w:sz w:val="24"/>
                <w:szCs w:val="24"/>
                <w:lang w:val="uk-UA"/>
              </w:rPr>
            </w:pPr>
            <w:r w:rsidRPr="00CD68C1">
              <w:rPr>
                <w:rFonts w:ascii="Times New Roman" w:hAnsi="Times New Roman"/>
                <w:sz w:val="24"/>
                <w:szCs w:val="24"/>
                <w:lang w:val="uk-UA"/>
              </w:rPr>
              <w:t>0,5</w:t>
            </w:r>
            <w:r w:rsidR="00EB7881" w:rsidRPr="00CD68C1">
              <w:rPr>
                <w:rFonts w:ascii="Times New Roman" w:hAnsi="Times New Roman"/>
                <w:sz w:val="24"/>
                <w:szCs w:val="24"/>
                <w:lang w:val="uk-UA"/>
              </w:rPr>
              <w:t>0</w:t>
            </w:r>
          </w:p>
        </w:tc>
        <w:tc>
          <w:tcPr>
            <w:tcW w:w="230" w:type="pct"/>
            <w:shd w:val="clear" w:color="auto" w:fill="auto"/>
            <w:vAlign w:val="center"/>
          </w:tcPr>
          <w:p w:rsidR="00FE66F3" w:rsidRPr="00CD68C1" w:rsidRDefault="00FE66F3" w:rsidP="00EB7881">
            <w:pPr>
              <w:pStyle w:val="afa"/>
              <w:jc w:val="center"/>
              <w:rPr>
                <w:rFonts w:ascii="Times New Roman" w:hAnsi="Times New Roman"/>
                <w:sz w:val="24"/>
                <w:szCs w:val="24"/>
                <w:lang w:val="uk-UA"/>
              </w:rPr>
            </w:pPr>
            <w:r w:rsidRPr="00CD68C1">
              <w:rPr>
                <w:rFonts w:ascii="Times New Roman" w:hAnsi="Times New Roman"/>
                <w:sz w:val="24"/>
                <w:szCs w:val="24"/>
                <w:lang w:val="uk-UA"/>
              </w:rPr>
              <w:t>1,</w:t>
            </w:r>
            <w:r w:rsidR="00EB7881" w:rsidRPr="00CD68C1">
              <w:rPr>
                <w:rFonts w:ascii="Times New Roman" w:hAnsi="Times New Roman"/>
                <w:sz w:val="24"/>
                <w:szCs w:val="24"/>
                <w:lang w:val="uk-UA"/>
              </w:rPr>
              <w:t>49</w:t>
            </w:r>
          </w:p>
        </w:tc>
        <w:tc>
          <w:tcPr>
            <w:tcW w:w="276" w:type="pct"/>
            <w:shd w:val="clear" w:color="auto" w:fill="auto"/>
            <w:vAlign w:val="center"/>
          </w:tcPr>
          <w:p w:rsidR="00FE66F3" w:rsidRPr="00CD68C1" w:rsidRDefault="00FE66F3" w:rsidP="00EB7881">
            <w:pPr>
              <w:pStyle w:val="afa"/>
              <w:jc w:val="center"/>
              <w:rPr>
                <w:rFonts w:ascii="Times New Roman" w:hAnsi="Times New Roman"/>
                <w:sz w:val="24"/>
                <w:szCs w:val="24"/>
                <w:lang w:val="uk-UA"/>
              </w:rPr>
            </w:pPr>
            <w:r w:rsidRPr="00CD68C1">
              <w:rPr>
                <w:rFonts w:ascii="Times New Roman" w:hAnsi="Times New Roman"/>
                <w:sz w:val="24"/>
                <w:szCs w:val="24"/>
                <w:lang w:val="uk-UA"/>
              </w:rPr>
              <w:t>0,0</w:t>
            </w:r>
            <w:r w:rsidR="00EB7881" w:rsidRPr="00CD68C1">
              <w:rPr>
                <w:rFonts w:ascii="Times New Roman" w:hAnsi="Times New Roman"/>
                <w:sz w:val="24"/>
                <w:szCs w:val="24"/>
                <w:lang w:val="uk-UA"/>
              </w:rPr>
              <w:t>3</w:t>
            </w:r>
          </w:p>
        </w:tc>
        <w:tc>
          <w:tcPr>
            <w:tcW w:w="230" w:type="pct"/>
            <w:shd w:val="clear" w:color="auto" w:fill="auto"/>
            <w:vAlign w:val="center"/>
          </w:tcPr>
          <w:p w:rsidR="00FE66F3" w:rsidRPr="00CD68C1" w:rsidRDefault="00FE66F3" w:rsidP="005274BB">
            <w:pPr>
              <w:pStyle w:val="afa"/>
              <w:jc w:val="center"/>
              <w:rPr>
                <w:rFonts w:ascii="Times New Roman" w:hAnsi="Times New Roman"/>
                <w:sz w:val="24"/>
                <w:szCs w:val="24"/>
                <w:lang w:val="uk-UA"/>
              </w:rPr>
            </w:pPr>
            <w:r w:rsidRPr="00CD68C1">
              <w:rPr>
                <w:rFonts w:ascii="Times New Roman" w:hAnsi="Times New Roman"/>
                <w:sz w:val="24"/>
                <w:szCs w:val="24"/>
                <w:lang w:val="uk-UA"/>
              </w:rPr>
              <w:t>-</w:t>
            </w:r>
          </w:p>
        </w:tc>
        <w:tc>
          <w:tcPr>
            <w:tcW w:w="276" w:type="pct"/>
            <w:shd w:val="clear" w:color="auto" w:fill="auto"/>
            <w:vAlign w:val="center"/>
          </w:tcPr>
          <w:p w:rsidR="00FE66F3" w:rsidRPr="00CD68C1" w:rsidRDefault="00EB7881" w:rsidP="005274BB">
            <w:pPr>
              <w:pStyle w:val="afa"/>
              <w:jc w:val="center"/>
              <w:rPr>
                <w:rFonts w:ascii="Times New Roman" w:hAnsi="Times New Roman"/>
                <w:sz w:val="24"/>
                <w:szCs w:val="24"/>
                <w:lang w:val="uk-UA"/>
              </w:rPr>
            </w:pPr>
            <w:r w:rsidRPr="00CD68C1">
              <w:rPr>
                <w:rFonts w:ascii="Times New Roman" w:hAnsi="Times New Roman"/>
                <w:sz w:val="24"/>
                <w:szCs w:val="24"/>
                <w:lang w:val="uk-UA"/>
              </w:rPr>
              <w:t>3,55</w:t>
            </w:r>
          </w:p>
        </w:tc>
        <w:tc>
          <w:tcPr>
            <w:tcW w:w="240" w:type="pct"/>
            <w:shd w:val="clear" w:color="auto" w:fill="auto"/>
            <w:vAlign w:val="center"/>
          </w:tcPr>
          <w:p w:rsidR="00FE66F3" w:rsidRPr="00CD68C1" w:rsidRDefault="00FE66F3" w:rsidP="005274BB">
            <w:pPr>
              <w:pStyle w:val="afa"/>
              <w:jc w:val="center"/>
              <w:rPr>
                <w:rFonts w:ascii="Times New Roman" w:hAnsi="Times New Roman"/>
                <w:sz w:val="24"/>
                <w:szCs w:val="24"/>
                <w:lang w:val="uk-UA"/>
              </w:rPr>
            </w:pPr>
            <w:r w:rsidRPr="00CD68C1">
              <w:rPr>
                <w:rFonts w:ascii="Times New Roman" w:hAnsi="Times New Roman"/>
                <w:sz w:val="24"/>
                <w:szCs w:val="24"/>
                <w:lang w:val="uk-UA"/>
              </w:rPr>
              <w:t>-</w:t>
            </w:r>
          </w:p>
        </w:tc>
        <w:tc>
          <w:tcPr>
            <w:tcW w:w="276" w:type="pct"/>
            <w:shd w:val="clear" w:color="auto" w:fill="auto"/>
            <w:vAlign w:val="center"/>
          </w:tcPr>
          <w:p w:rsidR="00FE66F3" w:rsidRPr="00CD68C1" w:rsidRDefault="00EB7881" w:rsidP="005274BB">
            <w:pPr>
              <w:pStyle w:val="afa"/>
              <w:jc w:val="center"/>
              <w:rPr>
                <w:rFonts w:ascii="Times New Roman" w:hAnsi="Times New Roman"/>
                <w:sz w:val="24"/>
                <w:szCs w:val="24"/>
                <w:lang w:val="uk-UA"/>
              </w:rPr>
            </w:pPr>
            <w:r w:rsidRPr="00CD68C1">
              <w:rPr>
                <w:rFonts w:ascii="Times New Roman" w:hAnsi="Times New Roman"/>
                <w:sz w:val="24"/>
                <w:szCs w:val="24"/>
                <w:lang w:val="uk-UA"/>
              </w:rPr>
              <w:t>1,13</w:t>
            </w:r>
          </w:p>
        </w:tc>
        <w:tc>
          <w:tcPr>
            <w:tcW w:w="230" w:type="pct"/>
            <w:shd w:val="clear" w:color="auto" w:fill="auto"/>
            <w:vAlign w:val="center"/>
          </w:tcPr>
          <w:p w:rsidR="00FE66F3" w:rsidRPr="00CD68C1" w:rsidRDefault="00FE66F3" w:rsidP="005274BB">
            <w:pPr>
              <w:pStyle w:val="afa"/>
              <w:jc w:val="center"/>
              <w:rPr>
                <w:rFonts w:ascii="Times New Roman" w:hAnsi="Times New Roman"/>
                <w:sz w:val="24"/>
                <w:szCs w:val="24"/>
                <w:lang w:val="uk-UA"/>
              </w:rPr>
            </w:pPr>
            <w:r w:rsidRPr="00CD68C1">
              <w:rPr>
                <w:rFonts w:ascii="Times New Roman" w:hAnsi="Times New Roman"/>
                <w:sz w:val="24"/>
                <w:szCs w:val="24"/>
                <w:lang w:val="uk-UA"/>
              </w:rPr>
              <w:t>2,0</w:t>
            </w:r>
          </w:p>
        </w:tc>
        <w:tc>
          <w:tcPr>
            <w:tcW w:w="231" w:type="pct"/>
            <w:shd w:val="clear" w:color="auto" w:fill="auto"/>
            <w:vAlign w:val="center"/>
          </w:tcPr>
          <w:p w:rsidR="00FE66F3" w:rsidRPr="00CD68C1" w:rsidRDefault="00EB7881" w:rsidP="005274BB">
            <w:pPr>
              <w:pStyle w:val="afa"/>
              <w:jc w:val="center"/>
              <w:rPr>
                <w:rFonts w:ascii="Times New Roman" w:hAnsi="Times New Roman"/>
                <w:sz w:val="24"/>
                <w:szCs w:val="24"/>
                <w:lang w:val="uk-UA"/>
              </w:rPr>
            </w:pPr>
            <w:r w:rsidRPr="00CD68C1">
              <w:rPr>
                <w:rFonts w:ascii="Times New Roman" w:hAnsi="Times New Roman"/>
                <w:sz w:val="24"/>
                <w:szCs w:val="24"/>
                <w:lang w:val="uk-UA"/>
              </w:rPr>
              <w:t>2,0</w:t>
            </w:r>
          </w:p>
        </w:tc>
        <w:tc>
          <w:tcPr>
            <w:tcW w:w="215" w:type="pct"/>
            <w:shd w:val="clear" w:color="auto" w:fill="auto"/>
            <w:vAlign w:val="center"/>
          </w:tcPr>
          <w:p w:rsidR="00FE66F3" w:rsidRPr="00CD68C1" w:rsidRDefault="00EB7881" w:rsidP="005274BB">
            <w:pPr>
              <w:pStyle w:val="afa"/>
              <w:jc w:val="center"/>
              <w:rPr>
                <w:rFonts w:ascii="Times New Roman" w:hAnsi="Times New Roman"/>
                <w:sz w:val="24"/>
                <w:szCs w:val="24"/>
                <w:lang w:val="uk-UA"/>
              </w:rPr>
            </w:pPr>
            <w:r w:rsidRPr="00CD68C1">
              <w:rPr>
                <w:rFonts w:ascii="Times New Roman" w:hAnsi="Times New Roman"/>
                <w:sz w:val="24"/>
                <w:szCs w:val="24"/>
                <w:lang w:val="uk-UA"/>
              </w:rPr>
              <w:t>-</w:t>
            </w:r>
          </w:p>
        </w:tc>
      </w:tr>
      <w:tr w:rsidR="00FE66F3" w:rsidRPr="00CD68C1" w:rsidTr="009019F8">
        <w:trPr>
          <w:trHeight w:val="440"/>
        </w:trPr>
        <w:tc>
          <w:tcPr>
            <w:tcW w:w="1534" w:type="pct"/>
            <w:shd w:val="clear" w:color="auto" w:fill="auto"/>
          </w:tcPr>
          <w:p w:rsidR="00FE66F3" w:rsidRPr="00CD68C1" w:rsidRDefault="00FE66F3" w:rsidP="005274BB">
            <w:pPr>
              <w:pStyle w:val="afa"/>
              <w:rPr>
                <w:rFonts w:ascii="Times New Roman" w:hAnsi="Times New Roman"/>
                <w:lang w:val="uk-UA"/>
              </w:rPr>
            </w:pPr>
            <w:r w:rsidRPr="00CD68C1">
              <w:rPr>
                <w:rFonts w:ascii="Times New Roman" w:hAnsi="Times New Roman"/>
                <w:lang w:val="uk-UA"/>
              </w:rPr>
              <w:t>р. Грузька, права притока р. Інгул  4 км, Лелеківське водосховище, Кіровоградська приміська зрошувальна станція</w:t>
            </w:r>
          </w:p>
        </w:tc>
        <w:tc>
          <w:tcPr>
            <w:tcW w:w="252" w:type="pct"/>
            <w:shd w:val="clear" w:color="auto" w:fill="auto"/>
          </w:tcPr>
          <w:p w:rsidR="00FE66F3" w:rsidRPr="00CD68C1" w:rsidRDefault="00940533" w:rsidP="005274BB">
            <w:pPr>
              <w:jc w:val="center"/>
            </w:pPr>
            <w:r w:rsidRPr="00CD68C1">
              <w:t>1,00</w:t>
            </w:r>
          </w:p>
        </w:tc>
        <w:tc>
          <w:tcPr>
            <w:tcW w:w="230" w:type="pct"/>
            <w:shd w:val="clear" w:color="auto" w:fill="auto"/>
          </w:tcPr>
          <w:p w:rsidR="00FE66F3" w:rsidRPr="00CD68C1" w:rsidRDefault="00940533" w:rsidP="005274BB">
            <w:pPr>
              <w:jc w:val="center"/>
            </w:pPr>
            <w:r w:rsidRPr="00CD68C1">
              <w:t>0,99</w:t>
            </w:r>
          </w:p>
        </w:tc>
        <w:tc>
          <w:tcPr>
            <w:tcW w:w="276" w:type="pct"/>
            <w:shd w:val="clear" w:color="auto" w:fill="auto"/>
          </w:tcPr>
          <w:p w:rsidR="00FE66F3" w:rsidRPr="00CD68C1" w:rsidRDefault="00FE66F3" w:rsidP="00940533">
            <w:pPr>
              <w:jc w:val="center"/>
            </w:pPr>
            <w:r w:rsidRPr="00CD68C1">
              <w:t>0,6</w:t>
            </w:r>
            <w:r w:rsidR="00940533" w:rsidRPr="00CD68C1">
              <w:t>9</w:t>
            </w:r>
          </w:p>
        </w:tc>
        <w:tc>
          <w:tcPr>
            <w:tcW w:w="230" w:type="pct"/>
            <w:shd w:val="clear" w:color="auto" w:fill="auto"/>
          </w:tcPr>
          <w:p w:rsidR="00FE66F3" w:rsidRPr="00CD68C1" w:rsidRDefault="00FE66F3" w:rsidP="00940533">
            <w:pPr>
              <w:jc w:val="center"/>
            </w:pPr>
            <w:r w:rsidRPr="00CD68C1">
              <w:t>0,4</w:t>
            </w:r>
            <w:r w:rsidR="00940533" w:rsidRPr="00CD68C1">
              <w:t>0</w:t>
            </w:r>
          </w:p>
        </w:tc>
        <w:tc>
          <w:tcPr>
            <w:tcW w:w="276" w:type="pct"/>
            <w:shd w:val="clear" w:color="auto" w:fill="auto"/>
          </w:tcPr>
          <w:p w:rsidR="00FE66F3" w:rsidRPr="00CD68C1" w:rsidRDefault="00FE66F3" w:rsidP="005274BB">
            <w:pPr>
              <w:jc w:val="center"/>
            </w:pPr>
            <w:r w:rsidRPr="00CD68C1">
              <w:t>0,16</w:t>
            </w:r>
          </w:p>
        </w:tc>
        <w:tc>
          <w:tcPr>
            <w:tcW w:w="230" w:type="pct"/>
            <w:shd w:val="clear" w:color="auto" w:fill="auto"/>
          </w:tcPr>
          <w:p w:rsidR="00FE66F3" w:rsidRPr="00CD68C1" w:rsidRDefault="00FE66F3" w:rsidP="00940533">
            <w:pPr>
              <w:jc w:val="center"/>
            </w:pPr>
            <w:r w:rsidRPr="00CD68C1">
              <w:t>0,1</w:t>
            </w:r>
            <w:r w:rsidR="00940533" w:rsidRPr="00CD68C1">
              <w:t>8</w:t>
            </w:r>
          </w:p>
        </w:tc>
        <w:tc>
          <w:tcPr>
            <w:tcW w:w="276" w:type="pct"/>
            <w:shd w:val="clear" w:color="auto" w:fill="auto"/>
          </w:tcPr>
          <w:p w:rsidR="00FE66F3" w:rsidRPr="00CD68C1" w:rsidRDefault="00FE66F3" w:rsidP="005274BB">
            <w:pPr>
              <w:jc w:val="center"/>
            </w:pPr>
            <w:r w:rsidRPr="00CD68C1">
              <w:t>0,01</w:t>
            </w:r>
          </w:p>
        </w:tc>
        <w:tc>
          <w:tcPr>
            <w:tcW w:w="230" w:type="pct"/>
            <w:shd w:val="clear" w:color="auto" w:fill="auto"/>
          </w:tcPr>
          <w:p w:rsidR="00FE66F3" w:rsidRPr="00CD68C1" w:rsidRDefault="00FE66F3" w:rsidP="005274BB">
            <w:pPr>
              <w:jc w:val="center"/>
            </w:pPr>
            <w:r w:rsidRPr="00CD68C1">
              <w:t>-</w:t>
            </w:r>
          </w:p>
        </w:tc>
        <w:tc>
          <w:tcPr>
            <w:tcW w:w="276" w:type="pct"/>
            <w:shd w:val="clear" w:color="auto" w:fill="auto"/>
          </w:tcPr>
          <w:p w:rsidR="00FE66F3" w:rsidRPr="00CD68C1" w:rsidRDefault="00FE66F3" w:rsidP="005274BB">
            <w:pPr>
              <w:jc w:val="center"/>
            </w:pPr>
            <w:r w:rsidRPr="00CD68C1">
              <w:t>0,003</w:t>
            </w:r>
          </w:p>
        </w:tc>
        <w:tc>
          <w:tcPr>
            <w:tcW w:w="240" w:type="pct"/>
            <w:shd w:val="clear" w:color="auto" w:fill="auto"/>
          </w:tcPr>
          <w:p w:rsidR="00FE66F3" w:rsidRPr="00CD68C1" w:rsidRDefault="00FE66F3" w:rsidP="005274BB">
            <w:pPr>
              <w:jc w:val="center"/>
            </w:pPr>
            <w:r w:rsidRPr="00CD68C1">
              <w:t>0,03</w:t>
            </w:r>
          </w:p>
        </w:tc>
        <w:tc>
          <w:tcPr>
            <w:tcW w:w="276" w:type="pct"/>
            <w:shd w:val="clear" w:color="auto" w:fill="auto"/>
          </w:tcPr>
          <w:p w:rsidR="00FE66F3" w:rsidRPr="00CD68C1" w:rsidRDefault="00FE66F3" w:rsidP="00940533">
            <w:pPr>
              <w:jc w:val="center"/>
            </w:pPr>
            <w:r w:rsidRPr="00CD68C1">
              <w:t>0,1</w:t>
            </w:r>
            <w:r w:rsidR="00940533" w:rsidRPr="00CD68C1">
              <w:t>0</w:t>
            </w:r>
          </w:p>
        </w:tc>
        <w:tc>
          <w:tcPr>
            <w:tcW w:w="230" w:type="pct"/>
            <w:shd w:val="clear" w:color="auto" w:fill="auto"/>
          </w:tcPr>
          <w:p w:rsidR="00FE66F3" w:rsidRPr="00CD68C1" w:rsidRDefault="00FE66F3" w:rsidP="00940533">
            <w:pPr>
              <w:jc w:val="center"/>
            </w:pPr>
            <w:r w:rsidRPr="00CD68C1">
              <w:t>0,0</w:t>
            </w:r>
            <w:r w:rsidR="00940533" w:rsidRPr="00CD68C1">
              <w:t>2</w:t>
            </w:r>
          </w:p>
        </w:tc>
        <w:tc>
          <w:tcPr>
            <w:tcW w:w="231" w:type="pct"/>
            <w:shd w:val="clear" w:color="auto" w:fill="auto"/>
          </w:tcPr>
          <w:p w:rsidR="00FE66F3" w:rsidRPr="00CD68C1" w:rsidRDefault="00FE66F3" w:rsidP="005274BB">
            <w:pPr>
              <w:jc w:val="center"/>
            </w:pPr>
            <w:r w:rsidRPr="00CD68C1">
              <w:t>-</w:t>
            </w:r>
          </w:p>
        </w:tc>
        <w:tc>
          <w:tcPr>
            <w:tcW w:w="215" w:type="pct"/>
            <w:shd w:val="clear" w:color="auto" w:fill="auto"/>
          </w:tcPr>
          <w:p w:rsidR="00FE66F3" w:rsidRPr="00CD68C1" w:rsidRDefault="00FE66F3" w:rsidP="005274BB">
            <w:pPr>
              <w:jc w:val="center"/>
            </w:pPr>
            <w:r w:rsidRPr="00CD68C1">
              <w:t>0,15</w:t>
            </w:r>
          </w:p>
        </w:tc>
      </w:tr>
      <w:tr w:rsidR="00FE66F3" w:rsidRPr="00CD68C1" w:rsidTr="009019F8">
        <w:trPr>
          <w:trHeight w:val="161"/>
        </w:trPr>
        <w:tc>
          <w:tcPr>
            <w:tcW w:w="1534" w:type="pct"/>
            <w:shd w:val="clear" w:color="auto" w:fill="auto"/>
          </w:tcPr>
          <w:p w:rsidR="00FE66F3" w:rsidRPr="00CD68C1" w:rsidRDefault="00FE66F3" w:rsidP="005274BB">
            <w:pPr>
              <w:pStyle w:val="afa"/>
              <w:rPr>
                <w:rFonts w:ascii="Times New Roman" w:hAnsi="Times New Roman"/>
                <w:lang w:val="uk-UA"/>
              </w:rPr>
            </w:pPr>
            <w:r w:rsidRPr="00CD68C1">
              <w:rPr>
                <w:rFonts w:ascii="Times New Roman" w:hAnsi="Times New Roman"/>
                <w:lang w:val="uk-UA"/>
              </w:rPr>
              <w:t xml:space="preserve">р. Плетений Ташлик, права притока </w:t>
            </w:r>
            <w:r w:rsidR="009019F8">
              <w:rPr>
                <w:rFonts w:ascii="Times New Roman" w:hAnsi="Times New Roman"/>
                <w:lang w:val="uk-UA"/>
              </w:rPr>
              <w:br/>
              <w:t xml:space="preserve">р </w:t>
            </w:r>
            <w:r w:rsidRPr="00CD68C1">
              <w:rPr>
                <w:rFonts w:ascii="Times New Roman" w:hAnsi="Times New Roman"/>
                <w:lang w:val="uk-UA"/>
              </w:rPr>
              <w:t>Чорний Ташлик 2 км, с. Новоалександрівка</w:t>
            </w:r>
          </w:p>
        </w:tc>
        <w:tc>
          <w:tcPr>
            <w:tcW w:w="252" w:type="pct"/>
            <w:shd w:val="clear" w:color="auto" w:fill="auto"/>
          </w:tcPr>
          <w:p w:rsidR="00FE66F3" w:rsidRPr="00CD68C1" w:rsidRDefault="00FE66F3" w:rsidP="00F33595">
            <w:pPr>
              <w:jc w:val="center"/>
            </w:pPr>
            <w:r w:rsidRPr="00CD68C1">
              <w:t>0,6</w:t>
            </w:r>
            <w:r w:rsidR="00F33595" w:rsidRPr="00CD68C1">
              <w:t>7</w:t>
            </w:r>
          </w:p>
        </w:tc>
        <w:tc>
          <w:tcPr>
            <w:tcW w:w="230" w:type="pct"/>
            <w:shd w:val="clear" w:color="auto" w:fill="auto"/>
          </w:tcPr>
          <w:p w:rsidR="00FE66F3" w:rsidRPr="00CD68C1" w:rsidRDefault="00FE66F3" w:rsidP="00F33595">
            <w:pPr>
              <w:jc w:val="center"/>
            </w:pPr>
            <w:r w:rsidRPr="00CD68C1">
              <w:t>1,</w:t>
            </w:r>
            <w:r w:rsidR="00F33595" w:rsidRPr="00CD68C1">
              <w:t>17</w:t>
            </w:r>
          </w:p>
        </w:tc>
        <w:tc>
          <w:tcPr>
            <w:tcW w:w="276" w:type="pct"/>
            <w:shd w:val="clear" w:color="auto" w:fill="auto"/>
          </w:tcPr>
          <w:p w:rsidR="00FE66F3" w:rsidRPr="00CD68C1" w:rsidRDefault="00FE66F3" w:rsidP="00F33595">
            <w:pPr>
              <w:jc w:val="center"/>
            </w:pPr>
            <w:r w:rsidRPr="00CD68C1">
              <w:t>0,9</w:t>
            </w:r>
            <w:r w:rsidR="00F33595" w:rsidRPr="00CD68C1">
              <w:t>0</w:t>
            </w:r>
          </w:p>
        </w:tc>
        <w:tc>
          <w:tcPr>
            <w:tcW w:w="230" w:type="pct"/>
            <w:shd w:val="clear" w:color="auto" w:fill="auto"/>
          </w:tcPr>
          <w:p w:rsidR="00FE66F3" w:rsidRPr="00CD68C1" w:rsidRDefault="00FE66F3" w:rsidP="00F33595">
            <w:pPr>
              <w:jc w:val="center"/>
            </w:pPr>
            <w:r w:rsidRPr="00CD68C1">
              <w:t>0,5</w:t>
            </w:r>
            <w:r w:rsidR="00F33595" w:rsidRPr="00CD68C1">
              <w:t>3</w:t>
            </w:r>
          </w:p>
        </w:tc>
        <w:tc>
          <w:tcPr>
            <w:tcW w:w="276" w:type="pct"/>
            <w:shd w:val="clear" w:color="auto" w:fill="auto"/>
          </w:tcPr>
          <w:p w:rsidR="00FE66F3" w:rsidRPr="00CD68C1" w:rsidRDefault="00FE66F3" w:rsidP="00F33595">
            <w:pPr>
              <w:jc w:val="center"/>
            </w:pPr>
            <w:r w:rsidRPr="00CD68C1">
              <w:t>0,2</w:t>
            </w:r>
            <w:r w:rsidR="00F33595" w:rsidRPr="00CD68C1">
              <w:t>0</w:t>
            </w:r>
          </w:p>
        </w:tc>
        <w:tc>
          <w:tcPr>
            <w:tcW w:w="230" w:type="pct"/>
            <w:shd w:val="clear" w:color="auto" w:fill="auto"/>
          </w:tcPr>
          <w:p w:rsidR="00FE66F3" w:rsidRPr="00CD68C1" w:rsidRDefault="00FE66F3" w:rsidP="005274BB">
            <w:pPr>
              <w:jc w:val="center"/>
            </w:pPr>
            <w:r w:rsidRPr="00CD68C1">
              <w:t>0,15</w:t>
            </w:r>
          </w:p>
        </w:tc>
        <w:tc>
          <w:tcPr>
            <w:tcW w:w="276" w:type="pct"/>
            <w:shd w:val="clear" w:color="auto" w:fill="auto"/>
          </w:tcPr>
          <w:p w:rsidR="00FE66F3" w:rsidRPr="00CD68C1" w:rsidRDefault="00FE66F3" w:rsidP="005274BB">
            <w:pPr>
              <w:jc w:val="center"/>
            </w:pPr>
            <w:r w:rsidRPr="00CD68C1">
              <w:t>0,04</w:t>
            </w:r>
          </w:p>
        </w:tc>
        <w:tc>
          <w:tcPr>
            <w:tcW w:w="230" w:type="pct"/>
            <w:shd w:val="clear" w:color="auto" w:fill="auto"/>
          </w:tcPr>
          <w:p w:rsidR="00FE66F3" w:rsidRPr="00CD68C1" w:rsidRDefault="00FE66F3" w:rsidP="005274BB">
            <w:pPr>
              <w:jc w:val="center"/>
            </w:pPr>
            <w:r w:rsidRPr="00CD68C1">
              <w:t>-</w:t>
            </w:r>
          </w:p>
        </w:tc>
        <w:tc>
          <w:tcPr>
            <w:tcW w:w="276" w:type="pct"/>
            <w:shd w:val="clear" w:color="auto" w:fill="auto"/>
          </w:tcPr>
          <w:p w:rsidR="00FE66F3" w:rsidRPr="00CD68C1" w:rsidRDefault="00FE66F3" w:rsidP="005274BB">
            <w:pPr>
              <w:jc w:val="center"/>
            </w:pPr>
            <w:r w:rsidRPr="00CD68C1">
              <w:t>0,01</w:t>
            </w:r>
          </w:p>
        </w:tc>
        <w:tc>
          <w:tcPr>
            <w:tcW w:w="240" w:type="pct"/>
            <w:shd w:val="clear" w:color="auto" w:fill="auto"/>
          </w:tcPr>
          <w:p w:rsidR="00FE66F3" w:rsidRPr="00CD68C1" w:rsidRDefault="00FE66F3" w:rsidP="00F33595">
            <w:pPr>
              <w:jc w:val="center"/>
            </w:pPr>
            <w:r w:rsidRPr="00CD68C1">
              <w:t>0,0</w:t>
            </w:r>
            <w:r w:rsidR="00F33595" w:rsidRPr="00CD68C1">
              <w:t>3</w:t>
            </w:r>
          </w:p>
        </w:tc>
        <w:tc>
          <w:tcPr>
            <w:tcW w:w="276" w:type="pct"/>
            <w:shd w:val="clear" w:color="auto" w:fill="auto"/>
          </w:tcPr>
          <w:p w:rsidR="00FE66F3" w:rsidRPr="00CD68C1" w:rsidRDefault="00FE66F3" w:rsidP="005274BB">
            <w:pPr>
              <w:jc w:val="center"/>
            </w:pPr>
            <w:r w:rsidRPr="00CD68C1">
              <w:t>0,20</w:t>
            </w:r>
          </w:p>
        </w:tc>
        <w:tc>
          <w:tcPr>
            <w:tcW w:w="230" w:type="pct"/>
            <w:shd w:val="clear" w:color="auto" w:fill="auto"/>
          </w:tcPr>
          <w:p w:rsidR="00FE66F3" w:rsidRPr="00CD68C1" w:rsidRDefault="00FE66F3" w:rsidP="005274BB">
            <w:pPr>
              <w:jc w:val="center"/>
            </w:pPr>
            <w:r w:rsidRPr="00CD68C1">
              <w:t>0,02</w:t>
            </w:r>
          </w:p>
        </w:tc>
        <w:tc>
          <w:tcPr>
            <w:tcW w:w="231" w:type="pct"/>
            <w:shd w:val="clear" w:color="auto" w:fill="auto"/>
          </w:tcPr>
          <w:p w:rsidR="00FE66F3" w:rsidRPr="00CD68C1" w:rsidRDefault="00FE66F3" w:rsidP="005274BB">
            <w:pPr>
              <w:jc w:val="center"/>
            </w:pPr>
            <w:r w:rsidRPr="00CD68C1">
              <w:t>-</w:t>
            </w:r>
          </w:p>
        </w:tc>
        <w:tc>
          <w:tcPr>
            <w:tcW w:w="215" w:type="pct"/>
            <w:shd w:val="clear" w:color="auto" w:fill="auto"/>
          </w:tcPr>
          <w:p w:rsidR="00FE66F3" w:rsidRPr="00CD68C1" w:rsidRDefault="00FE66F3" w:rsidP="00F33595">
            <w:pPr>
              <w:jc w:val="center"/>
            </w:pPr>
            <w:r w:rsidRPr="00CD68C1">
              <w:t>0,1</w:t>
            </w:r>
            <w:r w:rsidR="00F33595" w:rsidRPr="00CD68C1">
              <w:t>5</w:t>
            </w:r>
          </w:p>
        </w:tc>
      </w:tr>
      <w:tr w:rsidR="00FE66F3" w:rsidRPr="00CD68C1" w:rsidTr="009019F8">
        <w:trPr>
          <w:trHeight w:val="201"/>
        </w:trPr>
        <w:tc>
          <w:tcPr>
            <w:tcW w:w="1534" w:type="pct"/>
            <w:shd w:val="clear" w:color="auto" w:fill="auto"/>
          </w:tcPr>
          <w:p w:rsidR="00FE66F3" w:rsidRPr="00CD68C1" w:rsidRDefault="00FE66F3" w:rsidP="005274BB">
            <w:pPr>
              <w:pStyle w:val="afa"/>
              <w:rPr>
                <w:rFonts w:ascii="Times New Roman" w:hAnsi="Times New Roman"/>
                <w:lang w:val="uk-UA"/>
              </w:rPr>
            </w:pPr>
            <w:r w:rsidRPr="00CD68C1">
              <w:rPr>
                <w:rFonts w:ascii="Times New Roman" w:hAnsi="Times New Roman"/>
                <w:lang w:val="uk-UA"/>
              </w:rPr>
              <w:t>р. Чорний Ташлик, ліва притока р. Синюха  89</w:t>
            </w:r>
            <w:r w:rsidR="009019F8">
              <w:rPr>
                <w:rFonts w:ascii="Times New Roman" w:hAnsi="Times New Roman"/>
                <w:lang w:val="uk-UA"/>
              </w:rPr>
              <w:t xml:space="preserve"> </w:t>
            </w:r>
            <w:r w:rsidRPr="00CD68C1">
              <w:rPr>
                <w:rFonts w:ascii="Times New Roman" w:hAnsi="Times New Roman"/>
                <w:lang w:val="uk-UA"/>
              </w:rPr>
              <w:t>км, с. Звірівка Новоукраїнського району</w:t>
            </w:r>
          </w:p>
        </w:tc>
        <w:tc>
          <w:tcPr>
            <w:tcW w:w="252" w:type="pct"/>
            <w:shd w:val="clear" w:color="auto" w:fill="auto"/>
          </w:tcPr>
          <w:p w:rsidR="00FE66F3" w:rsidRPr="00CD68C1" w:rsidRDefault="00F12246" w:rsidP="00F12246">
            <w:pPr>
              <w:jc w:val="center"/>
            </w:pPr>
            <w:r w:rsidRPr="00CD68C1">
              <w:t>0,50</w:t>
            </w:r>
          </w:p>
        </w:tc>
        <w:tc>
          <w:tcPr>
            <w:tcW w:w="230" w:type="pct"/>
            <w:shd w:val="clear" w:color="auto" w:fill="auto"/>
          </w:tcPr>
          <w:p w:rsidR="00FE66F3" w:rsidRPr="00CD68C1" w:rsidRDefault="00FE66F3" w:rsidP="00F12246">
            <w:pPr>
              <w:jc w:val="center"/>
            </w:pPr>
            <w:r w:rsidRPr="00CD68C1">
              <w:t>1,</w:t>
            </w:r>
            <w:r w:rsidR="00F12246" w:rsidRPr="00CD68C1">
              <w:t>04</w:t>
            </w:r>
          </w:p>
        </w:tc>
        <w:tc>
          <w:tcPr>
            <w:tcW w:w="276" w:type="pct"/>
            <w:shd w:val="clear" w:color="auto" w:fill="auto"/>
          </w:tcPr>
          <w:p w:rsidR="00FE66F3" w:rsidRPr="00CD68C1" w:rsidRDefault="00FE66F3" w:rsidP="00F12246">
            <w:pPr>
              <w:jc w:val="center"/>
            </w:pPr>
            <w:r w:rsidRPr="00CD68C1">
              <w:t>0,9</w:t>
            </w:r>
            <w:r w:rsidR="00F12246" w:rsidRPr="00CD68C1">
              <w:t>2</w:t>
            </w:r>
          </w:p>
        </w:tc>
        <w:tc>
          <w:tcPr>
            <w:tcW w:w="230" w:type="pct"/>
            <w:shd w:val="clear" w:color="auto" w:fill="auto"/>
          </w:tcPr>
          <w:p w:rsidR="00FE66F3" w:rsidRPr="00CD68C1" w:rsidRDefault="00F12246" w:rsidP="00F12246">
            <w:pPr>
              <w:jc w:val="center"/>
            </w:pPr>
            <w:r w:rsidRPr="00CD68C1">
              <w:t>0,58</w:t>
            </w:r>
          </w:p>
        </w:tc>
        <w:tc>
          <w:tcPr>
            <w:tcW w:w="276" w:type="pct"/>
            <w:shd w:val="clear" w:color="auto" w:fill="auto"/>
          </w:tcPr>
          <w:p w:rsidR="00FE66F3" w:rsidRPr="00CD68C1" w:rsidRDefault="00FE66F3" w:rsidP="00F12246">
            <w:pPr>
              <w:jc w:val="center"/>
            </w:pPr>
            <w:r w:rsidRPr="00CD68C1">
              <w:t>0,2</w:t>
            </w:r>
            <w:r w:rsidR="00F12246" w:rsidRPr="00CD68C1">
              <w:t>5</w:t>
            </w:r>
          </w:p>
        </w:tc>
        <w:tc>
          <w:tcPr>
            <w:tcW w:w="230" w:type="pct"/>
            <w:shd w:val="clear" w:color="auto" w:fill="auto"/>
          </w:tcPr>
          <w:p w:rsidR="00FE66F3" w:rsidRPr="00CD68C1" w:rsidRDefault="00FE66F3" w:rsidP="00F12246">
            <w:pPr>
              <w:jc w:val="center"/>
            </w:pPr>
            <w:r w:rsidRPr="00CD68C1">
              <w:t>0,1</w:t>
            </w:r>
            <w:r w:rsidR="00F12246" w:rsidRPr="00CD68C1">
              <w:t>5</w:t>
            </w:r>
          </w:p>
        </w:tc>
        <w:tc>
          <w:tcPr>
            <w:tcW w:w="276" w:type="pct"/>
            <w:shd w:val="clear" w:color="auto" w:fill="auto"/>
          </w:tcPr>
          <w:p w:rsidR="00FE66F3" w:rsidRPr="00CD68C1" w:rsidRDefault="00FE66F3" w:rsidP="00F12246">
            <w:pPr>
              <w:jc w:val="center"/>
            </w:pPr>
            <w:r w:rsidRPr="00CD68C1">
              <w:t>0,1</w:t>
            </w:r>
            <w:r w:rsidR="00F12246" w:rsidRPr="00CD68C1">
              <w:t>5</w:t>
            </w:r>
          </w:p>
        </w:tc>
        <w:tc>
          <w:tcPr>
            <w:tcW w:w="230" w:type="pct"/>
            <w:shd w:val="clear" w:color="auto" w:fill="auto"/>
          </w:tcPr>
          <w:p w:rsidR="00FE66F3" w:rsidRPr="00CD68C1" w:rsidRDefault="00FE66F3" w:rsidP="005274BB">
            <w:pPr>
              <w:jc w:val="center"/>
            </w:pPr>
            <w:r w:rsidRPr="00CD68C1">
              <w:t>-</w:t>
            </w:r>
          </w:p>
        </w:tc>
        <w:tc>
          <w:tcPr>
            <w:tcW w:w="276" w:type="pct"/>
            <w:shd w:val="clear" w:color="auto" w:fill="auto"/>
          </w:tcPr>
          <w:p w:rsidR="00FE66F3" w:rsidRPr="00CD68C1" w:rsidRDefault="00FE66F3" w:rsidP="00F12246">
            <w:pPr>
              <w:jc w:val="center"/>
            </w:pPr>
            <w:r w:rsidRPr="00CD68C1">
              <w:t>0,0</w:t>
            </w:r>
            <w:r w:rsidR="00F12246" w:rsidRPr="00CD68C1">
              <w:t>6</w:t>
            </w:r>
          </w:p>
        </w:tc>
        <w:tc>
          <w:tcPr>
            <w:tcW w:w="240" w:type="pct"/>
            <w:shd w:val="clear" w:color="auto" w:fill="auto"/>
          </w:tcPr>
          <w:p w:rsidR="00FE66F3" w:rsidRPr="00CD68C1" w:rsidRDefault="00FE66F3" w:rsidP="00F12246">
            <w:pPr>
              <w:jc w:val="center"/>
            </w:pPr>
            <w:r w:rsidRPr="00CD68C1">
              <w:t>0,0</w:t>
            </w:r>
            <w:r w:rsidR="00F12246" w:rsidRPr="00CD68C1">
              <w:t>4</w:t>
            </w:r>
          </w:p>
        </w:tc>
        <w:tc>
          <w:tcPr>
            <w:tcW w:w="276" w:type="pct"/>
            <w:shd w:val="clear" w:color="auto" w:fill="auto"/>
          </w:tcPr>
          <w:p w:rsidR="00FE66F3" w:rsidRPr="00CD68C1" w:rsidRDefault="00FE66F3" w:rsidP="00F12246">
            <w:pPr>
              <w:jc w:val="center"/>
            </w:pPr>
            <w:r w:rsidRPr="00CD68C1">
              <w:t>0,</w:t>
            </w:r>
            <w:r w:rsidR="00F12246" w:rsidRPr="00CD68C1">
              <w:t>23</w:t>
            </w:r>
          </w:p>
        </w:tc>
        <w:tc>
          <w:tcPr>
            <w:tcW w:w="230" w:type="pct"/>
            <w:shd w:val="clear" w:color="auto" w:fill="auto"/>
          </w:tcPr>
          <w:p w:rsidR="00FE66F3" w:rsidRPr="00CD68C1" w:rsidRDefault="00FE66F3" w:rsidP="005274BB">
            <w:pPr>
              <w:jc w:val="center"/>
            </w:pPr>
            <w:r w:rsidRPr="00CD68C1">
              <w:t>0,02</w:t>
            </w:r>
          </w:p>
        </w:tc>
        <w:tc>
          <w:tcPr>
            <w:tcW w:w="231" w:type="pct"/>
            <w:shd w:val="clear" w:color="auto" w:fill="auto"/>
          </w:tcPr>
          <w:p w:rsidR="00FE66F3" w:rsidRPr="00CD68C1" w:rsidRDefault="00FE66F3" w:rsidP="005274BB">
            <w:pPr>
              <w:jc w:val="center"/>
            </w:pPr>
            <w:r w:rsidRPr="00CD68C1">
              <w:t>-</w:t>
            </w:r>
          </w:p>
        </w:tc>
        <w:tc>
          <w:tcPr>
            <w:tcW w:w="215" w:type="pct"/>
            <w:shd w:val="clear" w:color="auto" w:fill="auto"/>
          </w:tcPr>
          <w:p w:rsidR="00FE66F3" w:rsidRPr="00CD68C1" w:rsidRDefault="00FE66F3" w:rsidP="00F12246">
            <w:pPr>
              <w:jc w:val="center"/>
            </w:pPr>
            <w:r w:rsidRPr="00CD68C1">
              <w:t>0,1</w:t>
            </w:r>
            <w:r w:rsidR="00F12246" w:rsidRPr="00CD68C1">
              <w:t>5</w:t>
            </w:r>
          </w:p>
        </w:tc>
      </w:tr>
      <w:tr w:rsidR="00FE66F3" w:rsidRPr="00CD68C1" w:rsidTr="009019F8">
        <w:trPr>
          <w:trHeight w:val="140"/>
        </w:trPr>
        <w:tc>
          <w:tcPr>
            <w:tcW w:w="1534" w:type="pct"/>
            <w:shd w:val="clear" w:color="auto" w:fill="auto"/>
          </w:tcPr>
          <w:p w:rsidR="00FE66F3" w:rsidRPr="00CD68C1" w:rsidRDefault="00FE66F3" w:rsidP="005274BB">
            <w:pPr>
              <w:pStyle w:val="afa"/>
              <w:rPr>
                <w:rFonts w:ascii="Times New Roman" w:hAnsi="Times New Roman"/>
                <w:lang w:val="uk-UA"/>
              </w:rPr>
            </w:pPr>
            <w:r w:rsidRPr="00CD68C1">
              <w:rPr>
                <w:rFonts w:ascii="Times New Roman" w:hAnsi="Times New Roman"/>
                <w:lang w:val="uk-UA"/>
              </w:rPr>
              <w:t xml:space="preserve">р. Кільтень, ліва притока р. Велика Вись </w:t>
            </w:r>
          </w:p>
          <w:p w:rsidR="00FE66F3" w:rsidRPr="00CD68C1" w:rsidRDefault="00FE66F3" w:rsidP="005274BB">
            <w:pPr>
              <w:pStyle w:val="afa"/>
              <w:rPr>
                <w:rFonts w:ascii="Times New Roman" w:hAnsi="Times New Roman"/>
                <w:lang w:val="uk-UA"/>
              </w:rPr>
            </w:pPr>
            <w:r w:rsidRPr="00CD68C1">
              <w:rPr>
                <w:rFonts w:ascii="Times New Roman" w:hAnsi="Times New Roman"/>
                <w:lang w:val="uk-UA"/>
              </w:rPr>
              <w:t>24</w:t>
            </w:r>
            <w:r w:rsidR="009019F8">
              <w:rPr>
                <w:rFonts w:ascii="Times New Roman" w:hAnsi="Times New Roman"/>
                <w:lang w:val="uk-UA"/>
              </w:rPr>
              <w:t xml:space="preserve"> </w:t>
            </w:r>
            <w:r w:rsidRPr="00CD68C1">
              <w:rPr>
                <w:rFonts w:ascii="Times New Roman" w:hAnsi="Times New Roman"/>
                <w:lang w:val="uk-UA"/>
              </w:rPr>
              <w:t>км, с. Нововознесенка Маловисківського району</w:t>
            </w:r>
          </w:p>
        </w:tc>
        <w:tc>
          <w:tcPr>
            <w:tcW w:w="252" w:type="pct"/>
            <w:shd w:val="clear" w:color="auto" w:fill="auto"/>
          </w:tcPr>
          <w:p w:rsidR="00FE66F3" w:rsidRPr="00CD68C1" w:rsidRDefault="00FE66F3" w:rsidP="00F12246">
            <w:pPr>
              <w:jc w:val="center"/>
            </w:pPr>
            <w:r w:rsidRPr="00CD68C1">
              <w:t>0,5</w:t>
            </w:r>
            <w:r w:rsidR="00F12246" w:rsidRPr="00CD68C1">
              <w:t>0</w:t>
            </w:r>
          </w:p>
        </w:tc>
        <w:tc>
          <w:tcPr>
            <w:tcW w:w="230" w:type="pct"/>
            <w:shd w:val="clear" w:color="auto" w:fill="auto"/>
          </w:tcPr>
          <w:p w:rsidR="00FE66F3" w:rsidRPr="00CD68C1" w:rsidRDefault="00FE66F3" w:rsidP="00F12246">
            <w:pPr>
              <w:jc w:val="center"/>
            </w:pPr>
            <w:r w:rsidRPr="00CD68C1">
              <w:t>1,</w:t>
            </w:r>
            <w:r w:rsidR="00F12246" w:rsidRPr="00CD68C1">
              <w:t>07</w:t>
            </w:r>
          </w:p>
        </w:tc>
        <w:tc>
          <w:tcPr>
            <w:tcW w:w="276" w:type="pct"/>
            <w:shd w:val="clear" w:color="auto" w:fill="auto"/>
          </w:tcPr>
          <w:p w:rsidR="00FE66F3" w:rsidRPr="00CD68C1" w:rsidRDefault="00FE66F3" w:rsidP="00F12246">
            <w:pPr>
              <w:jc w:val="center"/>
            </w:pPr>
            <w:r w:rsidRPr="00CD68C1">
              <w:t>0,5</w:t>
            </w:r>
            <w:r w:rsidR="00F12246" w:rsidRPr="00CD68C1">
              <w:t>7</w:t>
            </w:r>
          </w:p>
        </w:tc>
        <w:tc>
          <w:tcPr>
            <w:tcW w:w="230" w:type="pct"/>
            <w:shd w:val="clear" w:color="auto" w:fill="auto"/>
          </w:tcPr>
          <w:p w:rsidR="00FE66F3" w:rsidRPr="00CD68C1" w:rsidRDefault="00F12246" w:rsidP="00F12246">
            <w:pPr>
              <w:jc w:val="center"/>
            </w:pPr>
            <w:r w:rsidRPr="00CD68C1">
              <w:t>0,17</w:t>
            </w:r>
          </w:p>
        </w:tc>
        <w:tc>
          <w:tcPr>
            <w:tcW w:w="276" w:type="pct"/>
            <w:shd w:val="clear" w:color="auto" w:fill="auto"/>
          </w:tcPr>
          <w:p w:rsidR="00FE66F3" w:rsidRPr="00CD68C1" w:rsidRDefault="00FE66F3" w:rsidP="00F12246">
            <w:pPr>
              <w:jc w:val="center"/>
            </w:pPr>
            <w:r w:rsidRPr="00CD68C1">
              <w:t>0,1</w:t>
            </w:r>
            <w:r w:rsidR="00F12246" w:rsidRPr="00CD68C1">
              <w:t>7</w:t>
            </w:r>
          </w:p>
        </w:tc>
        <w:tc>
          <w:tcPr>
            <w:tcW w:w="230" w:type="pct"/>
            <w:shd w:val="clear" w:color="auto" w:fill="auto"/>
          </w:tcPr>
          <w:p w:rsidR="00FE66F3" w:rsidRPr="00CD68C1" w:rsidRDefault="00FE66F3" w:rsidP="00F12246">
            <w:pPr>
              <w:jc w:val="center"/>
            </w:pPr>
            <w:r w:rsidRPr="00CD68C1">
              <w:t>0,1</w:t>
            </w:r>
            <w:r w:rsidR="00F12246" w:rsidRPr="00CD68C1">
              <w:t>0</w:t>
            </w:r>
          </w:p>
        </w:tc>
        <w:tc>
          <w:tcPr>
            <w:tcW w:w="276" w:type="pct"/>
            <w:shd w:val="clear" w:color="auto" w:fill="auto"/>
          </w:tcPr>
          <w:p w:rsidR="00FE66F3" w:rsidRPr="00CD68C1" w:rsidRDefault="00FE66F3" w:rsidP="005274BB">
            <w:pPr>
              <w:jc w:val="center"/>
            </w:pPr>
            <w:r w:rsidRPr="00CD68C1">
              <w:t>0,03</w:t>
            </w:r>
          </w:p>
        </w:tc>
        <w:tc>
          <w:tcPr>
            <w:tcW w:w="230" w:type="pct"/>
            <w:shd w:val="clear" w:color="auto" w:fill="auto"/>
          </w:tcPr>
          <w:p w:rsidR="00FE66F3" w:rsidRPr="00CD68C1" w:rsidRDefault="00FE66F3" w:rsidP="005274BB">
            <w:pPr>
              <w:jc w:val="center"/>
            </w:pPr>
            <w:r w:rsidRPr="00CD68C1">
              <w:t>-</w:t>
            </w:r>
          </w:p>
        </w:tc>
        <w:tc>
          <w:tcPr>
            <w:tcW w:w="276" w:type="pct"/>
            <w:shd w:val="clear" w:color="auto" w:fill="auto"/>
          </w:tcPr>
          <w:p w:rsidR="00FE66F3" w:rsidRPr="00CD68C1" w:rsidRDefault="00FE66F3" w:rsidP="005274BB">
            <w:pPr>
              <w:jc w:val="center"/>
            </w:pPr>
            <w:r w:rsidRPr="00CD68C1">
              <w:t>0,01</w:t>
            </w:r>
          </w:p>
        </w:tc>
        <w:tc>
          <w:tcPr>
            <w:tcW w:w="240" w:type="pct"/>
            <w:shd w:val="clear" w:color="auto" w:fill="auto"/>
          </w:tcPr>
          <w:p w:rsidR="00FE66F3" w:rsidRPr="00CD68C1" w:rsidRDefault="00FE66F3" w:rsidP="00F12246">
            <w:pPr>
              <w:jc w:val="center"/>
            </w:pPr>
            <w:r w:rsidRPr="00CD68C1">
              <w:t>0,</w:t>
            </w:r>
            <w:r w:rsidR="00F12246" w:rsidRPr="00CD68C1">
              <w:t>15</w:t>
            </w:r>
          </w:p>
        </w:tc>
        <w:tc>
          <w:tcPr>
            <w:tcW w:w="276" w:type="pct"/>
            <w:shd w:val="clear" w:color="auto" w:fill="auto"/>
          </w:tcPr>
          <w:p w:rsidR="00FE66F3" w:rsidRPr="00CD68C1" w:rsidRDefault="00FE66F3" w:rsidP="00F12246">
            <w:pPr>
              <w:jc w:val="center"/>
            </w:pPr>
            <w:r w:rsidRPr="00CD68C1">
              <w:t>0,</w:t>
            </w:r>
            <w:r w:rsidR="00F12246" w:rsidRPr="00CD68C1">
              <w:t>23</w:t>
            </w:r>
          </w:p>
        </w:tc>
        <w:tc>
          <w:tcPr>
            <w:tcW w:w="230" w:type="pct"/>
            <w:shd w:val="clear" w:color="auto" w:fill="auto"/>
          </w:tcPr>
          <w:p w:rsidR="00FE66F3" w:rsidRPr="00CD68C1" w:rsidRDefault="00FE66F3" w:rsidP="005274BB">
            <w:pPr>
              <w:jc w:val="center"/>
            </w:pPr>
            <w:r w:rsidRPr="00CD68C1">
              <w:t>0,02</w:t>
            </w:r>
          </w:p>
        </w:tc>
        <w:tc>
          <w:tcPr>
            <w:tcW w:w="231" w:type="pct"/>
            <w:shd w:val="clear" w:color="auto" w:fill="auto"/>
          </w:tcPr>
          <w:p w:rsidR="00FE66F3" w:rsidRPr="00CD68C1" w:rsidRDefault="00FE66F3" w:rsidP="005274BB">
            <w:pPr>
              <w:jc w:val="center"/>
            </w:pPr>
            <w:r w:rsidRPr="00CD68C1">
              <w:t>-</w:t>
            </w:r>
          </w:p>
        </w:tc>
        <w:tc>
          <w:tcPr>
            <w:tcW w:w="215" w:type="pct"/>
            <w:shd w:val="clear" w:color="auto" w:fill="auto"/>
          </w:tcPr>
          <w:p w:rsidR="00FE66F3" w:rsidRPr="00CD68C1" w:rsidRDefault="00FE66F3" w:rsidP="005274BB">
            <w:pPr>
              <w:jc w:val="center"/>
            </w:pPr>
            <w:r w:rsidRPr="00CD68C1">
              <w:t>0,10</w:t>
            </w:r>
          </w:p>
        </w:tc>
      </w:tr>
      <w:tr w:rsidR="00FE66F3" w:rsidRPr="00CD68C1" w:rsidTr="009019F8">
        <w:trPr>
          <w:trHeight w:val="611"/>
        </w:trPr>
        <w:tc>
          <w:tcPr>
            <w:tcW w:w="1534" w:type="pct"/>
            <w:shd w:val="clear" w:color="auto" w:fill="auto"/>
          </w:tcPr>
          <w:p w:rsidR="00FE66F3" w:rsidRPr="00CD68C1" w:rsidRDefault="00FE66F3" w:rsidP="005274BB">
            <w:pPr>
              <w:pStyle w:val="afa"/>
              <w:rPr>
                <w:rFonts w:ascii="Times New Roman" w:hAnsi="Times New Roman"/>
                <w:lang w:val="uk-UA"/>
              </w:rPr>
            </w:pPr>
            <w:r w:rsidRPr="00CD68C1">
              <w:rPr>
                <w:rFonts w:ascii="Times New Roman" w:hAnsi="Times New Roman"/>
                <w:lang w:val="uk-UA"/>
              </w:rPr>
              <w:t xml:space="preserve">р. Сухоклея, права притока р. Інгул  26 км, </w:t>
            </w:r>
            <w:r w:rsidR="00223B75">
              <w:rPr>
                <w:rFonts w:ascii="Times New Roman" w:hAnsi="Times New Roman"/>
                <w:lang w:val="uk-UA"/>
              </w:rPr>
              <w:br/>
            </w:r>
            <w:r w:rsidRPr="00CD68C1">
              <w:rPr>
                <w:rFonts w:ascii="Times New Roman" w:hAnsi="Times New Roman"/>
                <w:lang w:val="uk-UA"/>
              </w:rPr>
              <w:t>м. Бобринець, питний водозабір</w:t>
            </w:r>
          </w:p>
        </w:tc>
        <w:tc>
          <w:tcPr>
            <w:tcW w:w="252" w:type="pct"/>
            <w:shd w:val="clear" w:color="auto" w:fill="auto"/>
          </w:tcPr>
          <w:p w:rsidR="00FE66F3" w:rsidRPr="00CD68C1" w:rsidRDefault="00FE66F3" w:rsidP="005274BB">
            <w:pPr>
              <w:jc w:val="center"/>
            </w:pPr>
            <w:r w:rsidRPr="00CD68C1">
              <w:t>0,5</w:t>
            </w:r>
            <w:r w:rsidR="00F12246" w:rsidRPr="00CD68C1">
              <w:t>0</w:t>
            </w:r>
          </w:p>
        </w:tc>
        <w:tc>
          <w:tcPr>
            <w:tcW w:w="230" w:type="pct"/>
            <w:shd w:val="clear" w:color="auto" w:fill="auto"/>
          </w:tcPr>
          <w:p w:rsidR="00FE66F3" w:rsidRPr="00CD68C1" w:rsidRDefault="00FE66F3" w:rsidP="00F12246">
            <w:pPr>
              <w:jc w:val="center"/>
            </w:pPr>
            <w:r w:rsidRPr="00CD68C1">
              <w:t>1,</w:t>
            </w:r>
            <w:r w:rsidR="00F12246" w:rsidRPr="00CD68C1">
              <w:t>0</w:t>
            </w:r>
            <w:r w:rsidRPr="00CD68C1">
              <w:t>2</w:t>
            </w:r>
          </w:p>
        </w:tc>
        <w:tc>
          <w:tcPr>
            <w:tcW w:w="276" w:type="pct"/>
            <w:shd w:val="clear" w:color="auto" w:fill="auto"/>
          </w:tcPr>
          <w:p w:rsidR="00FE66F3" w:rsidRPr="00CD68C1" w:rsidRDefault="00FE66F3" w:rsidP="00DB0BA5">
            <w:pPr>
              <w:jc w:val="center"/>
            </w:pPr>
            <w:r w:rsidRPr="00CD68C1">
              <w:t>1,</w:t>
            </w:r>
            <w:r w:rsidR="00DB0BA5" w:rsidRPr="00CD68C1">
              <w:t>16</w:t>
            </w:r>
          </w:p>
        </w:tc>
        <w:tc>
          <w:tcPr>
            <w:tcW w:w="230" w:type="pct"/>
            <w:shd w:val="clear" w:color="auto" w:fill="auto"/>
          </w:tcPr>
          <w:p w:rsidR="00FE66F3" w:rsidRPr="00CD68C1" w:rsidRDefault="00FE66F3" w:rsidP="00DB0BA5">
            <w:pPr>
              <w:jc w:val="center"/>
            </w:pPr>
            <w:r w:rsidRPr="00CD68C1">
              <w:t>0,8</w:t>
            </w:r>
            <w:r w:rsidR="00DB0BA5" w:rsidRPr="00CD68C1">
              <w:t>4</w:t>
            </w:r>
          </w:p>
        </w:tc>
        <w:tc>
          <w:tcPr>
            <w:tcW w:w="276" w:type="pct"/>
            <w:shd w:val="clear" w:color="auto" w:fill="auto"/>
          </w:tcPr>
          <w:p w:rsidR="00FE66F3" w:rsidRPr="00CD68C1" w:rsidRDefault="00FE66F3" w:rsidP="00DB0BA5">
            <w:pPr>
              <w:jc w:val="center"/>
            </w:pPr>
            <w:r w:rsidRPr="00CD68C1">
              <w:t>0,2</w:t>
            </w:r>
            <w:r w:rsidR="00DB0BA5" w:rsidRPr="00CD68C1">
              <w:t>8</w:t>
            </w:r>
          </w:p>
        </w:tc>
        <w:tc>
          <w:tcPr>
            <w:tcW w:w="230" w:type="pct"/>
            <w:shd w:val="clear" w:color="auto" w:fill="auto"/>
          </w:tcPr>
          <w:p w:rsidR="00FE66F3" w:rsidRPr="00CD68C1" w:rsidRDefault="00FE66F3" w:rsidP="005274BB">
            <w:pPr>
              <w:jc w:val="center"/>
            </w:pPr>
            <w:r w:rsidRPr="00CD68C1">
              <w:t>0,15</w:t>
            </w:r>
          </w:p>
        </w:tc>
        <w:tc>
          <w:tcPr>
            <w:tcW w:w="276" w:type="pct"/>
            <w:shd w:val="clear" w:color="auto" w:fill="auto"/>
          </w:tcPr>
          <w:p w:rsidR="00FE66F3" w:rsidRPr="00CD68C1" w:rsidRDefault="00FE66F3" w:rsidP="00DB0BA5">
            <w:pPr>
              <w:jc w:val="center"/>
            </w:pPr>
            <w:r w:rsidRPr="00CD68C1">
              <w:t>0,0</w:t>
            </w:r>
            <w:r w:rsidR="00DB0BA5" w:rsidRPr="00CD68C1">
              <w:t>5</w:t>
            </w:r>
          </w:p>
        </w:tc>
        <w:tc>
          <w:tcPr>
            <w:tcW w:w="230" w:type="pct"/>
            <w:shd w:val="clear" w:color="auto" w:fill="auto"/>
          </w:tcPr>
          <w:p w:rsidR="00FE66F3" w:rsidRPr="00CD68C1" w:rsidRDefault="00FE66F3" w:rsidP="005274BB">
            <w:pPr>
              <w:jc w:val="center"/>
            </w:pPr>
            <w:r w:rsidRPr="00CD68C1">
              <w:t>-</w:t>
            </w:r>
          </w:p>
        </w:tc>
        <w:tc>
          <w:tcPr>
            <w:tcW w:w="276" w:type="pct"/>
            <w:shd w:val="clear" w:color="auto" w:fill="auto"/>
          </w:tcPr>
          <w:p w:rsidR="00FE66F3" w:rsidRPr="00CD68C1" w:rsidRDefault="00FE66F3" w:rsidP="005274BB">
            <w:pPr>
              <w:jc w:val="center"/>
            </w:pPr>
            <w:r w:rsidRPr="00CD68C1">
              <w:t>0,02</w:t>
            </w:r>
          </w:p>
        </w:tc>
        <w:tc>
          <w:tcPr>
            <w:tcW w:w="240" w:type="pct"/>
            <w:shd w:val="clear" w:color="auto" w:fill="auto"/>
          </w:tcPr>
          <w:p w:rsidR="00FE66F3" w:rsidRPr="00CD68C1" w:rsidRDefault="00FE66F3" w:rsidP="00DB0BA5">
            <w:pPr>
              <w:jc w:val="center"/>
            </w:pPr>
            <w:r w:rsidRPr="00CD68C1">
              <w:t>0,0</w:t>
            </w:r>
            <w:r w:rsidR="00DB0BA5" w:rsidRPr="00CD68C1">
              <w:t>1</w:t>
            </w:r>
          </w:p>
        </w:tc>
        <w:tc>
          <w:tcPr>
            <w:tcW w:w="276" w:type="pct"/>
            <w:shd w:val="clear" w:color="auto" w:fill="auto"/>
          </w:tcPr>
          <w:p w:rsidR="00FE66F3" w:rsidRPr="00CD68C1" w:rsidRDefault="00FE66F3" w:rsidP="00DB0BA5">
            <w:pPr>
              <w:jc w:val="center"/>
            </w:pPr>
            <w:r w:rsidRPr="00CD68C1">
              <w:t>0,1</w:t>
            </w:r>
            <w:r w:rsidR="00DB0BA5" w:rsidRPr="00CD68C1">
              <w:t>3</w:t>
            </w:r>
          </w:p>
        </w:tc>
        <w:tc>
          <w:tcPr>
            <w:tcW w:w="230" w:type="pct"/>
            <w:shd w:val="clear" w:color="auto" w:fill="auto"/>
          </w:tcPr>
          <w:p w:rsidR="00FE66F3" w:rsidRPr="00CD68C1" w:rsidRDefault="00FE66F3" w:rsidP="005274BB">
            <w:pPr>
              <w:jc w:val="center"/>
            </w:pPr>
            <w:r w:rsidRPr="00CD68C1">
              <w:t>0,02</w:t>
            </w:r>
          </w:p>
        </w:tc>
        <w:tc>
          <w:tcPr>
            <w:tcW w:w="231" w:type="pct"/>
            <w:shd w:val="clear" w:color="auto" w:fill="auto"/>
          </w:tcPr>
          <w:p w:rsidR="00FE66F3" w:rsidRPr="00CD68C1" w:rsidRDefault="00FE66F3" w:rsidP="005274BB">
            <w:pPr>
              <w:jc w:val="center"/>
            </w:pPr>
            <w:r w:rsidRPr="00CD68C1">
              <w:t>-</w:t>
            </w:r>
          </w:p>
        </w:tc>
        <w:tc>
          <w:tcPr>
            <w:tcW w:w="215" w:type="pct"/>
            <w:shd w:val="clear" w:color="auto" w:fill="auto"/>
          </w:tcPr>
          <w:p w:rsidR="00FE66F3" w:rsidRPr="00CD68C1" w:rsidRDefault="00FE66F3" w:rsidP="005274BB">
            <w:pPr>
              <w:jc w:val="center"/>
            </w:pPr>
            <w:r w:rsidRPr="00CD68C1">
              <w:t>0,10</w:t>
            </w:r>
          </w:p>
        </w:tc>
      </w:tr>
      <w:tr w:rsidR="00FE66F3" w:rsidRPr="00CD68C1" w:rsidTr="009019F8">
        <w:trPr>
          <w:trHeight w:val="847"/>
        </w:trPr>
        <w:tc>
          <w:tcPr>
            <w:tcW w:w="1534" w:type="pct"/>
            <w:shd w:val="clear" w:color="auto" w:fill="auto"/>
          </w:tcPr>
          <w:p w:rsidR="00FE66F3" w:rsidRPr="00CD68C1" w:rsidRDefault="00FE66F3" w:rsidP="005274BB">
            <w:pPr>
              <w:pStyle w:val="afa"/>
              <w:rPr>
                <w:rFonts w:ascii="Times New Roman" w:hAnsi="Times New Roman"/>
                <w:lang w:val="uk-UA"/>
              </w:rPr>
            </w:pPr>
            <w:r w:rsidRPr="00CD68C1">
              <w:rPr>
                <w:rFonts w:ascii="Times New Roman" w:hAnsi="Times New Roman"/>
                <w:lang w:val="uk-UA"/>
              </w:rPr>
              <w:t xml:space="preserve">р. Велика Вись, ліва притока р. Синюха </w:t>
            </w:r>
            <w:r w:rsidRPr="00CD68C1">
              <w:rPr>
                <w:rFonts w:ascii="Times New Roman" w:hAnsi="Times New Roman"/>
                <w:lang w:val="uk-UA"/>
              </w:rPr>
              <w:br/>
              <w:t>95</w:t>
            </w:r>
            <w:r w:rsidR="009019F8">
              <w:rPr>
                <w:rFonts w:ascii="Times New Roman" w:hAnsi="Times New Roman"/>
                <w:lang w:val="uk-UA"/>
              </w:rPr>
              <w:t xml:space="preserve"> </w:t>
            </w:r>
            <w:r w:rsidRPr="00CD68C1">
              <w:rPr>
                <w:rFonts w:ascii="Times New Roman" w:hAnsi="Times New Roman"/>
                <w:lang w:val="uk-UA"/>
              </w:rPr>
              <w:t>км, с. Лікареве Новомиргородського району</w:t>
            </w:r>
          </w:p>
        </w:tc>
        <w:tc>
          <w:tcPr>
            <w:tcW w:w="252" w:type="pct"/>
            <w:shd w:val="clear" w:color="auto" w:fill="auto"/>
          </w:tcPr>
          <w:p w:rsidR="00FE66F3" w:rsidRPr="00CD68C1" w:rsidRDefault="00DB0BA5" w:rsidP="00DB0BA5">
            <w:pPr>
              <w:jc w:val="center"/>
            </w:pPr>
            <w:r w:rsidRPr="00CD68C1">
              <w:t>0,31</w:t>
            </w:r>
          </w:p>
        </w:tc>
        <w:tc>
          <w:tcPr>
            <w:tcW w:w="230" w:type="pct"/>
            <w:shd w:val="clear" w:color="auto" w:fill="auto"/>
          </w:tcPr>
          <w:p w:rsidR="00FE66F3" w:rsidRPr="00CD68C1" w:rsidRDefault="00FE66F3" w:rsidP="00DB0BA5">
            <w:pPr>
              <w:jc w:val="center"/>
            </w:pPr>
            <w:r w:rsidRPr="00CD68C1">
              <w:t>1,</w:t>
            </w:r>
            <w:r w:rsidR="00DB0BA5" w:rsidRPr="00CD68C1">
              <w:t>17</w:t>
            </w:r>
          </w:p>
        </w:tc>
        <w:tc>
          <w:tcPr>
            <w:tcW w:w="276" w:type="pct"/>
            <w:shd w:val="clear" w:color="auto" w:fill="auto"/>
          </w:tcPr>
          <w:p w:rsidR="00FE66F3" w:rsidRPr="00CD68C1" w:rsidRDefault="00FE66F3" w:rsidP="00DB0BA5">
            <w:pPr>
              <w:jc w:val="center"/>
            </w:pPr>
            <w:r w:rsidRPr="00CD68C1">
              <w:t>0,7</w:t>
            </w:r>
            <w:r w:rsidR="00DB0BA5" w:rsidRPr="00CD68C1">
              <w:t>1</w:t>
            </w:r>
          </w:p>
        </w:tc>
        <w:tc>
          <w:tcPr>
            <w:tcW w:w="230" w:type="pct"/>
            <w:shd w:val="clear" w:color="auto" w:fill="auto"/>
          </w:tcPr>
          <w:p w:rsidR="00FE66F3" w:rsidRPr="00CD68C1" w:rsidRDefault="00FE66F3" w:rsidP="00DB0BA5">
            <w:pPr>
              <w:jc w:val="center"/>
            </w:pPr>
            <w:r w:rsidRPr="00CD68C1">
              <w:t>0,2</w:t>
            </w:r>
            <w:r w:rsidR="00DB0BA5" w:rsidRPr="00CD68C1">
              <w:t>4</w:t>
            </w:r>
          </w:p>
        </w:tc>
        <w:tc>
          <w:tcPr>
            <w:tcW w:w="276" w:type="pct"/>
            <w:shd w:val="clear" w:color="auto" w:fill="auto"/>
          </w:tcPr>
          <w:p w:rsidR="00FE66F3" w:rsidRPr="00CD68C1" w:rsidRDefault="00FE66F3" w:rsidP="00DB0BA5">
            <w:pPr>
              <w:jc w:val="center"/>
            </w:pPr>
            <w:r w:rsidRPr="00CD68C1">
              <w:t>0,1</w:t>
            </w:r>
            <w:r w:rsidR="00DB0BA5" w:rsidRPr="00CD68C1">
              <w:t>7</w:t>
            </w:r>
          </w:p>
        </w:tc>
        <w:tc>
          <w:tcPr>
            <w:tcW w:w="230" w:type="pct"/>
            <w:shd w:val="clear" w:color="auto" w:fill="auto"/>
          </w:tcPr>
          <w:p w:rsidR="00FE66F3" w:rsidRPr="00CD68C1" w:rsidRDefault="00FE66F3" w:rsidP="00DB0BA5">
            <w:pPr>
              <w:jc w:val="center"/>
            </w:pPr>
            <w:r w:rsidRPr="00CD68C1">
              <w:t>0,</w:t>
            </w:r>
            <w:r w:rsidR="00DB0BA5" w:rsidRPr="00CD68C1">
              <w:t>22</w:t>
            </w:r>
          </w:p>
        </w:tc>
        <w:tc>
          <w:tcPr>
            <w:tcW w:w="276" w:type="pct"/>
            <w:shd w:val="clear" w:color="auto" w:fill="auto"/>
          </w:tcPr>
          <w:p w:rsidR="00FE66F3" w:rsidRPr="00CD68C1" w:rsidRDefault="00FE66F3" w:rsidP="00DB0BA5">
            <w:pPr>
              <w:jc w:val="center"/>
            </w:pPr>
            <w:r w:rsidRPr="00CD68C1">
              <w:t>0,0</w:t>
            </w:r>
            <w:r w:rsidR="00DB0BA5" w:rsidRPr="00CD68C1">
              <w:t>1</w:t>
            </w:r>
          </w:p>
        </w:tc>
        <w:tc>
          <w:tcPr>
            <w:tcW w:w="230" w:type="pct"/>
            <w:shd w:val="clear" w:color="auto" w:fill="auto"/>
          </w:tcPr>
          <w:p w:rsidR="00FE66F3" w:rsidRPr="00CD68C1" w:rsidRDefault="00FE66F3" w:rsidP="005274BB">
            <w:pPr>
              <w:jc w:val="center"/>
            </w:pPr>
            <w:r w:rsidRPr="00CD68C1">
              <w:t>-</w:t>
            </w:r>
          </w:p>
        </w:tc>
        <w:tc>
          <w:tcPr>
            <w:tcW w:w="276" w:type="pct"/>
            <w:shd w:val="clear" w:color="auto" w:fill="auto"/>
          </w:tcPr>
          <w:p w:rsidR="00FE66F3" w:rsidRPr="00CD68C1" w:rsidRDefault="00FE66F3" w:rsidP="005274BB">
            <w:pPr>
              <w:jc w:val="center"/>
            </w:pPr>
            <w:r w:rsidRPr="00CD68C1">
              <w:t>0,01</w:t>
            </w:r>
          </w:p>
        </w:tc>
        <w:tc>
          <w:tcPr>
            <w:tcW w:w="240" w:type="pct"/>
            <w:shd w:val="clear" w:color="auto" w:fill="auto"/>
          </w:tcPr>
          <w:p w:rsidR="00FE66F3" w:rsidRPr="00CD68C1" w:rsidRDefault="00FE66F3" w:rsidP="00DB0BA5">
            <w:pPr>
              <w:jc w:val="center"/>
            </w:pPr>
            <w:r w:rsidRPr="00CD68C1">
              <w:t>0,</w:t>
            </w:r>
            <w:r w:rsidR="00DB0BA5" w:rsidRPr="00CD68C1">
              <w:t>17</w:t>
            </w:r>
          </w:p>
        </w:tc>
        <w:tc>
          <w:tcPr>
            <w:tcW w:w="276" w:type="pct"/>
            <w:shd w:val="clear" w:color="auto" w:fill="auto"/>
          </w:tcPr>
          <w:p w:rsidR="00FE66F3" w:rsidRPr="00CD68C1" w:rsidRDefault="00FE66F3" w:rsidP="00DB0BA5">
            <w:pPr>
              <w:jc w:val="center"/>
            </w:pPr>
            <w:r w:rsidRPr="00CD68C1">
              <w:t>0,</w:t>
            </w:r>
            <w:r w:rsidR="00DB0BA5" w:rsidRPr="00CD68C1">
              <w:t>23</w:t>
            </w:r>
          </w:p>
        </w:tc>
        <w:tc>
          <w:tcPr>
            <w:tcW w:w="230" w:type="pct"/>
            <w:shd w:val="clear" w:color="auto" w:fill="auto"/>
          </w:tcPr>
          <w:p w:rsidR="00FE66F3" w:rsidRPr="00CD68C1" w:rsidRDefault="00FE66F3" w:rsidP="005274BB">
            <w:pPr>
              <w:jc w:val="center"/>
            </w:pPr>
            <w:r w:rsidRPr="00CD68C1">
              <w:t>0,02</w:t>
            </w:r>
          </w:p>
        </w:tc>
        <w:tc>
          <w:tcPr>
            <w:tcW w:w="231" w:type="pct"/>
            <w:shd w:val="clear" w:color="auto" w:fill="auto"/>
          </w:tcPr>
          <w:p w:rsidR="00FE66F3" w:rsidRPr="00CD68C1" w:rsidRDefault="00FE66F3" w:rsidP="005274BB">
            <w:pPr>
              <w:jc w:val="center"/>
            </w:pPr>
            <w:r w:rsidRPr="00CD68C1">
              <w:t>-</w:t>
            </w:r>
          </w:p>
        </w:tc>
        <w:tc>
          <w:tcPr>
            <w:tcW w:w="215" w:type="pct"/>
            <w:shd w:val="clear" w:color="auto" w:fill="auto"/>
          </w:tcPr>
          <w:p w:rsidR="00FE66F3" w:rsidRPr="00CD68C1" w:rsidRDefault="00FE66F3" w:rsidP="005274BB">
            <w:pPr>
              <w:jc w:val="center"/>
            </w:pPr>
            <w:r w:rsidRPr="00CD68C1">
              <w:t>0,10</w:t>
            </w:r>
          </w:p>
        </w:tc>
      </w:tr>
      <w:tr w:rsidR="00FE66F3" w:rsidRPr="00CD68C1" w:rsidTr="009019F8">
        <w:trPr>
          <w:trHeight w:val="496"/>
        </w:trPr>
        <w:tc>
          <w:tcPr>
            <w:tcW w:w="1534" w:type="pct"/>
            <w:tcBorders>
              <w:bottom w:val="single" w:sz="4" w:space="0" w:color="auto"/>
            </w:tcBorders>
            <w:shd w:val="clear" w:color="auto" w:fill="auto"/>
          </w:tcPr>
          <w:p w:rsidR="00FE66F3" w:rsidRPr="00CD68C1" w:rsidRDefault="00FE66F3" w:rsidP="005274BB">
            <w:pPr>
              <w:pStyle w:val="afa"/>
              <w:rPr>
                <w:rFonts w:ascii="Times New Roman" w:hAnsi="Times New Roman"/>
                <w:lang w:val="uk-UA"/>
              </w:rPr>
            </w:pPr>
            <w:r w:rsidRPr="00CD68C1">
              <w:rPr>
                <w:rFonts w:ascii="Times New Roman" w:hAnsi="Times New Roman"/>
                <w:lang w:val="uk-UA"/>
              </w:rPr>
              <w:t>р. Чорний Ташлик, ліва притока р. Синюха  51 км, питний водозабір, м. Помічна</w:t>
            </w:r>
          </w:p>
        </w:tc>
        <w:tc>
          <w:tcPr>
            <w:tcW w:w="252" w:type="pct"/>
            <w:shd w:val="clear" w:color="auto" w:fill="auto"/>
          </w:tcPr>
          <w:p w:rsidR="00FE66F3" w:rsidRPr="00CD68C1" w:rsidRDefault="00FE66F3" w:rsidP="00A5071C">
            <w:pPr>
              <w:jc w:val="center"/>
            </w:pPr>
            <w:r w:rsidRPr="00CD68C1">
              <w:t>0,</w:t>
            </w:r>
            <w:r w:rsidR="00A5071C" w:rsidRPr="00CD68C1">
              <w:t>58</w:t>
            </w:r>
          </w:p>
        </w:tc>
        <w:tc>
          <w:tcPr>
            <w:tcW w:w="230" w:type="pct"/>
            <w:shd w:val="clear" w:color="auto" w:fill="auto"/>
          </w:tcPr>
          <w:p w:rsidR="00FE66F3" w:rsidRPr="00CD68C1" w:rsidRDefault="00FE66F3" w:rsidP="00A5071C">
            <w:pPr>
              <w:jc w:val="center"/>
            </w:pPr>
            <w:r w:rsidRPr="00CD68C1">
              <w:t>1,</w:t>
            </w:r>
            <w:r w:rsidR="00A5071C" w:rsidRPr="00CD68C1">
              <w:t>09</w:t>
            </w:r>
          </w:p>
        </w:tc>
        <w:tc>
          <w:tcPr>
            <w:tcW w:w="276" w:type="pct"/>
            <w:shd w:val="clear" w:color="auto" w:fill="auto"/>
          </w:tcPr>
          <w:p w:rsidR="00FE66F3" w:rsidRPr="00CD68C1" w:rsidRDefault="00A5071C" w:rsidP="00A5071C">
            <w:pPr>
              <w:jc w:val="center"/>
            </w:pPr>
            <w:r w:rsidRPr="00CD68C1">
              <w:t>0</w:t>
            </w:r>
            <w:r w:rsidR="00FE66F3" w:rsidRPr="00CD68C1">
              <w:t>,</w:t>
            </w:r>
            <w:r w:rsidRPr="00CD68C1">
              <w:t>99</w:t>
            </w:r>
          </w:p>
        </w:tc>
        <w:tc>
          <w:tcPr>
            <w:tcW w:w="230" w:type="pct"/>
            <w:shd w:val="clear" w:color="auto" w:fill="auto"/>
          </w:tcPr>
          <w:p w:rsidR="00FE66F3" w:rsidRPr="00CD68C1" w:rsidRDefault="00FE66F3" w:rsidP="005274BB">
            <w:pPr>
              <w:jc w:val="center"/>
            </w:pPr>
            <w:r w:rsidRPr="00CD68C1">
              <w:t>0,61</w:t>
            </w:r>
          </w:p>
        </w:tc>
        <w:tc>
          <w:tcPr>
            <w:tcW w:w="276" w:type="pct"/>
            <w:shd w:val="clear" w:color="auto" w:fill="auto"/>
          </w:tcPr>
          <w:p w:rsidR="00FE66F3" w:rsidRPr="00CD68C1" w:rsidRDefault="00FE66F3" w:rsidP="00A5071C">
            <w:pPr>
              <w:jc w:val="center"/>
            </w:pPr>
            <w:r w:rsidRPr="00CD68C1">
              <w:t>0,2</w:t>
            </w:r>
            <w:r w:rsidR="00A5071C" w:rsidRPr="00CD68C1">
              <w:t>6</w:t>
            </w:r>
          </w:p>
        </w:tc>
        <w:tc>
          <w:tcPr>
            <w:tcW w:w="230" w:type="pct"/>
            <w:shd w:val="clear" w:color="auto" w:fill="auto"/>
          </w:tcPr>
          <w:p w:rsidR="00FE66F3" w:rsidRPr="00CD68C1" w:rsidRDefault="00FE66F3" w:rsidP="005274BB">
            <w:pPr>
              <w:jc w:val="center"/>
            </w:pPr>
            <w:r w:rsidRPr="00CD68C1">
              <w:t>0,2</w:t>
            </w:r>
          </w:p>
        </w:tc>
        <w:tc>
          <w:tcPr>
            <w:tcW w:w="276" w:type="pct"/>
            <w:shd w:val="clear" w:color="auto" w:fill="auto"/>
          </w:tcPr>
          <w:p w:rsidR="00FE66F3" w:rsidRPr="00CD68C1" w:rsidRDefault="00FE66F3" w:rsidP="005274BB">
            <w:pPr>
              <w:jc w:val="center"/>
            </w:pPr>
            <w:r w:rsidRPr="00CD68C1">
              <w:t>0,1</w:t>
            </w:r>
            <w:r w:rsidR="00A5071C" w:rsidRPr="00CD68C1">
              <w:t>4</w:t>
            </w:r>
          </w:p>
        </w:tc>
        <w:tc>
          <w:tcPr>
            <w:tcW w:w="230" w:type="pct"/>
            <w:shd w:val="clear" w:color="auto" w:fill="auto"/>
          </w:tcPr>
          <w:p w:rsidR="00FE66F3" w:rsidRPr="00CD68C1" w:rsidRDefault="00FE66F3" w:rsidP="005274BB">
            <w:pPr>
              <w:jc w:val="center"/>
            </w:pPr>
            <w:r w:rsidRPr="00CD68C1">
              <w:t>-</w:t>
            </w:r>
          </w:p>
        </w:tc>
        <w:tc>
          <w:tcPr>
            <w:tcW w:w="276" w:type="pct"/>
            <w:shd w:val="clear" w:color="auto" w:fill="auto"/>
          </w:tcPr>
          <w:p w:rsidR="00FE66F3" w:rsidRPr="00CD68C1" w:rsidRDefault="00FE66F3" w:rsidP="00A5071C">
            <w:pPr>
              <w:jc w:val="center"/>
            </w:pPr>
            <w:r w:rsidRPr="00CD68C1">
              <w:t>0,0</w:t>
            </w:r>
            <w:r w:rsidR="00A5071C" w:rsidRPr="00CD68C1">
              <w:t>3</w:t>
            </w:r>
          </w:p>
        </w:tc>
        <w:tc>
          <w:tcPr>
            <w:tcW w:w="240" w:type="pct"/>
            <w:shd w:val="clear" w:color="auto" w:fill="auto"/>
          </w:tcPr>
          <w:p w:rsidR="00FE66F3" w:rsidRPr="00CD68C1" w:rsidRDefault="00FE66F3" w:rsidP="00A5071C">
            <w:pPr>
              <w:jc w:val="center"/>
            </w:pPr>
            <w:r w:rsidRPr="00CD68C1">
              <w:t>0,0</w:t>
            </w:r>
            <w:r w:rsidR="00A5071C" w:rsidRPr="00CD68C1">
              <w:t>3</w:t>
            </w:r>
          </w:p>
        </w:tc>
        <w:tc>
          <w:tcPr>
            <w:tcW w:w="276" w:type="pct"/>
            <w:shd w:val="clear" w:color="auto" w:fill="auto"/>
          </w:tcPr>
          <w:p w:rsidR="00FE66F3" w:rsidRPr="00CD68C1" w:rsidRDefault="00FE66F3" w:rsidP="00A5071C">
            <w:pPr>
              <w:jc w:val="center"/>
            </w:pPr>
            <w:r w:rsidRPr="00CD68C1">
              <w:t>0,</w:t>
            </w:r>
            <w:r w:rsidR="00A5071C" w:rsidRPr="00CD68C1">
              <w:t>20</w:t>
            </w:r>
          </w:p>
        </w:tc>
        <w:tc>
          <w:tcPr>
            <w:tcW w:w="230" w:type="pct"/>
            <w:shd w:val="clear" w:color="auto" w:fill="auto"/>
          </w:tcPr>
          <w:p w:rsidR="00FE66F3" w:rsidRPr="00CD68C1" w:rsidRDefault="00FE66F3" w:rsidP="005274BB">
            <w:pPr>
              <w:jc w:val="center"/>
            </w:pPr>
            <w:r w:rsidRPr="00CD68C1">
              <w:t>0,02</w:t>
            </w:r>
          </w:p>
        </w:tc>
        <w:tc>
          <w:tcPr>
            <w:tcW w:w="231" w:type="pct"/>
            <w:shd w:val="clear" w:color="auto" w:fill="auto"/>
          </w:tcPr>
          <w:p w:rsidR="00FE66F3" w:rsidRPr="00CD68C1" w:rsidRDefault="00FE66F3" w:rsidP="005274BB">
            <w:pPr>
              <w:jc w:val="center"/>
            </w:pPr>
            <w:r w:rsidRPr="00CD68C1">
              <w:t>-</w:t>
            </w:r>
          </w:p>
        </w:tc>
        <w:tc>
          <w:tcPr>
            <w:tcW w:w="215" w:type="pct"/>
            <w:shd w:val="clear" w:color="auto" w:fill="auto"/>
          </w:tcPr>
          <w:p w:rsidR="00FE66F3" w:rsidRPr="00CD68C1" w:rsidRDefault="00FE66F3" w:rsidP="005274BB">
            <w:pPr>
              <w:jc w:val="center"/>
            </w:pPr>
            <w:r w:rsidRPr="00CD68C1">
              <w:t>0,10</w:t>
            </w:r>
          </w:p>
        </w:tc>
      </w:tr>
    </w:tbl>
    <w:p w:rsidR="00AB4A36" w:rsidRPr="00CD68C1" w:rsidRDefault="00AB4A36" w:rsidP="00AB4A36">
      <w:pPr>
        <w:pStyle w:val="afa"/>
        <w:jc w:val="center"/>
        <w:rPr>
          <w:rFonts w:ascii="Times New Roman" w:hAnsi="Times New Roman"/>
          <w:lang w:val="uk-UA"/>
        </w:rPr>
      </w:pPr>
    </w:p>
    <w:p w:rsidR="00AB4A36" w:rsidRPr="00CD68C1" w:rsidRDefault="00AB4A36" w:rsidP="00AB4A36">
      <w:pPr>
        <w:pStyle w:val="afa"/>
        <w:jc w:val="center"/>
        <w:rPr>
          <w:rFonts w:ascii="Times New Roman" w:hAnsi="Times New Roman"/>
          <w:b/>
          <w:sz w:val="28"/>
          <w:szCs w:val="28"/>
          <w:lang w:val="uk-UA"/>
        </w:rPr>
      </w:pPr>
    </w:p>
    <w:p w:rsidR="00AB4A36" w:rsidRPr="00CD68C1" w:rsidRDefault="00AB4A36" w:rsidP="00AB4A36">
      <w:pPr>
        <w:pStyle w:val="afa"/>
        <w:jc w:val="center"/>
        <w:rPr>
          <w:rFonts w:ascii="Times New Roman" w:hAnsi="Times New Roman"/>
          <w:i/>
          <w:sz w:val="28"/>
          <w:szCs w:val="28"/>
          <w:lang w:val="uk-UA"/>
        </w:rPr>
      </w:pPr>
      <w:r w:rsidRPr="00CD68C1">
        <w:rPr>
          <w:rFonts w:ascii="Times New Roman" w:hAnsi="Times New Roman"/>
          <w:b/>
          <w:sz w:val="28"/>
          <w:szCs w:val="28"/>
          <w:lang w:val="uk-UA"/>
        </w:rPr>
        <w:br w:type="page"/>
      </w:r>
    </w:p>
    <w:p w:rsidR="00AB4A36" w:rsidRPr="00CD68C1" w:rsidRDefault="00AB4A36" w:rsidP="00FE66F3">
      <w:pPr>
        <w:pStyle w:val="afa"/>
        <w:jc w:val="center"/>
        <w:rPr>
          <w:rFonts w:ascii="Times New Roman" w:hAnsi="Times New Roman"/>
          <w:i/>
          <w:sz w:val="28"/>
          <w:szCs w:val="28"/>
          <w:lang w:val="uk-UA"/>
        </w:rPr>
      </w:pPr>
      <w:r w:rsidRPr="00CD68C1">
        <w:rPr>
          <w:rFonts w:ascii="Times New Roman" w:hAnsi="Times New Roman"/>
          <w:i/>
          <w:sz w:val="28"/>
          <w:szCs w:val="28"/>
          <w:lang w:val="uk-UA"/>
        </w:rPr>
        <w:t>Інструментально-лабораторний контроль якості поверхневих вод</w:t>
      </w:r>
    </w:p>
    <w:p w:rsidR="00AB4A36" w:rsidRPr="00CD68C1" w:rsidRDefault="00AB4A36" w:rsidP="00AB4A36">
      <w:pPr>
        <w:pStyle w:val="afa"/>
        <w:jc w:val="right"/>
        <w:rPr>
          <w:rFonts w:ascii="Times New Roman" w:hAnsi="Times New Roman"/>
          <w:i/>
          <w:sz w:val="24"/>
          <w:szCs w:val="24"/>
          <w:lang w:val="uk-UA"/>
        </w:rPr>
      </w:pPr>
      <w:r w:rsidRPr="00CD68C1">
        <w:rPr>
          <w:rFonts w:ascii="Times New Roman" w:hAnsi="Times New Roman"/>
          <w:i/>
          <w:sz w:val="24"/>
          <w:szCs w:val="24"/>
          <w:lang w:val="uk-UA"/>
        </w:rPr>
        <w:t>Таблиця 17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5"/>
        <w:gridCol w:w="1375"/>
        <w:gridCol w:w="2673"/>
        <w:gridCol w:w="1899"/>
        <w:gridCol w:w="2381"/>
        <w:gridCol w:w="3643"/>
      </w:tblGrid>
      <w:tr w:rsidR="00AB4A36" w:rsidRPr="00CD68C1" w:rsidTr="005274BB">
        <w:tc>
          <w:tcPr>
            <w:tcW w:w="95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Назва водного об’єкту</w:t>
            </w:r>
          </w:p>
        </w:tc>
        <w:tc>
          <w:tcPr>
            <w:tcW w:w="1369" w:type="pct"/>
            <w:gridSpan w:val="2"/>
            <w:tcBorders>
              <w:left w:val="single" w:sz="4" w:space="0" w:color="auto"/>
            </w:tcBorders>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Кількість контрольних створів, в яких здійснювались вимірювання, од.</w:t>
            </w:r>
          </w:p>
        </w:tc>
        <w:tc>
          <w:tcPr>
            <w:tcW w:w="642"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Відібрано та проаналізовано проб води, од.</w:t>
            </w:r>
          </w:p>
        </w:tc>
        <w:tc>
          <w:tcPr>
            <w:tcW w:w="805" w:type="pct"/>
            <w:vMerge w:val="restart"/>
            <w:shd w:val="clear" w:color="auto" w:fill="auto"/>
            <w:vAlign w:val="center"/>
          </w:tcPr>
          <w:p w:rsidR="00AB4A36" w:rsidRPr="00CD68C1" w:rsidRDefault="00FE66F3" w:rsidP="005274BB">
            <w:pPr>
              <w:pStyle w:val="afa"/>
              <w:jc w:val="center"/>
              <w:rPr>
                <w:rFonts w:ascii="Times New Roman" w:hAnsi="Times New Roman"/>
                <w:lang w:val="uk-UA"/>
              </w:rPr>
            </w:pPr>
            <w:r w:rsidRPr="00CD68C1">
              <w:rPr>
                <w:rFonts w:ascii="Times New Roman" w:hAnsi="Times New Roman"/>
                <w:lang w:val="uk-UA"/>
              </w:rPr>
              <w:t xml:space="preserve">Кількість показників, у тому </w:t>
            </w:r>
            <w:r w:rsidR="00AB4A36" w:rsidRPr="00CD68C1">
              <w:rPr>
                <w:rFonts w:ascii="Times New Roman" w:hAnsi="Times New Roman"/>
                <w:lang w:val="uk-UA"/>
              </w:rPr>
              <w:t>ислі забруднюючих речовин, що визначалися, од</w:t>
            </w:r>
          </w:p>
        </w:tc>
        <w:tc>
          <w:tcPr>
            <w:tcW w:w="1232"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Кількість випадків та назва речовин з перевищенням ГДК, од.</w:t>
            </w:r>
          </w:p>
        </w:tc>
      </w:tr>
      <w:tr w:rsidR="00AB4A36" w:rsidRPr="00CD68C1" w:rsidTr="005274BB">
        <w:tc>
          <w:tcPr>
            <w:tcW w:w="952" w:type="pct"/>
            <w:vMerge/>
            <w:tcBorders>
              <w:top w:val="single" w:sz="4" w:space="0" w:color="auto"/>
              <w:left w:val="single" w:sz="4" w:space="0" w:color="auto"/>
              <w:bottom w:val="single" w:sz="4" w:space="0" w:color="auto"/>
              <w:right w:val="single" w:sz="4" w:space="0" w:color="auto"/>
            </w:tcBorders>
            <w:shd w:val="clear" w:color="auto" w:fill="auto"/>
            <w:vAlign w:val="center"/>
          </w:tcPr>
          <w:p w:rsidR="00AB4A36" w:rsidRPr="00CD68C1" w:rsidRDefault="00AB4A36" w:rsidP="005274BB">
            <w:pPr>
              <w:pStyle w:val="afa"/>
              <w:jc w:val="center"/>
              <w:rPr>
                <w:rFonts w:ascii="Times New Roman" w:hAnsi="Times New Roman"/>
                <w:lang w:val="uk-UA"/>
              </w:rPr>
            </w:pPr>
          </w:p>
        </w:tc>
        <w:tc>
          <w:tcPr>
            <w:tcW w:w="465" w:type="pct"/>
            <w:tcBorders>
              <w:left w:val="single" w:sz="4" w:space="0" w:color="auto"/>
            </w:tcBorders>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усього</w:t>
            </w:r>
          </w:p>
        </w:tc>
        <w:tc>
          <w:tcPr>
            <w:tcW w:w="904" w:type="pc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з перевищенням ГДК</w:t>
            </w: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vMerge/>
            <w:shd w:val="clear" w:color="auto" w:fill="auto"/>
            <w:vAlign w:val="center"/>
          </w:tcPr>
          <w:p w:rsidR="00AB4A36" w:rsidRPr="00CD68C1" w:rsidRDefault="00AB4A36" w:rsidP="005274BB">
            <w:pPr>
              <w:pStyle w:val="afa"/>
              <w:jc w:val="center"/>
              <w:rPr>
                <w:rFonts w:ascii="Times New Roman" w:hAnsi="Times New Roman"/>
                <w:lang w:val="uk-UA"/>
              </w:rPr>
            </w:pPr>
          </w:p>
        </w:tc>
      </w:tr>
      <w:tr w:rsidR="00AB4A36" w:rsidRPr="00CD68C1" w:rsidTr="005274BB">
        <w:tc>
          <w:tcPr>
            <w:tcW w:w="952" w:type="pct"/>
            <w:tcBorders>
              <w:top w:val="single" w:sz="4" w:space="0" w:color="auto"/>
              <w:left w:val="single" w:sz="4" w:space="0" w:color="auto"/>
              <w:bottom w:val="single" w:sz="4" w:space="0" w:color="auto"/>
              <w:right w:val="single" w:sz="4" w:space="0" w:color="auto"/>
            </w:tcBorders>
            <w:shd w:val="clear" w:color="auto" w:fill="auto"/>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1</w:t>
            </w:r>
          </w:p>
        </w:tc>
        <w:tc>
          <w:tcPr>
            <w:tcW w:w="465" w:type="pct"/>
            <w:tcBorders>
              <w:left w:val="single" w:sz="4" w:space="0" w:color="auto"/>
            </w:tcBorders>
            <w:shd w:val="clear" w:color="auto" w:fill="auto"/>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2</w:t>
            </w:r>
          </w:p>
        </w:tc>
        <w:tc>
          <w:tcPr>
            <w:tcW w:w="904" w:type="pct"/>
            <w:shd w:val="clear" w:color="auto" w:fill="auto"/>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3</w:t>
            </w:r>
          </w:p>
        </w:tc>
        <w:tc>
          <w:tcPr>
            <w:tcW w:w="642" w:type="pct"/>
            <w:shd w:val="clear" w:color="auto" w:fill="auto"/>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4</w:t>
            </w:r>
          </w:p>
        </w:tc>
        <w:tc>
          <w:tcPr>
            <w:tcW w:w="805" w:type="pct"/>
            <w:shd w:val="clear" w:color="auto" w:fill="auto"/>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5</w:t>
            </w:r>
          </w:p>
        </w:tc>
        <w:tc>
          <w:tcPr>
            <w:tcW w:w="1232" w:type="pct"/>
            <w:shd w:val="clear" w:color="auto" w:fill="auto"/>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6</w:t>
            </w:r>
          </w:p>
        </w:tc>
      </w:tr>
      <w:tr w:rsidR="00AB4A36" w:rsidRPr="00CD68C1" w:rsidTr="005274BB">
        <w:tc>
          <w:tcPr>
            <w:tcW w:w="952" w:type="pct"/>
            <w:vMerge w:val="restart"/>
            <w:tcBorders>
              <w:top w:val="single" w:sz="4" w:space="0" w:color="auto"/>
              <w:left w:val="single" w:sz="4" w:space="0" w:color="auto"/>
              <w:right w:val="single" w:sz="4" w:space="0" w:color="auto"/>
            </w:tcBorders>
            <w:shd w:val="clear" w:color="auto" w:fill="auto"/>
            <w:vAlign w:val="center"/>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р. Дніпро</w:t>
            </w:r>
          </w:p>
        </w:tc>
        <w:tc>
          <w:tcPr>
            <w:tcW w:w="465" w:type="pct"/>
            <w:vMerge w:val="restart"/>
            <w:tcBorders>
              <w:left w:val="single" w:sz="4" w:space="0" w:color="auto"/>
            </w:tcBorders>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1</w:t>
            </w:r>
          </w:p>
        </w:tc>
        <w:tc>
          <w:tcPr>
            <w:tcW w:w="904"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1</w:t>
            </w:r>
          </w:p>
        </w:tc>
        <w:tc>
          <w:tcPr>
            <w:tcW w:w="642"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3</w:t>
            </w:r>
          </w:p>
        </w:tc>
        <w:tc>
          <w:tcPr>
            <w:tcW w:w="805"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29</w:t>
            </w:r>
          </w:p>
        </w:tc>
        <w:tc>
          <w:tcPr>
            <w:tcW w:w="1232"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ХСК -  3</w:t>
            </w:r>
          </w:p>
        </w:tc>
      </w:tr>
      <w:tr w:rsidR="00AB4A36" w:rsidRPr="00CD68C1" w:rsidTr="005274BB">
        <w:trPr>
          <w:trHeight w:val="376"/>
        </w:trPr>
        <w:tc>
          <w:tcPr>
            <w:tcW w:w="952" w:type="pct"/>
            <w:vMerge/>
            <w:tcBorders>
              <w:left w:val="single" w:sz="4" w:space="0" w:color="auto"/>
              <w:right w:val="single" w:sz="4" w:space="0" w:color="auto"/>
            </w:tcBorders>
            <w:shd w:val="clear" w:color="auto" w:fill="auto"/>
          </w:tcPr>
          <w:p w:rsidR="00AB4A36" w:rsidRPr="00CD68C1" w:rsidRDefault="00AB4A36" w:rsidP="005274BB">
            <w:pPr>
              <w:pStyle w:val="afa"/>
              <w:rPr>
                <w:rFonts w:ascii="Times New Roman" w:hAnsi="Times New Roman"/>
                <w:lang w:val="uk-UA"/>
              </w:rPr>
            </w:pPr>
          </w:p>
        </w:tc>
        <w:tc>
          <w:tcPr>
            <w:tcW w:w="465" w:type="pct"/>
            <w:vMerge/>
            <w:tcBorders>
              <w:left w:val="single" w:sz="4" w:space="0" w:color="auto"/>
            </w:tcBorders>
            <w:shd w:val="clear" w:color="auto" w:fill="auto"/>
          </w:tcPr>
          <w:p w:rsidR="00AB4A36" w:rsidRPr="00CD68C1" w:rsidRDefault="00AB4A36" w:rsidP="005274BB">
            <w:pPr>
              <w:pStyle w:val="afa"/>
              <w:jc w:val="center"/>
              <w:rPr>
                <w:rFonts w:ascii="Times New Roman" w:hAnsi="Times New Roman"/>
                <w:lang w:val="uk-UA"/>
              </w:rPr>
            </w:pPr>
          </w:p>
        </w:tc>
        <w:tc>
          <w:tcPr>
            <w:tcW w:w="904" w:type="pct"/>
            <w:vMerge/>
            <w:shd w:val="clear" w:color="auto" w:fill="auto"/>
          </w:tcPr>
          <w:p w:rsidR="00AB4A36" w:rsidRPr="00CD68C1" w:rsidRDefault="00AB4A36" w:rsidP="005274BB">
            <w:pPr>
              <w:pStyle w:val="afa"/>
              <w:jc w:val="center"/>
              <w:rPr>
                <w:rFonts w:ascii="Times New Roman" w:hAnsi="Times New Roman"/>
                <w:lang w:val="uk-UA"/>
              </w:rPr>
            </w:pPr>
          </w:p>
        </w:tc>
        <w:tc>
          <w:tcPr>
            <w:tcW w:w="642" w:type="pct"/>
            <w:vMerge/>
            <w:shd w:val="clear" w:color="auto" w:fill="auto"/>
          </w:tcPr>
          <w:p w:rsidR="00AB4A36" w:rsidRPr="00CD68C1" w:rsidRDefault="00AB4A36" w:rsidP="005274BB">
            <w:pPr>
              <w:pStyle w:val="afa"/>
              <w:jc w:val="center"/>
              <w:rPr>
                <w:rFonts w:ascii="Times New Roman" w:hAnsi="Times New Roman"/>
                <w:lang w:val="uk-UA"/>
              </w:rPr>
            </w:pPr>
          </w:p>
        </w:tc>
        <w:tc>
          <w:tcPr>
            <w:tcW w:w="805" w:type="pct"/>
            <w:vMerge/>
            <w:shd w:val="clear" w:color="auto" w:fill="auto"/>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БСКп - 3</w:t>
            </w:r>
          </w:p>
        </w:tc>
      </w:tr>
      <w:tr w:rsidR="00AB4A36" w:rsidRPr="00CD68C1" w:rsidTr="005274BB">
        <w:tc>
          <w:tcPr>
            <w:tcW w:w="95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р. Інгулець</w:t>
            </w:r>
          </w:p>
        </w:tc>
        <w:tc>
          <w:tcPr>
            <w:tcW w:w="465" w:type="pct"/>
            <w:vMerge w:val="restart"/>
            <w:tcBorders>
              <w:left w:val="single" w:sz="4" w:space="0" w:color="auto"/>
            </w:tcBorders>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3</w:t>
            </w:r>
          </w:p>
        </w:tc>
        <w:tc>
          <w:tcPr>
            <w:tcW w:w="904"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3</w:t>
            </w:r>
          </w:p>
        </w:tc>
        <w:tc>
          <w:tcPr>
            <w:tcW w:w="642"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16</w:t>
            </w:r>
          </w:p>
        </w:tc>
        <w:tc>
          <w:tcPr>
            <w:tcW w:w="805"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29</w:t>
            </w:r>
          </w:p>
        </w:tc>
        <w:tc>
          <w:tcPr>
            <w:tcW w:w="1232" w:type="pct"/>
            <w:shd w:val="clear" w:color="auto" w:fill="auto"/>
          </w:tcPr>
          <w:p w:rsidR="00AB4A36" w:rsidRPr="00CD68C1" w:rsidRDefault="00AB4A36" w:rsidP="00EB7881">
            <w:pPr>
              <w:pStyle w:val="afa"/>
              <w:rPr>
                <w:rFonts w:ascii="Times New Roman" w:hAnsi="Times New Roman"/>
                <w:lang w:val="uk-UA"/>
              </w:rPr>
            </w:pPr>
            <w:r w:rsidRPr="00CD68C1">
              <w:rPr>
                <w:rFonts w:ascii="Times New Roman" w:hAnsi="Times New Roman"/>
                <w:lang w:val="uk-UA"/>
              </w:rPr>
              <w:t>ХСК -  1</w:t>
            </w:r>
            <w:r w:rsidR="00EB7881" w:rsidRPr="00CD68C1">
              <w:rPr>
                <w:rFonts w:ascii="Times New Roman" w:hAnsi="Times New Roman"/>
                <w:lang w:val="uk-UA"/>
              </w:rPr>
              <w:t>7</w:t>
            </w:r>
          </w:p>
        </w:tc>
      </w:tr>
      <w:tr w:rsidR="00AB4A36" w:rsidRPr="00CD68C1" w:rsidTr="005274BB">
        <w:tc>
          <w:tcPr>
            <w:tcW w:w="952" w:type="pct"/>
            <w:vMerge/>
            <w:tcBorders>
              <w:top w:val="single" w:sz="4" w:space="0" w:color="auto"/>
              <w:left w:val="single" w:sz="4" w:space="0" w:color="auto"/>
              <w:bottom w:val="single" w:sz="4" w:space="0" w:color="auto"/>
              <w:right w:val="single" w:sz="4" w:space="0" w:color="auto"/>
            </w:tcBorders>
            <w:shd w:val="clear" w:color="auto" w:fill="auto"/>
            <w:vAlign w:val="center"/>
          </w:tcPr>
          <w:p w:rsidR="00AB4A36" w:rsidRPr="00CD68C1" w:rsidRDefault="00AB4A36" w:rsidP="005274BB">
            <w:pPr>
              <w:pStyle w:val="afa"/>
              <w:rPr>
                <w:rFonts w:ascii="Times New Roman" w:hAnsi="Times New Roman"/>
                <w:lang w:val="uk-UA"/>
              </w:rPr>
            </w:pPr>
          </w:p>
        </w:tc>
        <w:tc>
          <w:tcPr>
            <w:tcW w:w="465" w:type="pct"/>
            <w:vMerge/>
            <w:tcBorders>
              <w:left w:val="single" w:sz="4" w:space="0" w:color="auto"/>
            </w:tcBorders>
            <w:shd w:val="clear" w:color="auto" w:fill="auto"/>
            <w:vAlign w:val="center"/>
          </w:tcPr>
          <w:p w:rsidR="00AB4A36" w:rsidRPr="00CD68C1" w:rsidRDefault="00AB4A36" w:rsidP="005274BB">
            <w:pPr>
              <w:pStyle w:val="afa"/>
              <w:jc w:val="center"/>
              <w:rPr>
                <w:rFonts w:ascii="Times New Roman" w:hAnsi="Times New Roman"/>
                <w:lang w:val="uk-UA"/>
              </w:rPr>
            </w:pPr>
          </w:p>
        </w:tc>
        <w:tc>
          <w:tcPr>
            <w:tcW w:w="90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EB7881">
            <w:pPr>
              <w:pStyle w:val="afa"/>
              <w:rPr>
                <w:rFonts w:ascii="Times New Roman" w:hAnsi="Times New Roman"/>
                <w:lang w:val="uk-UA"/>
              </w:rPr>
            </w:pPr>
            <w:r w:rsidRPr="00CD68C1">
              <w:rPr>
                <w:rFonts w:ascii="Times New Roman" w:hAnsi="Times New Roman"/>
                <w:lang w:val="uk-UA"/>
              </w:rPr>
              <w:t>БСКп - 1</w:t>
            </w:r>
            <w:r w:rsidR="00EB7881" w:rsidRPr="00CD68C1">
              <w:rPr>
                <w:rFonts w:ascii="Times New Roman" w:hAnsi="Times New Roman"/>
                <w:lang w:val="uk-UA"/>
              </w:rPr>
              <w:t>7</w:t>
            </w:r>
          </w:p>
        </w:tc>
      </w:tr>
      <w:tr w:rsidR="00AB4A36" w:rsidRPr="00CD68C1" w:rsidTr="005274BB">
        <w:trPr>
          <w:trHeight w:val="280"/>
        </w:trPr>
        <w:tc>
          <w:tcPr>
            <w:tcW w:w="952" w:type="pct"/>
            <w:vMerge/>
            <w:tcBorders>
              <w:top w:val="single" w:sz="4" w:space="0" w:color="auto"/>
              <w:left w:val="single" w:sz="4" w:space="0" w:color="auto"/>
              <w:bottom w:val="single" w:sz="4" w:space="0" w:color="auto"/>
              <w:right w:val="single" w:sz="4" w:space="0" w:color="auto"/>
            </w:tcBorders>
            <w:shd w:val="clear" w:color="auto" w:fill="auto"/>
            <w:vAlign w:val="center"/>
          </w:tcPr>
          <w:p w:rsidR="00AB4A36" w:rsidRPr="00CD68C1" w:rsidRDefault="00AB4A36" w:rsidP="005274BB">
            <w:pPr>
              <w:pStyle w:val="afa"/>
              <w:rPr>
                <w:rFonts w:ascii="Times New Roman" w:hAnsi="Times New Roman"/>
                <w:lang w:val="uk-UA"/>
              </w:rPr>
            </w:pPr>
          </w:p>
        </w:tc>
        <w:tc>
          <w:tcPr>
            <w:tcW w:w="465" w:type="pct"/>
            <w:vMerge/>
            <w:tcBorders>
              <w:left w:val="single" w:sz="4" w:space="0" w:color="auto"/>
            </w:tcBorders>
            <w:shd w:val="clear" w:color="auto" w:fill="auto"/>
            <w:vAlign w:val="center"/>
          </w:tcPr>
          <w:p w:rsidR="00AB4A36" w:rsidRPr="00CD68C1" w:rsidRDefault="00AB4A36" w:rsidP="005274BB">
            <w:pPr>
              <w:pStyle w:val="afa"/>
              <w:jc w:val="center"/>
              <w:rPr>
                <w:rFonts w:ascii="Times New Roman" w:hAnsi="Times New Roman"/>
                <w:lang w:val="uk-UA"/>
              </w:rPr>
            </w:pPr>
          </w:p>
        </w:tc>
        <w:tc>
          <w:tcPr>
            <w:tcW w:w="90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EB7881">
            <w:pPr>
              <w:pStyle w:val="afa"/>
              <w:rPr>
                <w:rFonts w:ascii="Times New Roman" w:hAnsi="Times New Roman"/>
                <w:lang w:val="uk-UA"/>
              </w:rPr>
            </w:pPr>
            <w:r w:rsidRPr="00CD68C1">
              <w:rPr>
                <w:rFonts w:ascii="Times New Roman" w:hAnsi="Times New Roman"/>
                <w:lang w:val="uk-UA"/>
              </w:rPr>
              <w:t xml:space="preserve">Лужність – </w:t>
            </w:r>
            <w:r w:rsidR="00EB7881" w:rsidRPr="00CD68C1">
              <w:rPr>
                <w:rFonts w:ascii="Times New Roman" w:hAnsi="Times New Roman"/>
                <w:lang w:val="uk-UA"/>
              </w:rPr>
              <w:t>4</w:t>
            </w:r>
          </w:p>
        </w:tc>
      </w:tr>
      <w:tr w:rsidR="00AB4A36" w:rsidRPr="00CD68C1" w:rsidTr="005274BB">
        <w:trPr>
          <w:trHeight w:val="280"/>
        </w:trPr>
        <w:tc>
          <w:tcPr>
            <w:tcW w:w="952" w:type="pct"/>
            <w:vMerge/>
            <w:tcBorders>
              <w:top w:val="single" w:sz="4" w:space="0" w:color="auto"/>
              <w:left w:val="single" w:sz="4" w:space="0" w:color="auto"/>
              <w:bottom w:val="single" w:sz="4" w:space="0" w:color="auto"/>
              <w:right w:val="single" w:sz="4" w:space="0" w:color="auto"/>
            </w:tcBorders>
            <w:shd w:val="clear" w:color="auto" w:fill="auto"/>
            <w:vAlign w:val="center"/>
          </w:tcPr>
          <w:p w:rsidR="00AB4A36" w:rsidRPr="00CD68C1" w:rsidRDefault="00AB4A36" w:rsidP="005274BB">
            <w:pPr>
              <w:pStyle w:val="afa"/>
              <w:rPr>
                <w:rFonts w:ascii="Times New Roman" w:hAnsi="Times New Roman"/>
                <w:lang w:val="uk-UA"/>
              </w:rPr>
            </w:pPr>
          </w:p>
        </w:tc>
        <w:tc>
          <w:tcPr>
            <w:tcW w:w="465" w:type="pct"/>
            <w:vMerge/>
            <w:tcBorders>
              <w:left w:val="single" w:sz="4" w:space="0" w:color="auto"/>
            </w:tcBorders>
            <w:shd w:val="clear" w:color="auto" w:fill="auto"/>
            <w:vAlign w:val="center"/>
          </w:tcPr>
          <w:p w:rsidR="00AB4A36" w:rsidRPr="00CD68C1" w:rsidRDefault="00AB4A36" w:rsidP="005274BB">
            <w:pPr>
              <w:pStyle w:val="afa"/>
              <w:jc w:val="center"/>
              <w:rPr>
                <w:rFonts w:ascii="Times New Roman" w:hAnsi="Times New Roman"/>
                <w:lang w:val="uk-UA"/>
              </w:rPr>
            </w:pPr>
          </w:p>
        </w:tc>
        <w:tc>
          <w:tcPr>
            <w:tcW w:w="90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EB7881">
            <w:pPr>
              <w:pStyle w:val="afa"/>
              <w:rPr>
                <w:rFonts w:ascii="Times New Roman" w:hAnsi="Times New Roman"/>
                <w:lang w:val="uk-UA"/>
              </w:rPr>
            </w:pPr>
            <w:r w:rsidRPr="00CD68C1">
              <w:rPr>
                <w:rFonts w:ascii="Times New Roman" w:hAnsi="Times New Roman"/>
                <w:lang w:val="uk-UA"/>
              </w:rPr>
              <w:t xml:space="preserve">Жорсткість - </w:t>
            </w:r>
            <w:r w:rsidR="00EB7881" w:rsidRPr="00CD68C1">
              <w:rPr>
                <w:rFonts w:ascii="Times New Roman" w:hAnsi="Times New Roman"/>
                <w:lang w:val="uk-UA"/>
              </w:rPr>
              <w:t>8</w:t>
            </w:r>
          </w:p>
        </w:tc>
      </w:tr>
      <w:tr w:rsidR="00AB4A36" w:rsidRPr="00CD68C1" w:rsidTr="005274BB">
        <w:trPr>
          <w:trHeight w:val="160"/>
        </w:trPr>
        <w:tc>
          <w:tcPr>
            <w:tcW w:w="952" w:type="pct"/>
            <w:vMerge/>
            <w:tcBorders>
              <w:top w:val="single" w:sz="4" w:space="0" w:color="auto"/>
              <w:left w:val="single" w:sz="4" w:space="0" w:color="auto"/>
              <w:bottom w:val="single" w:sz="4" w:space="0" w:color="auto"/>
              <w:right w:val="single" w:sz="4" w:space="0" w:color="auto"/>
            </w:tcBorders>
            <w:shd w:val="clear" w:color="auto" w:fill="auto"/>
            <w:vAlign w:val="center"/>
          </w:tcPr>
          <w:p w:rsidR="00AB4A36" w:rsidRPr="00CD68C1" w:rsidRDefault="00AB4A36" w:rsidP="005274BB">
            <w:pPr>
              <w:pStyle w:val="afa"/>
              <w:rPr>
                <w:rFonts w:ascii="Times New Roman" w:hAnsi="Times New Roman"/>
                <w:lang w:val="uk-UA"/>
              </w:rPr>
            </w:pPr>
          </w:p>
        </w:tc>
        <w:tc>
          <w:tcPr>
            <w:tcW w:w="465" w:type="pct"/>
            <w:vMerge/>
            <w:tcBorders>
              <w:left w:val="single" w:sz="4" w:space="0" w:color="auto"/>
            </w:tcBorders>
            <w:shd w:val="clear" w:color="auto" w:fill="auto"/>
            <w:vAlign w:val="center"/>
          </w:tcPr>
          <w:p w:rsidR="00AB4A36" w:rsidRPr="00CD68C1" w:rsidRDefault="00AB4A36" w:rsidP="005274BB">
            <w:pPr>
              <w:pStyle w:val="afa"/>
              <w:jc w:val="center"/>
              <w:rPr>
                <w:rFonts w:ascii="Times New Roman" w:hAnsi="Times New Roman"/>
                <w:lang w:val="uk-UA"/>
              </w:rPr>
            </w:pPr>
          </w:p>
        </w:tc>
        <w:tc>
          <w:tcPr>
            <w:tcW w:w="90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EB7881">
            <w:pPr>
              <w:pStyle w:val="afa"/>
              <w:rPr>
                <w:rFonts w:ascii="Times New Roman" w:hAnsi="Times New Roman"/>
                <w:lang w:val="uk-UA"/>
              </w:rPr>
            </w:pPr>
            <w:r w:rsidRPr="00CD68C1">
              <w:rPr>
                <w:rFonts w:ascii="Times New Roman" w:hAnsi="Times New Roman"/>
                <w:lang w:val="uk-UA"/>
              </w:rPr>
              <w:t xml:space="preserve">Магній - </w:t>
            </w:r>
            <w:r w:rsidR="00EB7881" w:rsidRPr="00CD68C1">
              <w:rPr>
                <w:rFonts w:ascii="Times New Roman" w:hAnsi="Times New Roman"/>
                <w:lang w:val="uk-UA"/>
              </w:rPr>
              <w:t>8</w:t>
            </w:r>
          </w:p>
        </w:tc>
      </w:tr>
      <w:tr w:rsidR="00AB4A36" w:rsidRPr="00CD68C1" w:rsidTr="005274BB">
        <w:trPr>
          <w:trHeight w:val="160"/>
        </w:trPr>
        <w:tc>
          <w:tcPr>
            <w:tcW w:w="952" w:type="pct"/>
            <w:vMerge w:val="restart"/>
            <w:tcBorders>
              <w:top w:val="single" w:sz="4" w:space="0" w:color="auto"/>
            </w:tcBorders>
            <w:shd w:val="clear" w:color="auto" w:fill="auto"/>
            <w:vAlign w:val="center"/>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р. Інгул</w:t>
            </w:r>
          </w:p>
        </w:tc>
        <w:tc>
          <w:tcPr>
            <w:tcW w:w="465"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2</w:t>
            </w:r>
          </w:p>
        </w:tc>
        <w:tc>
          <w:tcPr>
            <w:tcW w:w="904"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2</w:t>
            </w:r>
          </w:p>
        </w:tc>
        <w:tc>
          <w:tcPr>
            <w:tcW w:w="642"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24</w:t>
            </w:r>
          </w:p>
        </w:tc>
        <w:tc>
          <w:tcPr>
            <w:tcW w:w="805"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29</w:t>
            </w:r>
          </w:p>
        </w:tc>
        <w:tc>
          <w:tcPr>
            <w:tcW w:w="1232" w:type="pct"/>
            <w:shd w:val="clear" w:color="auto" w:fill="auto"/>
          </w:tcPr>
          <w:p w:rsidR="00AB4A36" w:rsidRPr="00CD68C1" w:rsidRDefault="00AB4A36" w:rsidP="00EB7881">
            <w:pPr>
              <w:pStyle w:val="afa"/>
              <w:rPr>
                <w:rFonts w:ascii="Times New Roman" w:hAnsi="Times New Roman"/>
                <w:lang w:val="uk-UA"/>
              </w:rPr>
            </w:pPr>
            <w:r w:rsidRPr="00CD68C1">
              <w:rPr>
                <w:rFonts w:ascii="Times New Roman" w:hAnsi="Times New Roman"/>
                <w:lang w:val="uk-UA"/>
              </w:rPr>
              <w:t>ХСК -  2</w:t>
            </w:r>
            <w:r w:rsidR="00EB7881" w:rsidRPr="00CD68C1">
              <w:rPr>
                <w:rFonts w:ascii="Times New Roman" w:hAnsi="Times New Roman"/>
                <w:lang w:val="uk-UA"/>
              </w:rPr>
              <w:t>3</w:t>
            </w:r>
          </w:p>
        </w:tc>
      </w:tr>
      <w:tr w:rsidR="00AB4A36" w:rsidRPr="00CD68C1" w:rsidTr="005274BB">
        <w:trPr>
          <w:trHeight w:val="142"/>
        </w:trPr>
        <w:tc>
          <w:tcPr>
            <w:tcW w:w="952" w:type="pct"/>
            <w:vMerge/>
            <w:shd w:val="clear" w:color="auto" w:fill="auto"/>
            <w:vAlign w:val="center"/>
          </w:tcPr>
          <w:p w:rsidR="00AB4A36" w:rsidRPr="00CD68C1" w:rsidRDefault="00AB4A36" w:rsidP="005274BB">
            <w:pPr>
              <w:pStyle w:val="afa"/>
              <w:rPr>
                <w:rFonts w:ascii="Times New Roman" w:hAnsi="Times New Roman"/>
                <w:lang w:val="uk-UA"/>
              </w:rPr>
            </w:pPr>
          </w:p>
        </w:tc>
        <w:tc>
          <w:tcPr>
            <w:tcW w:w="46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90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БСКп - 23</w:t>
            </w:r>
          </w:p>
        </w:tc>
      </w:tr>
      <w:tr w:rsidR="00AB4A36" w:rsidRPr="00CD68C1" w:rsidTr="005274BB">
        <w:trPr>
          <w:trHeight w:val="220"/>
        </w:trPr>
        <w:tc>
          <w:tcPr>
            <w:tcW w:w="952" w:type="pct"/>
            <w:vMerge/>
            <w:shd w:val="clear" w:color="auto" w:fill="auto"/>
            <w:vAlign w:val="center"/>
          </w:tcPr>
          <w:p w:rsidR="00AB4A36" w:rsidRPr="00CD68C1" w:rsidRDefault="00AB4A36" w:rsidP="005274BB">
            <w:pPr>
              <w:pStyle w:val="afa"/>
              <w:rPr>
                <w:rFonts w:ascii="Times New Roman" w:hAnsi="Times New Roman"/>
                <w:lang w:val="uk-UA"/>
              </w:rPr>
            </w:pPr>
          </w:p>
        </w:tc>
        <w:tc>
          <w:tcPr>
            <w:tcW w:w="46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90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EB7881">
            <w:pPr>
              <w:pStyle w:val="afa"/>
              <w:rPr>
                <w:rFonts w:ascii="Times New Roman" w:hAnsi="Times New Roman"/>
                <w:lang w:val="uk-UA"/>
              </w:rPr>
            </w:pPr>
            <w:r w:rsidRPr="00CD68C1">
              <w:rPr>
                <w:rFonts w:ascii="Times New Roman" w:hAnsi="Times New Roman"/>
                <w:lang w:val="uk-UA"/>
              </w:rPr>
              <w:t>Лужність - 1</w:t>
            </w:r>
            <w:r w:rsidR="00EB7881" w:rsidRPr="00CD68C1">
              <w:rPr>
                <w:rFonts w:ascii="Times New Roman" w:hAnsi="Times New Roman"/>
                <w:lang w:val="uk-UA"/>
              </w:rPr>
              <w:t>7</w:t>
            </w:r>
          </w:p>
        </w:tc>
      </w:tr>
      <w:tr w:rsidR="00AB4A36" w:rsidRPr="00CD68C1" w:rsidTr="005274BB">
        <w:trPr>
          <w:trHeight w:val="220"/>
        </w:trPr>
        <w:tc>
          <w:tcPr>
            <w:tcW w:w="952" w:type="pct"/>
            <w:vMerge/>
            <w:shd w:val="clear" w:color="auto" w:fill="auto"/>
            <w:vAlign w:val="center"/>
          </w:tcPr>
          <w:p w:rsidR="00AB4A36" w:rsidRPr="00CD68C1" w:rsidRDefault="00AB4A36" w:rsidP="005274BB">
            <w:pPr>
              <w:pStyle w:val="afa"/>
              <w:rPr>
                <w:rFonts w:ascii="Times New Roman" w:hAnsi="Times New Roman"/>
                <w:lang w:val="uk-UA"/>
              </w:rPr>
            </w:pPr>
          </w:p>
        </w:tc>
        <w:tc>
          <w:tcPr>
            <w:tcW w:w="46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90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EB7881">
            <w:pPr>
              <w:pStyle w:val="afa"/>
              <w:rPr>
                <w:rFonts w:ascii="Times New Roman" w:hAnsi="Times New Roman"/>
                <w:lang w:val="uk-UA"/>
              </w:rPr>
            </w:pPr>
            <w:r w:rsidRPr="00CD68C1">
              <w:rPr>
                <w:rFonts w:ascii="Times New Roman" w:hAnsi="Times New Roman"/>
                <w:lang w:val="uk-UA"/>
              </w:rPr>
              <w:t xml:space="preserve">Жорсткість – </w:t>
            </w:r>
            <w:r w:rsidR="00EB7881" w:rsidRPr="00CD68C1">
              <w:rPr>
                <w:rFonts w:ascii="Times New Roman" w:hAnsi="Times New Roman"/>
                <w:lang w:val="uk-UA"/>
              </w:rPr>
              <w:t>17</w:t>
            </w:r>
          </w:p>
        </w:tc>
      </w:tr>
      <w:tr w:rsidR="00AB4A36" w:rsidRPr="00CD68C1" w:rsidTr="005274BB">
        <w:trPr>
          <w:trHeight w:val="220"/>
        </w:trPr>
        <w:tc>
          <w:tcPr>
            <w:tcW w:w="952" w:type="pct"/>
            <w:vMerge/>
            <w:shd w:val="clear" w:color="auto" w:fill="auto"/>
            <w:vAlign w:val="center"/>
          </w:tcPr>
          <w:p w:rsidR="00AB4A36" w:rsidRPr="00CD68C1" w:rsidRDefault="00AB4A36" w:rsidP="005274BB">
            <w:pPr>
              <w:pStyle w:val="afa"/>
              <w:rPr>
                <w:rFonts w:ascii="Times New Roman" w:hAnsi="Times New Roman"/>
                <w:lang w:val="uk-UA"/>
              </w:rPr>
            </w:pPr>
          </w:p>
        </w:tc>
        <w:tc>
          <w:tcPr>
            <w:tcW w:w="46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90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EB7881" w:rsidP="00EB7881">
            <w:pPr>
              <w:pStyle w:val="afa"/>
              <w:rPr>
                <w:rFonts w:ascii="Times New Roman" w:hAnsi="Times New Roman"/>
                <w:lang w:val="uk-UA"/>
              </w:rPr>
            </w:pPr>
            <w:r w:rsidRPr="00CD68C1">
              <w:rPr>
                <w:rFonts w:ascii="Times New Roman" w:hAnsi="Times New Roman"/>
                <w:lang w:val="uk-UA"/>
              </w:rPr>
              <w:t>Магній - 13</w:t>
            </w:r>
          </w:p>
        </w:tc>
      </w:tr>
      <w:tr w:rsidR="00AB4A36" w:rsidRPr="00CD68C1" w:rsidTr="005274BB">
        <w:trPr>
          <w:trHeight w:val="120"/>
        </w:trPr>
        <w:tc>
          <w:tcPr>
            <w:tcW w:w="952" w:type="pct"/>
            <w:vMerge w:val="restart"/>
            <w:shd w:val="clear" w:color="auto" w:fill="auto"/>
            <w:vAlign w:val="center"/>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р. Плетений Ташлик</w:t>
            </w:r>
          </w:p>
        </w:tc>
        <w:tc>
          <w:tcPr>
            <w:tcW w:w="465"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1</w:t>
            </w:r>
          </w:p>
        </w:tc>
        <w:tc>
          <w:tcPr>
            <w:tcW w:w="904"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1</w:t>
            </w:r>
          </w:p>
        </w:tc>
        <w:tc>
          <w:tcPr>
            <w:tcW w:w="642"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12</w:t>
            </w:r>
          </w:p>
        </w:tc>
        <w:tc>
          <w:tcPr>
            <w:tcW w:w="805"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29</w:t>
            </w:r>
          </w:p>
        </w:tc>
        <w:tc>
          <w:tcPr>
            <w:tcW w:w="1232"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ХСК -  12</w:t>
            </w:r>
          </w:p>
        </w:tc>
      </w:tr>
      <w:tr w:rsidR="00AB4A36" w:rsidRPr="00CD68C1" w:rsidTr="005274BB">
        <w:trPr>
          <w:trHeight w:val="136"/>
        </w:trPr>
        <w:tc>
          <w:tcPr>
            <w:tcW w:w="952" w:type="pct"/>
            <w:vMerge/>
            <w:shd w:val="clear" w:color="auto" w:fill="auto"/>
            <w:vAlign w:val="center"/>
          </w:tcPr>
          <w:p w:rsidR="00AB4A36" w:rsidRPr="00CD68C1" w:rsidRDefault="00AB4A36" w:rsidP="005274BB">
            <w:pPr>
              <w:pStyle w:val="afa"/>
              <w:rPr>
                <w:rFonts w:ascii="Times New Roman" w:hAnsi="Times New Roman"/>
                <w:lang w:val="uk-UA"/>
              </w:rPr>
            </w:pPr>
          </w:p>
        </w:tc>
        <w:tc>
          <w:tcPr>
            <w:tcW w:w="46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90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БСКп – 12</w:t>
            </w:r>
          </w:p>
        </w:tc>
      </w:tr>
      <w:tr w:rsidR="00AB4A36" w:rsidRPr="00CD68C1" w:rsidTr="005274BB">
        <w:trPr>
          <w:trHeight w:val="120"/>
        </w:trPr>
        <w:tc>
          <w:tcPr>
            <w:tcW w:w="952" w:type="pct"/>
            <w:vMerge/>
            <w:shd w:val="clear" w:color="auto" w:fill="auto"/>
            <w:vAlign w:val="center"/>
          </w:tcPr>
          <w:p w:rsidR="00AB4A36" w:rsidRPr="00CD68C1" w:rsidRDefault="00AB4A36" w:rsidP="005274BB">
            <w:pPr>
              <w:pStyle w:val="afa"/>
              <w:rPr>
                <w:rFonts w:ascii="Times New Roman" w:hAnsi="Times New Roman"/>
                <w:lang w:val="uk-UA"/>
              </w:rPr>
            </w:pPr>
          </w:p>
        </w:tc>
        <w:tc>
          <w:tcPr>
            <w:tcW w:w="46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90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EB7881" w:rsidP="00EB7881">
            <w:pPr>
              <w:pStyle w:val="afa"/>
              <w:rPr>
                <w:rFonts w:ascii="Times New Roman" w:hAnsi="Times New Roman"/>
                <w:lang w:val="uk-UA"/>
              </w:rPr>
            </w:pPr>
            <w:r w:rsidRPr="00CD68C1">
              <w:rPr>
                <w:rFonts w:ascii="Times New Roman" w:hAnsi="Times New Roman"/>
                <w:lang w:val="uk-UA"/>
              </w:rPr>
              <w:t>Лужність – 8</w:t>
            </w:r>
          </w:p>
        </w:tc>
      </w:tr>
      <w:tr w:rsidR="00AB4A36" w:rsidRPr="00CD68C1" w:rsidTr="005274BB">
        <w:trPr>
          <w:trHeight w:val="140"/>
        </w:trPr>
        <w:tc>
          <w:tcPr>
            <w:tcW w:w="952" w:type="pct"/>
            <w:vMerge/>
            <w:shd w:val="clear" w:color="auto" w:fill="auto"/>
            <w:vAlign w:val="center"/>
          </w:tcPr>
          <w:p w:rsidR="00AB4A36" w:rsidRPr="00CD68C1" w:rsidRDefault="00AB4A36" w:rsidP="005274BB">
            <w:pPr>
              <w:pStyle w:val="afa"/>
              <w:rPr>
                <w:rFonts w:ascii="Times New Roman" w:hAnsi="Times New Roman"/>
                <w:lang w:val="uk-UA"/>
              </w:rPr>
            </w:pPr>
          </w:p>
        </w:tc>
        <w:tc>
          <w:tcPr>
            <w:tcW w:w="46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90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EB7881">
            <w:pPr>
              <w:pStyle w:val="afa"/>
              <w:rPr>
                <w:rFonts w:ascii="Times New Roman" w:hAnsi="Times New Roman"/>
                <w:lang w:val="uk-UA"/>
              </w:rPr>
            </w:pPr>
            <w:r w:rsidRPr="00CD68C1">
              <w:rPr>
                <w:rFonts w:ascii="Times New Roman" w:hAnsi="Times New Roman"/>
                <w:lang w:val="uk-UA"/>
              </w:rPr>
              <w:t xml:space="preserve">Жорсткість – </w:t>
            </w:r>
            <w:r w:rsidR="00EB7881" w:rsidRPr="00CD68C1">
              <w:rPr>
                <w:rFonts w:ascii="Times New Roman" w:hAnsi="Times New Roman"/>
                <w:lang w:val="uk-UA"/>
              </w:rPr>
              <w:t>8</w:t>
            </w:r>
          </w:p>
        </w:tc>
      </w:tr>
      <w:tr w:rsidR="00AB4A36" w:rsidRPr="00CD68C1" w:rsidTr="005274BB">
        <w:trPr>
          <w:trHeight w:val="300"/>
        </w:trPr>
        <w:tc>
          <w:tcPr>
            <w:tcW w:w="952" w:type="pct"/>
            <w:vMerge/>
            <w:shd w:val="clear" w:color="auto" w:fill="auto"/>
            <w:vAlign w:val="center"/>
          </w:tcPr>
          <w:p w:rsidR="00AB4A36" w:rsidRPr="00CD68C1" w:rsidRDefault="00AB4A36" w:rsidP="005274BB">
            <w:pPr>
              <w:pStyle w:val="afa"/>
              <w:rPr>
                <w:rFonts w:ascii="Times New Roman" w:hAnsi="Times New Roman"/>
                <w:lang w:val="uk-UA"/>
              </w:rPr>
            </w:pPr>
          </w:p>
        </w:tc>
        <w:tc>
          <w:tcPr>
            <w:tcW w:w="46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90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Магній – 12</w:t>
            </w:r>
          </w:p>
        </w:tc>
      </w:tr>
      <w:tr w:rsidR="00AB4A36" w:rsidRPr="00CD68C1" w:rsidTr="005274BB">
        <w:trPr>
          <w:trHeight w:val="326"/>
        </w:trPr>
        <w:tc>
          <w:tcPr>
            <w:tcW w:w="952" w:type="pct"/>
            <w:vMerge w:val="restart"/>
            <w:shd w:val="clear" w:color="auto" w:fill="auto"/>
            <w:vAlign w:val="center"/>
          </w:tcPr>
          <w:p w:rsidR="00AB4A36" w:rsidRPr="00CD68C1" w:rsidRDefault="00AB4A36" w:rsidP="005274BB">
            <w:pPr>
              <w:pStyle w:val="afa"/>
              <w:rPr>
                <w:rFonts w:ascii="Times New Roman" w:hAnsi="Times New Roman"/>
                <w:lang w:val="en-US"/>
              </w:rPr>
            </w:pPr>
          </w:p>
          <w:p w:rsidR="00AB4A36" w:rsidRPr="00CD68C1" w:rsidRDefault="00AB4A36" w:rsidP="005274BB">
            <w:pPr>
              <w:pStyle w:val="afa"/>
              <w:rPr>
                <w:rFonts w:ascii="Times New Roman" w:hAnsi="Times New Roman"/>
                <w:lang w:val="en-US"/>
              </w:rPr>
            </w:pPr>
          </w:p>
          <w:p w:rsidR="00AB4A36" w:rsidRPr="00CD68C1" w:rsidRDefault="00AB4A36" w:rsidP="005274BB">
            <w:pPr>
              <w:pStyle w:val="afa"/>
              <w:rPr>
                <w:rFonts w:ascii="Times New Roman" w:hAnsi="Times New Roman"/>
                <w:lang w:val="en-US"/>
              </w:rPr>
            </w:pPr>
          </w:p>
          <w:p w:rsidR="00AB4A36" w:rsidRPr="00CD68C1" w:rsidRDefault="00AB4A36" w:rsidP="005274BB">
            <w:pPr>
              <w:pStyle w:val="afa"/>
              <w:rPr>
                <w:rFonts w:ascii="Times New Roman" w:hAnsi="Times New Roman"/>
                <w:lang w:val="en-US"/>
              </w:rPr>
            </w:pPr>
            <w:r w:rsidRPr="00CD68C1">
              <w:rPr>
                <w:rFonts w:ascii="Times New Roman" w:hAnsi="Times New Roman"/>
                <w:lang w:val="uk-UA"/>
              </w:rPr>
              <w:t xml:space="preserve">р. Чорний Ташлик </w:t>
            </w:r>
          </w:p>
          <w:p w:rsidR="00AB4A36" w:rsidRPr="00CD68C1" w:rsidRDefault="00AB4A36" w:rsidP="005274BB">
            <w:pPr>
              <w:pStyle w:val="afa"/>
              <w:rPr>
                <w:rFonts w:ascii="Times New Roman" w:hAnsi="Times New Roman"/>
                <w:lang w:val="en-US"/>
              </w:rPr>
            </w:pPr>
          </w:p>
          <w:p w:rsidR="00AB4A36" w:rsidRPr="00CD68C1" w:rsidRDefault="00AB4A36" w:rsidP="005274BB">
            <w:pPr>
              <w:pStyle w:val="afa"/>
              <w:rPr>
                <w:rFonts w:ascii="Times New Roman" w:hAnsi="Times New Roman"/>
                <w:lang w:val="uk-UA"/>
              </w:rPr>
            </w:pPr>
          </w:p>
          <w:p w:rsidR="00AB4A36" w:rsidRPr="00CD68C1" w:rsidRDefault="00AB4A36" w:rsidP="005274BB">
            <w:pPr>
              <w:pStyle w:val="afa"/>
              <w:rPr>
                <w:rFonts w:ascii="Times New Roman" w:hAnsi="Times New Roman"/>
                <w:lang w:val="uk-UA"/>
              </w:rPr>
            </w:pPr>
          </w:p>
        </w:tc>
        <w:tc>
          <w:tcPr>
            <w:tcW w:w="465"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2</w:t>
            </w:r>
          </w:p>
        </w:tc>
        <w:tc>
          <w:tcPr>
            <w:tcW w:w="904"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2</w:t>
            </w:r>
          </w:p>
        </w:tc>
        <w:tc>
          <w:tcPr>
            <w:tcW w:w="642"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16</w:t>
            </w:r>
          </w:p>
        </w:tc>
        <w:tc>
          <w:tcPr>
            <w:tcW w:w="805" w:type="pct"/>
            <w:vMerge w:val="restart"/>
            <w:shd w:val="clear" w:color="auto" w:fill="auto"/>
            <w:vAlign w:val="center"/>
          </w:tcPr>
          <w:p w:rsidR="003A4CB2" w:rsidRPr="00CD68C1" w:rsidRDefault="003A4CB2" w:rsidP="005274BB">
            <w:pPr>
              <w:pStyle w:val="afa"/>
              <w:jc w:val="center"/>
              <w:rPr>
                <w:rFonts w:ascii="Times New Roman" w:hAnsi="Times New Roman"/>
                <w:lang w:val="uk-UA"/>
              </w:rPr>
            </w:pPr>
          </w:p>
          <w:p w:rsidR="003A4CB2" w:rsidRPr="00CD68C1" w:rsidRDefault="003A4CB2" w:rsidP="005274BB">
            <w:pPr>
              <w:pStyle w:val="afa"/>
              <w:jc w:val="center"/>
              <w:rPr>
                <w:rFonts w:ascii="Times New Roman" w:hAnsi="Times New Roman"/>
                <w:lang w:val="uk-UA"/>
              </w:rPr>
            </w:pPr>
          </w:p>
          <w:p w:rsidR="003A4CB2" w:rsidRPr="00CD68C1" w:rsidRDefault="003A4CB2" w:rsidP="005274BB">
            <w:pPr>
              <w:pStyle w:val="afa"/>
              <w:jc w:val="center"/>
              <w:rPr>
                <w:rFonts w:ascii="Times New Roman" w:hAnsi="Times New Roman"/>
                <w:lang w:val="uk-UA"/>
              </w:rPr>
            </w:pPr>
          </w:p>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29</w:t>
            </w:r>
          </w:p>
          <w:p w:rsidR="006A2B7F" w:rsidRPr="00CD68C1" w:rsidRDefault="006A2B7F" w:rsidP="005274BB">
            <w:pPr>
              <w:pStyle w:val="afa"/>
              <w:jc w:val="center"/>
              <w:rPr>
                <w:rFonts w:ascii="Times New Roman" w:hAnsi="Times New Roman"/>
                <w:lang w:val="uk-UA"/>
              </w:rPr>
            </w:pPr>
          </w:p>
          <w:p w:rsidR="006A2B7F" w:rsidRPr="00CD68C1" w:rsidRDefault="006A2B7F" w:rsidP="005274BB">
            <w:pPr>
              <w:pStyle w:val="afa"/>
              <w:jc w:val="center"/>
              <w:rPr>
                <w:rFonts w:ascii="Times New Roman" w:hAnsi="Times New Roman"/>
                <w:lang w:val="uk-UA"/>
              </w:rPr>
            </w:pPr>
          </w:p>
          <w:p w:rsidR="006A2B7F" w:rsidRPr="00CD68C1" w:rsidRDefault="006A2B7F" w:rsidP="00FE66F3">
            <w:pPr>
              <w:pStyle w:val="afa"/>
              <w:rPr>
                <w:rFonts w:ascii="Times New Roman" w:hAnsi="Times New Roman"/>
                <w:lang w:val="uk-UA"/>
              </w:rPr>
            </w:pPr>
          </w:p>
        </w:tc>
        <w:tc>
          <w:tcPr>
            <w:tcW w:w="1232"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ХСК -  16</w:t>
            </w:r>
          </w:p>
        </w:tc>
      </w:tr>
      <w:tr w:rsidR="00AB4A36" w:rsidRPr="00CD68C1" w:rsidTr="005274BB">
        <w:trPr>
          <w:trHeight w:val="90"/>
        </w:trPr>
        <w:tc>
          <w:tcPr>
            <w:tcW w:w="952" w:type="pct"/>
            <w:vMerge/>
            <w:shd w:val="clear" w:color="auto" w:fill="auto"/>
            <w:vAlign w:val="center"/>
          </w:tcPr>
          <w:p w:rsidR="00AB4A36" w:rsidRPr="00CD68C1" w:rsidRDefault="00AB4A36" w:rsidP="005274BB">
            <w:pPr>
              <w:pStyle w:val="afa"/>
              <w:rPr>
                <w:rFonts w:ascii="Times New Roman" w:hAnsi="Times New Roman"/>
                <w:lang w:val="uk-UA"/>
              </w:rPr>
            </w:pPr>
          </w:p>
        </w:tc>
        <w:tc>
          <w:tcPr>
            <w:tcW w:w="46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90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БСКп - 16</w:t>
            </w:r>
          </w:p>
        </w:tc>
      </w:tr>
      <w:tr w:rsidR="00AB4A36" w:rsidRPr="00CD68C1" w:rsidTr="005274BB">
        <w:trPr>
          <w:trHeight w:val="90"/>
        </w:trPr>
        <w:tc>
          <w:tcPr>
            <w:tcW w:w="952" w:type="pct"/>
            <w:vMerge/>
            <w:shd w:val="clear" w:color="auto" w:fill="auto"/>
            <w:vAlign w:val="center"/>
          </w:tcPr>
          <w:p w:rsidR="00AB4A36" w:rsidRPr="00CD68C1" w:rsidRDefault="00AB4A36" w:rsidP="005274BB">
            <w:pPr>
              <w:pStyle w:val="afa"/>
              <w:rPr>
                <w:rFonts w:ascii="Times New Roman" w:hAnsi="Times New Roman"/>
                <w:lang w:val="uk-UA"/>
              </w:rPr>
            </w:pPr>
          </w:p>
        </w:tc>
        <w:tc>
          <w:tcPr>
            <w:tcW w:w="46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90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EB7881">
            <w:pPr>
              <w:pStyle w:val="afa"/>
              <w:rPr>
                <w:rFonts w:ascii="Times New Roman" w:hAnsi="Times New Roman"/>
                <w:lang w:val="uk-UA"/>
              </w:rPr>
            </w:pPr>
            <w:r w:rsidRPr="00CD68C1">
              <w:rPr>
                <w:rFonts w:ascii="Times New Roman" w:hAnsi="Times New Roman"/>
                <w:lang w:val="uk-UA"/>
              </w:rPr>
              <w:t>Лужність – 1</w:t>
            </w:r>
            <w:r w:rsidR="00EB7881" w:rsidRPr="00CD68C1">
              <w:rPr>
                <w:rFonts w:ascii="Times New Roman" w:hAnsi="Times New Roman"/>
                <w:lang w:val="uk-UA"/>
              </w:rPr>
              <w:t>4</w:t>
            </w:r>
          </w:p>
        </w:tc>
      </w:tr>
      <w:tr w:rsidR="00AB4A36" w:rsidRPr="00CD68C1" w:rsidTr="005274BB">
        <w:trPr>
          <w:trHeight w:val="90"/>
        </w:trPr>
        <w:tc>
          <w:tcPr>
            <w:tcW w:w="952" w:type="pct"/>
            <w:vMerge/>
            <w:shd w:val="clear" w:color="auto" w:fill="auto"/>
            <w:vAlign w:val="center"/>
          </w:tcPr>
          <w:p w:rsidR="00AB4A36" w:rsidRPr="00CD68C1" w:rsidRDefault="00AB4A36" w:rsidP="005274BB">
            <w:pPr>
              <w:pStyle w:val="afa"/>
              <w:rPr>
                <w:rFonts w:ascii="Times New Roman" w:hAnsi="Times New Roman"/>
                <w:lang w:val="uk-UA"/>
              </w:rPr>
            </w:pPr>
          </w:p>
        </w:tc>
        <w:tc>
          <w:tcPr>
            <w:tcW w:w="46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90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EB7881">
            <w:pPr>
              <w:pStyle w:val="afa"/>
              <w:rPr>
                <w:rFonts w:ascii="Times New Roman" w:hAnsi="Times New Roman"/>
                <w:lang w:val="uk-UA"/>
              </w:rPr>
            </w:pPr>
            <w:r w:rsidRPr="00CD68C1">
              <w:rPr>
                <w:rFonts w:ascii="Times New Roman" w:hAnsi="Times New Roman"/>
                <w:lang w:val="uk-UA"/>
              </w:rPr>
              <w:t>Жорсткість – 1</w:t>
            </w:r>
            <w:r w:rsidR="00EB7881" w:rsidRPr="00CD68C1">
              <w:rPr>
                <w:rFonts w:ascii="Times New Roman" w:hAnsi="Times New Roman"/>
                <w:lang w:val="uk-UA"/>
              </w:rPr>
              <w:t>4</w:t>
            </w:r>
          </w:p>
        </w:tc>
      </w:tr>
      <w:tr w:rsidR="00AB4A36" w:rsidRPr="00CD68C1" w:rsidTr="005274BB">
        <w:trPr>
          <w:trHeight w:val="323"/>
        </w:trPr>
        <w:tc>
          <w:tcPr>
            <w:tcW w:w="952" w:type="pct"/>
            <w:vMerge/>
            <w:shd w:val="clear" w:color="auto" w:fill="auto"/>
            <w:vAlign w:val="center"/>
          </w:tcPr>
          <w:p w:rsidR="00AB4A36" w:rsidRPr="00CD68C1" w:rsidRDefault="00AB4A36" w:rsidP="005274BB">
            <w:pPr>
              <w:pStyle w:val="afa"/>
              <w:rPr>
                <w:rFonts w:ascii="Times New Roman" w:hAnsi="Times New Roman"/>
                <w:lang w:val="uk-UA"/>
              </w:rPr>
            </w:pPr>
          </w:p>
        </w:tc>
        <w:tc>
          <w:tcPr>
            <w:tcW w:w="46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90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Магній – 16</w:t>
            </w:r>
          </w:p>
        </w:tc>
      </w:tr>
      <w:tr w:rsidR="00AB4A36" w:rsidRPr="00CD68C1" w:rsidTr="005274BB">
        <w:trPr>
          <w:trHeight w:val="322"/>
        </w:trPr>
        <w:tc>
          <w:tcPr>
            <w:tcW w:w="952" w:type="pct"/>
            <w:vMerge/>
            <w:shd w:val="clear" w:color="auto" w:fill="auto"/>
            <w:vAlign w:val="center"/>
          </w:tcPr>
          <w:p w:rsidR="00AB4A36" w:rsidRPr="00CD68C1" w:rsidRDefault="00AB4A36" w:rsidP="005274BB">
            <w:pPr>
              <w:pStyle w:val="afa"/>
              <w:rPr>
                <w:rFonts w:ascii="Times New Roman" w:hAnsi="Times New Roman"/>
                <w:lang w:val="uk-UA"/>
              </w:rPr>
            </w:pPr>
          </w:p>
        </w:tc>
        <w:tc>
          <w:tcPr>
            <w:tcW w:w="46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90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Сухий залишок - 4</w:t>
            </w:r>
          </w:p>
        </w:tc>
      </w:tr>
      <w:tr w:rsidR="00AB4A36" w:rsidRPr="00CD68C1" w:rsidTr="005274BB">
        <w:trPr>
          <w:trHeight w:val="300"/>
        </w:trPr>
        <w:tc>
          <w:tcPr>
            <w:tcW w:w="952" w:type="pct"/>
            <w:shd w:val="clear" w:color="auto" w:fill="auto"/>
            <w:vAlign w:val="center"/>
          </w:tcPr>
          <w:p w:rsidR="00AB4A36" w:rsidRPr="00CD68C1" w:rsidRDefault="00AB4A36" w:rsidP="005274BB">
            <w:pPr>
              <w:pStyle w:val="afa"/>
              <w:jc w:val="center"/>
              <w:rPr>
                <w:rFonts w:ascii="Times New Roman" w:hAnsi="Times New Roman"/>
                <w:lang w:val="en-US"/>
              </w:rPr>
            </w:pPr>
            <w:r w:rsidRPr="00CD68C1">
              <w:rPr>
                <w:rFonts w:ascii="Times New Roman" w:hAnsi="Times New Roman"/>
                <w:lang w:val="en-US"/>
              </w:rPr>
              <w:t>1</w:t>
            </w:r>
          </w:p>
        </w:tc>
        <w:tc>
          <w:tcPr>
            <w:tcW w:w="465" w:type="pct"/>
            <w:shd w:val="clear" w:color="auto" w:fill="auto"/>
            <w:vAlign w:val="center"/>
          </w:tcPr>
          <w:p w:rsidR="00AB4A36" w:rsidRPr="00CD68C1" w:rsidRDefault="00AB4A36" w:rsidP="005274BB">
            <w:pPr>
              <w:pStyle w:val="afa"/>
              <w:jc w:val="center"/>
              <w:rPr>
                <w:rFonts w:ascii="Times New Roman" w:hAnsi="Times New Roman"/>
                <w:lang w:val="en-US"/>
              </w:rPr>
            </w:pPr>
            <w:r w:rsidRPr="00CD68C1">
              <w:rPr>
                <w:rFonts w:ascii="Times New Roman" w:hAnsi="Times New Roman"/>
                <w:lang w:val="en-US"/>
              </w:rPr>
              <w:t>2</w:t>
            </w:r>
          </w:p>
        </w:tc>
        <w:tc>
          <w:tcPr>
            <w:tcW w:w="904" w:type="pct"/>
            <w:shd w:val="clear" w:color="auto" w:fill="auto"/>
            <w:vAlign w:val="center"/>
          </w:tcPr>
          <w:p w:rsidR="00AB4A36" w:rsidRPr="00CD68C1" w:rsidRDefault="00AB4A36" w:rsidP="005274BB">
            <w:pPr>
              <w:pStyle w:val="afa"/>
              <w:jc w:val="center"/>
              <w:rPr>
                <w:rFonts w:ascii="Times New Roman" w:hAnsi="Times New Roman"/>
                <w:lang w:val="en-US"/>
              </w:rPr>
            </w:pPr>
            <w:r w:rsidRPr="00CD68C1">
              <w:rPr>
                <w:rFonts w:ascii="Times New Roman" w:hAnsi="Times New Roman"/>
                <w:lang w:val="en-US"/>
              </w:rPr>
              <w:t>3</w:t>
            </w:r>
          </w:p>
        </w:tc>
        <w:tc>
          <w:tcPr>
            <w:tcW w:w="642" w:type="pct"/>
            <w:shd w:val="clear" w:color="auto" w:fill="auto"/>
            <w:vAlign w:val="center"/>
          </w:tcPr>
          <w:p w:rsidR="00AB4A36" w:rsidRPr="00CD68C1" w:rsidRDefault="00AB4A36" w:rsidP="005274BB">
            <w:pPr>
              <w:pStyle w:val="afa"/>
              <w:jc w:val="center"/>
              <w:rPr>
                <w:rFonts w:ascii="Times New Roman" w:hAnsi="Times New Roman"/>
                <w:lang w:val="en-US"/>
              </w:rPr>
            </w:pPr>
            <w:r w:rsidRPr="00CD68C1">
              <w:rPr>
                <w:rFonts w:ascii="Times New Roman" w:hAnsi="Times New Roman"/>
                <w:lang w:val="en-US"/>
              </w:rPr>
              <w:t>4</w:t>
            </w:r>
          </w:p>
        </w:tc>
        <w:tc>
          <w:tcPr>
            <w:tcW w:w="805" w:type="pct"/>
            <w:shd w:val="clear" w:color="auto" w:fill="auto"/>
            <w:vAlign w:val="center"/>
          </w:tcPr>
          <w:p w:rsidR="00AB4A36" w:rsidRPr="00CD68C1" w:rsidRDefault="00AB4A36" w:rsidP="005274BB">
            <w:pPr>
              <w:pStyle w:val="afa"/>
              <w:jc w:val="center"/>
              <w:rPr>
                <w:rFonts w:ascii="Times New Roman" w:hAnsi="Times New Roman"/>
                <w:lang w:val="en-US"/>
              </w:rPr>
            </w:pPr>
            <w:r w:rsidRPr="00CD68C1">
              <w:rPr>
                <w:rFonts w:ascii="Times New Roman" w:hAnsi="Times New Roman"/>
                <w:lang w:val="en-US"/>
              </w:rPr>
              <w:t>5</w:t>
            </w:r>
          </w:p>
        </w:tc>
        <w:tc>
          <w:tcPr>
            <w:tcW w:w="1232" w:type="pct"/>
            <w:shd w:val="clear" w:color="auto" w:fill="auto"/>
          </w:tcPr>
          <w:p w:rsidR="00AB4A36" w:rsidRPr="00CD68C1" w:rsidRDefault="00AB4A36" w:rsidP="005274BB">
            <w:pPr>
              <w:pStyle w:val="afa"/>
              <w:jc w:val="center"/>
              <w:rPr>
                <w:rFonts w:ascii="Times New Roman" w:hAnsi="Times New Roman"/>
                <w:lang w:val="en-US"/>
              </w:rPr>
            </w:pPr>
            <w:r w:rsidRPr="00CD68C1">
              <w:rPr>
                <w:rFonts w:ascii="Times New Roman" w:hAnsi="Times New Roman"/>
                <w:lang w:val="en-US"/>
              </w:rPr>
              <w:t>6</w:t>
            </w:r>
          </w:p>
        </w:tc>
      </w:tr>
      <w:tr w:rsidR="00AB4A36" w:rsidRPr="00CD68C1" w:rsidTr="005274BB">
        <w:trPr>
          <w:trHeight w:val="253"/>
        </w:trPr>
        <w:tc>
          <w:tcPr>
            <w:tcW w:w="952" w:type="pct"/>
            <w:vMerge w:val="restart"/>
            <w:shd w:val="clear" w:color="auto" w:fill="auto"/>
            <w:vAlign w:val="center"/>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 xml:space="preserve">р. Сугоклея </w:t>
            </w:r>
          </w:p>
        </w:tc>
        <w:tc>
          <w:tcPr>
            <w:tcW w:w="465"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1</w:t>
            </w:r>
          </w:p>
        </w:tc>
        <w:tc>
          <w:tcPr>
            <w:tcW w:w="904"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1</w:t>
            </w:r>
          </w:p>
        </w:tc>
        <w:tc>
          <w:tcPr>
            <w:tcW w:w="642"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12</w:t>
            </w:r>
          </w:p>
        </w:tc>
        <w:tc>
          <w:tcPr>
            <w:tcW w:w="805"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29</w:t>
            </w:r>
          </w:p>
        </w:tc>
        <w:tc>
          <w:tcPr>
            <w:tcW w:w="1232"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ХСК -  12</w:t>
            </w:r>
          </w:p>
        </w:tc>
      </w:tr>
      <w:tr w:rsidR="00AB4A36" w:rsidRPr="00CD68C1" w:rsidTr="005274BB">
        <w:trPr>
          <w:trHeight w:val="240"/>
        </w:trPr>
        <w:tc>
          <w:tcPr>
            <w:tcW w:w="952" w:type="pct"/>
            <w:vMerge/>
            <w:shd w:val="clear" w:color="auto" w:fill="auto"/>
            <w:vAlign w:val="center"/>
          </w:tcPr>
          <w:p w:rsidR="00AB4A36" w:rsidRPr="00CD68C1" w:rsidRDefault="00AB4A36" w:rsidP="005274BB">
            <w:pPr>
              <w:pStyle w:val="afa"/>
              <w:rPr>
                <w:rFonts w:ascii="Times New Roman" w:hAnsi="Times New Roman"/>
                <w:lang w:val="uk-UA"/>
              </w:rPr>
            </w:pPr>
          </w:p>
        </w:tc>
        <w:tc>
          <w:tcPr>
            <w:tcW w:w="46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90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БСКп - 12</w:t>
            </w:r>
          </w:p>
        </w:tc>
      </w:tr>
      <w:tr w:rsidR="00AB4A36" w:rsidRPr="00CD68C1" w:rsidTr="005274BB">
        <w:trPr>
          <w:trHeight w:val="240"/>
        </w:trPr>
        <w:tc>
          <w:tcPr>
            <w:tcW w:w="952" w:type="pct"/>
            <w:vMerge/>
            <w:shd w:val="clear" w:color="auto" w:fill="auto"/>
            <w:vAlign w:val="center"/>
          </w:tcPr>
          <w:p w:rsidR="00AB4A36" w:rsidRPr="00CD68C1" w:rsidRDefault="00AB4A36" w:rsidP="005274BB">
            <w:pPr>
              <w:pStyle w:val="afa"/>
              <w:rPr>
                <w:rFonts w:ascii="Times New Roman" w:hAnsi="Times New Roman"/>
                <w:lang w:val="uk-UA"/>
              </w:rPr>
            </w:pPr>
          </w:p>
        </w:tc>
        <w:tc>
          <w:tcPr>
            <w:tcW w:w="46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90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EB7881">
            <w:pPr>
              <w:pStyle w:val="afa"/>
              <w:rPr>
                <w:rFonts w:ascii="Times New Roman" w:hAnsi="Times New Roman"/>
                <w:lang w:val="uk-UA"/>
              </w:rPr>
            </w:pPr>
            <w:r w:rsidRPr="00CD68C1">
              <w:rPr>
                <w:rFonts w:ascii="Times New Roman" w:hAnsi="Times New Roman"/>
                <w:lang w:val="uk-UA"/>
              </w:rPr>
              <w:t xml:space="preserve">Лужність – </w:t>
            </w:r>
            <w:r w:rsidR="00EB7881" w:rsidRPr="00CD68C1">
              <w:rPr>
                <w:rFonts w:ascii="Times New Roman" w:hAnsi="Times New Roman"/>
                <w:lang w:val="uk-UA"/>
              </w:rPr>
              <w:t>5</w:t>
            </w:r>
          </w:p>
        </w:tc>
      </w:tr>
      <w:tr w:rsidR="00AB4A36" w:rsidRPr="00CD68C1" w:rsidTr="005274BB">
        <w:trPr>
          <w:trHeight w:val="85"/>
        </w:trPr>
        <w:tc>
          <w:tcPr>
            <w:tcW w:w="952" w:type="pct"/>
            <w:vMerge/>
            <w:shd w:val="clear" w:color="auto" w:fill="auto"/>
            <w:vAlign w:val="center"/>
          </w:tcPr>
          <w:p w:rsidR="00AB4A36" w:rsidRPr="00CD68C1" w:rsidRDefault="00AB4A36" w:rsidP="005274BB">
            <w:pPr>
              <w:pStyle w:val="afa"/>
              <w:rPr>
                <w:rFonts w:ascii="Times New Roman" w:hAnsi="Times New Roman"/>
                <w:lang w:val="uk-UA"/>
              </w:rPr>
            </w:pPr>
          </w:p>
        </w:tc>
        <w:tc>
          <w:tcPr>
            <w:tcW w:w="46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90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EB7881">
            <w:pPr>
              <w:pStyle w:val="afa"/>
              <w:rPr>
                <w:rFonts w:ascii="Times New Roman" w:hAnsi="Times New Roman"/>
                <w:lang w:val="uk-UA"/>
              </w:rPr>
            </w:pPr>
            <w:r w:rsidRPr="00CD68C1">
              <w:rPr>
                <w:rFonts w:ascii="Times New Roman" w:hAnsi="Times New Roman"/>
                <w:lang w:val="uk-UA"/>
              </w:rPr>
              <w:t xml:space="preserve">Жорсткість – </w:t>
            </w:r>
            <w:r w:rsidR="00EB7881" w:rsidRPr="00CD68C1">
              <w:rPr>
                <w:rFonts w:ascii="Times New Roman" w:hAnsi="Times New Roman"/>
                <w:lang w:val="uk-UA"/>
              </w:rPr>
              <w:t>5</w:t>
            </w:r>
          </w:p>
        </w:tc>
      </w:tr>
      <w:tr w:rsidR="00AB4A36" w:rsidRPr="00CD68C1" w:rsidTr="005274BB">
        <w:trPr>
          <w:trHeight w:val="85"/>
        </w:trPr>
        <w:tc>
          <w:tcPr>
            <w:tcW w:w="952" w:type="pct"/>
            <w:vMerge/>
            <w:shd w:val="clear" w:color="auto" w:fill="auto"/>
            <w:vAlign w:val="center"/>
          </w:tcPr>
          <w:p w:rsidR="00AB4A36" w:rsidRPr="00CD68C1" w:rsidRDefault="00AB4A36" w:rsidP="005274BB">
            <w:pPr>
              <w:pStyle w:val="afa"/>
              <w:rPr>
                <w:rFonts w:ascii="Times New Roman" w:hAnsi="Times New Roman"/>
                <w:lang w:val="uk-UA"/>
              </w:rPr>
            </w:pPr>
          </w:p>
        </w:tc>
        <w:tc>
          <w:tcPr>
            <w:tcW w:w="46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90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Магній – 12</w:t>
            </w:r>
          </w:p>
        </w:tc>
      </w:tr>
      <w:tr w:rsidR="00AB4A36" w:rsidRPr="00CD68C1" w:rsidTr="005274BB">
        <w:trPr>
          <w:trHeight w:val="85"/>
        </w:trPr>
        <w:tc>
          <w:tcPr>
            <w:tcW w:w="952" w:type="pct"/>
            <w:vMerge/>
            <w:shd w:val="clear" w:color="auto" w:fill="auto"/>
            <w:vAlign w:val="center"/>
          </w:tcPr>
          <w:p w:rsidR="00AB4A36" w:rsidRPr="00CD68C1" w:rsidRDefault="00AB4A36" w:rsidP="005274BB">
            <w:pPr>
              <w:pStyle w:val="afa"/>
              <w:rPr>
                <w:rFonts w:ascii="Times New Roman" w:hAnsi="Times New Roman"/>
                <w:lang w:val="uk-UA"/>
              </w:rPr>
            </w:pPr>
          </w:p>
        </w:tc>
        <w:tc>
          <w:tcPr>
            <w:tcW w:w="46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90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 xml:space="preserve">Водневий показник рН - </w:t>
            </w:r>
            <w:r w:rsidR="00EB7881" w:rsidRPr="00CD68C1">
              <w:rPr>
                <w:rFonts w:ascii="Times New Roman" w:hAnsi="Times New Roman"/>
                <w:lang w:val="uk-UA"/>
              </w:rPr>
              <w:t>4</w:t>
            </w:r>
          </w:p>
        </w:tc>
      </w:tr>
      <w:tr w:rsidR="00AB4A36" w:rsidRPr="00CD68C1" w:rsidTr="005274BB">
        <w:trPr>
          <w:trHeight w:val="240"/>
        </w:trPr>
        <w:tc>
          <w:tcPr>
            <w:tcW w:w="952" w:type="pct"/>
            <w:vMerge/>
            <w:shd w:val="clear" w:color="auto" w:fill="auto"/>
            <w:vAlign w:val="center"/>
          </w:tcPr>
          <w:p w:rsidR="00AB4A36" w:rsidRPr="00CD68C1" w:rsidRDefault="00AB4A36" w:rsidP="005274BB">
            <w:pPr>
              <w:pStyle w:val="afa"/>
              <w:rPr>
                <w:rFonts w:ascii="Times New Roman" w:hAnsi="Times New Roman"/>
                <w:lang w:val="uk-UA"/>
              </w:rPr>
            </w:pPr>
          </w:p>
        </w:tc>
        <w:tc>
          <w:tcPr>
            <w:tcW w:w="46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90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 xml:space="preserve">Сухий залишок - </w:t>
            </w:r>
            <w:r w:rsidR="00EB7881" w:rsidRPr="00CD68C1">
              <w:rPr>
                <w:rFonts w:ascii="Times New Roman" w:hAnsi="Times New Roman"/>
                <w:lang w:val="uk-UA"/>
              </w:rPr>
              <w:t>3</w:t>
            </w:r>
          </w:p>
        </w:tc>
      </w:tr>
      <w:tr w:rsidR="00AB4A36" w:rsidRPr="00CD68C1" w:rsidTr="005274BB">
        <w:trPr>
          <w:trHeight w:val="215"/>
        </w:trPr>
        <w:tc>
          <w:tcPr>
            <w:tcW w:w="952" w:type="pct"/>
            <w:vMerge w:val="restart"/>
            <w:shd w:val="clear" w:color="auto" w:fill="auto"/>
            <w:vAlign w:val="center"/>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р. Грузька</w:t>
            </w:r>
          </w:p>
        </w:tc>
        <w:tc>
          <w:tcPr>
            <w:tcW w:w="465"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1</w:t>
            </w:r>
          </w:p>
        </w:tc>
        <w:tc>
          <w:tcPr>
            <w:tcW w:w="904"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1</w:t>
            </w:r>
          </w:p>
        </w:tc>
        <w:tc>
          <w:tcPr>
            <w:tcW w:w="642"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3</w:t>
            </w:r>
          </w:p>
        </w:tc>
        <w:tc>
          <w:tcPr>
            <w:tcW w:w="805"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29</w:t>
            </w:r>
          </w:p>
        </w:tc>
        <w:tc>
          <w:tcPr>
            <w:tcW w:w="1232"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ХСК - 3</w:t>
            </w:r>
          </w:p>
        </w:tc>
      </w:tr>
      <w:tr w:rsidR="00AB4A36" w:rsidRPr="00CD68C1" w:rsidTr="005274BB">
        <w:trPr>
          <w:trHeight w:val="215"/>
        </w:trPr>
        <w:tc>
          <w:tcPr>
            <w:tcW w:w="952" w:type="pct"/>
            <w:vMerge/>
            <w:shd w:val="clear" w:color="auto" w:fill="auto"/>
            <w:vAlign w:val="center"/>
          </w:tcPr>
          <w:p w:rsidR="00AB4A36" w:rsidRPr="00CD68C1" w:rsidRDefault="00AB4A36" w:rsidP="005274BB">
            <w:pPr>
              <w:pStyle w:val="afa"/>
              <w:rPr>
                <w:rFonts w:ascii="Times New Roman" w:hAnsi="Times New Roman"/>
                <w:lang w:val="uk-UA"/>
              </w:rPr>
            </w:pPr>
          </w:p>
        </w:tc>
        <w:tc>
          <w:tcPr>
            <w:tcW w:w="46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90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БСКп - 3</w:t>
            </w:r>
          </w:p>
        </w:tc>
      </w:tr>
      <w:tr w:rsidR="00AB4A36" w:rsidRPr="00CD68C1" w:rsidTr="005274BB">
        <w:trPr>
          <w:trHeight w:val="215"/>
        </w:trPr>
        <w:tc>
          <w:tcPr>
            <w:tcW w:w="952" w:type="pct"/>
            <w:vMerge/>
            <w:shd w:val="clear" w:color="auto" w:fill="auto"/>
            <w:vAlign w:val="center"/>
          </w:tcPr>
          <w:p w:rsidR="00AB4A36" w:rsidRPr="00CD68C1" w:rsidRDefault="00AB4A36" w:rsidP="005274BB">
            <w:pPr>
              <w:pStyle w:val="afa"/>
              <w:rPr>
                <w:rFonts w:ascii="Times New Roman" w:hAnsi="Times New Roman"/>
                <w:lang w:val="uk-UA"/>
              </w:rPr>
            </w:pPr>
          </w:p>
        </w:tc>
        <w:tc>
          <w:tcPr>
            <w:tcW w:w="46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90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0D1002">
            <w:pPr>
              <w:pStyle w:val="afa"/>
              <w:rPr>
                <w:rFonts w:ascii="Times New Roman" w:hAnsi="Times New Roman"/>
                <w:lang w:val="uk-UA"/>
              </w:rPr>
            </w:pPr>
            <w:r w:rsidRPr="00CD68C1">
              <w:rPr>
                <w:rFonts w:ascii="Times New Roman" w:hAnsi="Times New Roman"/>
                <w:lang w:val="uk-UA"/>
              </w:rPr>
              <w:t xml:space="preserve">Водневий показник рН - </w:t>
            </w:r>
            <w:r w:rsidR="000D1002" w:rsidRPr="00CD68C1">
              <w:rPr>
                <w:rFonts w:ascii="Times New Roman" w:hAnsi="Times New Roman"/>
                <w:lang w:val="uk-UA"/>
              </w:rPr>
              <w:t>2</w:t>
            </w:r>
          </w:p>
        </w:tc>
      </w:tr>
      <w:tr w:rsidR="00AB4A36" w:rsidRPr="00CD68C1" w:rsidTr="005274BB">
        <w:trPr>
          <w:trHeight w:val="240"/>
        </w:trPr>
        <w:tc>
          <w:tcPr>
            <w:tcW w:w="952" w:type="pct"/>
            <w:vMerge w:val="restart"/>
            <w:shd w:val="clear" w:color="auto" w:fill="auto"/>
            <w:vAlign w:val="center"/>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 xml:space="preserve">р. Кільтень </w:t>
            </w:r>
          </w:p>
        </w:tc>
        <w:tc>
          <w:tcPr>
            <w:tcW w:w="465"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1</w:t>
            </w:r>
          </w:p>
        </w:tc>
        <w:tc>
          <w:tcPr>
            <w:tcW w:w="904"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1</w:t>
            </w:r>
          </w:p>
        </w:tc>
        <w:tc>
          <w:tcPr>
            <w:tcW w:w="642"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4</w:t>
            </w:r>
          </w:p>
        </w:tc>
        <w:tc>
          <w:tcPr>
            <w:tcW w:w="805"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29</w:t>
            </w:r>
          </w:p>
        </w:tc>
        <w:tc>
          <w:tcPr>
            <w:tcW w:w="1232"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БСКп - 4</w:t>
            </w:r>
          </w:p>
        </w:tc>
      </w:tr>
      <w:tr w:rsidR="00AB4A36" w:rsidRPr="00CD68C1" w:rsidTr="005274BB">
        <w:trPr>
          <w:trHeight w:val="240"/>
        </w:trPr>
        <w:tc>
          <w:tcPr>
            <w:tcW w:w="952" w:type="pct"/>
            <w:vMerge/>
            <w:shd w:val="clear" w:color="auto" w:fill="auto"/>
            <w:vAlign w:val="center"/>
          </w:tcPr>
          <w:p w:rsidR="00AB4A36" w:rsidRPr="00CD68C1" w:rsidRDefault="00AB4A36" w:rsidP="005274BB">
            <w:pPr>
              <w:pStyle w:val="afa"/>
              <w:rPr>
                <w:rFonts w:ascii="Times New Roman" w:hAnsi="Times New Roman"/>
                <w:lang w:val="uk-UA"/>
              </w:rPr>
            </w:pPr>
          </w:p>
        </w:tc>
        <w:tc>
          <w:tcPr>
            <w:tcW w:w="46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90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ХСК -  4</w:t>
            </w:r>
          </w:p>
        </w:tc>
      </w:tr>
      <w:tr w:rsidR="00AB4A36" w:rsidRPr="00CD68C1" w:rsidTr="005274BB">
        <w:trPr>
          <w:trHeight w:val="240"/>
        </w:trPr>
        <w:tc>
          <w:tcPr>
            <w:tcW w:w="952" w:type="pct"/>
            <w:vMerge/>
            <w:shd w:val="clear" w:color="auto" w:fill="auto"/>
            <w:vAlign w:val="center"/>
          </w:tcPr>
          <w:p w:rsidR="00AB4A36" w:rsidRPr="00CD68C1" w:rsidRDefault="00AB4A36" w:rsidP="005274BB">
            <w:pPr>
              <w:pStyle w:val="afa"/>
              <w:rPr>
                <w:rFonts w:ascii="Times New Roman" w:hAnsi="Times New Roman"/>
                <w:lang w:val="uk-UA"/>
              </w:rPr>
            </w:pPr>
          </w:p>
        </w:tc>
        <w:tc>
          <w:tcPr>
            <w:tcW w:w="46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90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 xml:space="preserve">Водневий показник рН - </w:t>
            </w:r>
            <w:r w:rsidR="000D1002" w:rsidRPr="00CD68C1">
              <w:rPr>
                <w:rFonts w:ascii="Times New Roman" w:hAnsi="Times New Roman"/>
                <w:lang w:val="uk-UA"/>
              </w:rPr>
              <w:t>1</w:t>
            </w:r>
          </w:p>
        </w:tc>
      </w:tr>
      <w:tr w:rsidR="00DD0046" w:rsidRPr="00CD68C1" w:rsidTr="00DD0046">
        <w:trPr>
          <w:trHeight w:val="235"/>
        </w:trPr>
        <w:tc>
          <w:tcPr>
            <w:tcW w:w="952" w:type="pct"/>
            <w:vMerge/>
            <w:shd w:val="clear" w:color="auto" w:fill="auto"/>
            <w:vAlign w:val="center"/>
          </w:tcPr>
          <w:p w:rsidR="00DD0046" w:rsidRPr="00CD68C1" w:rsidRDefault="00DD0046" w:rsidP="005274BB">
            <w:pPr>
              <w:pStyle w:val="afa"/>
              <w:rPr>
                <w:rFonts w:ascii="Times New Roman" w:hAnsi="Times New Roman"/>
                <w:lang w:val="uk-UA"/>
              </w:rPr>
            </w:pPr>
          </w:p>
        </w:tc>
        <w:tc>
          <w:tcPr>
            <w:tcW w:w="465" w:type="pct"/>
            <w:vMerge/>
            <w:shd w:val="clear" w:color="auto" w:fill="auto"/>
            <w:vAlign w:val="center"/>
          </w:tcPr>
          <w:p w:rsidR="00DD0046" w:rsidRPr="00CD68C1" w:rsidRDefault="00DD0046" w:rsidP="005274BB">
            <w:pPr>
              <w:pStyle w:val="afa"/>
              <w:jc w:val="center"/>
              <w:rPr>
                <w:rFonts w:ascii="Times New Roman" w:hAnsi="Times New Roman"/>
                <w:lang w:val="uk-UA"/>
              </w:rPr>
            </w:pPr>
          </w:p>
        </w:tc>
        <w:tc>
          <w:tcPr>
            <w:tcW w:w="904" w:type="pct"/>
            <w:vMerge/>
            <w:shd w:val="clear" w:color="auto" w:fill="auto"/>
            <w:vAlign w:val="center"/>
          </w:tcPr>
          <w:p w:rsidR="00DD0046" w:rsidRPr="00CD68C1" w:rsidRDefault="00DD0046" w:rsidP="005274BB">
            <w:pPr>
              <w:pStyle w:val="afa"/>
              <w:jc w:val="center"/>
              <w:rPr>
                <w:rFonts w:ascii="Times New Roman" w:hAnsi="Times New Roman"/>
                <w:lang w:val="uk-UA"/>
              </w:rPr>
            </w:pPr>
          </w:p>
        </w:tc>
        <w:tc>
          <w:tcPr>
            <w:tcW w:w="642" w:type="pct"/>
            <w:vMerge/>
            <w:shd w:val="clear" w:color="auto" w:fill="auto"/>
            <w:vAlign w:val="center"/>
          </w:tcPr>
          <w:p w:rsidR="00DD0046" w:rsidRPr="00CD68C1" w:rsidRDefault="00DD0046" w:rsidP="005274BB">
            <w:pPr>
              <w:pStyle w:val="afa"/>
              <w:jc w:val="center"/>
              <w:rPr>
                <w:rFonts w:ascii="Times New Roman" w:hAnsi="Times New Roman"/>
                <w:lang w:val="uk-UA"/>
              </w:rPr>
            </w:pPr>
          </w:p>
        </w:tc>
        <w:tc>
          <w:tcPr>
            <w:tcW w:w="805" w:type="pct"/>
            <w:vMerge/>
            <w:shd w:val="clear" w:color="auto" w:fill="auto"/>
            <w:vAlign w:val="center"/>
          </w:tcPr>
          <w:p w:rsidR="00DD0046" w:rsidRPr="00CD68C1" w:rsidRDefault="00DD0046" w:rsidP="005274BB">
            <w:pPr>
              <w:pStyle w:val="afa"/>
              <w:jc w:val="center"/>
              <w:rPr>
                <w:rFonts w:ascii="Times New Roman" w:hAnsi="Times New Roman"/>
                <w:lang w:val="uk-UA"/>
              </w:rPr>
            </w:pPr>
          </w:p>
        </w:tc>
        <w:tc>
          <w:tcPr>
            <w:tcW w:w="1232" w:type="pct"/>
            <w:shd w:val="clear" w:color="auto" w:fill="auto"/>
          </w:tcPr>
          <w:p w:rsidR="00DD0046" w:rsidRPr="00CD68C1" w:rsidRDefault="00DD0046" w:rsidP="005274BB">
            <w:pPr>
              <w:pStyle w:val="afa"/>
              <w:rPr>
                <w:rFonts w:ascii="Times New Roman" w:hAnsi="Times New Roman"/>
                <w:lang w:val="uk-UA"/>
              </w:rPr>
            </w:pPr>
            <w:r w:rsidRPr="00CD68C1">
              <w:rPr>
                <w:rFonts w:ascii="Times New Roman" w:hAnsi="Times New Roman"/>
                <w:lang w:val="uk-UA"/>
              </w:rPr>
              <w:t>Лужність – 1</w:t>
            </w:r>
          </w:p>
        </w:tc>
      </w:tr>
      <w:tr w:rsidR="00AB4A36" w:rsidRPr="00CD68C1" w:rsidTr="005274BB">
        <w:trPr>
          <w:trHeight w:val="240"/>
        </w:trPr>
        <w:tc>
          <w:tcPr>
            <w:tcW w:w="952" w:type="pct"/>
            <w:vMerge w:val="restart"/>
            <w:shd w:val="clear" w:color="auto" w:fill="auto"/>
            <w:vAlign w:val="center"/>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 xml:space="preserve">р. Сухоклея </w:t>
            </w:r>
          </w:p>
        </w:tc>
        <w:tc>
          <w:tcPr>
            <w:tcW w:w="465"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1</w:t>
            </w:r>
          </w:p>
        </w:tc>
        <w:tc>
          <w:tcPr>
            <w:tcW w:w="904"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1</w:t>
            </w:r>
          </w:p>
        </w:tc>
        <w:tc>
          <w:tcPr>
            <w:tcW w:w="642"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12</w:t>
            </w:r>
          </w:p>
        </w:tc>
        <w:tc>
          <w:tcPr>
            <w:tcW w:w="805"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29</w:t>
            </w:r>
          </w:p>
        </w:tc>
        <w:tc>
          <w:tcPr>
            <w:tcW w:w="1232"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БСКп - 12</w:t>
            </w:r>
          </w:p>
        </w:tc>
      </w:tr>
      <w:tr w:rsidR="00AB4A36" w:rsidRPr="00CD68C1" w:rsidTr="005274BB">
        <w:trPr>
          <w:trHeight w:val="240"/>
        </w:trPr>
        <w:tc>
          <w:tcPr>
            <w:tcW w:w="952" w:type="pct"/>
            <w:vMerge/>
            <w:shd w:val="clear" w:color="auto" w:fill="auto"/>
            <w:vAlign w:val="center"/>
          </w:tcPr>
          <w:p w:rsidR="00AB4A36" w:rsidRPr="00CD68C1" w:rsidRDefault="00AB4A36" w:rsidP="005274BB">
            <w:pPr>
              <w:pStyle w:val="afa"/>
              <w:rPr>
                <w:rFonts w:ascii="Times New Roman" w:hAnsi="Times New Roman"/>
                <w:lang w:val="uk-UA"/>
              </w:rPr>
            </w:pPr>
          </w:p>
        </w:tc>
        <w:tc>
          <w:tcPr>
            <w:tcW w:w="46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90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Лужність – 7</w:t>
            </w:r>
          </w:p>
        </w:tc>
      </w:tr>
      <w:tr w:rsidR="00AB4A36" w:rsidRPr="00CD68C1" w:rsidTr="005274BB">
        <w:trPr>
          <w:trHeight w:val="240"/>
        </w:trPr>
        <w:tc>
          <w:tcPr>
            <w:tcW w:w="952" w:type="pct"/>
            <w:vMerge/>
            <w:shd w:val="clear" w:color="auto" w:fill="auto"/>
            <w:vAlign w:val="center"/>
          </w:tcPr>
          <w:p w:rsidR="00AB4A36" w:rsidRPr="00CD68C1" w:rsidRDefault="00AB4A36" w:rsidP="005274BB">
            <w:pPr>
              <w:pStyle w:val="afa"/>
              <w:rPr>
                <w:rFonts w:ascii="Times New Roman" w:hAnsi="Times New Roman"/>
                <w:lang w:val="uk-UA"/>
              </w:rPr>
            </w:pPr>
          </w:p>
        </w:tc>
        <w:tc>
          <w:tcPr>
            <w:tcW w:w="46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90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Жорсткість – 12</w:t>
            </w:r>
          </w:p>
        </w:tc>
      </w:tr>
      <w:tr w:rsidR="00AB4A36" w:rsidRPr="00CD68C1" w:rsidTr="005274BB">
        <w:trPr>
          <w:trHeight w:val="240"/>
        </w:trPr>
        <w:tc>
          <w:tcPr>
            <w:tcW w:w="952" w:type="pct"/>
            <w:vMerge/>
            <w:shd w:val="clear" w:color="auto" w:fill="auto"/>
            <w:vAlign w:val="center"/>
          </w:tcPr>
          <w:p w:rsidR="00AB4A36" w:rsidRPr="00CD68C1" w:rsidRDefault="00AB4A36" w:rsidP="005274BB">
            <w:pPr>
              <w:pStyle w:val="afa"/>
              <w:rPr>
                <w:rFonts w:ascii="Times New Roman" w:hAnsi="Times New Roman"/>
                <w:lang w:val="uk-UA"/>
              </w:rPr>
            </w:pPr>
          </w:p>
        </w:tc>
        <w:tc>
          <w:tcPr>
            <w:tcW w:w="46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90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Сухий залишок – 12</w:t>
            </w:r>
          </w:p>
        </w:tc>
      </w:tr>
      <w:tr w:rsidR="00AB4A36" w:rsidRPr="00CD68C1" w:rsidTr="005274BB">
        <w:trPr>
          <w:trHeight w:val="135"/>
        </w:trPr>
        <w:tc>
          <w:tcPr>
            <w:tcW w:w="952" w:type="pct"/>
            <w:vMerge/>
            <w:shd w:val="clear" w:color="auto" w:fill="auto"/>
            <w:vAlign w:val="center"/>
          </w:tcPr>
          <w:p w:rsidR="00AB4A36" w:rsidRPr="00CD68C1" w:rsidRDefault="00AB4A36" w:rsidP="005274BB">
            <w:pPr>
              <w:pStyle w:val="afa"/>
              <w:rPr>
                <w:rFonts w:ascii="Times New Roman" w:hAnsi="Times New Roman"/>
                <w:lang w:val="uk-UA"/>
              </w:rPr>
            </w:pPr>
          </w:p>
        </w:tc>
        <w:tc>
          <w:tcPr>
            <w:tcW w:w="46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90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ХСК – 12</w:t>
            </w:r>
          </w:p>
        </w:tc>
      </w:tr>
      <w:tr w:rsidR="00AB4A36" w:rsidRPr="00CD68C1" w:rsidTr="005274BB">
        <w:trPr>
          <w:trHeight w:val="135"/>
        </w:trPr>
        <w:tc>
          <w:tcPr>
            <w:tcW w:w="952" w:type="pct"/>
            <w:vMerge/>
            <w:shd w:val="clear" w:color="auto" w:fill="auto"/>
            <w:vAlign w:val="center"/>
          </w:tcPr>
          <w:p w:rsidR="00AB4A36" w:rsidRPr="00CD68C1" w:rsidRDefault="00AB4A36" w:rsidP="005274BB">
            <w:pPr>
              <w:pStyle w:val="afa"/>
              <w:rPr>
                <w:rFonts w:ascii="Times New Roman" w:hAnsi="Times New Roman"/>
                <w:lang w:val="uk-UA"/>
              </w:rPr>
            </w:pPr>
          </w:p>
        </w:tc>
        <w:tc>
          <w:tcPr>
            <w:tcW w:w="46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904"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642"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805" w:type="pct"/>
            <w:vMerge/>
            <w:shd w:val="clear" w:color="auto" w:fill="auto"/>
            <w:vAlign w:val="center"/>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Магній - 12</w:t>
            </w:r>
          </w:p>
        </w:tc>
      </w:tr>
      <w:tr w:rsidR="00AB4A36" w:rsidRPr="00CD68C1" w:rsidTr="005274BB">
        <w:trPr>
          <w:trHeight w:val="331"/>
        </w:trPr>
        <w:tc>
          <w:tcPr>
            <w:tcW w:w="952" w:type="pct"/>
            <w:vMerge w:val="restart"/>
            <w:shd w:val="clear" w:color="auto" w:fill="auto"/>
            <w:vAlign w:val="center"/>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р. Велика Вись</w:t>
            </w:r>
          </w:p>
        </w:tc>
        <w:tc>
          <w:tcPr>
            <w:tcW w:w="465"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1</w:t>
            </w:r>
          </w:p>
        </w:tc>
        <w:tc>
          <w:tcPr>
            <w:tcW w:w="904"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1</w:t>
            </w:r>
          </w:p>
        </w:tc>
        <w:tc>
          <w:tcPr>
            <w:tcW w:w="642"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4</w:t>
            </w:r>
          </w:p>
        </w:tc>
        <w:tc>
          <w:tcPr>
            <w:tcW w:w="805" w:type="pct"/>
            <w:vMerge w:val="restart"/>
            <w:shd w:val="clear" w:color="auto" w:fill="auto"/>
            <w:vAlign w:val="center"/>
          </w:tcPr>
          <w:p w:rsidR="00AB4A36" w:rsidRPr="00CD68C1" w:rsidRDefault="00AB4A36" w:rsidP="005274BB">
            <w:pPr>
              <w:pStyle w:val="afa"/>
              <w:jc w:val="center"/>
              <w:rPr>
                <w:rFonts w:ascii="Times New Roman" w:hAnsi="Times New Roman"/>
                <w:lang w:val="uk-UA"/>
              </w:rPr>
            </w:pPr>
            <w:r w:rsidRPr="00CD68C1">
              <w:rPr>
                <w:rFonts w:ascii="Times New Roman" w:hAnsi="Times New Roman"/>
                <w:lang w:val="uk-UA"/>
              </w:rPr>
              <w:t>29</w:t>
            </w:r>
          </w:p>
        </w:tc>
        <w:tc>
          <w:tcPr>
            <w:tcW w:w="1232"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ХСК– 4</w:t>
            </w:r>
          </w:p>
        </w:tc>
      </w:tr>
      <w:tr w:rsidR="00AB4A36" w:rsidRPr="00CD68C1" w:rsidTr="005274BB">
        <w:trPr>
          <w:trHeight w:val="240"/>
        </w:trPr>
        <w:tc>
          <w:tcPr>
            <w:tcW w:w="952" w:type="pct"/>
            <w:vMerge/>
            <w:shd w:val="clear" w:color="auto" w:fill="auto"/>
          </w:tcPr>
          <w:p w:rsidR="00AB4A36" w:rsidRPr="00CD68C1" w:rsidRDefault="00AB4A36" w:rsidP="005274BB">
            <w:pPr>
              <w:pStyle w:val="afa"/>
              <w:rPr>
                <w:rFonts w:ascii="Times New Roman" w:hAnsi="Times New Roman"/>
                <w:lang w:val="uk-UA"/>
              </w:rPr>
            </w:pPr>
          </w:p>
        </w:tc>
        <w:tc>
          <w:tcPr>
            <w:tcW w:w="465" w:type="pct"/>
            <w:vMerge/>
            <w:shd w:val="clear" w:color="auto" w:fill="auto"/>
          </w:tcPr>
          <w:p w:rsidR="00AB4A36" w:rsidRPr="00CD68C1" w:rsidRDefault="00AB4A36" w:rsidP="005274BB">
            <w:pPr>
              <w:pStyle w:val="afa"/>
              <w:jc w:val="center"/>
              <w:rPr>
                <w:rFonts w:ascii="Times New Roman" w:hAnsi="Times New Roman"/>
                <w:lang w:val="uk-UA"/>
              </w:rPr>
            </w:pPr>
          </w:p>
        </w:tc>
        <w:tc>
          <w:tcPr>
            <w:tcW w:w="904" w:type="pct"/>
            <w:vMerge/>
            <w:shd w:val="clear" w:color="auto" w:fill="auto"/>
          </w:tcPr>
          <w:p w:rsidR="00AB4A36" w:rsidRPr="00CD68C1" w:rsidRDefault="00AB4A36" w:rsidP="005274BB">
            <w:pPr>
              <w:pStyle w:val="afa"/>
              <w:jc w:val="center"/>
              <w:rPr>
                <w:rFonts w:ascii="Times New Roman" w:hAnsi="Times New Roman"/>
                <w:lang w:val="uk-UA"/>
              </w:rPr>
            </w:pPr>
          </w:p>
        </w:tc>
        <w:tc>
          <w:tcPr>
            <w:tcW w:w="642" w:type="pct"/>
            <w:vMerge/>
            <w:shd w:val="clear" w:color="auto" w:fill="auto"/>
          </w:tcPr>
          <w:p w:rsidR="00AB4A36" w:rsidRPr="00CD68C1" w:rsidRDefault="00AB4A36" w:rsidP="005274BB">
            <w:pPr>
              <w:pStyle w:val="afa"/>
              <w:jc w:val="center"/>
              <w:rPr>
                <w:rFonts w:ascii="Times New Roman" w:hAnsi="Times New Roman"/>
                <w:lang w:val="uk-UA"/>
              </w:rPr>
            </w:pPr>
          </w:p>
        </w:tc>
        <w:tc>
          <w:tcPr>
            <w:tcW w:w="805" w:type="pct"/>
            <w:vMerge/>
            <w:shd w:val="clear" w:color="auto" w:fill="auto"/>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БСКп – 4</w:t>
            </w:r>
          </w:p>
        </w:tc>
      </w:tr>
      <w:tr w:rsidR="00AB4A36" w:rsidRPr="00CD68C1" w:rsidTr="005274BB">
        <w:trPr>
          <w:trHeight w:val="240"/>
        </w:trPr>
        <w:tc>
          <w:tcPr>
            <w:tcW w:w="952" w:type="pct"/>
            <w:vMerge/>
            <w:shd w:val="clear" w:color="auto" w:fill="auto"/>
          </w:tcPr>
          <w:p w:rsidR="00AB4A36" w:rsidRPr="00CD68C1" w:rsidRDefault="00AB4A36" w:rsidP="005274BB">
            <w:pPr>
              <w:pStyle w:val="afa"/>
              <w:rPr>
                <w:rFonts w:ascii="Times New Roman" w:hAnsi="Times New Roman"/>
                <w:lang w:val="uk-UA"/>
              </w:rPr>
            </w:pPr>
          </w:p>
        </w:tc>
        <w:tc>
          <w:tcPr>
            <w:tcW w:w="465" w:type="pct"/>
            <w:vMerge/>
            <w:shd w:val="clear" w:color="auto" w:fill="auto"/>
          </w:tcPr>
          <w:p w:rsidR="00AB4A36" w:rsidRPr="00CD68C1" w:rsidRDefault="00AB4A36" w:rsidP="005274BB">
            <w:pPr>
              <w:pStyle w:val="afa"/>
              <w:jc w:val="center"/>
              <w:rPr>
                <w:rFonts w:ascii="Times New Roman" w:hAnsi="Times New Roman"/>
                <w:lang w:val="uk-UA"/>
              </w:rPr>
            </w:pPr>
          </w:p>
        </w:tc>
        <w:tc>
          <w:tcPr>
            <w:tcW w:w="904" w:type="pct"/>
            <w:vMerge/>
            <w:shd w:val="clear" w:color="auto" w:fill="auto"/>
          </w:tcPr>
          <w:p w:rsidR="00AB4A36" w:rsidRPr="00CD68C1" w:rsidRDefault="00AB4A36" w:rsidP="005274BB">
            <w:pPr>
              <w:pStyle w:val="afa"/>
              <w:jc w:val="center"/>
              <w:rPr>
                <w:rFonts w:ascii="Times New Roman" w:hAnsi="Times New Roman"/>
                <w:lang w:val="uk-UA"/>
              </w:rPr>
            </w:pPr>
          </w:p>
        </w:tc>
        <w:tc>
          <w:tcPr>
            <w:tcW w:w="642" w:type="pct"/>
            <w:vMerge/>
            <w:shd w:val="clear" w:color="auto" w:fill="auto"/>
          </w:tcPr>
          <w:p w:rsidR="00AB4A36" w:rsidRPr="00CD68C1" w:rsidRDefault="00AB4A36" w:rsidP="005274BB">
            <w:pPr>
              <w:pStyle w:val="afa"/>
              <w:jc w:val="center"/>
              <w:rPr>
                <w:rFonts w:ascii="Times New Roman" w:hAnsi="Times New Roman"/>
                <w:lang w:val="uk-UA"/>
              </w:rPr>
            </w:pPr>
          </w:p>
        </w:tc>
        <w:tc>
          <w:tcPr>
            <w:tcW w:w="805" w:type="pct"/>
            <w:vMerge/>
            <w:shd w:val="clear" w:color="auto" w:fill="auto"/>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Лужність – 4</w:t>
            </w:r>
          </w:p>
        </w:tc>
      </w:tr>
      <w:tr w:rsidR="00AB4A36" w:rsidRPr="00CD68C1" w:rsidTr="005274BB">
        <w:trPr>
          <w:trHeight w:val="135"/>
        </w:trPr>
        <w:tc>
          <w:tcPr>
            <w:tcW w:w="952" w:type="pct"/>
            <w:vMerge/>
            <w:shd w:val="clear" w:color="auto" w:fill="auto"/>
          </w:tcPr>
          <w:p w:rsidR="00AB4A36" w:rsidRPr="00CD68C1" w:rsidRDefault="00AB4A36" w:rsidP="005274BB">
            <w:pPr>
              <w:pStyle w:val="afa"/>
              <w:rPr>
                <w:rFonts w:ascii="Times New Roman" w:hAnsi="Times New Roman"/>
                <w:lang w:val="uk-UA"/>
              </w:rPr>
            </w:pPr>
          </w:p>
        </w:tc>
        <w:tc>
          <w:tcPr>
            <w:tcW w:w="465" w:type="pct"/>
            <w:vMerge/>
            <w:shd w:val="clear" w:color="auto" w:fill="auto"/>
          </w:tcPr>
          <w:p w:rsidR="00AB4A36" w:rsidRPr="00CD68C1" w:rsidRDefault="00AB4A36" w:rsidP="005274BB">
            <w:pPr>
              <w:pStyle w:val="afa"/>
              <w:jc w:val="center"/>
              <w:rPr>
                <w:rFonts w:ascii="Times New Roman" w:hAnsi="Times New Roman"/>
                <w:lang w:val="uk-UA"/>
              </w:rPr>
            </w:pPr>
          </w:p>
        </w:tc>
        <w:tc>
          <w:tcPr>
            <w:tcW w:w="904" w:type="pct"/>
            <w:vMerge/>
            <w:shd w:val="clear" w:color="auto" w:fill="auto"/>
          </w:tcPr>
          <w:p w:rsidR="00AB4A36" w:rsidRPr="00CD68C1" w:rsidRDefault="00AB4A36" w:rsidP="005274BB">
            <w:pPr>
              <w:pStyle w:val="afa"/>
              <w:jc w:val="center"/>
              <w:rPr>
                <w:rFonts w:ascii="Times New Roman" w:hAnsi="Times New Roman"/>
                <w:lang w:val="uk-UA"/>
              </w:rPr>
            </w:pPr>
          </w:p>
        </w:tc>
        <w:tc>
          <w:tcPr>
            <w:tcW w:w="642" w:type="pct"/>
            <w:vMerge/>
            <w:shd w:val="clear" w:color="auto" w:fill="auto"/>
          </w:tcPr>
          <w:p w:rsidR="00AB4A36" w:rsidRPr="00CD68C1" w:rsidRDefault="00AB4A36" w:rsidP="005274BB">
            <w:pPr>
              <w:pStyle w:val="afa"/>
              <w:jc w:val="center"/>
              <w:rPr>
                <w:rFonts w:ascii="Times New Roman" w:hAnsi="Times New Roman"/>
                <w:lang w:val="uk-UA"/>
              </w:rPr>
            </w:pPr>
          </w:p>
        </w:tc>
        <w:tc>
          <w:tcPr>
            <w:tcW w:w="805" w:type="pct"/>
            <w:vMerge/>
            <w:shd w:val="clear" w:color="auto" w:fill="auto"/>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Жорсткість – 2</w:t>
            </w:r>
          </w:p>
        </w:tc>
      </w:tr>
      <w:tr w:rsidR="00AB4A36" w:rsidRPr="00CD68C1" w:rsidTr="005274BB">
        <w:trPr>
          <w:trHeight w:val="135"/>
        </w:trPr>
        <w:tc>
          <w:tcPr>
            <w:tcW w:w="952" w:type="pct"/>
            <w:vMerge/>
            <w:shd w:val="clear" w:color="auto" w:fill="auto"/>
          </w:tcPr>
          <w:p w:rsidR="00AB4A36" w:rsidRPr="00CD68C1" w:rsidRDefault="00AB4A36" w:rsidP="005274BB">
            <w:pPr>
              <w:pStyle w:val="afa"/>
              <w:rPr>
                <w:rFonts w:ascii="Times New Roman" w:hAnsi="Times New Roman"/>
                <w:lang w:val="uk-UA"/>
              </w:rPr>
            </w:pPr>
          </w:p>
        </w:tc>
        <w:tc>
          <w:tcPr>
            <w:tcW w:w="465" w:type="pct"/>
            <w:vMerge/>
            <w:shd w:val="clear" w:color="auto" w:fill="auto"/>
          </w:tcPr>
          <w:p w:rsidR="00AB4A36" w:rsidRPr="00CD68C1" w:rsidRDefault="00AB4A36" w:rsidP="005274BB">
            <w:pPr>
              <w:pStyle w:val="afa"/>
              <w:jc w:val="center"/>
              <w:rPr>
                <w:rFonts w:ascii="Times New Roman" w:hAnsi="Times New Roman"/>
                <w:lang w:val="uk-UA"/>
              </w:rPr>
            </w:pPr>
          </w:p>
        </w:tc>
        <w:tc>
          <w:tcPr>
            <w:tcW w:w="904" w:type="pct"/>
            <w:vMerge/>
            <w:shd w:val="clear" w:color="auto" w:fill="auto"/>
          </w:tcPr>
          <w:p w:rsidR="00AB4A36" w:rsidRPr="00CD68C1" w:rsidRDefault="00AB4A36" w:rsidP="005274BB">
            <w:pPr>
              <w:pStyle w:val="afa"/>
              <w:jc w:val="center"/>
              <w:rPr>
                <w:rFonts w:ascii="Times New Roman" w:hAnsi="Times New Roman"/>
                <w:lang w:val="uk-UA"/>
              </w:rPr>
            </w:pPr>
          </w:p>
        </w:tc>
        <w:tc>
          <w:tcPr>
            <w:tcW w:w="642" w:type="pct"/>
            <w:vMerge/>
            <w:shd w:val="clear" w:color="auto" w:fill="auto"/>
          </w:tcPr>
          <w:p w:rsidR="00AB4A36" w:rsidRPr="00CD68C1" w:rsidRDefault="00AB4A36" w:rsidP="005274BB">
            <w:pPr>
              <w:pStyle w:val="afa"/>
              <w:jc w:val="center"/>
              <w:rPr>
                <w:rFonts w:ascii="Times New Roman" w:hAnsi="Times New Roman"/>
                <w:lang w:val="uk-UA"/>
              </w:rPr>
            </w:pPr>
          </w:p>
        </w:tc>
        <w:tc>
          <w:tcPr>
            <w:tcW w:w="805" w:type="pct"/>
            <w:vMerge/>
            <w:shd w:val="clear" w:color="auto" w:fill="auto"/>
          </w:tcPr>
          <w:p w:rsidR="00AB4A36" w:rsidRPr="00CD68C1" w:rsidRDefault="00AB4A36" w:rsidP="005274BB">
            <w:pPr>
              <w:pStyle w:val="afa"/>
              <w:jc w:val="center"/>
              <w:rPr>
                <w:rFonts w:ascii="Times New Roman" w:hAnsi="Times New Roman"/>
                <w:lang w:val="uk-UA"/>
              </w:rPr>
            </w:pPr>
          </w:p>
        </w:tc>
        <w:tc>
          <w:tcPr>
            <w:tcW w:w="1232" w:type="pct"/>
            <w:shd w:val="clear" w:color="auto" w:fill="auto"/>
          </w:tcPr>
          <w:p w:rsidR="00AB4A36" w:rsidRPr="00CD68C1" w:rsidRDefault="00AB4A36" w:rsidP="005274BB">
            <w:pPr>
              <w:pStyle w:val="afa"/>
              <w:rPr>
                <w:rFonts w:ascii="Times New Roman" w:hAnsi="Times New Roman"/>
                <w:lang w:val="uk-UA"/>
              </w:rPr>
            </w:pPr>
            <w:r w:rsidRPr="00CD68C1">
              <w:rPr>
                <w:rFonts w:ascii="Times New Roman" w:hAnsi="Times New Roman"/>
                <w:lang w:val="uk-UA"/>
              </w:rPr>
              <w:t>Магній - 4</w:t>
            </w:r>
          </w:p>
        </w:tc>
      </w:tr>
    </w:tbl>
    <w:p w:rsidR="00AB4A36" w:rsidRPr="00CD68C1" w:rsidRDefault="00AB4A36" w:rsidP="00AB4A36">
      <w:pPr>
        <w:rPr>
          <w:b/>
          <w:i/>
          <w:sz w:val="28"/>
          <w:szCs w:val="28"/>
        </w:rPr>
      </w:pPr>
    </w:p>
    <w:p w:rsidR="00AB4A36" w:rsidRPr="00CD68C1" w:rsidRDefault="00AB4A36" w:rsidP="00AB4A36">
      <w:pPr>
        <w:pStyle w:val="af4"/>
        <w:rPr>
          <w:lang w:val="ru-RU"/>
        </w:rPr>
      </w:pPr>
    </w:p>
    <w:p w:rsidR="00AB4A36" w:rsidRPr="00CD68C1" w:rsidRDefault="00AB4A36" w:rsidP="00FE66F3">
      <w:pPr>
        <w:pStyle w:val="afa"/>
        <w:rPr>
          <w:rFonts w:ascii="Times New Roman" w:hAnsi="Times New Roman"/>
          <w:i/>
          <w:sz w:val="28"/>
          <w:szCs w:val="28"/>
          <w:lang w:val="uk-UA"/>
        </w:rPr>
      </w:pPr>
    </w:p>
    <w:p w:rsidR="00F22757" w:rsidRPr="00CD68C1" w:rsidRDefault="00F22757">
      <w:pPr>
        <w:rPr>
          <w:rFonts w:eastAsia="Times New Roman"/>
          <w:i/>
          <w:sz w:val="28"/>
          <w:szCs w:val="28"/>
        </w:rPr>
      </w:pPr>
      <w:r w:rsidRPr="00CD68C1">
        <w:rPr>
          <w:i/>
          <w:sz w:val="28"/>
          <w:szCs w:val="28"/>
        </w:rPr>
        <w:br w:type="page"/>
      </w:r>
    </w:p>
    <w:p w:rsidR="00F22757" w:rsidRPr="00CD68C1" w:rsidRDefault="00F22757" w:rsidP="00BA1189">
      <w:pPr>
        <w:pStyle w:val="afa"/>
        <w:rPr>
          <w:rFonts w:ascii="Times New Roman" w:hAnsi="Times New Roman"/>
          <w:i/>
          <w:sz w:val="28"/>
          <w:szCs w:val="28"/>
          <w:lang w:val="uk-UA"/>
        </w:rPr>
        <w:sectPr w:rsidR="00F22757" w:rsidRPr="00CD68C1" w:rsidSect="00FE66F3">
          <w:footerReference w:type="even" r:id="rId21"/>
          <w:footerReference w:type="default" r:id="rId22"/>
          <w:pgSz w:w="16838" w:h="11906" w:orient="landscape"/>
          <w:pgMar w:top="1418" w:right="1134" w:bottom="1701" w:left="1134" w:header="709" w:footer="709" w:gutter="0"/>
          <w:cols w:space="720"/>
          <w:docGrid w:linePitch="326"/>
        </w:sectPr>
      </w:pPr>
    </w:p>
    <w:p w:rsidR="00D36A82" w:rsidRPr="00CD68C1" w:rsidRDefault="00D36A82" w:rsidP="0080740E">
      <w:pPr>
        <w:pStyle w:val="afa"/>
        <w:jc w:val="center"/>
        <w:rPr>
          <w:rFonts w:ascii="Times New Roman" w:hAnsi="Times New Roman"/>
          <w:b/>
          <w:bCs/>
          <w:sz w:val="28"/>
          <w:szCs w:val="28"/>
          <w:lang w:val="uk-UA"/>
        </w:rPr>
      </w:pPr>
      <w:r w:rsidRPr="00CD68C1">
        <w:rPr>
          <w:rFonts w:ascii="Times New Roman" w:hAnsi="Times New Roman"/>
          <w:b/>
          <w:bCs/>
          <w:sz w:val="28"/>
          <w:szCs w:val="28"/>
          <w:lang w:val="uk-UA"/>
        </w:rPr>
        <w:t>8. ЗЕМЕЛЬНІ РЕСУРСИ</w:t>
      </w:r>
    </w:p>
    <w:p w:rsidR="00BB0F62" w:rsidRPr="00CD68C1" w:rsidRDefault="00BB0F62" w:rsidP="00BB0F62">
      <w:pPr>
        <w:jc w:val="center"/>
        <w:rPr>
          <w:i/>
          <w:sz w:val="28"/>
        </w:rPr>
      </w:pPr>
      <w:r w:rsidRPr="00CD68C1">
        <w:rPr>
          <w:i/>
          <w:sz w:val="28"/>
        </w:rPr>
        <w:t>Структура земельного фонду регіону</w:t>
      </w:r>
    </w:p>
    <w:p w:rsidR="00BB0F62" w:rsidRPr="00CD68C1" w:rsidRDefault="00BB0F62" w:rsidP="00BB0F62">
      <w:pPr>
        <w:pStyle w:val="af0"/>
        <w:ind w:left="6372" w:firstLine="708"/>
        <w:jc w:val="right"/>
        <w:rPr>
          <w:b w:val="0"/>
          <w:bCs w:val="0"/>
          <w:i/>
          <w:sz w:val="24"/>
        </w:rPr>
      </w:pPr>
      <w:r w:rsidRPr="00CD68C1">
        <w:rPr>
          <w:b w:val="0"/>
          <w:bCs w:val="0"/>
          <w:i/>
          <w:sz w:val="24"/>
          <w:lang w:val="uk-UA"/>
        </w:rPr>
        <w:t>Таблиця 1</w:t>
      </w:r>
      <w:r w:rsidRPr="00CD68C1">
        <w:rPr>
          <w:b w:val="0"/>
          <w:bCs w:val="0"/>
          <w:i/>
          <w:sz w:val="24"/>
        </w:rPr>
        <w:t>8</w:t>
      </w:r>
    </w:p>
    <w:tbl>
      <w:tblPr>
        <w:tblW w:w="9842" w:type="dxa"/>
        <w:jc w:val="center"/>
        <w:tblLayout w:type="fixed"/>
        <w:tblCellMar>
          <w:left w:w="30" w:type="dxa"/>
          <w:right w:w="30" w:type="dxa"/>
        </w:tblCellMar>
        <w:tblLook w:val="04A0" w:firstRow="1" w:lastRow="0" w:firstColumn="1" w:lastColumn="0" w:noHBand="0" w:noVBand="1"/>
      </w:tblPr>
      <w:tblGrid>
        <w:gridCol w:w="2112"/>
        <w:gridCol w:w="784"/>
        <w:gridCol w:w="851"/>
        <w:gridCol w:w="813"/>
        <w:gridCol w:w="785"/>
        <w:gridCol w:w="730"/>
        <w:gridCol w:w="791"/>
        <w:gridCol w:w="769"/>
        <w:gridCol w:w="790"/>
        <w:gridCol w:w="769"/>
        <w:gridCol w:w="648"/>
      </w:tblGrid>
      <w:tr w:rsidR="00BB0F62" w:rsidRPr="00CD68C1" w:rsidTr="001C7F8B">
        <w:trPr>
          <w:cantSplit/>
          <w:trHeight w:val="330"/>
          <w:jc w:val="center"/>
        </w:trPr>
        <w:tc>
          <w:tcPr>
            <w:tcW w:w="2112" w:type="dxa"/>
            <w:vMerge w:val="restart"/>
            <w:tcBorders>
              <w:top w:val="single" w:sz="4" w:space="0" w:color="auto"/>
              <w:left w:val="single" w:sz="4" w:space="0" w:color="auto"/>
              <w:bottom w:val="single" w:sz="4" w:space="0" w:color="auto"/>
              <w:right w:val="single" w:sz="4" w:space="0" w:color="auto"/>
            </w:tcBorders>
            <w:vAlign w:val="center"/>
            <w:hideMark/>
          </w:tcPr>
          <w:p w:rsidR="00BB0F62" w:rsidRPr="00CD68C1" w:rsidRDefault="00BB0F62" w:rsidP="00BB0F62">
            <w:pPr>
              <w:jc w:val="center"/>
              <w:rPr>
                <w:sz w:val="20"/>
                <w:szCs w:val="20"/>
              </w:rPr>
            </w:pPr>
            <w:r w:rsidRPr="00CD68C1">
              <w:rPr>
                <w:sz w:val="20"/>
                <w:szCs w:val="20"/>
              </w:rPr>
              <w:t>Основні види земель та угідь</w:t>
            </w:r>
          </w:p>
        </w:tc>
        <w:tc>
          <w:tcPr>
            <w:tcW w:w="1635" w:type="dxa"/>
            <w:gridSpan w:val="2"/>
            <w:tcBorders>
              <w:top w:val="single" w:sz="4" w:space="0" w:color="auto"/>
              <w:left w:val="single" w:sz="4" w:space="0" w:color="auto"/>
              <w:bottom w:val="single" w:sz="4" w:space="0" w:color="auto"/>
              <w:right w:val="single" w:sz="4" w:space="0" w:color="auto"/>
            </w:tcBorders>
            <w:hideMark/>
          </w:tcPr>
          <w:p w:rsidR="00BB0F62" w:rsidRPr="00CD68C1" w:rsidRDefault="008D12E5" w:rsidP="00BB0F62">
            <w:pPr>
              <w:rPr>
                <w:sz w:val="20"/>
                <w:szCs w:val="20"/>
              </w:rPr>
            </w:pPr>
            <w:r w:rsidRPr="00CD68C1">
              <w:rPr>
                <w:sz w:val="20"/>
                <w:szCs w:val="20"/>
              </w:rPr>
              <w:t>201</w:t>
            </w:r>
            <w:r w:rsidRPr="00CD68C1">
              <w:rPr>
                <w:sz w:val="20"/>
                <w:szCs w:val="20"/>
                <w:lang w:val="en-US"/>
              </w:rPr>
              <w:t>2</w:t>
            </w:r>
            <w:r w:rsidR="00BB0F62" w:rsidRPr="00CD68C1">
              <w:rPr>
                <w:sz w:val="20"/>
                <w:szCs w:val="20"/>
              </w:rPr>
              <w:t xml:space="preserve"> рік</w:t>
            </w:r>
          </w:p>
        </w:tc>
        <w:tc>
          <w:tcPr>
            <w:tcW w:w="1598" w:type="dxa"/>
            <w:gridSpan w:val="2"/>
            <w:tcBorders>
              <w:top w:val="single" w:sz="4" w:space="0" w:color="auto"/>
              <w:left w:val="single" w:sz="4" w:space="0" w:color="auto"/>
              <w:bottom w:val="single" w:sz="4" w:space="0" w:color="auto"/>
              <w:right w:val="single" w:sz="4" w:space="0" w:color="auto"/>
            </w:tcBorders>
            <w:hideMark/>
          </w:tcPr>
          <w:p w:rsidR="00BB0F62" w:rsidRPr="00CD68C1" w:rsidRDefault="00F956FB" w:rsidP="00BB0F62">
            <w:pPr>
              <w:rPr>
                <w:sz w:val="20"/>
                <w:szCs w:val="20"/>
              </w:rPr>
            </w:pPr>
            <w:r w:rsidRPr="00CD68C1">
              <w:rPr>
                <w:sz w:val="20"/>
                <w:szCs w:val="20"/>
              </w:rPr>
              <w:t>2013</w:t>
            </w:r>
            <w:r w:rsidR="00BB0F62" w:rsidRPr="00CD68C1">
              <w:rPr>
                <w:sz w:val="20"/>
                <w:szCs w:val="20"/>
              </w:rPr>
              <w:t xml:space="preserve"> рік</w:t>
            </w:r>
          </w:p>
        </w:tc>
        <w:tc>
          <w:tcPr>
            <w:tcW w:w="1521" w:type="dxa"/>
            <w:gridSpan w:val="2"/>
            <w:tcBorders>
              <w:top w:val="single" w:sz="4" w:space="0" w:color="auto"/>
              <w:left w:val="single" w:sz="4" w:space="0" w:color="auto"/>
              <w:bottom w:val="single" w:sz="4" w:space="0" w:color="auto"/>
              <w:right w:val="single" w:sz="4" w:space="0" w:color="auto"/>
            </w:tcBorders>
            <w:hideMark/>
          </w:tcPr>
          <w:p w:rsidR="00BB0F62" w:rsidRPr="00CD68C1" w:rsidRDefault="00F956FB" w:rsidP="00BB0F62">
            <w:pPr>
              <w:rPr>
                <w:sz w:val="20"/>
                <w:szCs w:val="20"/>
              </w:rPr>
            </w:pPr>
            <w:r w:rsidRPr="00CD68C1">
              <w:rPr>
                <w:sz w:val="20"/>
                <w:szCs w:val="20"/>
              </w:rPr>
              <w:t>2014</w:t>
            </w:r>
            <w:r w:rsidR="00BB0F62" w:rsidRPr="00CD68C1">
              <w:rPr>
                <w:sz w:val="20"/>
                <w:szCs w:val="20"/>
              </w:rPr>
              <w:t xml:space="preserve"> рік</w:t>
            </w:r>
          </w:p>
        </w:tc>
        <w:tc>
          <w:tcPr>
            <w:tcW w:w="1559" w:type="dxa"/>
            <w:gridSpan w:val="2"/>
            <w:tcBorders>
              <w:top w:val="single" w:sz="4" w:space="0" w:color="auto"/>
              <w:left w:val="single" w:sz="4" w:space="0" w:color="auto"/>
              <w:bottom w:val="single" w:sz="4" w:space="0" w:color="auto"/>
              <w:right w:val="single" w:sz="4" w:space="0" w:color="auto"/>
            </w:tcBorders>
            <w:hideMark/>
          </w:tcPr>
          <w:p w:rsidR="00BB0F62" w:rsidRPr="00CD68C1" w:rsidRDefault="00F956FB" w:rsidP="00BB0F62">
            <w:pPr>
              <w:rPr>
                <w:sz w:val="20"/>
                <w:szCs w:val="20"/>
              </w:rPr>
            </w:pPr>
            <w:r w:rsidRPr="00CD68C1">
              <w:rPr>
                <w:sz w:val="20"/>
                <w:szCs w:val="20"/>
              </w:rPr>
              <w:t>2015</w:t>
            </w:r>
            <w:r w:rsidR="00BB0F62" w:rsidRPr="00CD68C1">
              <w:rPr>
                <w:sz w:val="20"/>
                <w:szCs w:val="20"/>
              </w:rPr>
              <w:t xml:space="preserve"> рік</w:t>
            </w:r>
          </w:p>
        </w:tc>
        <w:tc>
          <w:tcPr>
            <w:tcW w:w="1417" w:type="dxa"/>
            <w:gridSpan w:val="2"/>
            <w:tcBorders>
              <w:top w:val="single" w:sz="4" w:space="0" w:color="auto"/>
              <w:left w:val="single" w:sz="4" w:space="0" w:color="auto"/>
              <w:bottom w:val="single" w:sz="4" w:space="0" w:color="auto"/>
              <w:right w:val="single" w:sz="4" w:space="0" w:color="auto"/>
            </w:tcBorders>
            <w:hideMark/>
          </w:tcPr>
          <w:p w:rsidR="00BB0F62" w:rsidRPr="00CD68C1" w:rsidRDefault="00F956FB" w:rsidP="00BB0F62">
            <w:pPr>
              <w:rPr>
                <w:sz w:val="20"/>
                <w:szCs w:val="20"/>
              </w:rPr>
            </w:pPr>
            <w:r w:rsidRPr="00CD68C1">
              <w:rPr>
                <w:sz w:val="20"/>
                <w:szCs w:val="20"/>
              </w:rPr>
              <w:t>2016</w:t>
            </w:r>
            <w:r w:rsidR="00BB0F62" w:rsidRPr="00CD68C1">
              <w:rPr>
                <w:sz w:val="20"/>
                <w:szCs w:val="20"/>
              </w:rPr>
              <w:t xml:space="preserve"> рік</w:t>
            </w:r>
          </w:p>
        </w:tc>
      </w:tr>
      <w:tr w:rsidR="00BB0F62" w:rsidRPr="00CD68C1" w:rsidTr="001C7F8B">
        <w:trPr>
          <w:cantSplit/>
          <w:trHeight w:val="330"/>
          <w:jc w:val="center"/>
        </w:trPr>
        <w:tc>
          <w:tcPr>
            <w:tcW w:w="2112" w:type="dxa"/>
            <w:vMerge/>
            <w:tcBorders>
              <w:top w:val="single" w:sz="4" w:space="0" w:color="auto"/>
              <w:left w:val="single" w:sz="4" w:space="0" w:color="auto"/>
              <w:bottom w:val="single" w:sz="4" w:space="0" w:color="auto"/>
              <w:right w:val="single" w:sz="4" w:space="0" w:color="auto"/>
            </w:tcBorders>
            <w:vAlign w:val="center"/>
            <w:hideMark/>
          </w:tcPr>
          <w:p w:rsidR="00BB0F62" w:rsidRPr="00CD68C1" w:rsidRDefault="00BB0F62" w:rsidP="00BB0F62">
            <w:pPr>
              <w:rPr>
                <w:sz w:val="20"/>
                <w:szCs w:val="20"/>
              </w:rPr>
            </w:pPr>
          </w:p>
        </w:tc>
        <w:tc>
          <w:tcPr>
            <w:tcW w:w="784" w:type="dxa"/>
            <w:tcBorders>
              <w:top w:val="single" w:sz="4" w:space="0" w:color="auto"/>
              <w:left w:val="single" w:sz="4" w:space="0" w:color="auto"/>
              <w:bottom w:val="single" w:sz="4" w:space="0" w:color="auto"/>
              <w:right w:val="single" w:sz="4" w:space="0" w:color="auto"/>
            </w:tcBorders>
            <w:hideMark/>
          </w:tcPr>
          <w:p w:rsidR="00BB0F62" w:rsidRPr="00CD68C1" w:rsidRDefault="00BB0F62" w:rsidP="00BB0F62">
            <w:pPr>
              <w:jc w:val="center"/>
              <w:rPr>
                <w:iCs/>
                <w:sz w:val="20"/>
                <w:szCs w:val="20"/>
              </w:rPr>
            </w:pPr>
            <w:r w:rsidRPr="00CD68C1">
              <w:rPr>
                <w:iCs/>
                <w:sz w:val="20"/>
                <w:szCs w:val="20"/>
              </w:rPr>
              <w:t>усього, тис. га</w:t>
            </w:r>
          </w:p>
        </w:tc>
        <w:tc>
          <w:tcPr>
            <w:tcW w:w="851" w:type="dxa"/>
            <w:tcBorders>
              <w:top w:val="single" w:sz="4" w:space="0" w:color="auto"/>
              <w:left w:val="single" w:sz="4" w:space="0" w:color="auto"/>
              <w:bottom w:val="single" w:sz="4" w:space="0" w:color="auto"/>
              <w:right w:val="single" w:sz="4" w:space="0" w:color="auto"/>
            </w:tcBorders>
            <w:hideMark/>
          </w:tcPr>
          <w:p w:rsidR="00BB0F62" w:rsidRPr="00CD68C1" w:rsidRDefault="00BB0F62" w:rsidP="00BB0F62">
            <w:pPr>
              <w:jc w:val="center"/>
              <w:rPr>
                <w:iCs/>
                <w:sz w:val="20"/>
                <w:szCs w:val="20"/>
              </w:rPr>
            </w:pPr>
            <w:r w:rsidRPr="00CD68C1">
              <w:rPr>
                <w:iCs/>
                <w:sz w:val="20"/>
                <w:szCs w:val="20"/>
              </w:rPr>
              <w:t>% до загаль-ної площі території</w:t>
            </w:r>
          </w:p>
        </w:tc>
        <w:tc>
          <w:tcPr>
            <w:tcW w:w="813" w:type="dxa"/>
            <w:tcBorders>
              <w:top w:val="single" w:sz="4" w:space="0" w:color="auto"/>
              <w:left w:val="single" w:sz="4" w:space="0" w:color="auto"/>
              <w:bottom w:val="single" w:sz="4" w:space="0" w:color="auto"/>
              <w:right w:val="single" w:sz="4" w:space="0" w:color="auto"/>
            </w:tcBorders>
            <w:hideMark/>
          </w:tcPr>
          <w:p w:rsidR="00BB0F62" w:rsidRPr="00CD68C1" w:rsidRDefault="00BB0F62" w:rsidP="00BB0F62">
            <w:pPr>
              <w:jc w:val="center"/>
              <w:rPr>
                <w:iCs/>
                <w:sz w:val="20"/>
                <w:szCs w:val="20"/>
              </w:rPr>
            </w:pPr>
            <w:r w:rsidRPr="00CD68C1">
              <w:rPr>
                <w:iCs/>
                <w:sz w:val="20"/>
                <w:szCs w:val="20"/>
              </w:rPr>
              <w:t>усього,</w:t>
            </w:r>
          </w:p>
          <w:p w:rsidR="00BB0F62" w:rsidRPr="00CD68C1" w:rsidRDefault="00BB0F62" w:rsidP="00BB0F62">
            <w:pPr>
              <w:jc w:val="center"/>
              <w:rPr>
                <w:iCs/>
                <w:sz w:val="20"/>
                <w:szCs w:val="20"/>
              </w:rPr>
            </w:pPr>
            <w:r w:rsidRPr="00CD68C1">
              <w:rPr>
                <w:iCs/>
                <w:sz w:val="20"/>
                <w:szCs w:val="20"/>
              </w:rPr>
              <w:t>тис. га</w:t>
            </w:r>
          </w:p>
        </w:tc>
        <w:tc>
          <w:tcPr>
            <w:tcW w:w="785" w:type="dxa"/>
            <w:tcBorders>
              <w:top w:val="single" w:sz="4" w:space="0" w:color="auto"/>
              <w:left w:val="single" w:sz="4" w:space="0" w:color="auto"/>
              <w:bottom w:val="single" w:sz="4" w:space="0" w:color="auto"/>
              <w:right w:val="single" w:sz="4" w:space="0" w:color="auto"/>
            </w:tcBorders>
            <w:hideMark/>
          </w:tcPr>
          <w:p w:rsidR="00BB0F62" w:rsidRPr="00CD68C1" w:rsidRDefault="00BB0F62" w:rsidP="00BB0F62">
            <w:pPr>
              <w:jc w:val="center"/>
              <w:rPr>
                <w:iCs/>
                <w:sz w:val="20"/>
                <w:szCs w:val="20"/>
              </w:rPr>
            </w:pPr>
            <w:r w:rsidRPr="00CD68C1">
              <w:rPr>
                <w:iCs/>
                <w:sz w:val="20"/>
                <w:szCs w:val="20"/>
              </w:rPr>
              <w:t>% до загаль-ної площі терито-рії</w:t>
            </w:r>
          </w:p>
        </w:tc>
        <w:tc>
          <w:tcPr>
            <w:tcW w:w="730" w:type="dxa"/>
            <w:tcBorders>
              <w:top w:val="single" w:sz="4" w:space="0" w:color="auto"/>
              <w:left w:val="single" w:sz="4" w:space="0" w:color="auto"/>
              <w:bottom w:val="single" w:sz="4" w:space="0" w:color="auto"/>
              <w:right w:val="single" w:sz="4" w:space="0" w:color="auto"/>
            </w:tcBorders>
            <w:hideMark/>
          </w:tcPr>
          <w:p w:rsidR="00BB0F62" w:rsidRPr="00CD68C1" w:rsidRDefault="00BB0F62" w:rsidP="00BB0F62">
            <w:pPr>
              <w:jc w:val="center"/>
              <w:rPr>
                <w:iCs/>
                <w:sz w:val="20"/>
                <w:szCs w:val="20"/>
              </w:rPr>
            </w:pPr>
            <w:r w:rsidRPr="00CD68C1">
              <w:rPr>
                <w:iCs/>
                <w:sz w:val="20"/>
                <w:szCs w:val="20"/>
              </w:rPr>
              <w:t>усього, тис. га</w:t>
            </w:r>
          </w:p>
        </w:tc>
        <w:tc>
          <w:tcPr>
            <w:tcW w:w="791" w:type="dxa"/>
            <w:tcBorders>
              <w:top w:val="single" w:sz="4" w:space="0" w:color="auto"/>
              <w:left w:val="single" w:sz="4" w:space="0" w:color="auto"/>
              <w:bottom w:val="single" w:sz="4" w:space="0" w:color="auto"/>
              <w:right w:val="single" w:sz="4" w:space="0" w:color="auto"/>
            </w:tcBorders>
            <w:hideMark/>
          </w:tcPr>
          <w:p w:rsidR="00BB0F62" w:rsidRPr="00CD68C1" w:rsidRDefault="00BB0F62" w:rsidP="00BB0F62">
            <w:pPr>
              <w:jc w:val="center"/>
              <w:rPr>
                <w:iCs/>
                <w:sz w:val="20"/>
                <w:szCs w:val="20"/>
              </w:rPr>
            </w:pPr>
            <w:r w:rsidRPr="00CD68C1">
              <w:rPr>
                <w:iCs/>
                <w:sz w:val="20"/>
                <w:szCs w:val="20"/>
              </w:rPr>
              <w:t>% до загаль-ної площі терито-рії</w:t>
            </w:r>
          </w:p>
        </w:tc>
        <w:tc>
          <w:tcPr>
            <w:tcW w:w="769" w:type="dxa"/>
            <w:tcBorders>
              <w:top w:val="single" w:sz="4" w:space="0" w:color="auto"/>
              <w:left w:val="single" w:sz="4" w:space="0" w:color="auto"/>
              <w:bottom w:val="single" w:sz="4" w:space="0" w:color="auto"/>
              <w:right w:val="single" w:sz="4" w:space="0" w:color="auto"/>
            </w:tcBorders>
            <w:hideMark/>
          </w:tcPr>
          <w:p w:rsidR="00BB0F62" w:rsidRPr="00CD68C1" w:rsidRDefault="00BB0F62" w:rsidP="00BB0F62">
            <w:pPr>
              <w:jc w:val="center"/>
              <w:rPr>
                <w:iCs/>
                <w:sz w:val="20"/>
                <w:szCs w:val="20"/>
              </w:rPr>
            </w:pPr>
            <w:r w:rsidRPr="00CD68C1">
              <w:rPr>
                <w:iCs/>
                <w:sz w:val="20"/>
                <w:szCs w:val="20"/>
              </w:rPr>
              <w:t>усього, тис. га</w:t>
            </w:r>
          </w:p>
        </w:tc>
        <w:tc>
          <w:tcPr>
            <w:tcW w:w="790" w:type="dxa"/>
            <w:tcBorders>
              <w:top w:val="single" w:sz="4" w:space="0" w:color="auto"/>
              <w:left w:val="single" w:sz="4" w:space="0" w:color="auto"/>
              <w:bottom w:val="single" w:sz="4" w:space="0" w:color="auto"/>
              <w:right w:val="single" w:sz="4" w:space="0" w:color="auto"/>
            </w:tcBorders>
            <w:hideMark/>
          </w:tcPr>
          <w:p w:rsidR="00BB0F62" w:rsidRPr="00CD68C1" w:rsidRDefault="00BB0F62" w:rsidP="00BB0F62">
            <w:pPr>
              <w:jc w:val="center"/>
              <w:rPr>
                <w:iCs/>
                <w:sz w:val="20"/>
                <w:szCs w:val="20"/>
              </w:rPr>
            </w:pPr>
            <w:r w:rsidRPr="00CD68C1">
              <w:rPr>
                <w:iCs/>
                <w:sz w:val="20"/>
                <w:szCs w:val="20"/>
              </w:rPr>
              <w:t>% до загаль-ної площі терито-рії</w:t>
            </w:r>
          </w:p>
        </w:tc>
        <w:tc>
          <w:tcPr>
            <w:tcW w:w="769" w:type="dxa"/>
            <w:tcBorders>
              <w:top w:val="single" w:sz="4" w:space="0" w:color="auto"/>
              <w:left w:val="single" w:sz="4" w:space="0" w:color="auto"/>
              <w:bottom w:val="single" w:sz="4" w:space="0" w:color="auto"/>
              <w:right w:val="single" w:sz="4" w:space="0" w:color="auto"/>
            </w:tcBorders>
            <w:hideMark/>
          </w:tcPr>
          <w:p w:rsidR="00BB0F62" w:rsidRPr="00CD68C1" w:rsidRDefault="00BB0F62" w:rsidP="00BB0F62">
            <w:pPr>
              <w:jc w:val="center"/>
              <w:rPr>
                <w:iCs/>
                <w:sz w:val="20"/>
                <w:szCs w:val="20"/>
              </w:rPr>
            </w:pPr>
            <w:r w:rsidRPr="00CD68C1">
              <w:rPr>
                <w:iCs/>
                <w:sz w:val="20"/>
                <w:szCs w:val="20"/>
              </w:rPr>
              <w:t>усього, тис. га</w:t>
            </w:r>
          </w:p>
        </w:tc>
        <w:tc>
          <w:tcPr>
            <w:tcW w:w="648" w:type="dxa"/>
            <w:tcBorders>
              <w:top w:val="single" w:sz="4" w:space="0" w:color="auto"/>
              <w:left w:val="single" w:sz="4" w:space="0" w:color="auto"/>
              <w:bottom w:val="single" w:sz="4" w:space="0" w:color="auto"/>
              <w:right w:val="single" w:sz="4" w:space="0" w:color="auto"/>
            </w:tcBorders>
            <w:hideMark/>
          </w:tcPr>
          <w:p w:rsidR="00BB0F62" w:rsidRPr="00CD68C1" w:rsidRDefault="00BB0F62" w:rsidP="00BB0F62">
            <w:pPr>
              <w:jc w:val="center"/>
              <w:rPr>
                <w:iCs/>
                <w:sz w:val="20"/>
                <w:szCs w:val="20"/>
              </w:rPr>
            </w:pPr>
            <w:r w:rsidRPr="00CD68C1">
              <w:rPr>
                <w:iCs/>
                <w:sz w:val="20"/>
                <w:szCs w:val="20"/>
              </w:rPr>
              <w:t>% до загаль-ної площі території</w:t>
            </w:r>
          </w:p>
        </w:tc>
      </w:tr>
      <w:tr w:rsidR="00BB0F62" w:rsidRPr="00CD68C1" w:rsidTr="001C7F8B">
        <w:trPr>
          <w:cantSplit/>
          <w:trHeight w:val="330"/>
          <w:jc w:val="center"/>
        </w:trPr>
        <w:tc>
          <w:tcPr>
            <w:tcW w:w="2112" w:type="dxa"/>
            <w:tcBorders>
              <w:top w:val="single" w:sz="4" w:space="0" w:color="auto"/>
              <w:left w:val="single" w:sz="4" w:space="0" w:color="auto"/>
              <w:bottom w:val="single" w:sz="4" w:space="0" w:color="auto"/>
              <w:right w:val="single" w:sz="4" w:space="0" w:color="auto"/>
            </w:tcBorders>
            <w:vAlign w:val="center"/>
            <w:hideMark/>
          </w:tcPr>
          <w:p w:rsidR="00BB0F62" w:rsidRPr="00CD68C1" w:rsidRDefault="00BB0F62" w:rsidP="00BB0F62">
            <w:pPr>
              <w:jc w:val="center"/>
              <w:rPr>
                <w:sz w:val="20"/>
                <w:szCs w:val="20"/>
              </w:rPr>
            </w:pPr>
            <w:r w:rsidRPr="00CD68C1">
              <w:rPr>
                <w:sz w:val="20"/>
                <w:szCs w:val="20"/>
              </w:rPr>
              <w:t>1</w:t>
            </w:r>
          </w:p>
        </w:tc>
        <w:tc>
          <w:tcPr>
            <w:tcW w:w="784" w:type="dxa"/>
            <w:tcBorders>
              <w:top w:val="single" w:sz="4" w:space="0" w:color="auto"/>
              <w:left w:val="single" w:sz="4" w:space="0" w:color="auto"/>
              <w:bottom w:val="single" w:sz="4" w:space="0" w:color="auto"/>
              <w:right w:val="single" w:sz="4" w:space="0" w:color="auto"/>
            </w:tcBorders>
            <w:vAlign w:val="center"/>
            <w:hideMark/>
          </w:tcPr>
          <w:p w:rsidR="00BB0F62" w:rsidRPr="00CD68C1" w:rsidRDefault="00BB0F62" w:rsidP="00BB0F62">
            <w:pPr>
              <w:jc w:val="center"/>
              <w:rPr>
                <w:iCs/>
                <w:sz w:val="20"/>
                <w:szCs w:val="20"/>
              </w:rPr>
            </w:pPr>
            <w:r w:rsidRPr="00CD68C1">
              <w:rPr>
                <w:iCs/>
                <w:sz w:val="20"/>
                <w:szCs w:val="20"/>
              </w:rPr>
              <w:t>2</w:t>
            </w:r>
          </w:p>
        </w:tc>
        <w:tc>
          <w:tcPr>
            <w:tcW w:w="851" w:type="dxa"/>
            <w:tcBorders>
              <w:top w:val="single" w:sz="4" w:space="0" w:color="auto"/>
              <w:left w:val="single" w:sz="4" w:space="0" w:color="auto"/>
              <w:bottom w:val="single" w:sz="4" w:space="0" w:color="auto"/>
              <w:right w:val="single" w:sz="4" w:space="0" w:color="auto"/>
            </w:tcBorders>
            <w:vAlign w:val="center"/>
            <w:hideMark/>
          </w:tcPr>
          <w:p w:rsidR="00BB0F62" w:rsidRPr="00CD68C1" w:rsidRDefault="00BB0F62" w:rsidP="00BB0F62">
            <w:pPr>
              <w:jc w:val="center"/>
              <w:rPr>
                <w:iCs/>
                <w:sz w:val="20"/>
                <w:szCs w:val="20"/>
              </w:rPr>
            </w:pPr>
            <w:r w:rsidRPr="00CD68C1">
              <w:rPr>
                <w:iCs/>
                <w:sz w:val="20"/>
                <w:szCs w:val="20"/>
              </w:rPr>
              <w:t>3</w:t>
            </w:r>
          </w:p>
        </w:tc>
        <w:tc>
          <w:tcPr>
            <w:tcW w:w="813" w:type="dxa"/>
            <w:tcBorders>
              <w:top w:val="single" w:sz="4" w:space="0" w:color="auto"/>
              <w:left w:val="single" w:sz="4" w:space="0" w:color="auto"/>
              <w:bottom w:val="single" w:sz="4" w:space="0" w:color="auto"/>
              <w:right w:val="single" w:sz="4" w:space="0" w:color="auto"/>
            </w:tcBorders>
            <w:vAlign w:val="center"/>
            <w:hideMark/>
          </w:tcPr>
          <w:p w:rsidR="00BB0F62" w:rsidRPr="00CD68C1" w:rsidRDefault="00BB0F62" w:rsidP="00BB0F62">
            <w:pPr>
              <w:jc w:val="center"/>
              <w:rPr>
                <w:iCs/>
                <w:sz w:val="20"/>
                <w:szCs w:val="20"/>
              </w:rPr>
            </w:pPr>
            <w:r w:rsidRPr="00CD68C1">
              <w:rPr>
                <w:iCs/>
                <w:sz w:val="20"/>
                <w:szCs w:val="20"/>
              </w:rPr>
              <w:t>4</w:t>
            </w:r>
          </w:p>
        </w:tc>
        <w:tc>
          <w:tcPr>
            <w:tcW w:w="785" w:type="dxa"/>
            <w:tcBorders>
              <w:top w:val="single" w:sz="4" w:space="0" w:color="auto"/>
              <w:left w:val="single" w:sz="4" w:space="0" w:color="auto"/>
              <w:bottom w:val="single" w:sz="4" w:space="0" w:color="auto"/>
              <w:right w:val="single" w:sz="4" w:space="0" w:color="auto"/>
            </w:tcBorders>
            <w:vAlign w:val="center"/>
            <w:hideMark/>
          </w:tcPr>
          <w:p w:rsidR="00BB0F62" w:rsidRPr="00CD68C1" w:rsidRDefault="00BB0F62" w:rsidP="00BB0F62">
            <w:pPr>
              <w:jc w:val="center"/>
              <w:rPr>
                <w:iCs/>
                <w:sz w:val="20"/>
                <w:szCs w:val="20"/>
              </w:rPr>
            </w:pPr>
            <w:r w:rsidRPr="00CD68C1">
              <w:rPr>
                <w:iCs/>
                <w:sz w:val="20"/>
                <w:szCs w:val="20"/>
              </w:rPr>
              <w:t>5</w:t>
            </w:r>
          </w:p>
        </w:tc>
        <w:tc>
          <w:tcPr>
            <w:tcW w:w="730" w:type="dxa"/>
            <w:tcBorders>
              <w:top w:val="single" w:sz="4" w:space="0" w:color="auto"/>
              <w:left w:val="single" w:sz="4" w:space="0" w:color="auto"/>
              <w:bottom w:val="single" w:sz="4" w:space="0" w:color="auto"/>
              <w:right w:val="single" w:sz="4" w:space="0" w:color="auto"/>
            </w:tcBorders>
            <w:vAlign w:val="center"/>
            <w:hideMark/>
          </w:tcPr>
          <w:p w:rsidR="00BB0F62" w:rsidRPr="00CD68C1" w:rsidRDefault="00BB0F62" w:rsidP="00BB0F62">
            <w:pPr>
              <w:jc w:val="center"/>
              <w:rPr>
                <w:iCs/>
                <w:sz w:val="20"/>
                <w:szCs w:val="20"/>
              </w:rPr>
            </w:pPr>
            <w:r w:rsidRPr="00CD68C1">
              <w:rPr>
                <w:iCs/>
                <w:sz w:val="20"/>
                <w:szCs w:val="20"/>
              </w:rPr>
              <w:t>6</w:t>
            </w:r>
          </w:p>
        </w:tc>
        <w:tc>
          <w:tcPr>
            <w:tcW w:w="791" w:type="dxa"/>
            <w:tcBorders>
              <w:top w:val="single" w:sz="4" w:space="0" w:color="auto"/>
              <w:left w:val="single" w:sz="4" w:space="0" w:color="auto"/>
              <w:bottom w:val="single" w:sz="4" w:space="0" w:color="auto"/>
              <w:right w:val="single" w:sz="4" w:space="0" w:color="auto"/>
            </w:tcBorders>
            <w:vAlign w:val="center"/>
            <w:hideMark/>
          </w:tcPr>
          <w:p w:rsidR="00BB0F62" w:rsidRPr="00CD68C1" w:rsidRDefault="00BB0F62" w:rsidP="00BB0F62">
            <w:pPr>
              <w:jc w:val="center"/>
              <w:rPr>
                <w:iCs/>
                <w:sz w:val="20"/>
                <w:szCs w:val="20"/>
              </w:rPr>
            </w:pPr>
            <w:r w:rsidRPr="00CD68C1">
              <w:rPr>
                <w:iCs/>
                <w:sz w:val="20"/>
                <w:szCs w:val="20"/>
              </w:rPr>
              <w:t>7</w:t>
            </w:r>
          </w:p>
        </w:tc>
        <w:tc>
          <w:tcPr>
            <w:tcW w:w="769" w:type="dxa"/>
            <w:tcBorders>
              <w:top w:val="single" w:sz="4" w:space="0" w:color="auto"/>
              <w:left w:val="single" w:sz="4" w:space="0" w:color="auto"/>
              <w:bottom w:val="single" w:sz="4" w:space="0" w:color="auto"/>
              <w:right w:val="single" w:sz="4" w:space="0" w:color="auto"/>
            </w:tcBorders>
            <w:vAlign w:val="center"/>
            <w:hideMark/>
          </w:tcPr>
          <w:p w:rsidR="00BB0F62" w:rsidRPr="00CD68C1" w:rsidRDefault="00BB0F62" w:rsidP="00BB0F62">
            <w:pPr>
              <w:jc w:val="center"/>
              <w:rPr>
                <w:iCs/>
                <w:sz w:val="20"/>
                <w:szCs w:val="20"/>
              </w:rPr>
            </w:pPr>
            <w:r w:rsidRPr="00CD68C1">
              <w:rPr>
                <w:iCs/>
                <w:sz w:val="20"/>
                <w:szCs w:val="20"/>
              </w:rPr>
              <w:t>8</w:t>
            </w:r>
          </w:p>
        </w:tc>
        <w:tc>
          <w:tcPr>
            <w:tcW w:w="790" w:type="dxa"/>
            <w:tcBorders>
              <w:top w:val="single" w:sz="4" w:space="0" w:color="auto"/>
              <w:left w:val="single" w:sz="4" w:space="0" w:color="auto"/>
              <w:bottom w:val="single" w:sz="4" w:space="0" w:color="auto"/>
              <w:right w:val="single" w:sz="4" w:space="0" w:color="auto"/>
            </w:tcBorders>
            <w:vAlign w:val="center"/>
            <w:hideMark/>
          </w:tcPr>
          <w:p w:rsidR="00BB0F62" w:rsidRPr="00CD68C1" w:rsidRDefault="00BB0F62" w:rsidP="00BB0F62">
            <w:pPr>
              <w:jc w:val="center"/>
              <w:rPr>
                <w:iCs/>
                <w:sz w:val="20"/>
                <w:szCs w:val="20"/>
              </w:rPr>
            </w:pPr>
            <w:r w:rsidRPr="00CD68C1">
              <w:rPr>
                <w:iCs/>
                <w:sz w:val="20"/>
                <w:szCs w:val="20"/>
              </w:rPr>
              <w:t>9</w:t>
            </w:r>
          </w:p>
        </w:tc>
        <w:tc>
          <w:tcPr>
            <w:tcW w:w="769" w:type="dxa"/>
            <w:tcBorders>
              <w:top w:val="single" w:sz="4" w:space="0" w:color="auto"/>
              <w:left w:val="single" w:sz="4" w:space="0" w:color="auto"/>
              <w:bottom w:val="single" w:sz="4" w:space="0" w:color="auto"/>
              <w:right w:val="single" w:sz="4" w:space="0" w:color="auto"/>
            </w:tcBorders>
            <w:vAlign w:val="center"/>
            <w:hideMark/>
          </w:tcPr>
          <w:p w:rsidR="00BB0F62" w:rsidRPr="00CD68C1" w:rsidRDefault="00BB0F62" w:rsidP="00BB0F62">
            <w:pPr>
              <w:jc w:val="center"/>
              <w:rPr>
                <w:iCs/>
                <w:sz w:val="20"/>
                <w:szCs w:val="20"/>
              </w:rPr>
            </w:pPr>
            <w:r w:rsidRPr="00CD68C1">
              <w:rPr>
                <w:iCs/>
                <w:sz w:val="20"/>
                <w:szCs w:val="20"/>
              </w:rPr>
              <w:t>10</w:t>
            </w:r>
          </w:p>
        </w:tc>
        <w:tc>
          <w:tcPr>
            <w:tcW w:w="648" w:type="dxa"/>
            <w:tcBorders>
              <w:top w:val="single" w:sz="4" w:space="0" w:color="auto"/>
              <w:left w:val="single" w:sz="4" w:space="0" w:color="auto"/>
              <w:bottom w:val="single" w:sz="4" w:space="0" w:color="auto"/>
              <w:right w:val="single" w:sz="4" w:space="0" w:color="auto"/>
            </w:tcBorders>
            <w:vAlign w:val="center"/>
            <w:hideMark/>
          </w:tcPr>
          <w:p w:rsidR="00BB0F62" w:rsidRPr="00CD68C1" w:rsidRDefault="00BB0F62" w:rsidP="00BB0F62">
            <w:pPr>
              <w:jc w:val="center"/>
              <w:rPr>
                <w:iCs/>
                <w:sz w:val="20"/>
                <w:szCs w:val="20"/>
              </w:rPr>
            </w:pPr>
            <w:r w:rsidRPr="00CD68C1">
              <w:rPr>
                <w:iCs/>
                <w:sz w:val="20"/>
                <w:szCs w:val="20"/>
              </w:rPr>
              <w:t>11</w:t>
            </w:r>
          </w:p>
        </w:tc>
      </w:tr>
      <w:tr w:rsidR="00BB0F62" w:rsidRPr="00CD68C1" w:rsidTr="001C7F8B">
        <w:trPr>
          <w:trHeight w:val="195"/>
          <w:jc w:val="center"/>
        </w:trPr>
        <w:tc>
          <w:tcPr>
            <w:tcW w:w="211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B0F62" w:rsidRPr="00CD68C1" w:rsidRDefault="00BB0F62" w:rsidP="00BB0F62">
            <w:pPr>
              <w:jc w:val="both"/>
              <w:rPr>
                <w:sz w:val="20"/>
                <w:szCs w:val="20"/>
              </w:rPr>
            </w:pPr>
            <w:r w:rsidRPr="00CD68C1">
              <w:rPr>
                <w:sz w:val="20"/>
                <w:szCs w:val="20"/>
              </w:rPr>
              <w:t xml:space="preserve">Загальна територія </w:t>
            </w:r>
          </w:p>
        </w:tc>
        <w:tc>
          <w:tcPr>
            <w:tcW w:w="784"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2458,8</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B0F62" w:rsidRPr="00CD68C1" w:rsidRDefault="00BB0F62" w:rsidP="00BB0F62">
            <w:pPr>
              <w:jc w:val="center"/>
              <w:rPr>
                <w:sz w:val="20"/>
                <w:szCs w:val="20"/>
              </w:rPr>
            </w:pPr>
            <w:r w:rsidRPr="00CD68C1">
              <w:rPr>
                <w:sz w:val="20"/>
                <w:szCs w:val="20"/>
              </w:rPr>
              <w:t>100</w:t>
            </w:r>
          </w:p>
        </w:tc>
        <w:tc>
          <w:tcPr>
            <w:tcW w:w="813"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2458,8</w:t>
            </w:r>
          </w:p>
        </w:tc>
        <w:tc>
          <w:tcPr>
            <w:tcW w:w="78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B0F62" w:rsidRPr="00CD68C1" w:rsidRDefault="00BB0F62" w:rsidP="00BB0F62">
            <w:pPr>
              <w:jc w:val="center"/>
              <w:rPr>
                <w:sz w:val="20"/>
                <w:szCs w:val="20"/>
              </w:rPr>
            </w:pPr>
            <w:r w:rsidRPr="00CD68C1">
              <w:rPr>
                <w:sz w:val="20"/>
                <w:szCs w:val="20"/>
              </w:rPr>
              <w:t>100</w:t>
            </w: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2458,8</w:t>
            </w:r>
          </w:p>
        </w:tc>
        <w:tc>
          <w:tcPr>
            <w:tcW w:w="79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B0F62" w:rsidRPr="00CD68C1" w:rsidRDefault="00BB0F62" w:rsidP="00BB0F62">
            <w:pPr>
              <w:jc w:val="center"/>
              <w:rPr>
                <w:sz w:val="20"/>
                <w:szCs w:val="20"/>
              </w:rPr>
            </w:pPr>
            <w:r w:rsidRPr="00CD68C1">
              <w:rPr>
                <w:sz w:val="20"/>
                <w:szCs w:val="20"/>
              </w:rPr>
              <w:t>100</w:t>
            </w:r>
          </w:p>
        </w:tc>
        <w:tc>
          <w:tcPr>
            <w:tcW w:w="769"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2458,8</w:t>
            </w:r>
          </w:p>
        </w:tc>
        <w:tc>
          <w:tcPr>
            <w:tcW w:w="79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B0F62" w:rsidRPr="00CD68C1" w:rsidRDefault="00BB0F62" w:rsidP="00BB0F62">
            <w:pPr>
              <w:jc w:val="center"/>
              <w:rPr>
                <w:sz w:val="20"/>
                <w:szCs w:val="20"/>
              </w:rPr>
            </w:pPr>
            <w:r w:rsidRPr="00CD68C1">
              <w:rPr>
                <w:sz w:val="20"/>
                <w:szCs w:val="20"/>
              </w:rPr>
              <w:t>100</w:t>
            </w:r>
          </w:p>
        </w:tc>
        <w:tc>
          <w:tcPr>
            <w:tcW w:w="769"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lang w:val="en-US"/>
              </w:rPr>
            </w:pPr>
            <w:r w:rsidRPr="00CD68C1">
              <w:rPr>
                <w:sz w:val="20"/>
                <w:szCs w:val="20"/>
                <w:lang w:val="en-US"/>
              </w:rPr>
              <w:t>2458,8</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B0F62" w:rsidRPr="00CD68C1" w:rsidRDefault="00BB0F62" w:rsidP="00BB0F62">
            <w:pPr>
              <w:jc w:val="center"/>
              <w:rPr>
                <w:sz w:val="20"/>
                <w:szCs w:val="20"/>
                <w:lang w:val="en-US"/>
              </w:rPr>
            </w:pPr>
            <w:r w:rsidRPr="00CD68C1">
              <w:rPr>
                <w:sz w:val="20"/>
                <w:szCs w:val="20"/>
                <w:lang w:val="en-US"/>
              </w:rPr>
              <w:t>100</w:t>
            </w:r>
          </w:p>
        </w:tc>
      </w:tr>
      <w:tr w:rsidR="00BB0F62" w:rsidRPr="00CD68C1" w:rsidTr="001C7F8B">
        <w:trPr>
          <w:trHeight w:val="330"/>
          <w:jc w:val="center"/>
        </w:trPr>
        <w:tc>
          <w:tcPr>
            <w:tcW w:w="211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B0F62" w:rsidRPr="00CD68C1" w:rsidRDefault="00BB0F62" w:rsidP="00BB0F62">
            <w:pPr>
              <w:jc w:val="both"/>
              <w:rPr>
                <w:sz w:val="20"/>
                <w:szCs w:val="20"/>
              </w:rPr>
            </w:pPr>
            <w:r w:rsidRPr="00CD68C1">
              <w:rPr>
                <w:sz w:val="20"/>
                <w:szCs w:val="20"/>
              </w:rPr>
              <w:t>у тому числі:</w:t>
            </w:r>
          </w:p>
        </w:tc>
        <w:tc>
          <w:tcPr>
            <w:tcW w:w="784"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w:t>
            </w:r>
          </w:p>
        </w:tc>
        <w:tc>
          <w:tcPr>
            <w:tcW w:w="813"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w:t>
            </w:r>
          </w:p>
        </w:tc>
        <w:tc>
          <w:tcPr>
            <w:tcW w:w="785"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w:t>
            </w: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w:t>
            </w:r>
          </w:p>
        </w:tc>
        <w:tc>
          <w:tcPr>
            <w:tcW w:w="791"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w:t>
            </w:r>
          </w:p>
        </w:tc>
        <w:tc>
          <w:tcPr>
            <w:tcW w:w="769"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w:t>
            </w:r>
          </w:p>
        </w:tc>
        <w:tc>
          <w:tcPr>
            <w:tcW w:w="790"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w:t>
            </w:r>
          </w:p>
        </w:tc>
        <w:tc>
          <w:tcPr>
            <w:tcW w:w="769"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w:t>
            </w:r>
          </w:p>
        </w:tc>
      </w:tr>
      <w:tr w:rsidR="00BB0F62" w:rsidRPr="00CD68C1" w:rsidTr="001C7F8B">
        <w:trPr>
          <w:trHeight w:val="587"/>
          <w:jc w:val="center"/>
        </w:trPr>
        <w:tc>
          <w:tcPr>
            <w:tcW w:w="211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B0F62" w:rsidRPr="00CD68C1" w:rsidRDefault="00BB0F62" w:rsidP="00BB0F62">
            <w:pPr>
              <w:rPr>
                <w:sz w:val="20"/>
                <w:szCs w:val="20"/>
              </w:rPr>
            </w:pPr>
            <w:r w:rsidRPr="00CD68C1">
              <w:rPr>
                <w:b/>
                <w:sz w:val="20"/>
                <w:szCs w:val="20"/>
              </w:rPr>
              <w:t>1.</w:t>
            </w:r>
            <w:r w:rsidRPr="00CD68C1">
              <w:rPr>
                <w:sz w:val="20"/>
                <w:szCs w:val="20"/>
              </w:rPr>
              <w:t xml:space="preserve"> Сільськогосподар-ські угіддя</w:t>
            </w:r>
          </w:p>
        </w:tc>
        <w:tc>
          <w:tcPr>
            <w:tcW w:w="784"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8D12E5" w:rsidP="00BB0F62">
            <w:pPr>
              <w:jc w:val="center"/>
              <w:rPr>
                <w:sz w:val="20"/>
                <w:szCs w:val="20"/>
                <w:lang w:val="en-US"/>
              </w:rPr>
            </w:pPr>
            <w:r w:rsidRPr="00CD68C1">
              <w:rPr>
                <w:sz w:val="20"/>
                <w:szCs w:val="20"/>
              </w:rPr>
              <w:t>203</w:t>
            </w:r>
            <w:r w:rsidRPr="00CD68C1">
              <w:rPr>
                <w:sz w:val="20"/>
                <w:szCs w:val="20"/>
                <w:lang w:val="en-US"/>
              </w:rPr>
              <w:t>5</w:t>
            </w:r>
            <w:r w:rsidR="00BB0F62" w:rsidRPr="00CD68C1">
              <w:rPr>
                <w:sz w:val="20"/>
                <w:szCs w:val="20"/>
              </w:rPr>
              <w:t>,</w:t>
            </w:r>
            <w:r w:rsidRPr="00CD68C1">
              <w:rPr>
                <w:sz w:val="20"/>
                <w:szCs w:val="20"/>
                <w:lang w:val="en-US"/>
              </w:rPr>
              <w:t>7</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lang w:val="en-US"/>
              </w:rPr>
            </w:pPr>
            <w:r w:rsidRPr="00CD68C1">
              <w:rPr>
                <w:sz w:val="20"/>
                <w:szCs w:val="20"/>
              </w:rPr>
              <w:t>82,</w:t>
            </w:r>
            <w:r w:rsidR="008D12E5" w:rsidRPr="00CD68C1">
              <w:rPr>
                <w:sz w:val="20"/>
                <w:szCs w:val="20"/>
                <w:lang w:val="en-US"/>
              </w:rPr>
              <w:t>8</w:t>
            </w:r>
          </w:p>
        </w:tc>
        <w:tc>
          <w:tcPr>
            <w:tcW w:w="813"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8D12E5" w:rsidP="00BB0F62">
            <w:pPr>
              <w:jc w:val="center"/>
              <w:rPr>
                <w:sz w:val="20"/>
                <w:szCs w:val="20"/>
                <w:lang w:val="en-US"/>
              </w:rPr>
            </w:pPr>
            <w:r w:rsidRPr="00CD68C1">
              <w:rPr>
                <w:sz w:val="20"/>
                <w:szCs w:val="20"/>
              </w:rPr>
              <w:t>203</w:t>
            </w:r>
            <w:r w:rsidRPr="00CD68C1">
              <w:rPr>
                <w:sz w:val="20"/>
                <w:szCs w:val="20"/>
                <w:lang w:val="en-US"/>
              </w:rPr>
              <w:t>4</w:t>
            </w:r>
            <w:r w:rsidR="00BB0F62" w:rsidRPr="00CD68C1">
              <w:rPr>
                <w:sz w:val="20"/>
                <w:szCs w:val="20"/>
              </w:rPr>
              <w:t>,</w:t>
            </w:r>
            <w:r w:rsidRPr="00CD68C1">
              <w:rPr>
                <w:sz w:val="20"/>
                <w:szCs w:val="20"/>
                <w:lang w:val="en-US"/>
              </w:rPr>
              <w:t>8</w:t>
            </w:r>
          </w:p>
        </w:tc>
        <w:tc>
          <w:tcPr>
            <w:tcW w:w="785"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82,8</w:t>
            </w: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8D12E5" w:rsidP="00BB0F62">
            <w:pPr>
              <w:jc w:val="center"/>
              <w:rPr>
                <w:sz w:val="20"/>
                <w:szCs w:val="20"/>
              </w:rPr>
            </w:pPr>
            <w:r w:rsidRPr="00CD68C1">
              <w:rPr>
                <w:sz w:val="20"/>
                <w:szCs w:val="20"/>
              </w:rPr>
              <w:t>203</w:t>
            </w:r>
            <w:r w:rsidRPr="00CD68C1">
              <w:rPr>
                <w:sz w:val="20"/>
                <w:szCs w:val="20"/>
                <w:lang w:val="en-US"/>
              </w:rPr>
              <w:t>2</w:t>
            </w:r>
            <w:r w:rsidR="00BB0F62" w:rsidRPr="00CD68C1">
              <w:rPr>
                <w:sz w:val="20"/>
                <w:szCs w:val="20"/>
              </w:rPr>
              <w:t>,8</w:t>
            </w:r>
          </w:p>
        </w:tc>
        <w:tc>
          <w:tcPr>
            <w:tcW w:w="791"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lang w:val="en-US"/>
              </w:rPr>
            </w:pPr>
            <w:r w:rsidRPr="00CD68C1">
              <w:rPr>
                <w:sz w:val="20"/>
                <w:szCs w:val="20"/>
              </w:rPr>
              <w:t>82,</w:t>
            </w:r>
            <w:r w:rsidR="008D12E5" w:rsidRPr="00CD68C1">
              <w:rPr>
                <w:sz w:val="20"/>
                <w:szCs w:val="20"/>
                <w:lang w:val="en-US"/>
              </w:rPr>
              <w:t>7</w:t>
            </w:r>
          </w:p>
        </w:tc>
        <w:tc>
          <w:tcPr>
            <w:tcW w:w="769"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2032,3</w:t>
            </w:r>
          </w:p>
        </w:tc>
        <w:tc>
          <w:tcPr>
            <w:tcW w:w="790"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82,7</w:t>
            </w:r>
          </w:p>
        </w:tc>
        <w:tc>
          <w:tcPr>
            <w:tcW w:w="769"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lang w:val="en-US"/>
              </w:rPr>
            </w:pPr>
            <w:r w:rsidRPr="00CD68C1">
              <w:rPr>
                <w:sz w:val="20"/>
                <w:szCs w:val="20"/>
                <w:lang w:val="en-US"/>
              </w:rPr>
              <w:t>2032,3</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lang w:val="en-US"/>
              </w:rPr>
            </w:pPr>
            <w:r w:rsidRPr="00CD68C1">
              <w:rPr>
                <w:sz w:val="20"/>
                <w:szCs w:val="20"/>
                <w:lang w:val="en-US"/>
              </w:rPr>
              <w:t>82,7</w:t>
            </w:r>
          </w:p>
        </w:tc>
      </w:tr>
      <w:tr w:rsidR="00BB0F62" w:rsidRPr="00CD68C1" w:rsidTr="001C7F8B">
        <w:trPr>
          <w:trHeight w:val="330"/>
          <w:jc w:val="center"/>
        </w:trPr>
        <w:tc>
          <w:tcPr>
            <w:tcW w:w="211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B0F62" w:rsidRPr="00CD68C1" w:rsidRDefault="00BB0F62" w:rsidP="00BB0F62">
            <w:pPr>
              <w:jc w:val="both"/>
              <w:rPr>
                <w:sz w:val="20"/>
                <w:szCs w:val="20"/>
              </w:rPr>
            </w:pPr>
            <w:r w:rsidRPr="00CD68C1">
              <w:rPr>
                <w:sz w:val="20"/>
                <w:szCs w:val="20"/>
              </w:rPr>
              <w:t>з них:</w:t>
            </w:r>
          </w:p>
        </w:tc>
        <w:tc>
          <w:tcPr>
            <w:tcW w:w="784"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w:t>
            </w:r>
          </w:p>
        </w:tc>
        <w:tc>
          <w:tcPr>
            <w:tcW w:w="813"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w:t>
            </w:r>
          </w:p>
        </w:tc>
        <w:tc>
          <w:tcPr>
            <w:tcW w:w="785"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w:t>
            </w: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w:t>
            </w:r>
          </w:p>
        </w:tc>
        <w:tc>
          <w:tcPr>
            <w:tcW w:w="791"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w:t>
            </w:r>
          </w:p>
        </w:tc>
        <w:tc>
          <w:tcPr>
            <w:tcW w:w="769"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w:t>
            </w:r>
          </w:p>
        </w:tc>
        <w:tc>
          <w:tcPr>
            <w:tcW w:w="790"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w:t>
            </w:r>
          </w:p>
        </w:tc>
        <w:tc>
          <w:tcPr>
            <w:tcW w:w="769"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w:t>
            </w:r>
          </w:p>
        </w:tc>
      </w:tr>
      <w:tr w:rsidR="00BB0F62" w:rsidRPr="00CD68C1" w:rsidTr="001C7F8B">
        <w:trPr>
          <w:trHeight w:val="330"/>
          <w:jc w:val="center"/>
        </w:trPr>
        <w:tc>
          <w:tcPr>
            <w:tcW w:w="211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B0F62" w:rsidRPr="00CD68C1" w:rsidRDefault="00BB0F62" w:rsidP="00BB0F62">
            <w:pPr>
              <w:ind w:left="325"/>
              <w:jc w:val="both"/>
              <w:rPr>
                <w:sz w:val="20"/>
                <w:szCs w:val="20"/>
              </w:rPr>
            </w:pPr>
            <w:r w:rsidRPr="00CD68C1">
              <w:rPr>
                <w:sz w:val="20"/>
                <w:szCs w:val="20"/>
              </w:rPr>
              <w:t>рілля</w:t>
            </w:r>
          </w:p>
        </w:tc>
        <w:tc>
          <w:tcPr>
            <w:tcW w:w="784"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lang w:val="en-US"/>
              </w:rPr>
            </w:pPr>
            <w:r w:rsidRPr="00CD68C1">
              <w:rPr>
                <w:sz w:val="20"/>
                <w:szCs w:val="20"/>
              </w:rPr>
              <w:t>1763,</w:t>
            </w:r>
            <w:r w:rsidR="008D12E5" w:rsidRPr="00CD68C1">
              <w:rPr>
                <w:sz w:val="20"/>
                <w:szCs w:val="20"/>
                <w:lang w:val="en-US"/>
              </w:rPr>
              <w:t>8</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71,7</w:t>
            </w:r>
          </w:p>
        </w:tc>
        <w:tc>
          <w:tcPr>
            <w:tcW w:w="813"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8D12E5" w:rsidP="00BB0F62">
            <w:pPr>
              <w:jc w:val="center"/>
              <w:rPr>
                <w:sz w:val="20"/>
                <w:szCs w:val="20"/>
                <w:lang w:val="en-US"/>
              </w:rPr>
            </w:pPr>
            <w:r w:rsidRPr="00CD68C1">
              <w:rPr>
                <w:sz w:val="20"/>
                <w:szCs w:val="20"/>
              </w:rPr>
              <w:t>176</w:t>
            </w:r>
            <w:r w:rsidRPr="00CD68C1">
              <w:rPr>
                <w:sz w:val="20"/>
                <w:szCs w:val="20"/>
                <w:lang w:val="en-US"/>
              </w:rPr>
              <w:t>4</w:t>
            </w:r>
            <w:r w:rsidR="00BB0F62" w:rsidRPr="00CD68C1">
              <w:rPr>
                <w:sz w:val="20"/>
                <w:szCs w:val="20"/>
              </w:rPr>
              <w:t>,</w:t>
            </w:r>
            <w:r w:rsidRPr="00CD68C1">
              <w:rPr>
                <w:sz w:val="20"/>
                <w:szCs w:val="20"/>
                <w:lang w:val="en-US"/>
              </w:rPr>
              <w:t>4</w:t>
            </w:r>
          </w:p>
        </w:tc>
        <w:tc>
          <w:tcPr>
            <w:tcW w:w="785"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8D12E5" w:rsidP="00BB0F62">
            <w:pPr>
              <w:jc w:val="center"/>
              <w:rPr>
                <w:sz w:val="20"/>
                <w:szCs w:val="20"/>
                <w:lang w:val="en-US"/>
              </w:rPr>
            </w:pPr>
            <w:r w:rsidRPr="00CD68C1">
              <w:rPr>
                <w:sz w:val="20"/>
                <w:szCs w:val="20"/>
                <w:lang w:val="en-US"/>
              </w:rPr>
              <w:t>71</w:t>
            </w:r>
            <w:r w:rsidR="00BB0F62" w:rsidRPr="00CD68C1">
              <w:rPr>
                <w:sz w:val="20"/>
                <w:szCs w:val="20"/>
              </w:rPr>
              <w:t>,</w:t>
            </w:r>
            <w:r w:rsidRPr="00CD68C1">
              <w:rPr>
                <w:sz w:val="20"/>
                <w:szCs w:val="20"/>
                <w:lang w:val="en-US"/>
              </w:rPr>
              <w:t>8</w:t>
            </w: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lang w:val="en-US"/>
              </w:rPr>
            </w:pPr>
            <w:r w:rsidRPr="00CD68C1">
              <w:rPr>
                <w:sz w:val="20"/>
                <w:szCs w:val="20"/>
              </w:rPr>
              <w:t>1764,</w:t>
            </w:r>
            <w:r w:rsidR="008D12E5" w:rsidRPr="00CD68C1">
              <w:rPr>
                <w:sz w:val="20"/>
                <w:szCs w:val="20"/>
                <w:lang w:val="en-US"/>
              </w:rPr>
              <w:t>5</w:t>
            </w:r>
          </w:p>
        </w:tc>
        <w:tc>
          <w:tcPr>
            <w:tcW w:w="791"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lang w:val="en-US"/>
              </w:rPr>
            </w:pPr>
            <w:r w:rsidRPr="00CD68C1">
              <w:rPr>
                <w:sz w:val="20"/>
                <w:szCs w:val="20"/>
              </w:rPr>
              <w:t>71,</w:t>
            </w:r>
            <w:r w:rsidR="008D12E5" w:rsidRPr="00CD68C1">
              <w:rPr>
                <w:sz w:val="20"/>
                <w:szCs w:val="20"/>
                <w:lang w:val="en-US"/>
              </w:rPr>
              <w:t>8</w:t>
            </w:r>
          </w:p>
        </w:tc>
        <w:tc>
          <w:tcPr>
            <w:tcW w:w="769"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1764,5</w:t>
            </w:r>
          </w:p>
        </w:tc>
        <w:tc>
          <w:tcPr>
            <w:tcW w:w="790"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71,8</w:t>
            </w:r>
          </w:p>
        </w:tc>
        <w:tc>
          <w:tcPr>
            <w:tcW w:w="769"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lang w:val="en-US"/>
              </w:rPr>
            </w:pPr>
            <w:r w:rsidRPr="00CD68C1">
              <w:rPr>
                <w:sz w:val="20"/>
                <w:szCs w:val="20"/>
                <w:lang w:val="en-US"/>
              </w:rPr>
              <w:t>1764,</w:t>
            </w:r>
            <w:r w:rsidR="008D12E5" w:rsidRPr="00CD68C1">
              <w:rPr>
                <w:sz w:val="20"/>
                <w:szCs w:val="20"/>
                <w:lang w:val="en-US"/>
              </w:rPr>
              <w:t>5</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lang w:val="en-US"/>
              </w:rPr>
            </w:pPr>
            <w:r w:rsidRPr="00CD68C1">
              <w:rPr>
                <w:sz w:val="20"/>
                <w:szCs w:val="20"/>
                <w:lang w:val="en-US"/>
              </w:rPr>
              <w:t>71,</w:t>
            </w:r>
            <w:r w:rsidR="008D12E5" w:rsidRPr="00CD68C1">
              <w:rPr>
                <w:sz w:val="20"/>
                <w:szCs w:val="20"/>
                <w:lang w:val="en-US"/>
              </w:rPr>
              <w:t>8</w:t>
            </w:r>
          </w:p>
        </w:tc>
      </w:tr>
      <w:tr w:rsidR="00BB0F62" w:rsidRPr="00CD68C1" w:rsidTr="001C7F8B">
        <w:trPr>
          <w:trHeight w:val="330"/>
          <w:jc w:val="center"/>
        </w:trPr>
        <w:tc>
          <w:tcPr>
            <w:tcW w:w="211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B0F62" w:rsidRPr="00CD68C1" w:rsidRDefault="00BB0F62" w:rsidP="00BB0F62">
            <w:pPr>
              <w:ind w:left="325"/>
              <w:jc w:val="both"/>
              <w:rPr>
                <w:sz w:val="20"/>
                <w:szCs w:val="20"/>
              </w:rPr>
            </w:pPr>
            <w:r w:rsidRPr="00CD68C1">
              <w:rPr>
                <w:sz w:val="20"/>
                <w:szCs w:val="20"/>
              </w:rPr>
              <w:t>перелоги</w:t>
            </w:r>
          </w:p>
        </w:tc>
        <w:tc>
          <w:tcPr>
            <w:tcW w:w="784"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w:t>
            </w:r>
          </w:p>
        </w:tc>
        <w:tc>
          <w:tcPr>
            <w:tcW w:w="813"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w:t>
            </w:r>
          </w:p>
        </w:tc>
        <w:tc>
          <w:tcPr>
            <w:tcW w:w="785"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w:t>
            </w: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w:t>
            </w:r>
          </w:p>
        </w:tc>
        <w:tc>
          <w:tcPr>
            <w:tcW w:w="791"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w:t>
            </w:r>
          </w:p>
        </w:tc>
        <w:tc>
          <w:tcPr>
            <w:tcW w:w="769"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w:t>
            </w:r>
          </w:p>
        </w:tc>
        <w:tc>
          <w:tcPr>
            <w:tcW w:w="790"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w:t>
            </w:r>
          </w:p>
        </w:tc>
        <w:tc>
          <w:tcPr>
            <w:tcW w:w="769"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w:t>
            </w:r>
          </w:p>
        </w:tc>
      </w:tr>
      <w:tr w:rsidR="00BB0F62" w:rsidRPr="00CD68C1" w:rsidTr="001C7F8B">
        <w:trPr>
          <w:trHeight w:val="330"/>
          <w:jc w:val="center"/>
        </w:trPr>
        <w:tc>
          <w:tcPr>
            <w:tcW w:w="211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B0F62" w:rsidRPr="00CD68C1" w:rsidRDefault="00BB0F62" w:rsidP="00BB0F62">
            <w:pPr>
              <w:ind w:left="325"/>
              <w:jc w:val="both"/>
              <w:rPr>
                <w:sz w:val="20"/>
                <w:szCs w:val="20"/>
              </w:rPr>
            </w:pPr>
            <w:r w:rsidRPr="00CD68C1">
              <w:rPr>
                <w:sz w:val="20"/>
                <w:szCs w:val="20"/>
              </w:rPr>
              <w:t xml:space="preserve">багаторічні </w:t>
            </w:r>
          </w:p>
          <w:p w:rsidR="00BB0F62" w:rsidRPr="00CD68C1" w:rsidRDefault="00BB0F62" w:rsidP="00BB0F62">
            <w:pPr>
              <w:ind w:left="325"/>
              <w:jc w:val="both"/>
              <w:rPr>
                <w:sz w:val="20"/>
                <w:szCs w:val="20"/>
              </w:rPr>
            </w:pPr>
            <w:r w:rsidRPr="00CD68C1">
              <w:rPr>
                <w:sz w:val="20"/>
                <w:szCs w:val="20"/>
              </w:rPr>
              <w:t>насадження</w:t>
            </w:r>
          </w:p>
        </w:tc>
        <w:tc>
          <w:tcPr>
            <w:tcW w:w="784"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lang w:val="en-US"/>
              </w:rPr>
            </w:pPr>
            <w:r w:rsidRPr="00CD68C1">
              <w:rPr>
                <w:sz w:val="20"/>
                <w:szCs w:val="20"/>
              </w:rPr>
              <w:t>25,</w:t>
            </w:r>
            <w:r w:rsidR="008D12E5" w:rsidRPr="00CD68C1">
              <w:rPr>
                <w:sz w:val="20"/>
                <w:szCs w:val="20"/>
                <w:lang w:val="en-US"/>
              </w:rPr>
              <w:t>5</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lang w:val="en-US"/>
              </w:rPr>
            </w:pPr>
            <w:r w:rsidRPr="00CD68C1">
              <w:rPr>
                <w:sz w:val="20"/>
                <w:szCs w:val="20"/>
              </w:rPr>
              <w:t>1,</w:t>
            </w:r>
            <w:r w:rsidR="008D12E5" w:rsidRPr="00CD68C1">
              <w:rPr>
                <w:sz w:val="20"/>
                <w:szCs w:val="20"/>
                <w:lang w:val="en-US"/>
              </w:rPr>
              <w:t>0</w:t>
            </w:r>
          </w:p>
        </w:tc>
        <w:tc>
          <w:tcPr>
            <w:tcW w:w="813"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lang w:val="en-US"/>
              </w:rPr>
            </w:pPr>
            <w:r w:rsidRPr="00CD68C1">
              <w:rPr>
                <w:sz w:val="20"/>
                <w:szCs w:val="20"/>
              </w:rPr>
              <w:t>25,</w:t>
            </w:r>
            <w:r w:rsidR="008D12E5" w:rsidRPr="00CD68C1">
              <w:rPr>
                <w:sz w:val="20"/>
                <w:szCs w:val="20"/>
                <w:lang w:val="en-US"/>
              </w:rPr>
              <w:t>4</w:t>
            </w:r>
          </w:p>
        </w:tc>
        <w:tc>
          <w:tcPr>
            <w:tcW w:w="785"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1,0</w:t>
            </w: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25,4</w:t>
            </w:r>
          </w:p>
        </w:tc>
        <w:tc>
          <w:tcPr>
            <w:tcW w:w="791"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1,0</w:t>
            </w:r>
          </w:p>
        </w:tc>
        <w:tc>
          <w:tcPr>
            <w:tcW w:w="769"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25,4</w:t>
            </w:r>
          </w:p>
        </w:tc>
        <w:tc>
          <w:tcPr>
            <w:tcW w:w="790"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1,0</w:t>
            </w:r>
          </w:p>
        </w:tc>
        <w:tc>
          <w:tcPr>
            <w:tcW w:w="769"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lang w:val="en-US"/>
              </w:rPr>
            </w:pPr>
            <w:r w:rsidRPr="00CD68C1">
              <w:rPr>
                <w:sz w:val="20"/>
                <w:szCs w:val="20"/>
                <w:lang w:val="en-US"/>
              </w:rPr>
              <w:t>25,4</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lang w:val="en-US"/>
              </w:rPr>
            </w:pPr>
            <w:r w:rsidRPr="00CD68C1">
              <w:rPr>
                <w:sz w:val="20"/>
                <w:szCs w:val="20"/>
                <w:lang w:val="en-US"/>
              </w:rPr>
              <w:t>1,0</w:t>
            </w:r>
          </w:p>
        </w:tc>
      </w:tr>
      <w:tr w:rsidR="00BB0F62" w:rsidRPr="00CD68C1" w:rsidTr="001C7F8B">
        <w:trPr>
          <w:trHeight w:val="330"/>
          <w:jc w:val="center"/>
        </w:trPr>
        <w:tc>
          <w:tcPr>
            <w:tcW w:w="211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B0F62" w:rsidRPr="00CD68C1" w:rsidRDefault="00BB0F62" w:rsidP="00BB0F62">
            <w:pPr>
              <w:ind w:left="325"/>
              <w:jc w:val="both"/>
              <w:rPr>
                <w:sz w:val="20"/>
                <w:szCs w:val="20"/>
              </w:rPr>
            </w:pPr>
            <w:r w:rsidRPr="00CD68C1">
              <w:rPr>
                <w:sz w:val="20"/>
                <w:szCs w:val="20"/>
              </w:rPr>
              <w:t>сіножаті</w:t>
            </w:r>
          </w:p>
          <w:p w:rsidR="00BB0F62" w:rsidRPr="00CD68C1" w:rsidRDefault="00BB0F62" w:rsidP="00BB0F62">
            <w:pPr>
              <w:ind w:left="325"/>
              <w:jc w:val="both"/>
              <w:rPr>
                <w:sz w:val="20"/>
                <w:szCs w:val="20"/>
              </w:rPr>
            </w:pPr>
            <w:r w:rsidRPr="00CD68C1">
              <w:rPr>
                <w:sz w:val="20"/>
                <w:szCs w:val="20"/>
              </w:rPr>
              <w:t>і пасовища</w:t>
            </w:r>
          </w:p>
        </w:tc>
        <w:tc>
          <w:tcPr>
            <w:tcW w:w="784"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8D12E5" w:rsidP="00BB0F62">
            <w:pPr>
              <w:jc w:val="center"/>
              <w:rPr>
                <w:sz w:val="20"/>
                <w:szCs w:val="20"/>
                <w:lang w:val="en-US"/>
              </w:rPr>
            </w:pPr>
            <w:r w:rsidRPr="00CD68C1">
              <w:rPr>
                <w:sz w:val="20"/>
                <w:szCs w:val="20"/>
              </w:rPr>
              <w:t>24</w:t>
            </w:r>
            <w:r w:rsidRPr="00CD68C1">
              <w:rPr>
                <w:sz w:val="20"/>
                <w:szCs w:val="20"/>
                <w:lang w:val="en-US"/>
              </w:rPr>
              <w:t>6</w:t>
            </w:r>
            <w:r w:rsidR="00BB0F62" w:rsidRPr="00CD68C1">
              <w:rPr>
                <w:sz w:val="20"/>
                <w:szCs w:val="20"/>
              </w:rPr>
              <w:t>,</w:t>
            </w:r>
            <w:r w:rsidRPr="00CD68C1">
              <w:rPr>
                <w:sz w:val="20"/>
                <w:szCs w:val="20"/>
                <w:lang w:val="en-US"/>
              </w:rPr>
              <w:t>4</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lang w:val="en-US"/>
              </w:rPr>
            </w:pPr>
            <w:r w:rsidRPr="00CD68C1">
              <w:rPr>
                <w:sz w:val="20"/>
                <w:szCs w:val="20"/>
              </w:rPr>
              <w:t>10,</w:t>
            </w:r>
            <w:r w:rsidR="008D12E5" w:rsidRPr="00CD68C1">
              <w:rPr>
                <w:sz w:val="20"/>
                <w:szCs w:val="20"/>
                <w:lang w:val="en-US"/>
              </w:rPr>
              <w:t>0</w:t>
            </w:r>
          </w:p>
        </w:tc>
        <w:tc>
          <w:tcPr>
            <w:tcW w:w="813"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lang w:val="en-US"/>
              </w:rPr>
            </w:pPr>
            <w:r w:rsidRPr="00CD68C1">
              <w:rPr>
                <w:sz w:val="20"/>
                <w:szCs w:val="20"/>
              </w:rPr>
              <w:t>24</w:t>
            </w:r>
            <w:r w:rsidR="008D12E5" w:rsidRPr="00CD68C1">
              <w:rPr>
                <w:sz w:val="20"/>
                <w:szCs w:val="20"/>
                <w:lang w:val="en-US"/>
              </w:rPr>
              <w:t>5</w:t>
            </w:r>
          </w:p>
        </w:tc>
        <w:tc>
          <w:tcPr>
            <w:tcW w:w="785"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10,0</w:t>
            </w: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8D12E5" w:rsidP="00BB0F62">
            <w:pPr>
              <w:jc w:val="center"/>
              <w:rPr>
                <w:sz w:val="20"/>
                <w:szCs w:val="20"/>
                <w:lang w:val="en-US"/>
              </w:rPr>
            </w:pPr>
            <w:r w:rsidRPr="00CD68C1">
              <w:rPr>
                <w:sz w:val="20"/>
                <w:szCs w:val="20"/>
              </w:rPr>
              <w:t>24</w:t>
            </w:r>
            <w:r w:rsidRPr="00CD68C1">
              <w:rPr>
                <w:sz w:val="20"/>
                <w:szCs w:val="20"/>
                <w:lang w:val="en-US"/>
              </w:rPr>
              <w:t>2</w:t>
            </w:r>
            <w:r w:rsidR="00BB0F62" w:rsidRPr="00CD68C1">
              <w:rPr>
                <w:sz w:val="20"/>
                <w:szCs w:val="20"/>
              </w:rPr>
              <w:t>,</w:t>
            </w:r>
            <w:r w:rsidRPr="00CD68C1">
              <w:rPr>
                <w:sz w:val="20"/>
                <w:szCs w:val="20"/>
                <w:lang w:val="en-US"/>
              </w:rPr>
              <w:t>4</w:t>
            </w:r>
          </w:p>
        </w:tc>
        <w:tc>
          <w:tcPr>
            <w:tcW w:w="791"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8D12E5" w:rsidP="00BB0F62">
            <w:pPr>
              <w:jc w:val="center"/>
              <w:rPr>
                <w:sz w:val="20"/>
                <w:szCs w:val="20"/>
                <w:lang w:val="en-US"/>
              </w:rPr>
            </w:pPr>
            <w:r w:rsidRPr="00CD68C1">
              <w:rPr>
                <w:sz w:val="20"/>
                <w:szCs w:val="20"/>
                <w:lang w:val="en-US"/>
              </w:rPr>
              <w:t>9</w:t>
            </w:r>
            <w:r w:rsidR="00BB0F62" w:rsidRPr="00CD68C1">
              <w:rPr>
                <w:sz w:val="20"/>
                <w:szCs w:val="20"/>
              </w:rPr>
              <w:t>,</w:t>
            </w:r>
            <w:r w:rsidRPr="00CD68C1">
              <w:rPr>
                <w:sz w:val="20"/>
                <w:szCs w:val="20"/>
                <w:lang w:val="en-US"/>
              </w:rPr>
              <w:t>9</w:t>
            </w:r>
          </w:p>
        </w:tc>
        <w:tc>
          <w:tcPr>
            <w:tcW w:w="769"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242,4</w:t>
            </w:r>
          </w:p>
        </w:tc>
        <w:tc>
          <w:tcPr>
            <w:tcW w:w="790"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9,9</w:t>
            </w:r>
          </w:p>
        </w:tc>
        <w:tc>
          <w:tcPr>
            <w:tcW w:w="769"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lang w:val="en-US"/>
              </w:rPr>
            </w:pPr>
            <w:r w:rsidRPr="00CD68C1">
              <w:rPr>
                <w:sz w:val="20"/>
                <w:szCs w:val="20"/>
                <w:lang w:val="en-US"/>
              </w:rPr>
              <w:t>242,</w:t>
            </w:r>
            <w:r w:rsidR="008D12E5" w:rsidRPr="00CD68C1">
              <w:rPr>
                <w:sz w:val="20"/>
                <w:szCs w:val="20"/>
                <w:lang w:val="en-US"/>
              </w:rPr>
              <w:t>4</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lang w:val="en-US"/>
              </w:rPr>
            </w:pPr>
            <w:r w:rsidRPr="00CD68C1">
              <w:rPr>
                <w:sz w:val="20"/>
                <w:szCs w:val="20"/>
                <w:lang w:val="en-US"/>
              </w:rPr>
              <w:t>9,</w:t>
            </w:r>
            <w:r w:rsidR="008D12E5" w:rsidRPr="00CD68C1">
              <w:rPr>
                <w:sz w:val="20"/>
                <w:szCs w:val="20"/>
                <w:lang w:val="en-US"/>
              </w:rPr>
              <w:t>9</w:t>
            </w:r>
          </w:p>
        </w:tc>
      </w:tr>
      <w:tr w:rsidR="00BB0F62" w:rsidRPr="00CD68C1" w:rsidTr="001C7F8B">
        <w:trPr>
          <w:trHeight w:val="330"/>
          <w:jc w:val="center"/>
        </w:trPr>
        <w:tc>
          <w:tcPr>
            <w:tcW w:w="2112" w:type="dxa"/>
            <w:tcBorders>
              <w:top w:val="single" w:sz="4" w:space="0" w:color="auto"/>
              <w:left w:val="single" w:sz="4" w:space="0" w:color="auto"/>
              <w:bottom w:val="single" w:sz="4" w:space="0" w:color="auto"/>
              <w:right w:val="single" w:sz="4" w:space="0" w:color="auto"/>
            </w:tcBorders>
            <w:vAlign w:val="center"/>
            <w:hideMark/>
          </w:tcPr>
          <w:p w:rsidR="00BB0F62" w:rsidRPr="00CD68C1" w:rsidRDefault="00BB0F62" w:rsidP="00BB0F62">
            <w:pPr>
              <w:rPr>
                <w:sz w:val="20"/>
                <w:szCs w:val="20"/>
              </w:rPr>
            </w:pPr>
            <w:r w:rsidRPr="00CD68C1">
              <w:rPr>
                <w:b/>
                <w:sz w:val="20"/>
                <w:szCs w:val="20"/>
              </w:rPr>
              <w:t>2.</w:t>
            </w:r>
            <w:r w:rsidRPr="00CD68C1">
              <w:rPr>
                <w:sz w:val="20"/>
                <w:szCs w:val="20"/>
              </w:rPr>
              <w:t xml:space="preserve"> Ліси і інші лісовкриті площі </w:t>
            </w:r>
          </w:p>
        </w:tc>
        <w:tc>
          <w:tcPr>
            <w:tcW w:w="784" w:type="dxa"/>
            <w:tcBorders>
              <w:top w:val="single" w:sz="4" w:space="0" w:color="auto"/>
              <w:left w:val="single" w:sz="4" w:space="0" w:color="auto"/>
              <w:bottom w:val="single" w:sz="4" w:space="0" w:color="auto"/>
              <w:right w:val="single" w:sz="4" w:space="0" w:color="auto"/>
            </w:tcBorders>
            <w:vAlign w:val="center"/>
          </w:tcPr>
          <w:p w:rsidR="00BB0F62" w:rsidRPr="00CD68C1" w:rsidRDefault="008D12E5" w:rsidP="00BB0F62">
            <w:pPr>
              <w:jc w:val="center"/>
              <w:rPr>
                <w:sz w:val="20"/>
                <w:szCs w:val="20"/>
                <w:lang w:val="en-US"/>
              </w:rPr>
            </w:pPr>
            <w:r w:rsidRPr="00CD68C1">
              <w:rPr>
                <w:sz w:val="20"/>
                <w:szCs w:val="20"/>
              </w:rPr>
              <w:t>18</w:t>
            </w:r>
            <w:r w:rsidRPr="00CD68C1">
              <w:rPr>
                <w:sz w:val="20"/>
                <w:szCs w:val="20"/>
                <w:lang w:val="en-US"/>
              </w:rPr>
              <w:t>6</w:t>
            </w:r>
            <w:r w:rsidR="00BB0F62" w:rsidRPr="00CD68C1">
              <w:rPr>
                <w:sz w:val="20"/>
                <w:szCs w:val="20"/>
              </w:rPr>
              <w:t>,</w:t>
            </w:r>
            <w:r w:rsidRPr="00CD68C1">
              <w:rPr>
                <w:sz w:val="20"/>
                <w:szCs w:val="20"/>
                <w:lang w:val="en-US"/>
              </w:rPr>
              <w:t>2</w:t>
            </w:r>
          </w:p>
        </w:tc>
        <w:tc>
          <w:tcPr>
            <w:tcW w:w="851"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lang w:val="en-US"/>
              </w:rPr>
            </w:pPr>
            <w:r w:rsidRPr="00CD68C1">
              <w:rPr>
                <w:sz w:val="20"/>
                <w:szCs w:val="20"/>
              </w:rPr>
              <w:t>7,</w:t>
            </w:r>
            <w:r w:rsidR="008D12E5" w:rsidRPr="00CD68C1">
              <w:rPr>
                <w:sz w:val="20"/>
                <w:szCs w:val="20"/>
                <w:lang w:val="en-US"/>
              </w:rPr>
              <w:t>6</w:t>
            </w:r>
          </w:p>
        </w:tc>
        <w:tc>
          <w:tcPr>
            <w:tcW w:w="813"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lang w:val="en-US"/>
              </w:rPr>
            </w:pPr>
            <w:r w:rsidRPr="00CD68C1">
              <w:rPr>
                <w:sz w:val="20"/>
                <w:szCs w:val="20"/>
              </w:rPr>
              <w:t>186,</w:t>
            </w:r>
            <w:r w:rsidR="008D12E5" w:rsidRPr="00CD68C1">
              <w:rPr>
                <w:sz w:val="20"/>
                <w:szCs w:val="20"/>
                <w:lang w:val="en-US"/>
              </w:rPr>
              <w:t>8</w:t>
            </w:r>
          </w:p>
        </w:tc>
        <w:tc>
          <w:tcPr>
            <w:tcW w:w="785"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7,6</w:t>
            </w:r>
          </w:p>
        </w:tc>
        <w:tc>
          <w:tcPr>
            <w:tcW w:w="730"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lang w:val="en-US"/>
              </w:rPr>
            </w:pPr>
            <w:r w:rsidRPr="00CD68C1">
              <w:rPr>
                <w:sz w:val="20"/>
                <w:szCs w:val="20"/>
              </w:rPr>
              <w:t>18</w:t>
            </w:r>
            <w:r w:rsidR="008D12E5" w:rsidRPr="00CD68C1">
              <w:rPr>
                <w:sz w:val="20"/>
                <w:szCs w:val="20"/>
                <w:lang w:val="en-US"/>
              </w:rPr>
              <w:t>9</w:t>
            </w:r>
          </w:p>
        </w:tc>
        <w:tc>
          <w:tcPr>
            <w:tcW w:w="791"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lang w:val="en-US"/>
              </w:rPr>
            </w:pPr>
            <w:r w:rsidRPr="00CD68C1">
              <w:rPr>
                <w:sz w:val="20"/>
                <w:szCs w:val="20"/>
              </w:rPr>
              <w:t>7,</w:t>
            </w:r>
            <w:r w:rsidR="008D12E5" w:rsidRPr="00CD68C1">
              <w:rPr>
                <w:sz w:val="20"/>
                <w:szCs w:val="20"/>
                <w:lang w:val="en-US"/>
              </w:rPr>
              <w:t>7</w:t>
            </w:r>
          </w:p>
        </w:tc>
        <w:tc>
          <w:tcPr>
            <w:tcW w:w="769"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lang w:val="en-US"/>
              </w:rPr>
            </w:pPr>
            <w:r w:rsidRPr="00CD68C1">
              <w:rPr>
                <w:sz w:val="20"/>
                <w:szCs w:val="20"/>
              </w:rPr>
              <w:t>189</w:t>
            </w:r>
          </w:p>
        </w:tc>
        <w:tc>
          <w:tcPr>
            <w:tcW w:w="790"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7,7</w:t>
            </w:r>
          </w:p>
        </w:tc>
        <w:tc>
          <w:tcPr>
            <w:tcW w:w="769"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lang w:val="en-US"/>
              </w:rPr>
            </w:pPr>
            <w:r w:rsidRPr="00CD68C1">
              <w:rPr>
                <w:sz w:val="20"/>
                <w:szCs w:val="20"/>
                <w:lang w:val="en-US"/>
              </w:rPr>
              <w:t>189</w:t>
            </w:r>
          </w:p>
        </w:tc>
        <w:tc>
          <w:tcPr>
            <w:tcW w:w="648"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lang w:val="en-US"/>
              </w:rPr>
            </w:pPr>
            <w:r w:rsidRPr="00CD68C1">
              <w:rPr>
                <w:sz w:val="20"/>
                <w:szCs w:val="20"/>
                <w:lang w:val="en-US"/>
              </w:rPr>
              <w:t>7,7</w:t>
            </w:r>
          </w:p>
        </w:tc>
      </w:tr>
      <w:tr w:rsidR="00BB0F62" w:rsidRPr="00CD68C1" w:rsidTr="001C7F8B">
        <w:trPr>
          <w:trHeight w:val="330"/>
          <w:jc w:val="center"/>
        </w:trPr>
        <w:tc>
          <w:tcPr>
            <w:tcW w:w="2112" w:type="dxa"/>
            <w:tcBorders>
              <w:top w:val="single" w:sz="4" w:space="0" w:color="auto"/>
              <w:left w:val="single" w:sz="4" w:space="0" w:color="auto"/>
              <w:bottom w:val="single" w:sz="4" w:space="0" w:color="auto"/>
              <w:right w:val="single" w:sz="4" w:space="0" w:color="auto"/>
            </w:tcBorders>
            <w:vAlign w:val="center"/>
            <w:hideMark/>
          </w:tcPr>
          <w:p w:rsidR="00BB0F62" w:rsidRPr="00CD68C1" w:rsidRDefault="00BB0F62" w:rsidP="00BB0F62">
            <w:pPr>
              <w:jc w:val="both"/>
              <w:rPr>
                <w:sz w:val="20"/>
                <w:szCs w:val="20"/>
              </w:rPr>
            </w:pPr>
            <w:r w:rsidRPr="00CD68C1">
              <w:rPr>
                <w:sz w:val="20"/>
                <w:szCs w:val="20"/>
              </w:rPr>
              <w:t>з них вкриті лісовою рослинністю</w:t>
            </w:r>
          </w:p>
        </w:tc>
        <w:tc>
          <w:tcPr>
            <w:tcW w:w="784"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lang w:val="en-US"/>
              </w:rPr>
            </w:pPr>
            <w:r w:rsidRPr="00CD68C1">
              <w:rPr>
                <w:sz w:val="20"/>
                <w:szCs w:val="20"/>
              </w:rPr>
              <w:t>164,</w:t>
            </w:r>
            <w:r w:rsidR="008D12E5" w:rsidRPr="00CD68C1">
              <w:rPr>
                <w:sz w:val="20"/>
                <w:szCs w:val="20"/>
                <w:lang w:val="en-US"/>
              </w:rPr>
              <w:t>4</w:t>
            </w:r>
          </w:p>
        </w:tc>
        <w:tc>
          <w:tcPr>
            <w:tcW w:w="851"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6,7</w:t>
            </w:r>
          </w:p>
        </w:tc>
        <w:tc>
          <w:tcPr>
            <w:tcW w:w="813"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164,4</w:t>
            </w:r>
          </w:p>
        </w:tc>
        <w:tc>
          <w:tcPr>
            <w:tcW w:w="785"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6,7</w:t>
            </w:r>
          </w:p>
        </w:tc>
        <w:tc>
          <w:tcPr>
            <w:tcW w:w="730" w:type="dxa"/>
            <w:tcBorders>
              <w:top w:val="single" w:sz="4" w:space="0" w:color="auto"/>
              <w:left w:val="single" w:sz="4" w:space="0" w:color="auto"/>
              <w:bottom w:val="single" w:sz="4" w:space="0" w:color="auto"/>
              <w:right w:val="single" w:sz="4" w:space="0" w:color="auto"/>
            </w:tcBorders>
            <w:vAlign w:val="center"/>
          </w:tcPr>
          <w:p w:rsidR="00BB0F62" w:rsidRPr="00CD68C1" w:rsidRDefault="008D12E5" w:rsidP="00BB0F62">
            <w:pPr>
              <w:jc w:val="center"/>
              <w:rPr>
                <w:sz w:val="20"/>
                <w:szCs w:val="20"/>
                <w:lang w:val="en-US"/>
              </w:rPr>
            </w:pPr>
            <w:r w:rsidRPr="00CD68C1">
              <w:rPr>
                <w:sz w:val="20"/>
                <w:szCs w:val="20"/>
              </w:rPr>
              <w:t>16</w:t>
            </w:r>
            <w:r w:rsidRPr="00CD68C1">
              <w:rPr>
                <w:sz w:val="20"/>
                <w:szCs w:val="20"/>
                <w:lang w:val="en-US"/>
              </w:rPr>
              <w:t>6</w:t>
            </w:r>
            <w:r w:rsidR="00BB0F62" w:rsidRPr="00CD68C1">
              <w:rPr>
                <w:sz w:val="20"/>
                <w:szCs w:val="20"/>
              </w:rPr>
              <w:t>,</w:t>
            </w:r>
            <w:r w:rsidRPr="00CD68C1">
              <w:rPr>
                <w:sz w:val="20"/>
                <w:szCs w:val="20"/>
                <w:lang w:val="en-US"/>
              </w:rPr>
              <w:t>7</w:t>
            </w:r>
          </w:p>
        </w:tc>
        <w:tc>
          <w:tcPr>
            <w:tcW w:w="791"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lang w:val="en-US"/>
              </w:rPr>
            </w:pPr>
            <w:r w:rsidRPr="00CD68C1">
              <w:rPr>
                <w:sz w:val="20"/>
                <w:szCs w:val="20"/>
              </w:rPr>
              <w:t>6,</w:t>
            </w:r>
            <w:r w:rsidR="008D12E5" w:rsidRPr="00CD68C1">
              <w:rPr>
                <w:sz w:val="20"/>
                <w:szCs w:val="20"/>
                <w:lang w:val="en-US"/>
              </w:rPr>
              <w:t>8</w:t>
            </w:r>
          </w:p>
        </w:tc>
        <w:tc>
          <w:tcPr>
            <w:tcW w:w="769"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166,7</w:t>
            </w:r>
          </w:p>
        </w:tc>
        <w:tc>
          <w:tcPr>
            <w:tcW w:w="790"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6,8</w:t>
            </w:r>
          </w:p>
        </w:tc>
        <w:tc>
          <w:tcPr>
            <w:tcW w:w="769"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lang w:val="en-US"/>
              </w:rPr>
            </w:pPr>
            <w:r w:rsidRPr="00CD68C1">
              <w:rPr>
                <w:sz w:val="20"/>
                <w:szCs w:val="20"/>
                <w:lang w:val="en-US"/>
              </w:rPr>
              <w:t>166,7</w:t>
            </w:r>
          </w:p>
        </w:tc>
        <w:tc>
          <w:tcPr>
            <w:tcW w:w="648"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lang w:val="en-US"/>
              </w:rPr>
            </w:pPr>
            <w:r w:rsidRPr="00CD68C1">
              <w:rPr>
                <w:sz w:val="20"/>
                <w:szCs w:val="20"/>
                <w:lang w:val="en-US"/>
              </w:rPr>
              <w:t>6,8</w:t>
            </w:r>
          </w:p>
        </w:tc>
      </w:tr>
      <w:tr w:rsidR="00BB0F62" w:rsidRPr="00CD68C1" w:rsidTr="001C7F8B">
        <w:trPr>
          <w:trHeight w:val="330"/>
          <w:jc w:val="center"/>
        </w:trPr>
        <w:tc>
          <w:tcPr>
            <w:tcW w:w="2112"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B0F62" w:rsidRPr="00CD68C1" w:rsidRDefault="00BB0F62" w:rsidP="00BB0F62">
            <w:pPr>
              <w:jc w:val="both"/>
              <w:rPr>
                <w:sz w:val="20"/>
                <w:szCs w:val="20"/>
              </w:rPr>
            </w:pPr>
            <w:r w:rsidRPr="00CD68C1">
              <w:rPr>
                <w:b/>
                <w:sz w:val="20"/>
                <w:szCs w:val="20"/>
              </w:rPr>
              <w:t>3.</w:t>
            </w:r>
            <w:r w:rsidRPr="00CD68C1">
              <w:rPr>
                <w:sz w:val="20"/>
                <w:szCs w:val="20"/>
              </w:rPr>
              <w:t xml:space="preserve"> Забудовані землі</w:t>
            </w:r>
          </w:p>
        </w:tc>
        <w:tc>
          <w:tcPr>
            <w:tcW w:w="784"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lang w:val="en-US"/>
              </w:rPr>
            </w:pPr>
            <w:r w:rsidRPr="00CD68C1">
              <w:rPr>
                <w:sz w:val="20"/>
                <w:szCs w:val="20"/>
              </w:rPr>
              <w:t>88,</w:t>
            </w:r>
            <w:r w:rsidR="008D12E5" w:rsidRPr="00CD68C1">
              <w:rPr>
                <w:sz w:val="20"/>
                <w:szCs w:val="20"/>
                <w:lang w:val="en-US"/>
              </w:rPr>
              <w:t>8</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3,6</w:t>
            </w:r>
          </w:p>
        </w:tc>
        <w:tc>
          <w:tcPr>
            <w:tcW w:w="813"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8D12E5" w:rsidP="00BB0F62">
            <w:pPr>
              <w:jc w:val="center"/>
              <w:rPr>
                <w:sz w:val="20"/>
                <w:szCs w:val="20"/>
                <w:lang w:val="en-US"/>
              </w:rPr>
            </w:pPr>
            <w:r w:rsidRPr="00CD68C1">
              <w:rPr>
                <w:sz w:val="20"/>
                <w:szCs w:val="20"/>
              </w:rPr>
              <w:t>8</w:t>
            </w:r>
            <w:r w:rsidRPr="00CD68C1">
              <w:rPr>
                <w:sz w:val="20"/>
                <w:szCs w:val="20"/>
                <w:lang w:val="en-US"/>
              </w:rPr>
              <w:t>9</w:t>
            </w:r>
            <w:r w:rsidR="00BB0F62" w:rsidRPr="00CD68C1">
              <w:rPr>
                <w:sz w:val="20"/>
                <w:szCs w:val="20"/>
              </w:rPr>
              <w:t>,</w:t>
            </w:r>
            <w:r w:rsidRPr="00CD68C1">
              <w:rPr>
                <w:sz w:val="20"/>
                <w:szCs w:val="20"/>
                <w:lang w:val="en-US"/>
              </w:rPr>
              <w:t>1</w:t>
            </w:r>
          </w:p>
        </w:tc>
        <w:tc>
          <w:tcPr>
            <w:tcW w:w="785"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3,6</w:t>
            </w: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lang w:val="en-US"/>
              </w:rPr>
            </w:pPr>
            <w:r w:rsidRPr="00CD68C1">
              <w:rPr>
                <w:sz w:val="20"/>
                <w:szCs w:val="20"/>
              </w:rPr>
              <w:t>89,</w:t>
            </w:r>
            <w:r w:rsidR="00F32319" w:rsidRPr="00CD68C1">
              <w:rPr>
                <w:sz w:val="20"/>
                <w:szCs w:val="20"/>
                <w:lang w:val="en-US"/>
              </w:rPr>
              <w:t>5</w:t>
            </w:r>
          </w:p>
        </w:tc>
        <w:tc>
          <w:tcPr>
            <w:tcW w:w="791"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3,6</w:t>
            </w:r>
          </w:p>
        </w:tc>
        <w:tc>
          <w:tcPr>
            <w:tcW w:w="769"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89,5</w:t>
            </w:r>
          </w:p>
        </w:tc>
        <w:tc>
          <w:tcPr>
            <w:tcW w:w="790"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3,6</w:t>
            </w:r>
          </w:p>
        </w:tc>
        <w:tc>
          <w:tcPr>
            <w:tcW w:w="769"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lang w:val="en-US"/>
              </w:rPr>
            </w:pPr>
            <w:r w:rsidRPr="00CD68C1">
              <w:rPr>
                <w:sz w:val="20"/>
                <w:szCs w:val="20"/>
                <w:lang w:val="en-US"/>
              </w:rPr>
              <w:t>89,5</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lang w:val="en-US"/>
              </w:rPr>
            </w:pPr>
            <w:r w:rsidRPr="00CD68C1">
              <w:rPr>
                <w:sz w:val="20"/>
                <w:szCs w:val="20"/>
                <w:lang w:val="en-US"/>
              </w:rPr>
              <w:t>3,6</w:t>
            </w:r>
          </w:p>
        </w:tc>
      </w:tr>
      <w:tr w:rsidR="00BB0F62" w:rsidRPr="00CD68C1" w:rsidTr="001C7F8B">
        <w:trPr>
          <w:trHeight w:val="330"/>
          <w:jc w:val="center"/>
        </w:trPr>
        <w:tc>
          <w:tcPr>
            <w:tcW w:w="2112" w:type="dxa"/>
            <w:tcBorders>
              <w:top w:val="single" w:sz="4" w:space="0" w:color="auto"/>
              <w:left w:val="single" w:sz="4" w:space="0" w:color="auto"/>
              <w:bottom w:val="single" w:sz="4" w:space="0" w:color="auto"/>
              <w:right w:val="single" w:sz="4" w:space="0" w:color="auto"/>
            </w:tcBorders>
            <w:vAlign w:val="center"/>
            <w:hideMark/>
          </w:tcPr>
          <w:p w:rsidR="00BB0F62" w:rsidRPr="00CD68C1" w:rsidRDefault="00BB0F62" w:rsidP="00BB0F62">
            <w:pPr>
              <w:rPr>
                <w:sz w:val="20"/>
                <w:szCs w:val="20"/>
              </w:rPr>
            </w:pPr>
            <w:r w:rsidRPr="00CD68C1">
              <w:rPr>
                <w:b/>
                <w:sz w:val="20"/>
                <w:szCs w:val="20"/>
              </w:rPr>
              <w:t>4.</w:t>
            </w:r>
            <w:r w:rsidRPr="00CD68C1">
              <w:rPr>
                <w:sz w:val="20"/>
                <w:szCs w:val="20"/>
              </w:rPr>
              <w:t xml:space="preserve"> Відкриті заболочені землі</w:t>
            </w:r>
          </w:p>
        </w:tc>
        <w:tc>
          <w:tcPr>
            <w:tcW w:w="784"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10,6</w:t>
            </w:r>
          </w:p>
        </w:tc>
        <w:tc>
          <w:tcPr>
            <w:tcW w:w="851"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0,4</w:t>
            </w:r>
          </w:p>
        </w:tc>
        <w:tc>
          <w:tcPr>
            <w:tcW w:w="813"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10,6</w:t>
            </w:r>
          </w:p>
        </w:tc>
        <w:tc>
          <w:tcPr>
            <w:tcW w:w="785"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0,4</w:t>
            </w:r>
          </w:p>
        </w:tc>
        <w:tc>
          <w:tcPr>
            <w:tcW w:w="730"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10,6</w:t>
            </w:r>
          </w:p>
        </w:tc>
        <w:tc>
          <w:tcPr>
            <w:tcW w:w="791"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0,4</w:t>
            </w:r>
          </w:p>
        </w:tc>
        <w:tc>
          <w:tcPr>
            <w:tcW w:w="769"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10,6</w:t>
            </w:r>
          </w:p>
        </w:tc>
        <w:tc>
          <w:tcPr>
            <w:tcW w:w="790"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0,4</w:t>
            </w:r>
          </w:p>
        </w:tc>
        <w:tc>
          <w:tcPr>
            <w:tcW w:w="769"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lang w:val="en-US"/>
              </w:rPr>
            </w:pPr>
            <w:r w:rsidRPr="00CD68C1">
              <w:rPr>
                <w:sz w:val="20"/>
                <w:szCs w:val="20"/>
                <w:lang w:val="en-US"/>
              </w:rPr>
              <w:t>10,6</w:t>
            </w:r>
          </w:p>
        </w:tc>
        <w:tc>
          <w:tcPr>
            <w:tcW w:w="648"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lang w:val="en-US"/>
              </w:rPr>
            </w:pPr>
            <w:r w:rsidRPr="00CD68C1">
              <w:rPr>
                <w:sz w:val="20"/>
                <w:szCs w:val="20"/>
                <w:lang w:val="en-US"/>
              </w:rPr>
              <w:t>0,4</w:t>
            </w:r>
          </w:p>
        </w:tc>
      </w:tr>
      <w:tr w:rsidR="00BB0F62" w:rsidRPr="00CD68C1" w:rsidTr="001C7F8B">
        <w:trPr>
          <w:trHeight w:val="330"/>
          <w:jc w:val="center"/>
        </w:trPr>
        <w:tc>
          <w:tcPr>
            <w:tcW w:w="2112" w:type="dxa"/>
            <w:tcBorders>
              <w:top w:val="single" w:sz="4" w:space="0" w:color="auto"/>
              <w:left w:val="single" w:sz="4" w:space="0" w:color="auto"/>
              <w:bottom w:val="single" w:sz="4" w:space="0" w:color="auto"/>
              <w:right w:val="single" w:sz="4" w:space="0" w:color="auto"/>
            </w:tcBorders>
            <w:vAlign w:val="center"/>
            <w:hideMark/>
          </w:tcPr>
          <w:p w:rsidR="00BB0F62" w:rsidRPr="00CD68C1" w:rsidRDefault="00BB0F62" w:rsidP="00BB0F62">
            <w:pPr>
              <w:rPr>
                <w:sz w:val="20"/>
                <w:szCs w:val="20"/>
              </w:rPr>
            </w:pPr>
            <w:r w:rsidRPr="00CD68C1">
              <w:rPr>
                <w:b/>
                <w:sz w:val="20"/>
                <w:szCs w:val="20"/>
              </w:rPr>
              <w:t>5.</w:t>
            </w:r>
            <w:r w:rsidRPr="00CD68C1">
              <w:rPr>
                <w:sz w:val="20"/>
                <w:szCs w:val="20"/>
              </w:rPr>
              <w:t xml:space="preserve"> Відкриті землі без рослинного покриву або з незначним рослинним покривом (піски, яри, землі, зайняті зсувами, щебенем, галькою, голими скелями)</w:t>
            </w:r>
          </w:p>
        </w:tc>
        <w:tc>
          <w:tcPr>
            <w:tcW w:w="784"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lang w:val="en-US"/>
              </w:rPr>
            </w:pPr>
            <w:r w:rsidRPr="00CD68C1">
              <w:rPr>
                <w:sz w:val="20"/>
                <w:szCs w:val="20"/>
              </w:rPr>
              <w:t>13,</w:t>
            </w:r>
            <w:r w:rsidR="00F32319" w:rsidRPr="00CD68C1">
              <w:rPr>
                <w:sz w:val="20"/>
                <w:szCs w:val="20"/>
                <w:lang w:val="en-US"/>
              </w:rPr>
              <w:t>3</w:t>
            </w:r>
          </w:p>
        </w:tc>
        <w:tc>
          <w:tcPr>
            <w:tcW w:w="851"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0,5</w:t>
            </w:r>
          </w:p>
        </w:tc>
        <w:tc>
          <w:tcPr>
            <w:tcW w:w="813"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13,3</w:t>
            </w:r>
          </w:p>
        </w:tc>
        <w:tc>
          <w:tcPr>
            <w:tcW w:w="785"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0,5</w:t>
            </w:r>
          </w:p>
        </w:tc>
        <w:tc>
          <w:tcPr>
            <w:tcW w:w="730"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13,3</w:t>
            </w:r>
          </w:p>
        </w:tc>
        <w:tc>
          <w:tcPr>
            <w:tcW w:w="791"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0,5</w:t>
            </w:r>
          </w:p>
        </w:tc>
        <w:tc>
          <w:tcPr>
            <w:tcW w:w="769"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13,3</w:t>
            </w:r>
          </w:p>
        </w:tc>
        <w:tc>
          <w:tcPr>
            <w:tcW w:w="790"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0,5</w:t>
            </w:r>
          </w:p>
        </w:tc>
        <w:tc>
          <w:tcPr>
            <w:tcW w:w="769"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lang w:val="en-US"/>
              </w:rPr>
            </w:pPr>
            <w:r w:rsidRPr="00CD68C1">
              <w:rPr>
                <w:sz w:val="20"/>
                <w:szCs w:val="20"/>
                <w:lang w:val="en-US"/>
              </w:rPr>
              <w:t>13,</w:t>
            </w:r>
            <w:r w:rsidR="00F32319" w:rsidRPr="00CD68C1">
              <w:rPr>
                <w:sz w:val="20"/>
                <w:szCs w:val="20"/>
                <w:lang w:val="en-US"/>
              </w:rPr>
              <w:t>3</w:t>
            </w:r>
          </w:p>
        </w:tc>
        <w:tc>
          <w:tcPr>
            <w:tcW w:w="648"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lang w:val="en-US"/>
              </w:rPr>
            </w:pPr>
            <w:r w:rsidRPr="00CD68C1">
              <w:rPr>
                <w:sz w:val="20"/>
                <w:szCs w:val="20"/>
                <w:lang w:val="en-US"/>
              </w:rPr>
              <w:t>0,5</w:t>
            </w:r>
          </w:p>
        </w:tc>
      </w:tr>
      <w:tr w:rsidR="00BB0F62" w:rsidRPr="00CD68C1" w:rsidTr="001C7F8B">
        <w:trPr>
          <w:trHeight w:val="330"/>
          <w:jc w:val="center"/>
        </w:trPr>
        <w:tc>
          <w:tcPr>
            <w:tcW w:w="2112" w:type="dxa"/>
            <w:tcBorders>
              <w:top w:val="single" w:sz="4" w:space="0" w:color="auto"/>
              <w:left w:val="single" w:sz="4" w:space="0" w:color="auto"/>
              <w:bottom w:val="single" w:sz="4" w:space="0" w:color="auto"/>
              <w:right w:val="single" w:sz="4" w:space="0" w:color="auto"/>
            </w:tcBorders>
            <w:vAlign w:val="center"/>
            <w:hideMark/>
          </w:tcPr>
          <w:p w:rsidR="00BB0F62" w:rsidRPr="00CD68C1" w:rsidRDefault="00BB0F62" w:rsidP="00BB0F62">
            <w:pPr>
              <w:rPr>
                <w:sz w:val="20"/>
                <w:szCs w:val="20"/>
              </w:rPr>
            </w:pPr>
            <w:r w:rsidRPr="00CD68C1">
              <w:rPr>
                <w:b/>
                <w:sz w:val="20"/>
                <w:szCs w:val="20"/>
              </w:rPr>
              <w:t>6.</w:t>
            </w:r>
            <w:r w:rsidRPr="00CD68C1">
              <w:rPr>
                <w:sz w:val="20"/>
                <w:szCs w:val="20"/>
              </w:rPr>
              <w:t xml:space="preserve"> Інші землі</w:t>
            </w:r>
          </w:p>
        </w:tc>
        <w:tc>
          <w:tcPr>
            <w:tcW w:w="784" w:type="dxa"/>
            <w:tcBorders>
              <w:top w:val="single" w:sz="4" w:space="0" w:color="auto"/>
              <w:left w:val="single" w:sz="4" w:space="0" w:color="auto"/>
              <w:bottom w:val="single" w:sz="4" w:space="0" w:color="auto"/>
              <w:right w:val="single" w:sz="4" w:space="0" w:color="auto"/>
            </w:tcBorders>
            <w:vAlign w:val="center"/>
          </w:tcPr>
          <w:p w:rsidR="00BB0F62" w:rsidRPr="00CD68C1" w:rsidRDefault="00F32319" w:rsidP="00BB0F62">
            <w:pPr>
              <w:jc w:val="center"/>
              <w:rPr>
                <w:sz w:val="20"/>
                <w:szCs w:val="20"/>
                <w:lang w:val="en-US"/>
              </w:rPr>
            </w:pPr>
            <w:r w:rsidRPr="00CD68C1">
              <w:rPr>
                <w:sz w:val="20"/>
                <w:szCs w:val="20"/>
              </w:rPr>
              <w:t>4</w:t>
            </w:r>
            <w:r w:rsidRPr="00CD68C1">
              <w:rPr>
                <w:sz w:val="20"/>
                <w:szCs w:val="20"/>
                <w:lang w:val="en-US"/>
              </w:rPr>
              <w:t>7</w:t>
            </w:r>
            <w:r w:rsidR="00BB0F62" w:rsidRPr="00CD68C1">
              <w:rPr>
                <w:sz w:val="20"/>
                <w:szCs w:val="20"/>
              </w:rPr>
              <w:t>,</w:t>
            </w:r>
            <w:r w:rsidRPr="00CD68C1">
              <w:rPr>
                <w:sz w:val="20"/>
                <w:szCs w:val="20"/>
                <w:lang w:val="en-US"/>
              </w:rPr>
              <w:t>3</w:t>
            </w:r>
          </w:p>
        </w:tc>
        <w:tc>
          <w:tcPr>
            <w:tcW w:w="851"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1,9</w:t>
            </w:r>
          </w:p>
        </w:tc>
        <w:tc>
          <w:tcPr>
            <w:tcW w:w="813"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lang w:val="en-US"/>
              </w:rPr>
            </w:pPr>
            <w:r w:rsidRPr="00CD68C1">
              <w:rPr>
                <w:sz w:val="20"/>
                <w:szCs w:val="20"/>
              </w:rPr>
              <w:t>47,</w:t>
            </w:r>
            <w:r w:rsidR="00F32319" w:rsidRPr="00CD68C1">
              <w:rPr>
                <w:sz w:val="20"/>
                <w:szCs w:val="20"/>
                <w:lang w:val="en-US"/>
              </w:rPr>
              <w:t>4</w:t>
            </w:r>
          </w:p>
        </w:tc>
        <w:tc>
          <w:tcPr>
            <w:tcW w:w="785"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1,9</w:t>
            </w:r>
          </w:p>
        </w:tc>
        <w:tc>
          <w:tcPr>
            <w:tcW w:w="730"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lang w:val="en-US"/>
              </w:rPr>
            </w:pPr>
            <w:r w:rsidRPr="00CD68C1">
              <w:rPr>
                <w:sz w:val="20"/>
                <w:szCs w:val="20"/>
              </w:rPr>
              <w:t>47,</w:t>
            </w:r>
            <w:r w:rsidR="00F32319" w:rsidRPr="00CD68C1">
              <w:rPr>
                <w:sz w:val="20"/>
                <w:szCs w:val="20"/>
                <w:lang w:val="en-US"/>
              </w:rPr>
              <w:t>3</w:t>
            </w:r>
          </w:p>
        </w:tc>
        <w:tc>
          <w:tcPr>
            <w:tcW w:w="791"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1,9</w:t>
            </w:r>
          </w:p>
        </w:tc>
        <w:tc>
          <w:tcPr>
            <w:tcW w:w="769"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lang w:val="en-US"/>
              </w:rPr>
            </w:pPr>
            <w:r w:rsidRPr="00CD68C1">
              <w:rPr>
                <w:sz w:val="20"/>
                <w:szCs w:val="20"/>
              </w:rPr>
              <w:t>47,</w:t>
            </w:r>
            <w:r w:rsidR="00F32319" w:rsidRPr="00CD68C1">
              <w:rPr>
                <w:sz w:val="20"/>
                <w:szCs w:val="20"/>
                <w:lang w:val="en-US"/>
              </w:rPr>
              <w:t>2</w:t>
            </w:r>
          </w:p>
        </w:tc>
        <w:tc>
          <w:tcPr>
            <w:tcW w:w="790"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1,9</w:t>
            </w:r>
          </w:p>
        </w:tc>
        <w:tc>
          <w:tcPr>
            <w:tcW w:w="769"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lang w:val="en-US"/>
              </w:rPr>
            </w:pPr>
            <w:r w:rsidRPr="00CD68C1">
              <w:rPr>
                <w:sz w:val="20"/>
                <w:szCs w:val="20"/>
                <w:lang w:val="en-US"/>
              </w:rPr>
              <w:t>47,2</w:t>
            </w:r>
          </w:p>
        </w:tc>
        <w:tc>
          <w:tcPr>
            <w:tcW w:w="648"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lang w:val="en-US"/>
              </w:rPr>
            </w:pPr>
            <w:r w:rsidRPr="00CD68C1">
              <w:rPr>
                <w:sz w:val="20"/>
                <w:szCs w:val="20"/>
                <w:lang w:val="en-US"/>
              </w:rPr>
              <w:t>1,9</w:t>
            </w:r>
          </w:p>
        </w:tc>
      </w:tr>
      <w:tr w:rsidR="00BB0F62" w:rsidRPr="00CD68C1" w:rsidTr="001C7F8B">
        <w:trPr>
          <w:trHeight w:val="330"/>
          <w:jc w:val="center"/>
        </w:trPr>
        <w:tc>
          <w:tcPr>
            <w:tcW w:w="2112" w:type="dxa"/>
            <w:tcBorders>
              <w:top w:val="single" w:sz="4" w:space="0" w:color="auto"/>
              <w:left w:val="single" w:sz="4" w:space="0" w:color="auto"/>
              <w:bottom w:val="single" w:sz="4" w:space="0" w:color="auto"/>
              <w:right w:val="single" w:sz="4" w:space="0" w:color="auto"/>
            </w:tcBorders>
            <w:vAlign w:val="center"/>
            <w:hideMark/>
          </w:tcPr>
          <w:p w:rsidR="00BB0F62" w:rsidRPr="00CD68C1" w:rsidRDefault="00BB0F62" w:rsidP="00BB0F62">
            <w:pPr>
              <w:rPr>
                <w:sz w:val="20"/>
                <w:szCs w:val="20"/>
              </w:rPr>
            </w:pPr>
            <w:r w:rsidRPr="00CD68C1">
              <w:rPr>
                <w:sz w:val="20"/>
                <w:szCs w:val="20"/>
              </w:rPr>
              <w:t>Усього земель (суша)</w:t>
            </w:r>
          </w:p>
        </w:tc>
        <w:tc>
          <w:tcPr>
            <w:tcW w:w="784"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2381,9</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96,9</w:t>
            </w:r>
          </w:p>
        </w:tc>
        <w:tc>
          <w:tcPr>
            <w:tcW w:w="813"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lang w:val="en-US"/>
              </w:rPr>
            </w:pPr>
            <w:r w:rsidRPr="00CD68C1">
              <w:rPr>
                <w:sz w:val="20"/>
                <w:szCs w:val="20"/>
              </w:rPr>
              <w:t>238</w:t>
            </w:r>
            <w:r w:rsidR="00F32319" w:rsidRPr="00CD68C1">
              <w:rPr>
                <w:sz w:val="20"/>
                <w:szCs w:val="20"/>
                <w:lang w:val="en-US"/>
              </w:rPr>
              <w:t>2</w:t>
            </w:r>
          </w:p>
        </w:tc>
        <w:tc>
          <w:tcPr>
            <w:tcW w:w="785"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96,9</w:t>
            </w:r>
          </w:p>
        </w:tc>
        <w:tc>
          <w:tcPr>
            <w:tcW w:w="730"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2382</w:t>
            </w:r>
          </w:p>
        </w:tc>
        <w:tc>
          <w:tcPr>
            <w:tcW w:w="791"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96,9</w:t>
            </w:r>
          </w:p>
        </w:tc>
        <w:tc>
          <w:tcPr>
            <w:tcW w:w="769"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2382</w:t>
            </w:r>
          </w:p>
        </w:tc>
        <w:tc>
          <w:tcPr>
            <w:tcW w:w="790"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rPr>
            </w:pPr>
            <w:r w:rsidRPr="00CD68C1">
              <w:rPr>
                <w:sz w:val="20"/>
                <w:szCs w:val="20"/>
              </w:rPr>
              <w:t>96,9</w:t>
            </w:r>
          </w:p>
        </w:tc>
        <w:tc>
          <w:tcPr>
            <w:tcW w:w="769"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lang w:val="en-US"/>
              </w:rPr>
            </w:pPr>
            <w:r w:rsidRPr="00CD68C1">
              <w:rPr>
                <w:sz w:val="20"/>
                <w:szCs w:val="20"/>
                <w:lang w:val="en-US"/>
              </w:rPr>
              <w:t>2382</w:t>
            </w:r>
          </w:p>
        </w:tc>
        <w:tc>
          <w:tcPr>
            <w:tcW w:w="648" w:type="dxa"/>
            <w:tcBorders>
              <w:top w:val="single" w:sz="4" w:space="0" w:color="auto"/>
              <w:left w:val="single" w:sz="4" w:space="0" w:color="auto"/>
              <w:bottom w:val="single" w:sz="4" w:space="0" w:color="auto"/>
              <w:right w:val="single" w:sz="4" w:space="0" w:color="auto"/>
            </w:tcBorders>
            <w:shd w:val="clear" w:color="auto" w:fill="FFFFFF"/>
            <w:vAlign w:val="center"/>
          </w:tcPr>
          <w:p w:rsidR="00BB0F62" w:rsidRPr="00CD68C1" w:rsidRDefault="00BB0F62" w:rsidP="00BB0F62">
            <w:pPr>
              <w:jc w:val="center"/>
              <w:rPr>
                <w:sz w:val="20"/>
                <w:szCs w:val="20"/>
                <w:lang w:val="en-US"/>
              </w:rPr>
            </w:pPr>
            <w:r w:rsidRPr="00CD68C1">
              <w:rPr>
                <w:sz w:val="20"/>
                <w:szCs w:val="20"/>
                <w:lang w:val="en-US"/>
              </w:rPr>
              <w:t>96,9</w:t>
            </w:r>
          </w:p>
        </w:tc>
      </w:tr>
      <w:tr w:rsidR="00BB0F62" w:rsidRPr="00CD68C1" w:rsidTr="001C7F8B">
        <w:trPr>
          <w:trHeight w:val="330"/>
          <w:jc w:val="center"/>
        </w:trPr>
        <w:tc>
          <w:tcPr>
            <w:tcW w:w="2112" w:type="dxa"/>
            <w:tcBorders>
              <w:top w:val="single" w:sz="4" w:space="0" w:color="auto"/>
              <w:left w:val="single" w:sz="4" w:space="0" w:color="auto"/>
              <w:bottom w:val="single" w:sz="4" w:space="0" w:color="auto"/>
              <w:right w:val="single" w:sz="4" w:space="0" w:color="auto"/>
            </w:tcBorders>
            <w:vAlign w:val="center"/>
            <w:hideMark/>
          </w:tcPr>
          <w:p w:rsidR="00BB0F62" w:rsidRPr="00CD68C1" w:rsidRDefault="00BB0F62" w:rsidP="00BB0F62">
            <w:pPr>
              <w:rPr>
                <w:sz w:val="20"/>
                <w:szCs w:val="20"/>
              </w:rPr>
            </w:pPr>
            <w:r w:rsidRPr="00CD68C1">
              <w:rPr>
                <w:sz w:val="20"/>
                <w:szCs w:val="20"/>
              </w:rPr>
              <w:t>Території, що покриті поверхневими  водами</w:t>
            </w:r>
          </w:p>
        </w:tc>
        <w:tc>
          <w:tcPr>
            <w:tcW w:w="784"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76,9</w:t>
            </w:r>
          </w:p>
        </w:tc>
        <w:tc>
          <w:tcPr>
            <w:tcW w:w="851"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3,1</w:t>
            </w:r>
          </w:p>
        </w:tc>
        <w:tc>
          <w:tcPr>
            <w:tcW w:w="813"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lang w:val="en-US"/>
              </w:rPr>
            </w:pPr>
            <w:r w:rsidRPr="00CD68C1">
              <w:rPr>
                <w:sz w:val="20"/>
                <w:szCs w:val="20"/>
              </w:rPr>
              <w:t>76,</w:t>
            </w:r>
            <w:r w:rsidR="00F32319" w:rsidRPr="00CD68C1">
              <w:rPr>
                <w:sz w:val="20"/>
                <w:szCs w:val="20"/>
                <w:lang w:val="en-US"/>
              </w:rPr>
              <w:t>8</w:t>
            </w:r>
          </w:p>
        </w:tc>
        <w:tc>
          <w:tcPr>
            <w:tcW w:w="785"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3,1</w:t>
            </w:r>
          </w:p>
        </w:tc>
        <w:tc>
          <w:tcPr>
            <w:tcW w:w="730"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76,8</w:t>
            </w:r>
          </w:p>
        </w:tc>
        <w:tc>
          <w:tcPr>
            <w:tcW w:w="791"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3,1</w:t>
            </w:r>
          </w:p>
        </w:tc>
        <w:tc>
          <w:tcPr>
            <w:tcW w:w="769"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76,8</w:t>
            </w:r>
          </w:p>
        </w:tc>
        <w:tc>
          <w:tcPr>
            <w:tcW w:w="790"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rPr>
            </w:pPr>
            <w:r w:rsidRPr="00CD68C1">
              <w:rPr>
                <w:sz w:val="20"/>
                <w:szCs w:val="20"/>
              </w:rPr>
              <w:t>3,1</w:t>
            </w:r>
          </w:p>
        </w:tc>
        <w:tc>
          <w:tcPr>
            <w:tcW w:w="769"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lang w:val="en-US"/>
              </w:rPr>
            </w:pPr>
            <w:r w:rsidRPr="00CD68C1">
              <w:rPr>
                <w:sz w:val="20"/>
                <w:szCs w:val="20"/>
                <w:lang w:val="en-US"/>
              </w:rPr>
              <w:t>76,</w:t>
            </w:r>
            <w:r w:rsidR="00F32319" w:rsidRPr="00CD68C1">
              <w:rPr>
                <w:sz w:val="20"/>
                <w:szCs w:val="20"/>
                <w:lang w:val="en-US"/>
              </w:rPr>
              <w:t>8</w:t>
            </w:r>
          </w:p>
        </w:tc>
        <w:tc>
          <w:tcPr>
            <w:tcW w:w="648" w:type="dxa"/>
            <w:tcBorders>
              <w:top w:val="single" w:sz="4" w:space="0" w:color="auto"/>
              <w:left w:val="single" w:sz="4" w:space="0" w:color="auto"/>
              <w:bottom w:val="single" w:sz="4" w:space="0" w:color="auto"/>
              <w:right w:val="single" w:sz="4" w:space="0" w:color="auto"/>
            </w:tcBorders>
            <w:vAlign w:val="center"/>
          </w:tcPr>
          <w:p w:rsidR="00BB0F62" w:rsidRPr="00CD68C1" w:rsidRDefault="00BB0F62" w:rsidP="00BB0F62">
            <w:pPr>
              <w:jc w:val="center"/>
              <w:rPr>
                <w:sz w:val="20"/>
                <w:szCs w:val="20"/>
                <w:lang w:val="en-US"/>
              </w:rPr>
            </w:pPr>
            <w:r w:rsidRPr="00CD68C1">
              <w:rPr>
                <w:sz w:val="20"/>
                <w:szCs w:val="20"/>
                <w:lang w:val="en-US"/>
              </w:rPr>
              <w:t>3,1</w:t>
            </w:r>
          </w:p>
        </w:tc>
      </w:tr>
    </w:tbl>
    <w:p w:rsidR="00BB0F62" w:rsidRPr="00CD68C1" w:rsidRDefault="00BB0F62" w:rsidP="00BB0F62">
      <w:pPr>
        <w:jc w:val="center"/>
        <w:rPr>
          <w:i/>
          <w:sz w:val="28"/>
        </w:rPr>
      </w:pPr>
    </w:p>
    <w:p w:rsidR="00D36A82" w:rsidRPr="00CD68C1" w:rsidRDefault="00D36A82" w:rsidP="00D36A82">
      <w:pPr>
        <w:jc w:val="center"/>
        <w:rPr>
          <w:i/>
          <w:sz w:val="28"/>
        </w:rPr>
      </w:pPr>
      <w:r w:rsidRPr="00CD68C1">
        <w:rPr>
          <w:i/>
          <w:sz w:val="28"/>
        </w:rPr>
        <w:t>Порушені, відпрацьовані землі та їх рекультивація</w:t>
      </w:r>
    </w:p>
    <w:p w:rsidR="00D36A82" w:rsidRPr="00CD68C1" w:rsidRDefault="00D36A82" w:rsidP="00D36A82">
      <w:pPr>
        <w:pStyle w:val="af0"/>
        <w:ind w:left="6372" w:firstLine="708"/>
        <w:jc w:val="right"/>
        <w:rPr>
          <w:b w:val="0"/>
          <w:bCs w:val="0"/>
          <w:i/>
          <w:sz w:val="24"/>
          <w:lang w:val="en-US"/>
        </w:rPr>
      </w:pPr>
      <w:r w:rsidRPr="00CD68C1">
        <w:rPr>
          <w:b w:val="0"/>
          <w:bCs w:val="0"/>
          <w:i/>
          <w:sz w:val="24"/>
          <w:lang w:val="uk-UA"/>
        </w:rPr>
        <w:t>Таблиця 1</w:t>
      </w:r>
      <w:r w:rsidRPr="00CD68C1">
        <w:rPr>
          <w:b w:val="0"/>
          <w:bCs w:val="0"/>
          <w:i/>
          <w:sz w:val="24"/>
          <w:lang w:val="en-US"/>
        </w:rPr>
        <w:t>9</w:t>
      </w:r>
    </w:p>
    <w:tbl>
      <w:tblPr>
        <w:tblW w:w="4963"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1276"/>
        <w:gridCol w:w="1276"/>
        <w:gridCol w:w="1277"/>
        <w:gridCol w:w="1275"/>
        <w:gridCol w:w="1133"/>
      </w:tblGrid>
      <w:tr w:rsidR="00BB0F62" w:rsidRPr="00CD68C1" w:rsidTr="001C7F8B">
        <w:tc>
          <w:tcPr>
            <w:tcW w:w="1811" w:type="pct"/>
            <w:tcBorders>
              <w:top w:val="single" w:sz="4" w:space="0" w:color="auto"/>
              <w:left w:val="single" w:sz="4" w:space="0" w:color="auto"/>
              <w:bottom w:val="single" w:sz="4" w:space="0" w:color="auto"/>
              <w:right w:val="single" w:sz="4" w:space="0" w:color="auto"/>
            </w:tcBorders>
            <w:hideMark/>
          </w:tcPr>
          <w:p w:rsidR="00BB0F62" w:rsidRPr="00CD68C1" w:rsidRDefault="00BB0F62" w:rsidP="00BB0F62">
            <w:pPr>
              <w:jc w:val="center"/>
            </w:pPr>
            <w:r w:rsidRPr="00CD68C1">
              <w:rPr>
                <w:sz w:val="22"/>
              </w:rPr>
              <w:t>Землі</w:t>
            </w:r>
          </w:p>
        </w:tc>
        <w:tc>
          <w:tcPr>
            <w:tcW w:w="652" w:type="pct"/>
            <w:tcBorders>
              <w:top w:val="single" w:sz="4" w:space="0" w:color="auto"/>
              <w:left w:val="single" w:sz="4" w:space="0" w:color="auto"/>
              <w:bottom w:val="single" w:sz="4" w:space="0" w:color="auto"/>
              <w:right w:val="single" w:sz="4" w:space="0" w:color="auto"/>
            </w:tcBorders>
            <w:hideMark/>
          </w:tcPr>
          <w:p w:rsidR="00BB0F62" w:rsidRPr="00CD68C1" w:rsidRDefault="00F956FB" w:rsidP="00BB0F62">
            <w:pPr>
              <w:jc w:val="center"/>
            </w:pPr>
            <w:r w:rsidRPr="00CD68C1">
              <w:rPr>
                <w:sz w:val="22"/>
              </w:rPr>
              <w:t>2012</w:t>
            </w:r>
            <w:r w:rsidR="00BB0F62" w:rsidRPr="00CD68C1">
              <w:rPr>
                <w:sz w:val="22"/>
              </w:rPr>
              <w:t xml:space="preserve"> рік</w:t>
            </w:r>
          </w:p>
        </w:tc>
        <w:tc>
          <w:tcPr>
            <w:tcW w:w="652" w:type="pct"/>
            <w:tcBorders>
              <w:top w:val="single" w:sz="4" w:space="0" w:color="auto"/>
              <w:left w:val="single" w:sz="4" w:space="0" w:color="auto"/>
              <w:bottom w:val="single" w:sz="4" w:space="0" w:color="auto"/>
              <w:right w:val="single" w:sz="4" w:space="0" w:color="auto"/>
            </w:tcBorders>
            <w:hideMark/>
          </w:tcPr>
          <w:p w:rsidR="00BB0F62" w:rsidRPr="00CD68C1" w:rsidRDefault="00F956FB" w:rsidP="00BB0F62">
            <w:pPr>
              <w:jc w:val="center"/>
            </w:pPr>
            <w:r w:rsidRPr="00CD68C1">
              <w:rPr>
                <w:sz w:val="22"/>
              </w:rPr>
              <w:t>2013</w:t>
            </w:r>
            <w:r w:rsidR="00BB0F62" w:rsidRPr="00CD68C1">
              <w:rPr>
                <w:sz w:val="22"/>
              </w:rPr>
              <w:t xml:space="preserve"> рік</w:t>
            </w:r>
          </w:p>
        </w:tc>
        <w:tc>
          <w:tcPr>
            <w:tcW w:w="653" w:type="pct"/>
            <w:tcBorders>
              <w:top w:val="single" w:sz="4" w:space="0" w:color="auto"/>
              <w:left w:val="single" w:sz="4" w:space="0" w:color="auto"/>
              <w:bottom w:val="single" w:sz="4" w:space="0" w:color="auto"/>
              <w:right w:val="single" w:sz="4" w:space="0" w:color="auto"/>
            </w:tcBorders>
            <w:hideMark/>
          </w:tcPr>
          <w:p w:rsidR="00BB0F62" w:rsidRPr="00CD68C1" w:rsidRDefault="00F956FB" w:rsidP="00BB0F62">
            <w:pPr>
              <w:jc w:val="center"/>
            </w:pPr>
            <w:r w:rsidRPr="00CD68C1">
              <w:rPr>
                <w:sz w:val="22"/>
              </w:rPr>
              <w:t>2014</w:t>
            </w:r>
            <w:r w:rsidR="00BB0F62" w:rsidRPr="00CD68C1">
              <w:rPr>
                <w:sz w:val="22"/>
              </w:rPr>
              <w:t xml:space="preserve"> рік</w:t>
            </w:r>
          </w:p>
        </w:tc>
        <w:tc>
          <w:tcPr>
            <w:tcW w:w="652" w:type="pct"/>
            <w:tcBorders>
              <w:top w:val="single" w:sz="4" w:space="0" w:color="auto"/>
              <w:left w:val="single" w:sz="4" w:space="0" w:color="auto"/>
              <w:bottom w:val="single" w:sz="4" w:space="0" w:color="auto"/>
              <w:right w:val="single" w:sz="4" w:space="0" w:color="auto"/>
            </w:tcBorders>
            <w:hideMark/>
          </w:tcPr>
          <w:p w:rsidR="00BB0F62" w:rsidRPr="00CD68C1" w:rsidRDefault="00F956FB" w:rsidP="00BB0F62">
            <w:pPr>
              <w:jc w:val="center"/>
            </w:pPr>
            <w:r w:rsidRPr="00CD68C1">
              <w:rPr>
                <w:sz w:val="22"/>
              </w:rPr>
              <w:t>2015</w:t>
            </w:r>
            <w:r w:rsidR="00BB0F62" w:rsidRPr="00CD68C1">
              <w:rPr>
                <w:sz w:val="22"/>
              </w:rPr>
              <w:t xml:space="preserve"> рік</w:t>
            </w:r>
          </w:p>
        </w:tc>
        <w:tc>
          <w:tcPr>
            <w:tcW w:w="579" w:type="pct"/>
            <w:tcBorders>
              <w:top w:val="single" w:sz="4" w:space="0" w:color="auto"/>
              <w:left w:val="single" w:sz="4" w:space="0" w:color="auto"/>
              <w:bottom w:val="single" w:sz="4" w:space="0" w:color="auto"/>
              <w:right w:val="single" w:sz="4" w:space="0" w:color="auto"/>
            </w:tcBorders>
            <w:hideMark/>
          </w:tcPr>
          <w:p w:rsidR="00BB0F62" w:rsidRPr="00CD68C1" w:rsidRDefault="00F956FB" w:rsidP="00BB0F62">
            <w:pPr>
              <w:jc w:val="center"/>
            </w:pPr>
            <w:r w:rsidRPr="00CD68C1">
              <w:rPr>
                <w:sz w:val="22"/>
              </w:rPr>
              <w:t>2016</w:t>
            </w:r>
            <w:r w:rsidR="00BB0F62" w:rsidRPr="00CD68C1">
              <w:rPr>
                <w:sz w:val="22"/>
              </w:rPr>
              <w:t xml:space="preserve"> рік</w:t>
            </w:r>
          </w:p>
        </w:tc>
      </w:tr>
      <w:tr w:rsidR="00BB0F62" w:rsidRPr="00CD68C1" w:rsidTr="001C7F8B">
        <w:tc>
          <w:tcPr>
            <w:tcW w:w="1811" w:type="pct"/>
            <w:tcBorders>
              <w:top w:val="single" w:sz="4" w:space="0" w:color="auto"/>
              <w:left w:val="single" w:sz="4" w:space="0" w:color="auto"/>
              <w:bottom w:val="single" w:sz="4" w:space="0" w:color="auto"/>
              <w:right w:val="single" w:sz="4" w:space="0" w:color="auto"/>
            </w:tcBorders>
            <w:hideMark/>
          </w:tcPr>
          <w:p w:rsidR="00BB0F62" w:rsidRPr="00CD68C1" w:rsidRDefault="00BB0F62" w:rsidP="00BB0F62">
            <w:pPr>
              <w:jc w:val="center"/>
            </w:pPr>
            <w:r w:rsidRPr="00CD68C1">
              <w:rPr>
                <w:sz w:val="22"/>
              </w:rPr>
              <w:t>1</w:t>
            </w:r>
          </w:p>
        </w:tc>
        <w:tc>
          <w:tcPr>
            <w:tcW w:w="652" w:type="pct"/>
            <w:tcBorders>
              <w:top w:val="single" w:sz="4" w:space="0" w:color="auto"/>
              <w:left w:val="single" w:sz="4" w:space="0" w:color="auto"/>
              <w:bottom w:val="single" w:sz="4" w:space="0" w:color="auto"/>
              <w:right w:val="single" w:sz="4" w:space="0" w:color="auto"/>
            </w:tcBorders>
            <w:hideMark/>
          </w:tcPr>
          <w:p w:rsidR="00BB0F62" w:rsidRPr="00CD68C1" w:rsidRDefault="00BB0F62" w:rsidP="00BB0F62">
            <w:pPr>
              <w:jc w:val="center"/>
            </w:pPr>
            <w:r w:rsidRPr="00CD68C1">
              <w:rPr>
                <w:sz w:val="22"/>
              </w:rPr>
              <w:t>2</w:t>
            </w:r>
          </w:p>
        </w:tc>
        <w:tc>
          <w:tcPr>
            <w:tcW w:w="652" w:type="pct"/>
            <w:tcBorders>
              <w:top w:val="single" w:sz="4" w:space="0" w:color="auto"/>
              <w:left w:val="single" w:sz="4" w:space="0" w:color="auto"/>
              <w:bottom w:val="single" w:sz="4" w:space="0" w:color="auto"/>
              <w:right w:val="single" w:sz="4" w:space="0" w:color="auto"/>
            </w:tcBorders>
            <w:hideMark/>
          </w:tcPr>
          <w:p w:rsidR="00BB0F62" w:rsidRPr="00CD68C1" w:rsidRDefault="00BB0F62" w:rsidP="00BB0F62">
            <w:pPr>
              <w:jc w:val="center"/>
            </w:pPr>
            <w:r w:rsidRPr="00CD68C1">
              <w:rPr>
                <w:sz w:val="22"/>
              </w:rPr>
              <w:t>3</w:t>
            </w:r>
          </w:p>
        </w:tc>
        <w:tc>
          <w:tcPr>
            <w:tcW w:w="653" w:type="pct"/>
            <w:tcBorders>
              <w:top w:val="single" w:sz="4" w:space="0" w:color="auto"/>
              <w:left w:val="single" w:sz="4" w:space="0" w:color="auto"/>
              <w:bottom w:val="single" w:sz="4" w:space="0" w:color="auto"/>
              <w:right w:val="single" w:sz="4" w:space="0" w:color="auto"/>
            </w:tcBorders>
            <w:hideMark/>
          </w:tcPr>
          <w:p w:rsidR="00BB0F62" w:rsidRPr="00CD68C1" w:rsidRDefault="00BB0F62" w:rsidP="00BB0F62">
            <w:pPr>
              <w:jc w:val="center"/>
            </w:pPr>
            <w:r w:rsidRPr="00CD68C1">
              <w:rPr>
                <w:sz w:val="22"/>
              </w:rPr>
              <w:t>4</w:t>
            </w:r>
          </w:p>
        </w:tc>
        <w:tc>
          <w:tcPr>
            <w:tcW w:w="652" w:type="pct"/>
            <w:tcBorders>
              <w:top w:val="single" w:sz="4" w:space="0" w:color="auto"/>
              <w:left w:val="single" w:sz="4" w:space="0" w:color="auto"/>
              <w:bottom w:val="single" w:sz="4" w:space="0" w:color="auto"/>
              <w:right w:val="single" w:sz="4" w:space="0" w:color="auto"/>
            </w:tcBorders>
            <w:hideMark/>
          </w:tcPr>
          <w:p w:rsidR="00BB0F62" w:rsidRPr="00CD68C1" w:rsidRDefault="00BB0F62" w:rsidP="00BB0F62">
            <w:pPr>
              <w:jc w:val="center"/>
            </w:pPr>
            <w:r w:rsidRPr="00CD68C1">
              <w:rPr>
                <w:sz w:val="22"/>
              </w:rPr>
              <w:t>5</w:t>
            </w:r>
          </w:p>
        </w:tc>
        <w:tc>
          <w:tcPr>
            <w:tcW w:w="579" w:type="pct"/>
            <w:tcBorders>
              <w:top w:val="single" w:sz="4" w:space="0" w:color="auto"/>
              <w:left w:val="single" w:sz="4" w:space="0" w:color="auto"/>
              <w:bottom w:val="single" w:sz="4" w:space="0" w:color="auto"/>
              <w:right w:val="single" w:sz="4" w:space="0" w:color="auto"/>
            </w:tcBorders>
            <w:hideMark/>
          </w:tcPr>
          <w:p w:rsidR="00BB0F62" w:rsidRPr="00CD68C1" w:rsidRDefault="00BB0F62" w:rsidP="00BB0F62">
            <w:pPr>
              <w:jc w:val="center"/>
            </w:pPr>
            <w:r w:rsidRPr="00CD68C1">
              <w:rPr>
                <w:sz w:val="22"/>
              </w:rPr>
              <w:t>6</w:t>
            </w:r>
          </w:p>
        </w:tc>
      </w:tr>
      <w:tr w:rsidR="00BB0F62" w:rsidRPr="00CD68C1" w:rsidTr="001C7F8B">
        <w:tc>
          <w:tcPr>
            <w:tcW w:w="1811" w:type="pct"/>
            <w:tcBorders>
              <w:top w:val="single" w:sz="4" w:space="0" w:color="auto"/>
              <w:left w:val="single" w:sz="4" w:space="0" w:color="auto"/>
              <w:bottom w:val="single" w:sz="4" w:space="0" w:color="auto"/>
              <w:right w:val="single" w:sz="4" w:space="0" w:color="auto"/>
            </w:tcBorders>
            <w:hideMark/>
          </w:tcPr>
          <w:p w:rsidR="00BB0F62" w:rsidRPr="00CD68C1" w:rsidRDefault="00BB0F62" w:rsidP="00BB0F62">
            <w:pPr>
              <w:jc w:val="both"/>
            </w:pPr>
            <w:r w:rsidRPr="00CD68C1">
              <w:rPr>
                <w:sz w:val="22"/>
              </w:rPr>
              <w:t xml:space="preserve">Порушені, тис. га </w:t>
            </w:r>
          </w:p>
        </w:tc>
        <w:tc>
          <w:tcPr>
            <w:tcW w:w="652" w:type="pct"/>
            <w:tcBorders>
              <w:top w:val="single" w:sz="4" w:space="0" w:color="auto"/>
              <w:left w:val="single" w:sz="4" w:space="0" w:color="auto"/>
              <w:bottom w:val="single" w:sz="4" w:space="0" w:color="auto"/>
              <w:right w:val="single" w:sz="4" w:space="0" w:color="auto"/>
            </w:tcBorders>
          </w:tcPr>
          <w:p w:rsidR="00BB0F62" w:rsidRPr="00CD68C1" w:rsidRDefault="00BB0F62" w:rsidP="00BB0F62">
            <w:pPr>
              <w:jc w:val="center"/>
            </w:pPr>
            <w:r w:rsidRPr="00CD68C1">
              <w:t>4,72</w:t>
            </w:r>
          </w:p>
        </w:tc>
        <w:tc>
          <w:tcPr>
            <w:tcW w:w="652" w:type="pct"/>
            <w:tcBorders>
              <w:top w:val="single" w:sz="4" w:space="0" w:color="auto"/>
              <w:left w:val="single" w:sz="4" w:space="0" w:color="auto"/>
              <w:bottom w:val="single" w:sz="4" w:space="0" w:color="auto"/>
              <w:right w:val="single" w:sz="4" w:space="0" w:color="auto"/>
            </w:tcBorders>
          </w:tcPr>
          <w:p w:rsidR="00BB0F62" w:rsidRPr="00CD68C1" w:rsidRDefault="00BB0F62" w:rsidP="00BB0F62">
            <w:pPr>
              <w:jc w:val="center"/>
            </w:pPr>
            <w:r w:rsidRPr="00CD68C1">
              <w:t>4,72</w:t>
            </w:r>
            <w:r w:rsidR="00F956FB" w:rsidRPr="00CD68C1">
              <w:t>4</w:t>
            </w:r>
          </w:p>
        </w:tc>
        <w:tc>
          <w:tcPr>
            <w:tcW w:w="653" w:type="pct"/>
            <w:tcBorders>
              <w:top w:val="single" w:sz="4" w:space="0" w:color="auto"/>
              <w:left w:val="single" w:sz="4" w:space="0" w:color="auto"/>
              <w:bottom w:val="single" w:sz="4" w:space="0" w:color="auto"/>
              <w:right w:val="single" w:sz="4" w:space="0" w:color="auto"/>
            </w:tcBorders>
          </w:tcPr>
          <w:p w:rsidR="00BB0F62" w:rsidRPr="00CD68C1" w:rsidRDefault="00BB0F62" w:rsidP="00BB0F62">
            <w:pPr>
              <w:jc w:val="center"/>
            </w:pPr>
            <w:r w:rsidRPr="00CD68C1">
              <w:t>4,7</w:t>
            </w:r>
            <w:r w:rsidR="00F956FB" w:rsidRPr="00CD68C1">
              <w:t>63</w:t>
            </w:r>
          </w:p>
        </w:tc>
        <w:tc>
          <w:tcPr>
            <w:tcW w:w="652" w:type="pct"/>
            <w:tcBorders>
              <w:top w:val="single" w:sz="4" w:space="0" w:color="auto"/>
              <w:left w:val="single" w:sz="4" w:space="0" w:color="auto"/>
              <w:bottom w:val="single" w:sz="4" w:space="0" w:color="auto"/>
              <w:right w:val="single" w:sz="4" w:space="0" w:color="auto"/>
            </w:tcBorders>
          </w:tcPr>
          <w:p w:rsidR="00BB0F62" w:rsidRPr="00CD68C1" w:rsidRDefault="00BB0F62" w:rsidP="00BB0F62">
            <w:pPr>
              <w:jc w:val="center"/>
            </w:pPr>
            <w:r w:rsidRPr="00CD68C1">
              <w:t>4,763</w:t>
            </w:r>
          </w:p>
        </w:tc>
        <w:tc>
          <w:tcPr>
            <w:tcW w:w="579" w:type="pct"/>
            <w:tcBorders>
              <w:top w:val="single" w:sz="4" w:space="0" w:color="auto"/>
              <w:left w:val="single" w:sz="4" w:space="0" w:color="auto"/>
              <w:bottom w:val="single" w:sz="4" w:space="0" w:color="auto"/>
              <w:right w:val="single" w:sz="4" w:space="0" w:color="auto"/>
            </w:tcBorders>
          </w:tcPr>
          <w:p w:rsidR="00BB0F62" w:rsidRPr="00CD68C1" w:rsidRDefault="00BB0F62" w:rsidP="00BB0F62">
            <w:pPr>
              <w:jc w:val="center"/>
            </w:pPr>
            <w:r w:rsidRPr="00CD68C1">
              <w:t>4,7</w:t>
            </w:r>
            <w:r w:rsidR="00F956FB" w:rsidRPr="00CD68C1">
              <w:t>86</w:t>
            </w:r>
          </w:p>
        </w:tc>
      </w:tr>
      <w:tr w:rsidR="00BB0F62" w:rsidRPr="00CD68C1" w:rsidTr="001C7F8B">
        <w:tc>
          <w:tcPr>
            <w:tcW w:w="1811" w:type="pct"/>
            <w:tcBorders>
              <w:top w:val="single" w:sz="4" w:space="0" w:color="auto"/>
              <w:left w:val="single" w:sz="4" w:space="0" w:color="auto"/>
              <w:bottom w:val="single" w:sz="4" w:space="0" w:color="auto"/>
              <w:right w:val="single" w:sz="4" w:space="0" w:color="auto"/>
            </w:tcBorders>
            <w:hideMark/>
          </w:tcPr>
          <w:p w:rsidR="00BB0F62" w:rsidRPr="00CD68C1" w:rsidRDefault="00BB0F62" w:rsidP="00BB0F62">
            <w:pPr>
              <w:jc w:val="both"/>
            </w:pPr>
            <w:r w:rsidRPr="00CD68C1">
              <w:rPr>
                <w:sz w:val="22"/>
              </w:rPr>
              <w:t>% до загальної площі території</w:t>
            </w:r>
          </w:p>
        </w:tc>
        <w:tc>
          <w:tcPr>
            <w:tcW w:w="652" w:type="pct"/>
            <w:tcBorders>
              <w:top w:val="single" w:sz="4" w:space="0" w:color="auto"/>
              <w:left w:val="single" w:sz="4" w:space="0" w:color="auto"/>
              <w:bottom w:val="single" w:sz="4" w:space="0" w:color="auto"/>
              <w:right w:val="single" w:sz="4" w:space="0" w:color="auto"/>
            </w:tcBorders>
          </w:tcPr>
          <w:p w:rsidR="00BB0F62" w:rsidRPr="00CD68C1" w:rsidRDefault="00BB0F62" w:rsidP="00BB0F62">
            <w:pPr>
              <w:jc w:val="center"/>
            </w:pPr>
            <w:r w:rsidRPr="00CD68C1">
              <w:t>0,19</w:t>
            </w:r>
          </w:p>
        </w:tc>
        <w:tc>
          <w:tcPr>
            <w:tcW w:w="652" w:type="pct"/>
            <w:tcBorders>
              <w:top w:val="single" w:sz="4" w:space="0" w:color="auto"/>
              <w:left w:val="single" w:sz="4" w:space="0" w:color="auto"/>
              <w:bottom w:val="single" w:sz="4" w:space="0" w:color="auto"/>
              <w:right w:val="single" w:sz="4" w:space="0" w:color="auto"/>
            </w:tcBorders>
          </w:tcPr>
          <w:p w:rsidR="00BB0F62" w:rsidRPr="00CD68C1" w:rsidRDefault="00BB0F62" w:rsidP="00BB0F62">
            <w:pPr>
              <w:jc w:val="center"/>
            </w:pPr>
            <w:r w:rsidRPr="00CD68C1">
              <w:t>0,19</w:t>
            </w:r>
            <w:r w:rsidR="00F956FB" w:rsidRPr="00CD68C1">
              <w:t>2</w:t>
            </w:r>
          </w:p>
        </w:tc>
        <w:tc>
          <w:tcPr>
            <w:tcW w:w="653" w:type="pct"/>
            <w:tcBorders>
              <w:top w:val="single" w:sz="4" w:space="0" w:color="auto"/>
              <w:left w:val="single" w:sz="4" w:space="0" w:color="auto"/>
              <w:bottom w:val="single" w:sz="4" w:space="0" w:color="auto"/>
              <w:right w:val="single" w:sz="4" w:space="0" w:color="auto"/>
            </w:tcBorders>
          </w:tcPr>
          <w:p w:rsidR="00BB0F62" w:rsidRPr="00CD68C1" w:rsidRDefault="00BB0F62" w:rsidP="00BB0F62">
            <w:pPr>
              <w:jc w:val="center"/>
            </w:pPr>
            <w:r w:rsidRPr="00CD68C1">
              <w:t>0,19</w:t>
            </w:r>
            <w:r w:rsidR="00F956FB" w:rsidRPr="00CD68C1">
              <w:t>3</w:t>
            </w:r>
          </w:p>
        </w:tc>
        <w:tc>
          <w:tcPr>
            <w:tcW w:w="652" w:type="pct"/>
            <w:tcBorders>
              <w:top w:val="single" w:sz="4" w:space="0" w:color="auto"/>
              <w:left w:val="single" w:sz="4" w:space="0" w:color="auto"/>
              <w:bottom w:val="single" w:sz="4" w:space="0" w:color="auto"/>
              <w:right w:val="single" w:sz="4" w:space="0" w:color="auto"/>
            </w:tcBorders>
          </w:tcPr>
          <w:p w:rsidR="00BB0F62" w:rsidRPr="00CD68C1" w:rsidRDefault="00BB0F62" w:rsidP="00BB0F62">
            <w:pPr>
              <w:jc w:val="center"/>
            </w:pPr>
            <w:r w:rsidRPr="00CD68C1">
              <w:t>0,193</w:t>
            </w:r>
          </w:p>
        </w:tc>
        <w:tc>
          <w:tcPr>
            <w:tcW w:w="579" w:type="pct"/>
            <w:tcBorders>
              <w:top w:val="single" w:sz="4" w:space="0" w:color="auto"/>
              <w:left w:val="single" w:sz="4" w:space="0" w:color="auto"/>
              <w:bottom w:val="single" w:sz="4" w:space="0" w:color="auto"/>
              <w:right w:val="single" w:sz="4" w:space="0" w:color="auto"/>
            </w:tcBorders>
          </w:tcPr>
          <w:p w:rsidR="00BB0F62" w:rsidRPr="00CD68C1" w:rsidRDefault="00BB0F62" w:rsidP="00BB0F62">
            <w:pPr>
              <w:jc w:val="center"/>
            </w:pPr>
            <w:r w:rsidRPr="00CD68C1">
              <w:t>0,19</w:t>
            </w:r>
            <w:r w:rsidR="00F956FB" w:rsidRPr="00CD68C1">
              <w:t>4</w:t>
            </w:r>
          </w:p>
        </w:tc>
      </w:tr>
      <w:tr w:rsidR="00BB0F62" w:rsidRPr="00CD68C1" w:rsidTr="001C7F8B">
        <w:tc>
          <w:tcPr>
            <w:tcW w:w="1811" w:type="pct"/>
            <w:tcBorders>
              <w:top w:val="single" w:sz="4" w:space="0" w:color="auto"/>
              <w:left w:val="single" w:sz="4" w:space="0" w:color="auto"/>
              <w:bottom w:val="single" w:sz="4" w:space="0" w:color="auto"/>
              <w:right w:val="single" w:sz="4" w:space="0" w:color="auto"/>
            </w:tcBorders>
            <w:hideMark/>
          </w:tcPr>
          <w:p w:rsidR="00BB0F62" w:rsidRPr="00CD68C1" w:rsidRDefault="00BB0F62" w:rsidP="00BB0F62">
            <w:pPr>
              <w:jc w:val="both"/>
            </w:pPr>
            <w:r w:rsidRPr="00CD68C1">
              <w:rPr>
                <w:sz w:val="22"/>
              </w:rPr>
              <w:t>Відпрацьовані, тис. га</w:t>
            </w:r>
          </w:p>
        </w:tc>
        <w:tc>
          <w:tcPr>
            <w:tcW w:w="652" w:type="pct"/>
            <w:tcBorders>
              <w:top w:val="single" w:sz="4" w:space="0" w:color="auto"/>
              <w:left w:val="single" w:sz="4" w:space="0" w:color="auto"/>
              <w:bottom w:val="single" w:sz="4" w:space="0" w:color="auto"/>
              <w:right w:val="single" w:sz="4" w:space="0" w:color="auto"/>
            </w:tcBorders>
          </w:tcPr>
          <w:p w:rsidR="00BB0F62" w:rsidRPr="00CD68C1" w:rsidRDefault="00BB0F62" w:rsidP="00BB0F62">
            <w:pPr>
              <w:jc w:val="center"/>
            </w:pPr>
            <w:r w:rsidRPr="00CD68C1">
              <w:t>0,90</w:t>
            </w:r>
            <w:r w:rsidR="00F956FB" w:rsidRPr="00CD68C1">
              <w:t>7</w:t>
            </w:r>
          </w:p>
        </w:tc>
        <w:tc>
          <w:tcPr>
            <w:tcW w:w="652" w:type="pct"/>
            <w:tcBorders>
              <w:top w:val="single" w:sz="4" w:space="0" w:color="auto"/>
              <w:left w:val="single" w:sz="4" w:space="0" w:color="auto"/>
              <w:bottom w:val="single" w:sz="4" w:space="0" w:color="auto"/>
              <w:right w:val="single" w:sz="4" w:space="0" w:color="auto"/>
            </w:tcBorders>
          </w:tcPr>
          <w:p w:rsidR="00BB0F62" w:rsidRPr="00CD68C1" w:rsidRDefault="00BB0F62" w:rsidP="00BB0F62">
            <w:pPr>
              <w:jc w:val="center"/>
            </w:pPr>
            <w:r w:rsidRPr="00CD68C1">
              <w:t>0,</w:t>
            </w:r>
            <w:r w:rsidR="00F956FB" w:rsidRPr="00CD68C1">
              <w:t>541</w:t>
            </w:r>
          </w:p>
        </w:tc>
        <w:tc>
          <w:tcPr>
            <w:tcW w:w="653" w:type="pct"/>
            <w:tcBorders>
              <w:top w:val="single" w:sz="4" w:space="0" w:color="auto"/>
              <w:left w:val="single" w:sz="4" w:space="0" w:color="auto"/>
              <w:bottom w:val="single" w:sz="4" w:space="0" w:color="auto"/>
              <w:right w:val="single" w:sz="4" w:space="0" w:color="auto"/>
            </w:tcBorders>
          </w:tcPr>
          <w:p w:rsidR="00BB0F62" w:rsidRPr="00CD68C1" w:rsidRDefault="00BB0F62" w:rsidP="00BB0F62">
            <w:pPr>
              <w:jc w:val="center"/>
            </w:pPr>
            <w:r w:rsidRPr="00CD68C1">
              <w:t>0,5</w:t>
            </w:r>
            <w:r w:rsidR="00F956FB" w:rsidRPr="00CD68C1">
              <w:t>86</w:t>
            </w:r>
          </w:p>
        </w:tc>
        <w:tc>
          <w:tcPr>
            <w:tcW w:w="652" w:type="pct"/>
            <w:tcBorders>
              <w:top w:val="single" w:sz="4" w:space="0" w:color="auto"/>
              <w:left w:val="single" w:sz="4" w:space="0" w:color="auto"/>
              <w:bottom w:val="single" w:sz="4" w:space="0" w:color="auto"/>
              <w:right w:val="single" w:sz="4" w:space="0" w:color="auto"/>
            </w:tcBorders>
          </w:tcPr>
          <w:p w:rsidR="00BB0F62" w:rsidRPr="00CD68C1" w:rsidRDefault="00BB0F62" w:rsidP="00BB0F62">
            <w:pPr>
              <w:jc w:val="center"/>
            </w:pPr>
            <w:r w:rsidRPr="00CD68C1">
              <w:t>0,586</w:t>
            </w:r>
          </w:p>
        </w:tc>
        <w:tc>
          <w:tcPr>
            <w:tcW w:w="579" w:type="pct"/>
            <w:tcBorders>
              <w:top w:val="single" w:sz="4" w:space="0" w:color="auto"/>
              <w:left w:val="single" w:sz="4" w:space="0" w:color="auto"/>
              <w:bottom w:val="single" w:sz="4" w:space="0" w:color="auto"/>
              <w:right w:val="single" w:sz="4" w:space="0" w:color="auto"/>
            </w:tcBorders>
          </w:tcPr>
          <w:p w:rsidR="00BB0F62" w:rsidRPr="00CD68C1" w:rsidRDefault="00BB0F62" w:rsidP="00BB0F62">
            <w:pPr>
              <w:jc w:val="center"/>
            </w:pPr>
            <w:r w:rsidRPr="00CD68C1">
              <w:t>0,</w:t>
            </w:r>
            <w:r w:rsidR="00F956FB" w:rsidRPr="00CD68C1">
              <w:t>739</w:t>
            </w:r>
          </w:p>
        </w:tc>
      </w:tr>
      <w:tr w:rsidR="00BB0F62" w:rsidRPr="00CD68C1" w:rsidTr="001C7F8B">
        <w:tc>
          <w:tcPr>
            <w:tcW w:w="1811" w:type="pct"/>
            <w:tcBorders>
              <w:top w:val="single" w:sz="4" w:space="0" w:color="auto"/>
              <w:left w:val="single" w:sz="4" w:space="0" w:color="auto"/>
              <w:bottom w:val="single" w:sz="4" w:space="0" w:color="auto"/>
              <w:right w:val="single" w:sz="4" w:space="0" w:color="auto"/>
            </w:tcBorders>
            <w:hideMark/>
          </w:tcPr>
          <w:p w:rsidR="00BB0F62" w:rsidRPr="00CD68C1" w:rsidRDefault="00BB0F62" w:rsidP="00BB0F62">
            <w:pPr>
              <w:jc w:val="both"/>
            </w:pPr>
            <w:r w:rsidRPr="00CD68C1">
              <w:rPr>
                <w:sz w:val="22"/>
              </w:rPr>
              <w:t>% до загальної площі території</w:t>
            </w:r>
          </w:p>
        </w:tc>
        <w:tc>
          <w:tcPr>
            <w:tcW w:w="652" w:type="pct"/>
            <w:tcBorders>
              <w:top w:val="single" w:sz="4" w:space="0" w:color="auto"/>
              <w:left w:val="single" w:sz="4" w:space="0" w:color="auto"/>
              <w:bottom w:val="single" w:sz="4" w:space="0" w:color="auto"/>
              <w:right w:val="single" w:sz="4" w:space="0" w:color="auto"/>
            </w:tcBorders>
          </w:tcPr>
          <w:p w:rsidR="00BB0F62" w:rsidRPr="00CD68C1" w:rsidRDefault="00BB0F62" w:rsidP="00BB0F62">
            <w:pPr>
              <w:jc w:val="center"/>
            </w:pPr>
            <w:r w:rsidRPr="00CD68C1">
              <w:t>0,0</w:t>
            </w:r>
            <w:r w:rsidR="00F956FB" w:rsidRPr="00CD68C1">
              <w:t>37</w:t>
            </w:r>
          </w:p>
        </w:tc>
        <w:tc>
          <w:tcPr>
            <w:tcW w:w="652" w:type="pct"/>
            <w:tcBorders>
              <w:top w:val="single" w:sz="4" w:space="0" w:color="auto"/>
              <w:left w:val="single" w:sz="4" w:space="0" w:color="auto"/>
              <w:bottom w:val="single" w:sz="4" w:space="0" w:color="auto"/>
              <w:right w:val="single" w:sz="4" w:space="0" w:color="auto"/>
            </w:tcBorders>
          </w:tcPr>
          <w:p w:rsidR="00BB0F62" w:rsidRPr="00CD68C1" w:rsidRDefault="00BB0F62" w:rsidP="00BB0F62">
            <w:pPr>
              <w:jc w:val="center"/>
            </w:pPr>
            <w:r w:rsidRPr="00CD68C1">
              <w:t>0,0</w:t>
            </w:r>
            <w:r w:rsidR="00F956FB" w:rsidRPr="00CD68C1">
              <w:t>22</w:t>
            </w:r>
          </w:p>
        </w:tc>
        <w:tc>
          <w:tcPr>
            <w:tcW w:w="653" w:type="pct"/>
            <w:tcBorders>
              <w:top w:val="single" w:sz="4" w:space="0" w:color="auto"/>
              <w:left w:val="single" w:sz="4" w:space="0" w:color="auto"/>
              <w:bottom w:val="single" w:sz="4" w:space="0" w:color="auto"/>
              <w:right w:val="single" w:sz="4" w:space="0" w:color="auto"/>
            </w:tcBorders>
          </w:tcPr>
          <w:p w:rsidR="00BB0F62" w:rsidRPr="00CD68C1" w:rsidRDefault="00BB0F62" w:rsidP="00BB0F62">
            <w:pPr>
              <w:jc w:val="center"/>
            </w:pPr>
            <w:r w:rsidRPr="00CD68C1">
              <w:t>0,02</w:t>
            </w:r>
            <w:r w:rsidR="00F956FB" w:rsidRPr="00CD68C1">
              <w:t>3</w:t>
            </w:r>
          </w:p>
        </w:tc>
        <w:tc>
          <w:tcPr>
            <w:tcW w:w="652" w:type="pct"/>
            <w:tcBorders>
              <w:top w:val="single" w:sz="4" w:space="0" w:color="auto"/>
              <w:left w:val="single" w:sz="4" w:space="0" w:color="auto"/>
              <w:bottom w:val="single" w:sz="4" w:space="0" w:color="auto"/>
              <w:right w:val="single" w:sz="4" w:space="0" w:color="auto"/>
            </w:tcBorders>
          </w:tcPr>
          <w:p w:rsidR="00BB0F62" w:rsidRPr="00CD68C1" w:rsidRDefault="00BB0F62" w:rsidP="00BB0F62">
            <w:pPr>
              <w:jc w:val="center"/>
            </w:pPr>
            <w:r w:rsidRPr="00CD68C1">
              <w:t>0,023</w:t>
            </w:r>
          </w:p>
        </w:tc>
        <w:tc>
          <w:tcPr>
            <w:tcW w:w="579" w:type="pct"/>
            <w:tcBorders>
              <w:top w:val="single" w:sz="4" w:space="0" w:color="auto"/>
              <w:left w:val="single" w:sz="4" w:space="0" w:color="auto"/>
              <w:bottom w:val="single" w:sz="4" w:space="0" w:color="auto"/>
              <w:right w:val="single" w:sz="4" w:space="0" w:color="auto"/>
            </w:tcBorders>
          </w:tcPr>
          <w:p w:rsidR="00BB0F62" w:rsidRPr="00CD68C1" w:rsidRDefault="00F956FB" w:rsidP="00BB0F62">
            <w:pPr>
              <w:jc w:val="center"/>
            </w:pPr>
            <w:r w:rsidRPr="00CD68C1">
              <w:t>0,0</w:t>
            </w:r>
            <w:r w:rsidR="00BB0F62" w:rsidRPr="00CD68C1">
              <w:t>3</w:t>
            </w:r>
          </w:p>
        </w:tc>
      </w:tr>
      <w:tr w:rsidR="00BB0F62" w:rsidRPr="00CD68C1" w:rsidTr="001C7F8B">
        <w:tc>
          <w:tcPr>
            <w:tcW w:w="1811" w:type="pct"/>
            <w:tcBorders>
              <w:top w:val="single" w:sz="4" w:space="0" w:color="auto"/>
              <w:left w:val="single" w:sz="4" w:space="0" w:color="auto"/>
              <w:bottom w:val="single" w:sz="4" w:space="0" w:color="auto"/>
              <w:right w:val="single" w:sz="4" w:space="0" w:color="auto"/>
            </w:tcBorders>
            <w:hideMark/>
          </w:tcPr>
          <w:p w:rsidR="00BB0F62" w:rsidRPr="00CD68C1" w:rsidRDefault="00BB0F62" w:rsidP="00BB0F62">
            <w:pPr>
              <w:jc w:val="both"/>
            </w:pPr>
            <w:r w:rsidRPr="00CD68C1">
              <w:rPr>
                <w:sz w:val="22"/>
              </w:rPr>
              <w:t>Рекультивовані, тис. га</w:t>
            </w:r>
          </w:p>
        </w:tc>
        <w:tc>
          <w:tcPr>
            <w:tcW w:w="652" w:type="pct"/>
            <w:tcBorders>
              <w:top w:val="single" w:sz="4" w:space="0" w:color="auto"/>
              <w:left w:val="single" w:sz="4" w:space="0" w:color="auto"/>
              <w:bottom w:val="single" w:sz="4" w:space="0" w:color="auto"/>
              <w:right w:val="single" w:sz="4" w:space="0" w:color="auto"/>
            </w:tcBorders>
          </w:tcPr>
          <w:p w:rsidR="00BB0F62" w:rsidRPr="00CD68C1" w:rsidRDefault="00BB0F62" w:rsidP="00BB0F62">
            <w:pPr>
              <w:jc w:val="center"/>
            </w:pPr>
            <w:r w:rsidRPr="00CD68C1">
              <w:t>0</w:t>
            </w:r>
          </w:p>
        </w:tc>
        <w:tc>
          <w:tcPr>
            <w:tcW w:w="652" w:type="pct"/>
            <w:tcBorders>
              <w:top w:val="single" w:sz="4" w:space="0" w:color="auto"/>
              <w:left w:val="single" w:sz="4" w:space="0" w:color="auto"/>
              <w:bottom w:val="single" w:sz="4" w:space="0" w:color="auto"/>
              <w:right w:val="single" w:sz="4" w:space="0" w:color="auto"/>
            </w:tcBorders>
          </w:tcPr>
          <w:p w:rsidR="00BB0F62" w:rsidRPr="00CD68C1" w:rsidRDefault="00F956FB" w:rsidP="00BB0F62">
            <w:pPr>
              <w:jc w:val="center"/>
            </w:pPr>
            <w:r w:rsidRPr="00CD68C1">
              <w:t>-</w:t>
            </w:r>
          </w:p>
        </w:tc>
        <w:tc>
          <w:tcPr>
            <w:tcW w:w="653" w:type="pct"/>
            <w:tcBorders>
              <w:top w:val="single" w:sz="4" w:space="0" w:color="auto"/>
              <w:left w:val="single" w:sz="4" w:space="0" w:color="auto"/>
              <w:bottom w:val="single" w:sz="4" w:space="0" w:color="auto"/>
              <w:right w:val="single" w:sz="4" w:space="0" w:color="auto"/>
            </w:tcBorders>
          </w:tcPr>
          <w:p w:rsidR="00BB0F62" w:rsidRPr="00CD68C1" w:rsidRDefault="00BB0F62" w:rsidP="00BB0F62">
            <w:pPr>
              <w:jc w:val="center"/>
            </w:pPr>
            <w:r w:rsidRPr="00CD68C1">
              <w:t>-</w:t>
            </w:r>
          </w:p>
        </w:tc>
        <w:tc>
          <w:tcPr>
            <w:tcW w:w="652" w:type="pct"/>
            <w:tcBorders>
              <w:top w:val="single" w:sz="4" w:space="0" w:color="auto"/>
              <w:left w:val="single" w:sz="4" w:space="0" w:color="auto"/>
              <w:bottom w:val="single" w:sz="4" w:space="0" w:color="auto"/>
              <w:right w:val="single" w:sz="4" w:space="0" w:color="auto"/>
            </w:tcBorders>
          </w:tcPr>
          <w:p w:rsidR="00BB0F62" w:rsidRPr="00CD68C1" w:rsidRDefault="00BB0F62" w:rsidP="00BB0F62">
            <w:pPr>
              <w:jc w:val="center"/>
            </w:pPr>
            <w:r w:rsidRPr="00CD68C1">
              <w:t>-</w:t>
            </w:r>
          </w:p>
        </w:tc>
        <w:tc>
          <w:tcPr>
            <w:tcW w:w="579" w:type="pct"/>
            <w:tcBorders>
              <w:top w:val="single" w:sz="4" w:space="0" w:color="auto"/>
              <w:left w:val="single" w:sz="4" w:space="0" w:color="auto"/>
              <w:bottom w:val="single" w:sz="4" w:space="0" w:color="auto"/>
              <w:right w:val="single" w:sz="4" w:space="0" w:color="auto"/>
            </w:tcBorders>
          </w:tcPr>
          <w:p w:rsidR="00BB0F62" w:rsidRPr="00CD68C1" w:rsidRDefault="00BB0F62" w:rsidP="00BB0F62">
            <w:pPr>
              <w:jc w:val="center"/>
            </w:pPr>
            <w:r w:rsidRPr="00CD68C1">
              <w:t>-</w:t>
            </w:r>
          </w:p>
        </w:tc>
      </w:tr>
      <w:tr w:rsidR="00BB0F62" w:rsidRPr="00CD68C1" w:rsidTr="001C7F8B">
        <w:tc>
          <w:tcPr>
            <w:tcW w:w="1811" w:type="pct"/>
            <w:tcBorders>
              <w:top w:val="single" w:sz="4" w:space="0" w:color="auto"/>
              <w:left w:val="single" w:sz="4" w:space="0" w:color="auto"/>
              <w:bottom w:val="single" w:sz="4" w:space="0" w:color="auto"/>
              <w:right w:val="single" w:sz="4" w:space="0" w:color="auto"/>
            </w:tcBorders>
            <w:hideMark/>
          </w:tcPr>
          <w:p w:rsidR="00BB0F62" w:rsidRPr="00CD68C1" w:rsidRDefault="00BB0F62" w:rsidP="00BB0F62">
            <w:pPr>
              <w:jc w:val="both"/>
            </w:pPr>
            <w:r w:rsidRPr="00CD68C1">
              <w:rPr>
                <w:sz w:val="22"/>
              </w:rPr>
              <w:t>% до загальної площі території</w:t>
            </w:r>
          </w:p>
        </w:tc>
        <w:tc>
          <w:tcPr>
            <w:tcW w:w="652" w:type="pct"/>
            <w:tcBorders>
              <w:top w:val="single" w:sz="4" w:space="0" w:color="auto"/>
              <w:left w:val="single" w:sz="4" w:space="0" w:color="auto"/>
              <w:bottom w:val="single" w:sz="4" w:space="0" w:color="auto"/>
              <w:right w:val="single" w:sz="4" w:space="0" w:color="auto"/>
            </w:tcBorders>
          </w:tcPr>
          <w:p w:rsidR="00BB0F62" w:rsidRPr="00CD68C1" w:rsidRDefault="00BB0F62" w:rsidP="00BB0F62">
            <w:pPr>
              <w:jc w:val="center"/>
            </w:pPr>
            <w:r w:rsidRPr="00CD68C1">
              <w:t>0</w:t>
            </w:r>
          </w:p>
        </w:tc>
        <w:tc>
          <w:tcPr>
            <w:tcW w:w="652" w:type="pct"/>
            <w:tcBorders>
              <w:top w:val="single" w:sz="4" w:space="0" w:color="auto"/>
              <w:left w:val="single" w:sz="4" w:space="0" w:color="auto"/>
              <w:bottom w:val="single" w:sz="4" w:space="0" w:color="auto"/>
              <w:right w:val="single" w:sz="4" w:space="0" w:color="auto"/>
            </w:tcBorders>
          </w:tcPr>
          <w:p w:rsidR="00BB0F62" w:rsidRPr="00CD68C1" w:rsidRDefault="00F956FB" w:rsidP="00BB0F62">
            <w:pPr>
              <w:jc w:val="center"/>
            </w:pPr>
            <w:r w:rsidRPr="00CD68C1">
              <w:t>-</w:t>
            </w:r>
          </w:p>
        </w:tc>
        <w:tc>
          <w:tcPr>
            <w:tcW w:w="653" w:type="pct"/>
            <w:tcBorders>
              <w:top w:val="single" w:sz="4" w:space="0" w:color="auto"/>
              <w:left w:val="single" w:sz="4" w:space="0" w:color="auto"/>
              <w:bottom w:val="single" w:sz="4" w:space="0" w:color="auto"/>
              <w:right w:val="single" w:sz="4" w:space="0" w:color="auto"/>
            </w:tcBorders>
          </w:tcPr>
          <w:p w:rsidR="00BB0F62" w:rsidRPr="00CD68C1" w:rsidRDefault="00BB0F62" w:rsidP="00BB0F62">
            <w:pPr>
              <w:jc w:val="center"/>
            </w:pPr>
            <w:r w:rsidRPr="00CD68C1">
              <w:t>-</w:t>
            </w:r>
          </w:p>
        </w:tc>
        <w:tc>
          <w:tcPr>
            <w:tcW w:w="652" w:type="pct"/>
            <w:tcBorders>
              <w:top w:val="single" w:sz="4" w:space="0" w:color="auto"/>
              <w:left w:val="single" w:sz="4" w:space="0" w:color="auto"/>
              <w:bottom w:val="single" w:sz="4" w:space="0" w:color="auto"/>
              <w:right w:val="single" w:sz="4" w:space="0" w:color="auto"/>
            </w:tcBorders>
          </w:tcPr>
          <w:p w:rsidR="00BB0F62" w:rsidRPr="00CD68C1" w:rsidRDefault="00BB0F62" w:rsidP="00BB0F62">
            <w:pPr>
              <w:jc w:val="center"/>
            </w:pPr>
            <w:r w:rsidRPr="00CD68C1">
              <w:t>-</w:t>
            </w:r>
          </w:p>
        </w:tc>
        <w:tc>
          <w:tcPr>
            <w:tcW w:w="579" w:type="pct"/>
            <w:tcBorders>
              <w:top w:val="single" w:sz="4" w:space="0" w:color="auto"/>
              <w:left w:val="single" w:sz="4" w:space="0" w:color="auto"/>
              <w:bottom w:val="single" w:sz="4" w:space="0" w:color="auto"/>
              <w:right w:val="single" w:sz="4" w:space="0" w:color="auto"/>
            </w:tcBorders>
          </w:tcPr>
          <w:p w:rsidR="00BB0F62" w:rsidRPr="00CD68C1" w:rsidRDefault="00BB0F62" w:rsidP="00BB0F62">
            <w:pPr>
              <w:jc w:val="center"/>
            </w:pPr>
            <w:r w:rsidRPr="00CD68C1">
              <w:t>-</w:t>
            </w:r>
          </w:p>
        </w:tc>
      </w:tr>
    </w:tbl>
    <w:p w:rsidR="001C7F8B" w:rsidRPr="00CD68C1" w:rsidRDefault="001C7F8B" w:rsidP="001C7F8B">
      <w:pPr>
        <w:jc w:val="center"/>
        <w:rPr>
          <w:i/>
          <w:iCs/>
          <w:sz w:val="28"/>
          <w:szCs w:val="28"/>
        </w:rPr>
      </w:pPr>
      <w:r w:rsidRPr="00CD68C1">
        <w:rPr>
          <w:i/>
          <w:iCs/>
          <w:sz w:val="28"/>
          <w:szCs w:val="28"/>
        </w:rPr>
        <w:t>Консервація деградованих і</w:t>
      </w:r>
      <w:r w:rsidR="00F956FB" w:rsidRPr="00CD68C1">
        <w:rPr>
          <w:i/>
          <w:iCs/>
          <w:sz w:val="28"/>
          <w:szCs w:val="28"/>
        </w:rPr>
        <w:t xml:space="preserve"> малопродуктивних земель за 2016</w:t>
      </w:r>
      <w:r w:rsidRPr="00CD68C1">
        <w:rPr>
          <w:i/>
          <w:iCs/>
          <w:sz w:val="28"/>
          <w:szCs w:val="28"/>
        </w:rPr>
        <w:t xml:space="preserve">  рік</w:t>
      </w:r>
    </w:p>
    <w:p w:rsidR="001C7F8B" w:rsidRPr="00CD68C1" w:rsidRDefault="001C7F8B" w:rsidP="001C7F8B">
      <w:pPr>
        <w:pStyle w:val="af0"/>
        <w:ind w:left="6372" w:firstLine="708"/>
        <w:jc w:val="right"/>
        <w:rPr>
          <w:b w:val="0"/>
          <w:i/>
          <w:sz w:val="24"/>
          <w:szCs w:val="24"/>
          <w:lang w:val="en-US"/>
        </w:rPr>
      </w:pPr>
      <w:r w:rsidRPr="00CD68C1">
        <w:rPr>
          <w:b w:val="0"/>
          <w:i/>
          <w:sz w:val="24"/>
          <w:szCs w:val="24"/>
        </w:rPr>
        <w:t xml:space="preserve">Таблиця </w:t>
      </w:r>
      <w:r w:rsidRPr="00CD68C1">
        <w:rPr>
          <w:b w:val="0"/>
          <w:i/>
          <w:sz w:val="24"/>
          <w:szCs w:val="24"/>
          <w:lang w:val="en-US"/>
        </w:rPr>
        <w:t>20</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418"/>
        <w:gridCol w:w="1417"/>
        <w:gridCol w:w="1276"/>
        <w:gridCol w:w="1417"/>
        <w:gridCol w:w="1418"/>
        <w:gridCol w:w="1417"/>
      </w:tblGrid>
      <w:tr w:rsidR="001C7F8B" w:rsidRPr="00CD68C1" w:rsidTr="001C7F8B">
        <w:trPr>
          <w:cantSplit/>
        </w:trPr>
        <w:tc>
          <w:tcPr>
            <w:tcW w:w="1418" w:type="dxa"/>
            <w:vMerge w:val="restart"/>
            <w:tcBorders>
              <w:top w:val="single" w:sz="4" w:space="0" w:color="auto"/>
              <w:left w:val="single" w:sz="4" w:space="0" w:color="auto"/>
              <w:bottom w:val="single" w:sz="4" w:space="0" w:color="auto"/>
              <w:right w:val="single" w:sz="4" w:space="0" w:color="auto"/>
            </w:tcBorders>
            <w:hideMark/>
          </w:tcPr>
          <w:p w:rsidR="001C7F8B" w:rsidRPr="00CD68C1" w:rsidRDefault="001C7F8B" w:rsidP="00FF4D8D">
            <w:pPr>
              <w:pStyle w:val="af7"/>
              <w:tabs>
                <w:tab w:val="clear" w:pos="0"/>
                <w:tab w:val="left" w:pos="708"/>
              </w:tabs>
              <w:jc w:val="center"/>
              <w:rPr>
                <w:rFonts w:ascii="Times New Roman" w:hAnsi="Times New Roman"/>
                <w:sz w:val="22"/>
                <w:szCs w:val="22"/>
              </w:rPr>
            </w:pPr>
            <w:r w:rsidRPr="00CD68C1">
              <w:rPr>
                <w:rFonts w:ascii="Times New Roman" w:hAnsi="Times New Roman"/>
                <w:sz w:val="22"/>
                <w:szCs w:val="22"/>
              </w:rPr>
              <w:t>Види земель</w:t>
            </w:r>
          </w:p>
        </w:tc>
        <w:tc>
          <w:tcPr>
            <w:tcW w:w="2835" w:type="dxa"/>
            <w:gridSpan w:val="2"/>
            <w:tcBorders>
              <w:top w:val="single" w:sz="4" w:space="0" w:color="auto"/>
              <w:left w:val="single" w:sz="4" w:space="0" w:color="auto"/>
              <w:bottom w:val="single" w:sz="4" w:space="0" w:color="auto"/>
              <w:right w:val="single" w:sz="4" w:space="0" w:color="auto"/>
            </w:tcBorders>
            <w:hideMark/>
          </w:tcPr>
          <w:p w:rsidR="001C7F8B" w:rsidRPr="00CD68C1" w:rsidRDefault="001C7F8B" w:rsidP="00FF4D8D">
            <w:pPr>
              <w:jc w:val="center"/>
            </w:pPr>
            <w:r w:rsidRPr="00CD68C1">
              <w:rPr>
                <w:sz w:val="22"/>
                <w:szCs w:val="22"/>
              </w:rPr>
              <w:t>Усього на початок року</w:t>
            </w:r>
          </w:p>
        </w:tc>
        <w:tc>
          <w:tcPr>
            <w:tcW w:w="2693" w:type="dxa"/>
            <w:gridSpan w:val="2"/>
            <w:tcBorders>
              <w:top w:val="single" w:sz="4" w:space="0" w:color="auto"/>
              <w:left w:val="single" w:sz="4" w:space="0" w:color="auto"/>
              <w:bottom w:val="single" w:sz="4" w:space="0" w:color="auto"/>
              <w:right w:val="single" w:sz="4" w:space="0" w:color="auto"/>
            </w:tcBorders>
            <w:hideMark/>
          </w:tcPr>
          <w:p w:rsidR="001C7F8B" w:rsidRPr="00CD68C1" w:rsidRDefault="001C7F8B" w:rsidP="00FF4D8D">
            <w:pPr>
              <w:jc w:val="center"/>
            </w:pPr>
            <w:r w:rsidRPr="00CD68C1">
              <w:rPr>
                <w:sz w:val="22"/>
                <w:szCs w:val="22"/>
              </w:rPr>
              <w:t>Проведено консервацію</w:t>
            </w:r>
          </w:p>
        </w:tc>
        <w:tc>
          <w:tcPr>
            <w:tcW w:w="2835" w:type="dxa"/>
            <w:gridSpan w:val="2"/>
            <w:tcBorders>
              <w:top w:val="single" w:sz="4" w:space="0" w:color="auto"/>
              <w:left w:val="single" w:sz="4" w:space="0" w:color="auto"/>
              <w:bottom w:val="single" w:sz="4" w:space="0" w:color="auto"/>
              <w:right w:val="single" w:sz="4" w:space="0" w:color="auto"/>
            </w:tcBorders>
            <w:hideMark/>
          </w:tcPr>
          <w:p w:rsidR="001C7F8B" w:rsidRPr="00CD68C1" w:rsidRDefault="001C7F8B" w:rsidP="00FF4D8D">
            <w:pPr>
              <w:jc w:val="center"/>
            </w:pPr>
            <w:r w:rsidRPr="00CD68C1">
              <w:rPr>
                <w:sz w:val="22"/>
                <w:szCs w:val="22"/>
              </w:rPr>
              <w:t>Потребують консервації</w:t>
            </w:r>
          </w:p>
        </w:tc>
      </w:tr>
      <w:tr w:rsidR="001C7F8B" w:rsidRPr="00CD68C1" w:rsidTr="001C7F8B">
        <w:trPr>
          <w:cantSplit/>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1C7F8B" w:rsidRPr="00CD68C1" w:rsidRDefault="001C7F8B" w:rsidP="00FF4D8D"/>
        </w:tc>
        <w:tc>
          <w:tcPr>
            <w:tcW w:w="1418" w:type="dxa"/>
            <w:tcBorders>
              <w:top w:val="single" w:sz="4" w:space="0" w:color="auto"/>
              <w:left w:val="single" w:sz="4" w:space="0" w:color="auto"/>
              <w:bottom w:val="single" w:sz="4" w:space="0" w:color="auto"/>
              <w:right w:val="single" w:sz="4" w:space="0" w:color="auto"/>
            </w:tcBorders>
            <w:hideMark/>
          </w:tcPr>
          <w:p w:rsidR="001C7F8B" w:rsidRPr="00CD68C1" w:rsidRDefault="001C7F8B" w:rsidP="00FF4D8D">
            <w:pPr>
              <w:jc w:val="center"/>
            </w:pPr>
            <w:r w:rsidRPr="00CD68C1">
              <w:rPr>
                <w:sz w:val="22"/>
                <w:szCs w:val="22"/>
              </w:rPr>
              <w:t>тис. га</w:t>
            </w:r>
          </w:p>
        </w:tc>
        <w:tc>
          <w:tcPr>
            <w:tcW w:w="1417" w:type="dxa"/>
            <w:tcBorders>
              <w:top w:val="single" w:sz="4" w:space="0" w:color="auto"/>
              <w:left w:val="single" w:sz="4" w:space="0" w:color="auto"/>
              <w:bottom w:val="single" w:sz="4" w:space="0" w:color="auto"/>
              <w:right w:val="single" w:sz="4" w:space="0" w:color="auto"/>
            </w:tcBorders>
            <w:hideMark/>
          </w:tcPr>
          <w:p w:rsidR="001C7F8B" w:rsidRPr="00CD68C1" w:rsidRDefault="001C7F8B" w:rsidP="00FF4D8D">
            <w:pPr>
              <w:jc w:val="center"/>
            </w:pPr>
            <w:r w:rsidRPr="00CD68C1">
              <w:rPr>
                <w:sz w:val="22"/>
                <w:szCs w:val="22"/>
              </w:rPr>
              <w:t>% до зага-льної площі території</w:t>
            </w:r>
          </w:p>
        </w:tc>
        <w:tc>
          <w:tcPr>
            <w:tcW w:w="1276" w:type="dxa"/>
            <w:tcBorders>
              <w:top w:val="single" w:sz="4" w:space="0" w:color="auto"/>
              <w:left w:val="single" w:sz="4" w:space="0" w:color="auto"/>
              <w:bottom w:val="single" w:sz="4" w:space="0" w:color="auto"/>
              <w:right w:val="single" w:sz="4" w:space="0" w:color="auto"/>
            </w:tcBorders>
            <w:hideMark/>
          </w:tcPr>
          <w:p w:rsidR="001C7F8B" w:rsidRPr="00CD68C1" w:rsidRDefault="001C7F8B" w:rsidP="00FF4D8D">
            <w:pPr>
              <w:jc w:val="center"/>
            </w:pPr>
            <w:r w:rsidRPr="00CD68C1">
              <w:rPr>
                <w:sz w:val="22"/>
                <w:szCs w:val="22"/>
              </w:rPr>
              <w:t>тис. га</w:t>
            </w:r>
          </w:p>
        </w:tc>
        <w:tc>
          <w:tcPr>
            <w:tcW w:w="1417" w:type="dxa"/>
            <w:tcBorders>
              <w:top w:val="single" w:sz="4" w:space="0" w:color="auto"/>
              <w:left w:val="single" w:sz="4" w:space="0" w:color="auto"/>
              <w:bottom w:val="single" w:sz="4" w:space="0" w:color="auto"/>
              <w:right w:val="single" w:sz="4" w:space="0" w:color="auto"/>
            </w:tcBorders>
            <w:hideMark/>
          </w:tcPr>
          <w:p w:rsidR="001C7F8B" w:rsidRPr="00CD68C1" w:rsidRDefault="001C7F8B" w:rsidP="00FF4D8D">
            <w:pPr>
              <w:jc w:val="center"/>
            </w:pPr>
            <w:r w:rsidRPr="00CD68C1">
              <w:rPr>
                <w:sz w:val="22"/>
                <w:szCs w:val="22"/>
              </w:rPr>
              <w:t>% до зага-льної площі території</w:t>
            </w:r>
          </w:p>
        </w:tc>
        <w:tc>
          <w:tcPr>
            <w:tcW w:w="1418" w:type="dxa"/>
            <w:tcBorders>
              <w:top w:val="single" w:sz="4" w:space="0" w:color="auto"/>
              <w:left w:val="single" w:sz="4" w:space="0" w:color="auto"/>
              <w:bottom w:val="single" w:sz="4" w:space="0" w:color="auto"/>
              <w:right w:val="single" w:sz="4" w:space="0" w:color="auto"/>
            </w:tcBorders>
            <w:hideMark/>
          </w:tcPr>
          <w:p w:rsidR="001C7F8B" w:rsidRPr="00CD68C1" w:rsidRDefault="001C7F8B" w:rsidP="00FF4D8D">
            <w:pPr>
              <w:jc w:val="center"/>
            </w:pPr>
            <w:r w:rsidRPr="00CD68C1">
              <w:rPr>
                <w:sz w:val="22"/>
                <w:szCs w:val="22"/>
              </w:rPr>
              <w:t>тис. га</w:t>
            </w:r>
          </w:p>
        </w:tc>
        <w:tc>
          <w:tcPr>
            <w:tcW w:w="1417" w:type="dxa"/>
            <w:tcBorders>
              <w:top w:val="single" w:sz="4" w:space="0" w:color="auto"/>
              <w:left w:val="single" w:sz="4" w:space="0" w:color="auto"/>
              <w:bottom w:val="single" w:sz="4" w:space="0" w:color="auto"/>
              <w:right w:val="single" w:sz="4" w:space="0" w:color="auto"/>
            </w:tcBorders>
            <w:hideMark/>
          </w:tcPr>
          <w:p w:rsidR="001C7F8B" w:rsidRPr="00CD68C1" w:rsidRDefault="001C7F8B" w:rsidP="00FF4D8D">
            <w:pPr>
              <w:jc w:val="center"/>
            </w:pPr>
            <w:r w:rsidRPr="00CD68C1">
              <w:rPr>
                <w:sz w:val="22"/>
                <w:szCs w:val="22"/>
              </w:rPr>
              <w:t>% до зага-льної площі території</w:t>
            </w:r>
          </w:p>
        </w:tc>
      </w:tr>
      <w:tr w:rsidR="001C7F8B" w:rsidRPr="00CD68C1" w:rsidTr="001C7F8B">
        <w:tc>
          <w:tcPr>
            <w:tcW w:w="1418" w:type="dxa"/>
            <w:tcBorders>
              <w:top w:val="single" w:sz="4" w:space="0" w:color="auto"/>
              <w:left w:val="single" w:sz="4" w:space="0" w:color="auto"/>
              <w:bottom w:val="single" w:sz="4" w:space="0" w:color="auto"/>
              <w:right w:val="single" w:sz="4" w:space="0" w:color="auto"/>
            </w:tcBorders>
            <w:hideMark/>
          </w:tcPr>
          <w:p w:rsidR="001C7F8B" w:rsidRPr="00CD68C1" w:rsidRDefault="001C7F8B" w:rsidP="00FF4D8D">
            <w:pPr>
              <w:jc w:val="center"/>
            </w:pPr>
            <w:r w:rsidRPr="00CD68C1">
              <w:rPr>
                <w:sz w:val="22"/>
                <w:szCs w:val="22"/>
              </w:rPr>
              <w:t>1</w:t>
            </w:r>
          </w:p>
        </w:tc>
        <w:tc>
          <w:tcPr>
            <w:tcW w:w="1418" w:type="dxa"/>
            <w:tcBorders>
              <w:top w:val="single" w:sz="4" w:space="0" w:color="auto"/>
              <w:left w:val="single" w:sz="4" w:space="0" w:color="auto"/>
              <w:bottom w:val="single" w:sz="4" w:space="0" w:color="auto"/>
              <w:right w:val="single" w:sz="4" w:space="0" w:color="auto"/>
            </w:tcBorders>
            <w:hideMark/>
          </w:tcPr>
          <w:p w:rsidR="001C7F8B" w:rsidRPr="00CD68C1" w:rsidRDefault="001C7F8B" w:rsidP="00FF4D8D">
            <w:pPr>
              <w:jc w:val="center"/>
            </w:pPr>
            <w:r w:rsidRPr="00CD68C1">
              <w:rPr>
                <w:sz w:val="22"/>
                <w:szCs w:val="22"/>
              </w:rPr>
              <w:t>2</w:t>
            </w:r>
          </w:p>
        </w:tc>
        <w:tc>
          <w:tcPr>
            <w:tcW w:w="1417" w:type="dxa"/>
            <w:tcBorders>
              <w:top w:val="single" w:sz="4" w:space="0" w:color="auto"/>
              <w:left w:val="single" w:sz="4" w:space="0" w:color="auto"/>
              <w:bottom w:val="single" w:sz="4" w:space="0" w:color="auto"/>
              <w:right w:val="single" w:sz="4" w:space="0" w:color="auto"/>
            </w:tcBorders>
            <w:hideMark/>
          </w:tcPr>
          <w:p w:rsidR="001C7F8B" w:rsidRPr="00CD68C1" w:rsidRDefault="001C7F8B" w:rsidP="00FF4D8D">
            <w:pPr>
              <w:jc w:val="center"/>
            </w:pPr>
            <w:r w:rsidRPr="00CD68C1">
              <w:rPr>
                <w:sz w:val="22"/>
                <w:szCs w:val="22"/>
              </w:rPr>
              <w:t>3</w:t>
            </w:r>
          </w:p>
        </w:tc>
        <w:tc>
          <w:tcPr>
            <w:tcW w:w="1276" w:type="dxa"/>
            <w:tcBorders>
              <w:top w:val="single" w:sz="4" w:space="0" w:color="auto"/>
              <w:left w:val="single" w:sz="4" w:space="0" w:color="auto"/>
              <w:bottom w:val="single" w:sz="4" w:space="0" w:color="auto"/>
              <w:right w:val="single" w:sz="4" w:space="0" w:color="auto"/>
            </w:tcBorders>
            <w:hideMark/>
          </w:tcPr>
          <w:p w:rsidR="001C7F8B" w:rsidRPr="00CD68C1" w:rsidRDefault="001C7F8B" w:rsidP="00FF4D8D">
            <w:pPr>
              <w:jc w:val="center"/>
            </w:pPr>
            <w:r w:rsidRPr="00CD68C1">
              <w:rPr>
                <w:sz w:val="22"/>
                <w:szCs w:val="22"/>
              </w:rPr>
              <w:t>4</w:t>
            </w:r>
          </w:p>
        </w:tc>
        <w:tc>
          <w:tcPr>
            <w:tcW w:w="1417" w:type="dxa"/>
            <w:tcBorders>
              <w:top w:val="single" w:sz="4" w:space="0" w:color="auto"/>
              <w:left w:val="single" w:sz="4" w:space="0" w:color="auto"/>
              <w:bottom w:val="single" w:sz="4" w:space="0" w:color="auto"/>
              <w:right w:val="single" w:sz="4" w:space="0" w:color="auto"/>
            </w:tcBorders>
            <w:hideMark/>
          </w:tcPr>
          <w:p w:rsidR="001C7F8B" w:rsidRPr="00CD68C1" w:rsidRDefault="001C7F8B" w:rsidP="00FF4D8D">
            <w:pPr>
              <w:jc w:val="center"/>
            </w:pPr>
            <w:r w:rsidRPr="00CD68C1">
              <w:rPr>
                <w:sz w:val="22"/>
                <w:szCs w:val="22"/>
              </w:rPr>
              <w:t>5</w:t>
            </w:r>
          </w:p>
        </w:tc>
        <w:tc>
          <w:tcPr>
            <w:tcW w:w="1418" w:type="dxa"/>
            <w:tcBorders>
              <w:top w:val="single" w:sz="4" w:space="0" w:color="auto"/>
              <w:left w:val="single" w:sz="4" w:space="0" w:color="auto"/>
              <w:bottom w:val="single" w:sz="4" w:space="0" w:color="auto"/>
              <w:right w:val="single" w:sz="4" w:space="0" w:color="auto"/>
            </w:tcBorders>
            <w:hideMark/>
          </w:tcPr>
          <w:p w:rsidR="001C7F8B" w:rsidRPr="00CD68C1" w:rsidRDefault="001C7F8B" w:rsidP="00FF4D8D">
            <w:pPr>
              <w:jc w:val="center"/>
            </w:pPr>
            <w:r w:rsidRPr="00CD68C1">
              <w:rPr>
                <w:sz w:val="22"/>
                <w:szCs w:val="22"/>
              </w:rPr>
              <w:t>6</w:t>
            </w:r>
          </w:p>
        </w:tc>
        <w:tc>
          <w:tcPr>
            <w:tcW w:w="1417" w:type="dxa"/>
            <w:tcBorders>
              <w:top w:val="single" w:sz="4" w:space="0" w:color="auto"/>
              <w:left w:val="single" w:sz="4" w:space="0" w:color="auto"/>
              <w:bottom w:val="single" w:sz="4" w:space="0" w:color="auto"/>
              <w:right w:val="single" w:sz="4" w:space="0" w:color="auto"/>
            </w:tcBorders>
            <w:hideMark/>
          </w:tcPr>
          <w:p w:rsidR="001C7F8B" w:rsidRPr="00CD68C1" w:rsidRDefault="001C7F8B" w:rsidP="00FF4D8D">
            <w:pPr>
              <w:jc w:val="center"/>
            </w:pPr>
            <w:r w:rsidRPr="00CD68C1">
              <w:rPr>
                <w:sz w:val="22"/>
                <w:szCs w:val="22"/>
              </w:rPr>
              <w:t>7</w:t>
            </w:r>
          </w:p>
        </w:tc>
      </w:tr>
      <w:tr w:rsidR="001C7F8B" w:rsidRPr="00CD68C1" w:rsidTr="001C7F8B">
        <w:tc>
          <w:tcPr>
            <w:tcW w:w="1418" w:type="dxa"/>
            <w:tcBorders>
              <w:top w:val="single" w:sz="4" w:space="0" w:color="auto"/>
              <w:left w:val="single" w:sz="4" w:space="0" w:color="auto"/>
              <w:bottom w:val="single" w:sz="4" w:space="0" w:color="auto"/>
              <w:right w:val="single" w:sz="4" w:space="0" w:color="auto"/>
            </w:tcBorders>
          </w:tcPr>
          <w:p w:rsidR="001C7F8B" w:rsidRPr="00CD68C1" w:rsidRDefault="001C7F8B" w:rsidP="00FF4D8D">
            <w:pPr>
              <w:jc w:val="center"/>
            </w:pPr>
            <w:r w:rsidRPr="00CD68C1">
              <w:t>Орні землі</w:t>
            </w:r>
          </w:p>
        </w:tc>
        <w:tc>
          <w:tcPr>
            <w:tcW w:w="1418" w:type="dxa"/>
            <w:tcBorders>
              <w:top w:val="single" w:sz="4" w:space="0" w:color="auto"/>
              <w:left w:val="single" w:sz="4" w:space="0" w:color="auto"/>
              <w:bottom w:val="single" w:sz="4" w:space="0" w:color="auto"/>
              <w:right w:val="single" w:sz="4" w:space="0" w:color="auto"/>
            </w:tcBorders>
          </w:tcPr>
          <w:p w:rsidR="001C7F8B" w:rsidRPr="00CD68C1" w:rsidRDefault="001C7F8B" w:rsidP="00FF4D8D">
            <w:pPr>
              <w:jc w:val="center"/>
              <w:rPr>
                <w:lang w:val="en-US"/>
              </w:rPr>
            </w:pPr>
            <w:r w:rsidRPr="00CD68C1">
              <w:rPr>
                <w:lang w:val="en-US"/>
              </w:rPr>
              <w:t>0,085</w:t>
            </w:r>
          </w:p>
        </w:tc>
        <w:tc>
          <w:tcPr>
            <w:tcW w:w="1417" w:type="dxa"/>
            <w:tcBorders>
              <w:top w:val="single" w:sz="4" w:space="0" w:color="auto"/>
              <w:left w:val="single" w:sz="4" w:space="0" w:color="auto"/>
              <w:bottom w:val="single" w:sz="4" w:space="0" w:color="auto"/>
              <w:right w:val="single" w:sz="4" w:space="0" w:color="auto"/>
            </w:tcBorders>
          </w:tcPr>
          <w:p w:rsidR="001C7F8B" w:rsidRPr="00CD68C1" w:rsidRDefault="001C7F8B" w:rsidP="00FF4D8D">
            <w:pPr>
              <w:jc w:val="center"/>
              <w:rPr>
                <w:lang w:val="en-US"/>
              </w:rPr>
            </w:pPr>
            <w:r w:rsidRPr="00CD68C1">
              <w:rPr>
                <w:lang w:val="en-US"/>
              </w:rPr>
              <w:t>0,003</w:t>
            </w:r>
          </w:p>
        </w:tc>
        <w:tc>
          <w:tcPr>
            <w:tcW w:w="1276" w:type="dxa"/>
            <w:tcBorders>
              <w:top w:val="single" w:sz="4" w:space="0" w:color="auto"/>
              <w:left w:val="single" w:sz="4" w:space="0" w:color="auto"/>
              <w:bottom w:val="single" w:sz="4" w:space="0" w:color="auto"/>
              <w:right w:val="single" w:sz="4" w:space="0" w:color="auto"/>
            </w:tcBorders>
          </w:tcPr>
          <w:p w:rsidR="001C7F8B" w:rsidRPr="00CD68C1" w:rsidRDefault="001C7F8B" w:rsidP="00FF4D8D">
            <w:pPr>
              <w:jc w:val="center"/>
              <w:rPr>
                <w:lang w:val="en-US"/>
              </w:rPr>
            </w:pPr>
            <w:r w:rsidRPr="00CD68C1">
              <w:rPr>
                <w:lang w:val="en-US"/>
              </w:rPr>
              <w:t>-</w:t>
            </w:r>
          </w:p>
        </w:tc>
        <w:tc>
          <w:tcPr>
            <w:tcW w:w="1417" w:type="dxa"/>
            <w:tcBorders>
              <w:top w:val="single" w:sz="4" w:space="0" w:color="auto"/>
              <w:left w:val="single" w:sz="4" w:space="0" w:color="auto"/>
              <w:bottom w:val="single" w:sz="4" w:space="0" w:color="auto"/>
              <w:right w:val="single" w:sz="4" w:space="0" w:color="auto"/>
            </w:tcBorders>
          </w:tcPr>
          <w:p w:rsidR="001C7F8B" w:rsidRPr="00CD68C1" w:rsidRDefault="001C7F8B" w:rsidP="00FF4D8D">
            <w:pPr>
              <w:jc w:val="center"/>
              <w:rPr>
                <w:lang w:val="en-US"/>
              </w:rPr>
            </w:pPr>
            <w:r w:rsidRPr="00CD68C1">
              <w:rPr>
                <w:lang w:val="en-US"/>
              </w:rPr>
              <w:t>-</w:t>
            </w:r>
          </w:p>
        </w:tc>
        <w:tc>
          <w:tcPr>
            <w:tcW w:w="1418" w:type="dxa"/>
            <w:tcBorders>
              <w:top w:val="single" w:sz="4" w:space="0" w:color="auto"/>
              <w:left w:val="single" w:sz="4" w:space="0" w:color="auto"/>
              <w:bottom w:val="single" w:sz="4" w:space="0" w:color="auto"/>
              <w:right w:val="single" w:sz="4" w:space="0" w:color="auto"/>
            </w:tcBorders>
          </w:tcPr>
          <w:p w:rsidR="001C7F8B" w:rsidRPr="00CD68C1" w:rsidRDefault="001C7F8B" w:rsidP="00FF4D8D">
            <w:pPr>
              <w:jc w:val="center"/>
            </w:pPr>
            <w:r w:rsidRPr="00CD68C1">
              <w:rPr>
                <w:lang w:val="en-US"/>
              </w:rPr>
              <w:t>270</w:t>
            </w:r>
            <w:r w:rsidR="00F956FB" w:rsidRPr="00CD68C1">
              <w:t>,0</w:t>
            </w:r>
          </w:p>
        </w:tc>
        <w:tc>
          <w:tcPr>
            <w:tcW w:w="1417" w:type="dxa"/>
            <w:tcBorders>
              <w:top w:val="single" w:sz="4" w:space="0" w:color="auto"/>
              <w:left w:val="single" w:sz="4" w:space="0" w:color="auto"/>
              <w:bottom w:val="single" w:sz="4" w:space="0" w:color="auto"/>
              <w:right w:val="single" w:sz="4" w:space="0" w:color="auto"/>
            </w:tcBorders>
          </w:tcPr>
          <w:p w:rsidR="001C7F8B" w:rsidRPr="00CD68C1" w:rsidRDefault="001C7F8B" w:rsidP="00FF4D8D">
            <w:pPr>
              <w:jc w:val="center"/>
            </w:pPr>
            <w:r w:rsidRPr="00CD68C1">
              <w:rPr>
                <w:lang w:val="en-US"/>
              </w:rPr>
              <w:t>11</w:t>
            </w:r>
            <w:r w:rsidR="00F956FB" w:rsidRPr="00CD68C1">
              <w:t>,0</w:t>
            </w:r>
          </w:p>
        </w:tc>
      </w:tr>
      <w:tr w:rsidR="001C7F8B" w:rsidRPr="00CD68C1" w:rsidTr="001C7F8B">
        <w:tc>
          <w:tcPr>
            <w:tcW w:w="1418" w:type="dxa"/>
            <w:tcBorders>
              <w:top w:val="single" w:sz="4" w:space="0" w:color="auto"/>
              <w:left w:val="single" w:sz="4" w:space="0" w:color="auto"/>
              <w:bottom w:val="single" w:sz="4" w:space="0" w:color="auto"/>
              <w:right w:val="single" w:sz="4" w:space="0" w:color="auto"/>
            </w:tcBorders>
          </w:tcPr>
          <w:p w:rsidR="001C7F8B" w:rsidRPr="00CD68C1" w:rsidRDefault="001C7F8B" w:rsidP="00FF4D8D">
            <w:pPr>
              <w:jc w:val="center"/>
            </w:pPr>
          </w:p>
        </w:tc>
        <w:tc>
          <w:tcPr>
            <w:tcW w:w="1418" w:type="dxa"/>
            <w:tcBorders>
              <w:top w:val="single" w:sz="4" w:space="0" w:color="auto"/>
              <w:left w:val="single" w:sz="4" w:space="0" w:color="auto"/>
              <w:bottom w:val="single" w:sz="4" w:space="0" w:color="auto"/>
              <w:right w:val="single" w:sz="4" w:space="0" w:color="auto"/>
            </w:tcBorders>
          </w:tcPr>
          <w:p w:rsidR="001C7F8B" w:rsidRPr="00CD68C1" w:rsidRDefault="001C7F8B" w:rsidP="00FF4D8D">
            <w:pPr>
              <w:jc w:val="center"/>
            </w:pPr>
            <w:r w:rsidRPr="00CD68C1">
              <w:t>-</w:t>
            </w:r>
          </w:p>
        </w:tc>
        <w:tc>
          <w:tcPr>
            <w:tcW w:w="1417" w:type="dxa"/>
            <w:tcBorders>
              <w:top w:val="single" w:sz="4" w:space="0" w:color="auto"/>
              <w:left w:val="single" w:sz="4" w:space="0" w:color="auto"/>
              <w:bottom w:val="single" w:sz="4" w:space="0" w:color="auto"/>
              <w:right w:val="single" w:sz="4" w:space="0" w:color="auto"/>
            </w:tcBorders>
          </w:tcPr>
          <w:p w:rsidR="001C7F8B" w:rsidRPr="00CD68C1" w:rsidRDefault="001C7F8B" w:rsidP="00FF4D8D">
            <w:pPr>
              <w:jc w:val="center"/>
            </w:pPr>
            <w:r w:rsidRPr="00CD68C1">
              <w:t>-</w:t>
            </w:r>
          </w:p>
        </w:tc>
        <w:tc>
          <w:tcPr>
            <w:tcW w:w="1276" w:type="dxa"/>
            <w:tcBorders>
              <w:top w:val="single" w:sz="4" w:space="0" w:color="auto"/>
              <w:left w:val="single" w:sz="4" w:space="0" w:color="auto"/>
              <w:bottom w:val="single" w:sz="4" w:space="0" w:color="auto"/>
              <w:right w:val="single" w:sz="4" w:space="0" w:color="auto"/>
            </w:tcBorders>
          </w:tcPr>
          <w:p w:rsidR="001C7F8B" w:rsidRPr="00CD68C1" w:rsidRDefault="001C7F8B" w:rsidP="00FF4D8D">
            <w:pPr>
              <w:jc w:val="center"/>
            </w:pPr>
            <w:r w:rsidRPr="00CD68C1">
              <w:t>-</w:t>
            </w:r>
          </w:p>
        </w:tc>
        <w:tc>
          <w:tcPr>
            <w:tcW w:w="1417" w:type="dxa"/>
            <w:tcBorders>
              <w:top w:val="single" w:sz="4" w:space="0" w:color="auto"/>
              <w:left w:val="single" w:sz="4" w:space="0" w:color="auto"/>
              <w:bottom w:val="single" w:sz="4" w:space="0" w:color="auto"/>
              <w:right w:val="single" w:sz="4" w:space="0" w:color="auto"/>
            </w:tcBorders>
          </w:tcPr>
          <w:p w:rsidR="001C7F8B" w:rsidRPr="00CD68C1" w:rsidRDefault="001C7F8B" w:rsidP="00FF4D8D">
            <w:pPr>
              <w:jc w:val="center"/>
            </w:pPr>
            <w:r w:rsidRPr="00CD68C1">
              <w:t>-</w:t>
            </w:r>
          </w:p>
        </w:tc>
        <w:tc>
          <w:tcPr>
            <w:tcW w:w="1418" w:type="dxa"/>
            <w:tcBorders>
              <w:top w:val="single" w:sz="4" w:space="0" w:color="auto"/>
              <w:left w:val="single" w:sz="4" w:space="0" w:color="auto"/>
              <w:bottom w:val="single" w:sz="4" w:space="0" w:color="auto"/>
              <w:right w:val="single" w:sz="4" w:space="0" w:color="auto"/>
            </w:tcBorders>
          </w:tcPr>
          <w:p w:rsidR="001C7F8B" w:rsidRPr="00CD68C1" w:rsidRDefault="001C7F8B" w:rsidP="00FF4D8D">
            <w:pPr>
              <w:jc w:val="center"/>
            </w:pPr>
            <w:r w:rsidRPr="00CD68C1">
              <w:t>-</w:t>
            </w:r>
          </w:p>
        </w:tc>
        <w:tc>
          <w:tcPr>
            <w:tcW w:w="1417" w:type="dxa"/>
            <w:tcBorders>
              <w:top w:val="single" w:sz="4" w:space="0" w:color="auto"/>
              <w:left w:val="single" w:sz="4" w:space="0" w:color="auto"/>
              <w:bottom w:val="single" w:sz="4" w:space="0" w:color="auto"/>
              <w:right w:val="single" w:sz="4" w:space="0" w:color="auto"/>
            </w:tcBorders>
          </w:tcPr>
          <w:p w:rsidR="001C7F8B" w:rsidRPr="00CD68C1" w:rsidRDefault="001C7F8B" w:rsidP="00FF4D8D">
            <w:pPr>
              <w:jc w:val="center"/>
            </w:pPr>
            <w:r w:rsidRPr="00CD68C1">
              <w:t>-</w:t>
            </w:r>
          </w:p>
        </w:tc>
      </w:tr>
      <w:tr w:rsidR="001C7F8B" w:rsidRPr="00CD68C1" w:rsidTr="001C7F8B">
        <w:tc>
          <w:tcPr>
            <w:tcW w:w="1418" w:type="dxa"/>
            <w:tcBorders>
              <w:top w:val="single" w:sz="4" w:space="0" w:color="auto"/>
              <w:left w:val="single" w:sz="4" w:space="0" w:color="auto"/>
              <w:bottom w:val="single" w:sz="4" w:space="0" w:color="auto"/>
              <w:right w:val="single" w:sz="4" w:space="0" w:color="auto"/>
            </w:tcBorders>
          </w:tcPr>
          <w:p w:rsidR="001C7F8B" w:rsidRPr="00CD68C1" w:rsidRDefault="001C7F8B" w:rsidP="00FF4D8D">
            <w:pPr>
              <w:jc w:val="center"/>
            </w:pPr>
          </w:p>
        </w:tc>
        <w:tc>
          <w:tcPr>
            <w:tcW w:w="1418" w:type="dxa"/>
            <w:tcBorders>
              <w:top w:val="single" w:sz="4" w:space="0" w:color="auto"/>
              <w:left w:val="single" w:sz="4" w:space="0" w:color="auto"/>
              <w:bottom w:val="single" w:sz="4" w:space="0" w:color="auto"/>
              <w:right w:val="single" w:sz="4" w:space="0" w:color="auto"/>
            </w:tcBorders>
          </w:tcPr>
          <w:p w:rsidR="001C7F8B" w:rsidRPr="00CD68C1" w:rsidRDefault="001C7F8B" w:rsidP="00FF4D8D">
            <w:pPr>
              <w:jc w:val="center"/>
            </w:pPr>
            <w:r w:rsidRPr="00CD68C1">
              <w:t>-</w:t>
            </w:r>
          </w:p>
        </w:tc>
        <w:tc>
          <w:tcPr>
            <w:tcW w:w="1417" w:type="dxa"/>
            <w:tcBorders>
              <w:top w:val="single" w:sz="4" w:space="0" w:color="auto"/>
              <w:left w:val="single" w:sz="4" w:space="0" w:color="auto"/>
              <w:bottom w:val="single" w:sz="4" w:space="0" w:color="auto"/>
              <w:right w:val="single" w:sz="4" w:space="0" w:color="auto"/>
            </w:tcBorders>
          </w:tcPr>
          <w:p w:rsidR="001C7F8B" w:rsidRPr="00CD68C1" w:rsidRDefault="001C7F8B" w:rsidP="00FF4D8D">
            <w:pPr>
              <w:jc w:val="center"/>
            </w:pPr>
            <w:r w:rsidRPr="00CD68C1">
              <w:t>-</w:t>
            </w:r>
          </w:p>
        </w:tc>
        <w:tc>
          <w:tcPr>
            <w:tcW w:w="1276" w:type="dxa"/>
            <w:tcBorders>
              <w:top w:val="single" w:sz="4" w:space="0" w:color="auto"/>
              <w:left w:val="single" w:sz="4" w:space="0" w:color="auto"/>
              <w:bottom w:val="single" w:sz="4" w:space="0" w:color="auto"/>
              <w:right w:val="single" w:sz="4" w:space="0" w:color="auto"/>
            </w:tcBorders>
          </w:tcPr>
          <w:p w:rsidR="001C7F8B" w:rsidRPr="00CD68C1" w:rsidRDefault="001C7F8B" w:rsidP="00FF4D8D">
            <w:pPr>
              <w:jc w:val="center"/>
            </w:pPr>
            <w:r w:rsidRPr="00CD68C1">
              <w:t>-</w:t>
            </w:r>
          </w:p>
        </w:tc>
        <w:tc>
          <w:tcPr>
            <w:tcW w:w="1417" w:type="dxa"/>
            <w:tcBorders>
              <w:top w:val="single" w:sz="4" w:space="0" w:color="auto"/>
              <w:left w:val="single" w:sz="4" w:space="0" w:color="auto"/>
              <w:bottom w:val="single" w:sz="4" w:space="0" w:color="auto"/>
              <w:right w:val="single" w:sz="4" w:space="0" w:color="auto"/>
            </w:tcBorders>
          </w:tcPr>
          <w:p w:rsidR="001C7F8B" w:rsidRPr="00CD68C1" w:rsidRDefault="001C7F8B" w:rsidP="00FF4D8D">
            <w:pPr>
              <w:jc w:val="center"/>
            </w:pPr>
            <w:r w:rsidRPr="00CD68C1">
              <w:t>-</w:t>
            </w:r>
          </w:p>
        </w:tc>
        <w:tc>
          <w:tcPr>
            <w:tcW w:w="1418" w:type="dxa"/>
            <w:tcBorders>
              <w:top w:val="single" w:sz="4" w:space="0" w:color="auto"/>
              <w:left w:val="single" w:sz="4" w:space="0" w:color="auto"/>
              <w:bottom w:val="single" w:sz="4" w:space="0" w:color="auto"/>
              <w:right w:val="single" w:sz="4" w:space="0" w:color="auto"/>
            </w:tcBorders>
          </w:tcPr>
          <w:p w:rsidR="001C7F8B" w:rsidRPr="00CD68C1" w:rsidRDefault="001C7F8B" w:rsidP="00FF4D8D">
            <w:pPr>
              <w:jc w:val="center"/>
            </w:pPr>
            <w:r w:rsidRPr="00CD68C1">
              <w:t>-</w:t>
            </w:r>
          </w:p>
        </w:tc>
        <w:tc>
          <w:tcPr>
            <w:tcW w:w="1417" w:type="dxa"/>
            <w:tcBorders>
              <w:top w:val="single" w:sz="4" w:space="0" w:color="auto"/>
              <w:left w:val="single" w:sz="4" w:space="0" w:color="auto"/>
              <w:bottom w:val="single" w:sz="4" w:space="0" w:color="auto"/>
              <w:right w:val="single" w:sz="4" w:space="0" w:color="auto"/>
            </w:tcBorders>
          </w:tcPr>
          <w:p w:rsidR="001C7F8B" w:rsidRPr="00CD68C1" w:rsidRDefault="001C7F8B" w:rsidP="00FF4D8D">
            <w:pPr>
              <w:jc w:val="center"/>
            </w:pPr>
            <w:r w:rsidRPr="00CD68C1">
              <w:t>-</w:t>
            </w:r>
          </w:p>
        </w:tc>
      </w:tr>
    </w:tbl>
    <w:p w:rsidR="001C7F8B" w:rsidRPr="00CD68C1" w:rsidRDefault="001C7F8B" w:rsidP="001C7F8B">
      <w:pPr>
        <w:jc w:val="center"/>
        <w:rPr>
          <w:i/>
          <w:sz w:val="28"/>
          <w:szCs w:val="28"/>
          <w:lang w:val="en-US"/>
        </w:rPr>
      </w:pPr>
    </w:p>
    <w:p w:rsidR="001C7F8B" w:rsidRPr="00CD68C1" w:rsidRDefault="001C7F8B" w:rsidP="001C7F8B">
      <w:pPr>
        <w:jc w:val="center"/>
        <w:rPr>
          <w:i/>
          <w:sz w:val="28"/>
          <w:szCs w:val="28"/>
        </w:rPr>
      </w:pPr>
      <w:r w:rsidRPr="00CD68C1">
        <w:rPr>
          <w:i/>
          <w:sz w:val="28"/>
          <w:szCs w:val="28"/>
        </w:rPr>
        <w:t>Водоохоронні зони та прибережні захисні смуги водних об’єктів регіону</w:t>
      </w:r>
    </w:p>
    <w:p w:rsidR="008054E8" w:rsidRPr="00CD68C1" w:rsidRDefault="001C7F8B" w:rsidP="008054E8">
      <w:pPr>
        <w:jc w:val="right"/>
        <w:rPr>
          <w:i/>
          <w:color w:val="FF0000"/>
          <w:lang w:val="en-US"/>
        </w:rPr>
      </w:pPr>
      <w:r w:rsidRPr="00CD68C1">
        <w:rPr>
          <w:i/>
        </w:rPr>
        <w:t>Таблиця</w:t>
      </w:r>
      <w:r w:rsidRPr="00CD68C1">
        <w:rPr>
          <w:i/>
          <w:lang w:val="ru-RU"/>
        </w:rPr>
        <w:t xml:space="preserve"> 21 </w:t>
      </w:r>
    </w:p>
    <w:tbl>
      <w:tblPr>
        <w:tblW w:w="97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1134"/>
        <w:gridCol w:w="1247"/>
        <w:gridCol w:w="1134"/>
        <w:gridCol w:w="1276"/>
        <w:gridCol w:w="1275"/>
      </w:tblGrid>
      <w:tr w:rsidR="008054E8" w:rsidRPr="00CD68C1" w:rsidTr="00651172">
        <w:tc>
          <w:tcPr>
            <w:tcW w:w="3686" w:type="dxa"/>
            <w:vMerge w:val="restart"/>
            <w:shd w:val="clear" w:color="auto" w:fill="auto"/>
          </w:tcPr>
          <w:p w:rsidR="008054E8" w:rsidRPr="00CD68C1" w:rsidRDefault="008054E8" w:rsidP="008054E8">
            <w:pPr>
              <w:contextualSpacing/>
              <w:rPr>
                <w:rFonts w:eastAsia="Calibri"/>
              </w:rPr>
            </w:pPr>
          </w:p>
        </w:tc>
        <w:tc>
          <w:tcPr>
            <w:tcW w:w="6066" w:type="dxa"/>
            <w:gridSpan w:val="5"/>
            <w:shd w:val="clear" w:color="auto" w:fill="auto"/>
          </w:tcPr>
          <w:p w:rsidR="008054E8" w:rsidRPr="00CD68C1" w:rsidRDefault="008054E8" w:rsidP="008054E8">
            <w:pPr>
              <w:contextualSpacing/>
              <w:jc w:val="center"/>
              <w:rPr>
                <w:rFonts w:eastAsia="Calibri"/>
              </w:rPr>
            </w:pPr>
            <w:r w:rsidRPr="00CD68C1">
              <w:rPr>
                <w:rFonts w:eastAsia="Calibri"/>
              </w:rPr>
              <w:t>За роками</w:t>
            </w:r>
          </w:p>
        </w:tc>
      </w:tr>
      <w:tr w:rsidR="008054E8" w:rsidRPr="00CD68C1" w:rsidTr="00651172">
        <w:tc>
          <w:tcPr>
            <w:tcW w:w="3686" w:type="dxa"/>
            <w:vMerge/>
            <w:shd w:val="clear" w:color="auto" w:fill="auto"/>
          </w:tcPr>
          <w:p w:rsidR="008054E8" w:rsidRPr="00CD68C1" w:rsidRDefault="008054E8" w:rsidP="008054E8">
            <w:pPr>
              <w:contextualSpacing/>
              <w:rPr>
                <w:rFonts w:eastAsia="Calibri"/>
              </w:rPr>
            </w:pPr>
          </w:p>
        </w:tc>
        <w:tc>
          <w:tcPr>
            <w:tcW w:w="1134" w:type="dxa"/>
            <w:shd w:val="clear" w:color="auto" w:fill="auto"/>
          </w:tcPr>
          <w:p w:rsidR="008054E8" w:rsidRPr="00CD68C1" w:rsidRDefault="008054E8" w:rsidP="008054E8">
            <w:pPr>
              <w:contextualSpacing/>
              <w:jc w:val="center"/>
              <w:rPr>
                <w:rFonts w:eastAsia="Calibri"/>
              </w:rPr>
            </w:pPr>
            <w:r w:rsidRPr="00CD68C1">
              <w:rPr>
                <w:rFonts w:eastAsia="Calibri"/>
              </w:rPr>
              <w:t>2012 рік</w:t>
            </w:r>
          </w:p>
        </w:tc>
        <w:tc>
          <w:tcPr>
            <w:tcW w:w="1247" w:type="dxa"/>
            <w:shd w:val="clear" w:color="auto" w:fill="auto"/>
          </w:tcPr>
          <w:p w:rsidR="008054E8" w:rsidRPr="00CD68C1" w:rsidRDefault="008054E8" w:rsidP="008054E8">
            <w:pPr>
              <w:contextualSpacing/>
              <w:jc w:val="center"/>
              <w:rPr>
                <w:rFonts w:eastAsia="Calibri"/>
              </w:rPr>
            </w:pPr>
            <w:r w:rsidRPr="00CD68C1">
              <w:rPr>
                <w:rFonts w:eastAsia="Calibri"/>
              </w:rPr>
              <w:t>2013 рік</w:t>
            </w:r>
          </w:p>
        </w:tc>
        <w:tc>
          <w:tcPr>
            <w:tcW w:w="1134" w:type="dxa"/>
            <w:shd w:val="clear" w:color="auto" w:fill="auto"/>
          </w:tcPr>
          <w:p w:rsidR="008054E8" w:rsidRPr="00CD68C1" w:rsidRDefault="008054E8" w:rsidP="008054E8">
            <w:pPr>
              <w:contextualSpacing/>
              <w:jc w:val="center"/>
              <w:rPr>
                <w:rFonts w:eastAsia="Calibri"/>
              </w:rPr>
            </w:pPr>
            <w:r w:rsidRPr="00CD68C1">
              <w:rPr>
                <w:rFonts w:eastAsia="Calibri"/>
              </w:rPr>
              <w:t>2014 рік</w:t>
            </w:r>
          </w:p>
        </w:tc>
        <w:tc>
          <w:tcPr>
            <w:tcW w:w="1276" w:type="dxa"/>
            <w:shd w:val="clear" w:color="auto" w:fill="auto"/>
          </w:tcPr>
          <w:p w:rsidR="008054E8" w:rsidRPr="00CD68C1" w:rsidRDefault="008054E8" w:rsidP="008054E8">
            <w:pPr>
              <w:contextualSpacing/>
              <w:jc w:val="center"/>
              <w:rPr>
                <w:rFonts w:eastAsia="Calibri"/>
              </w:rPr>
            </w:pPr>
            <w:r w:rsidRPr="00CD68C1">
              <w:rPr>
                <w:rFonts w:eastAsia="Calibri"/>
              </w:rPr>
              <w:t>2015 рік</w:t>
            </w:r>
          </w:p>
        </w:tc>
        <w:tc>
          <w:tcPr>
            <w:tcW w:w="1275" w:type="dxa"/>
            <w:shd w:val="clear" w:color="auto" w:fill="auto"/>
          </w:tcPr>
          <w:p w:rsidR="008054E8" w:rsidRPr="00CD68C1" w:rsidRDefault="008054E8" w:rsidP="008054E8">
            <w:pPr>
              <w:contextualSpacing/>
              <w:jc w:val="center"/>
              <w:rPr>
                <w:rFonts w:eastAsia="Calibri"/>
              </w:rPr>
            </w:pPr>
            <w:r w:rsidRPr="00CD68C1">
              <w:rPr>
                <w:rFonts w:eastAsia="Calibri"/>
              </w:rPr>
              <w:t>2016 рік</w:t>
            </w:r>
          </w:p>
        </w:tc>
      </w:tr>
      <w:tr w:rsidR="008054E8" w:rsidRPr="00CD68C1" w:rsidTr="00651172">
        <w:tc>
          <w:tcPr>
            <w:tcW w:w="3686" w:type="dxa"/>
            <w:shd w:val="clear" w:color="auto" w:fill="auto"/>
          </w:tcPr>
          <w:p w:rsidR="008054E8" w:rsidRPr="00CD68C1" w:rsidRDefault="008054E8" w:rsidP="008054E8">
            <w:pPr>
              <w:contextualSpacing/>
              <w:rPr>
                <w:rFonts w:eastAsia="Calibri"/>
              </w:rPr>
            </w:pPr>
            <w:r w:rsidRPr="00CD68C1">
              <w:rPr>
                <w:rFonts w:eastAsia="Calibri"/>
              </w:rPr>
              <w:t>Загальна площа встановлених водоохоронних зон водних об’єктів, га з них:</w:t>
            </w:r>
          </w:p>
        </w:tc>
        <w:tc>
          <w:tcPr>
            <w:tcW w:w="1134" w:type="dxa"/>
            <w:shd w:val="clear" w:color="auto" w:fill="auto"/>
            <w:vAlign w:val="center"/>
          </w:tcPr>
          <w:p w:rsidR="008054E8" w:rsidRPr="00CD68C1" w:rsidRDefault="008054E8" w:rsidP="008054E8">
            <w:pPr>
              <w:contextualSpacing/>
              <w:jc w:val="center"/>
              <w:rPr>
                <w:rFonts w:eastAsia="Calibri"/>
              </w:rPr>
            </w:pPr>
            <w:r w:rsidRPr="00CD68C1">
              <w:rPr>
                <w:rFonts w:eastAsia="Calibri"/>
              </w:rPr>
              <w:t>-</w:t>
            </w:r>
          </w:p>
        </w:tc>
        <w:tc>
          <w:tcPr>
            <w:tcW w:w="1247" w:type="dxa"/>
            <w:shd w:val="clear" w:color="auto" w:fill="auto"/>
            <w:vAlign w:val="center"/>
          </w:tcPr>
          <w:p w:rsidR="008054E8" w:rsidRPr="00CD68C1" w:rsidRDefault="008054E8" w:rsidP="008054E8">
            <w:pPr>
              <w:contextualSpacing/>
              <w:jc w:val="center"/>
              <w:rPr>
                <w:rFonts w:eastAsia="Calibri"/>
              </w:rPr>
            </w:pPr>
            <w:r w:rsidRPr="00CD68C1">
              <w:rPr>
                <w:rFonts w:eastAsia="Calibri"/>
              </w:rPr>
              <w:t>-</w:t>
            </w:r>
          </w:p>
        </w:tc>
        <w:tc>
          <w:tcPr>
            <w:tcW w:w="1134" w:type="dxa"/>
            <w:shd w:val="clear" w:color="auto" w:fill="auto"/>
            <w:vAlign w:val="center"/>
          </w:tcPr>
          <w:p w:rsidR="008054E8" w:rsidRPr="00CD68C1" w:rsidRDefault="008054E8" w:rsidP="008054E8">
            <w:pPr>
              <w:contextualSpacing/>
              <w:jc w:val="center"/>
              <w:rPr>
                <w:rFonts w:eastAsia="Calibri"/>
              </w:rPr>
            </w:pPr>
            <w:r w:rsidRPr="00CD68C1">
              <w:rPr>
                <w:rFonts w:eastAsia="Calibri"/>
              </w:rPr>
              <w:t>-</w:t>
            </w:r>
          </w:p>
        </w:tc>
        <w:tc>
          <w:tcPr>
            <w:tcW w:w="1276" w:type="dxa"/>
            <w:shd w:val="clear" w:color="auto" w:fill="auto"/>
            <w:vAlign w:val="center"/>
          </w:tcPr>
          <w:p w:rsidR="008054E8" w:rsidRPr="00CD68C1" w:rsidRDefault="008054E8" w:rsidP="008054E8">
            <w:pPr>
              <w:contextualSpacing/>
              <w:jc w:val="center"/>
              <w:rPr>
                <w:rFonts w:eastAsia="Calibri"/>
              </w:rPr>
            </w:pPr>
            <w:r w:rsidRPr="00CD68C1">
              <w:rPr>
                <w:rFonts w:eastAsia="Calibri"/>
              </w:rPr>
              <w:t>-</w:t>
            </w:r>
          </w:p>
        </w:tc>
        <w:tc>
          <w:tcPr>
            <w:tcW w:w="1275" w:type="dxa"/>
            <w:shd w:val="clear" w:color="auto" w:fill="auto"/>
            <w:vAlign w:val="center"/>
          </w:tcPr>
          <w:p w:rsidR="008054E8" w:rsidRPr="00CD68C1" w:rsidRDefault="008054E8" w:rsidP="008054E8">
            <w:pPr>
              <w:contextualSpacing/>
              <w:jc w:val="center"/>
              <w:rPr>
                <w:rFonts w:eastAsia="Calibri"/>
              </w:rPr>
            </w:pPr>
            <w:r w:rsidRPr="00CD68C1">
              <w:rPr>
                <w:rFonts w:eastAsia="Calibri"/>
              </w:rPr>
              <w:t>-</w:t>
            </w:r>
          </w:p>
        </w:tc>
      </w:tr>
      <w:tr w:rsidR="008054E8" w:rsidRPr="00CD68C1" w:rsidTr="00651172">
        <w:tc>
          <w:tcPr>
            <w:tcW w:w="3686" w:type="dxa"/>
            <w:shd w:val="clear" w:color="auto" w:fill="auto"/>
          </w:tcPr>
          <w:p w:rsidR="008054E8" w:rsidRPr="00CD68C1" w:rsidRDefault="008054E8" w:rsidP="008054E8">
            <w:pPr>
              <w:contextualSpacing/>
              <w:rPr>
                <w:rFonts w:eastAsia="Calibri"/>
              </w:rPr>
            </w:pPr>
            <w:r w:rsidRPr="00CD68C1">
              <w:rPr>
                <w:rFonts w:eastAsia="Calibri"/>
              </w:rPr>
              <w:t>які внесено до державного земельного кадастру</w:t>
            </w:r>
          </w:p>
        </w:tc>
        <w:tc>
          <w:tcPr>
            <w:tcW w:w="1134" w:type="dxa"/>
            <w:shd w:val="clear" w:color="auto" w:fill="auto"/>
            <w:vAlign w:val="center"/>
          </w:tcPr>
          <w:p w:rsidR="008054E8" w:rsidRPr="00CD68C1" w:rsidRDefault="008054E8" w:rsidP="008054E8">
            <w:pPr>
              <w:contextualSpacing/>
              <w:jc w:val="center"/>
              <w:rPr>
                <w:rFonts w:eastAsia="Calibri"/>
              </w:rPr>
            </w:pPr>
            <w:r w:rsidRPr="00CD68C1">
              <w:rPr>
                <w:rFonts w:eastAsia="Calibri"/>
              </w:rPr>
              <w:t>-</w:t>
            </w:r>
          </w:p>
        </w:tc>
        <w:tc>
          <w:tcPr>
            <w:tcW w:w="1247" w:type="dxa"/>
            <w:shd w:val="clear" w:color="auto" w:fill="auto"/>
            <w:vAlign w:val="center"/>
          </w:tcPr>
          <w:p w:rsidR="008054E8" w:rsidRPr="00CD68C1" w:rsidRDefault="008054E8" w:rsidP="008054E8">
            <w:pPr>
              <w:contextualSpacing/>
              <w:jc w:val="center"/>
              <w:rPr>
                <w:rFonts w:eastAsia="Calibri"/>
              </w:rPr>
            </w:pPr>
            <w:r w:rsidRPr="00CD68C1">
              <w:rPr>
                <w:rFonts w:eastAsia="Calibri"/>
              </w:rPr>
              <w:t>-</w:t>
            </w:r>
          </w:p>
        </w:tc>
        <w:tc>
          <w:tcPr>
            <w:tcW w:w="1134" w:type="dxa"/>
            <w:shd w:val="clear" w:color="auto" w:fill="auto"/>
            <w:vAlign w:val="center"/>
          </w:tcPr>
          <w:p w:rsidR="008054E8" w:rsidRPr="00CD68C1" w:rsidRDefault="008054E8" w:rsidP="008054E8">
            <w:pPr>
              <w:contextualSpacing/>
              <w:jc w:val="center"/>
              <w:rPr>
                <w:rFonts w:eastAsia="Calibri"/>
              </w:rPr>
            </w:pPr>
            <w:r w:rsidRPr="00CD68C1">
              <w:rPr>
                <w:rFonts w:eastAsia="Calibri"/>
              </w:rPr>
              <w:t>-</w:t>
            </w:r>
          </w:p>
        </w:tc>
        <w:tc>
          <w:tcPr>
            <w:tcW w:w="1276" w:type="dxa"/>
            <w:shd w:val="clear" w:color="auto" w:fill="auto"/>
            <w:vAlign w:val="center"/>
          </w:tcPr>
          <w:p w:rsidR="008054E8" w:rsidRPr="00CD68C1" w:rsidRDefault="008054E8" w:rsidP="008054E8">
            <w:pPr>
              <w:contextualSpacing/>
              <w:jc w:val="center"/>
              <w:rPr>
                <w:rFonts w:eastAsia="Calibri"/>
              </w:rPr>
            </w:pPr>
            <w:r w:rsidRPr="00CD68C1">
              <w:rPr>
                <w:rFonts w:eastAsia="Calibri"/>
              </w:rPr>
              <w:t>-</w:t>
            </w:r>
          </w:p>
        </w:tc>
        <w:tc>
          <w:tcPr>
            <w:tcW w:w="1275" w:type="dxa"/>
            <w:shd w:val="clear" w:color="auto" w:fill="auto"/>
            <w:vAlign w:val="center"/>
          </w:tcPr>
          <w:p w:rsidR="008054E8" w:rsidRPr="00CD68C1" w:rsidRDefault="008054E8" w:rsidP="008054E8">
            <w:pPr>
              <w:contextualSpacing/>
              <w:jc w:val="center"/>
              <w:rPr>
                <w:rFonts w:eastAsia="Calibri"/>
              </w:rPr>
            </w:pPr>
            <w:r w:rsidRPr="00CD68C1">
              <w:rPr>
                <w:rFonts w:eastAsia="Calibri"/>
              </w:rPr>
              <w:t>-</w:t>
            </w:r>
          </w:p>
        </w:tc>
      </w:tr>
      <w:tr w:rsidR="008054E8" w:rsidRPr="00CD68C1" w:rsidTr="00651172">
        <w:tc>
          <w:tcPr>
            <w:tcW w:w="3686" w:type="dxa"/>
            <w:shd w:val="clear" w:color="auto" w:fill="auto"/>
          </w:tcPr>
          <w:p w:rsidR="008054E8" w:rsidRPr="00CD68C1" w:rsidRDefault="008054E8" w:rsidP="008054E8">
            <w:pPr>
              <w:contextualSpacing/>
              <w:rPr>
                <w:rFonts w:eastAsia="Calibri"/>
              </w:rPr>
            </w:pPr>
            <w:r w:rsidRPr="00CD68C1">
              <w:rPr>
                <w:rFonts w:eastAsia="Calibri"/>
              </w:rPr>
              <w:t>Загальна площа прибережних захисних смуг водних об’єктів, га з них:</w:t>
            </w:r>
          </w:p>
        </w:tc>
        <w:tc>
          <w:tcPr>
            <w:tcW w:w="1134" w:type="dxa"/>
            <w:shd w:val="clear" w:color="auto" w:fill="auto"/>
            <w:vAlign w:val="center"/>
          </w:tcPr>
          <w:p w:rsidR="008054E8" w:rsidRPr="00CD68C1" w:rsidRDefault="008054E8" w:rsidP="008054E8">
            <w:pPr>
              <w:contextualSpacing/>
              <w:jc w:val="center"/>
              <w:rPr>
                <w:rFonts w:eastAsia="Calibri"/>
              </w:rPr>
            </w:pPr>
            <w:r w:rsidRPr="00CD68C1">
              <w:rPr>
                <w:rFonts w:eastAsia="Calibri"/>
              </w:rPr>
              <w:t>-</w:t>
            </w:r>
          </w:p>
        </w:tc>
        <w:tc>
          <w:tcPr>
            <w:tcW w:w="1247" w:type="dxa"/>
            <w:shd w:val="clear" w:color="auto" w:fill="auto"/>
            <w:vAlign w:val="center"/>
          </w:tcPr>
          <w:p w:rsidR="008054E8" w:rsidRPr="00CD68C1" w:rsidRDefault="008054E8" w:rsidP="008054E8">
            <w:pPr>
              <w:contextualSpacing/>
              <w:jc w:val="center"/>
              <w:rPr>
                <w:rFonts w:eastAsia="Calibri"/>
              </w:rPr>
            </w:pPr>
            <w:r w:rsidRPr="00CD68C1">
              <w:rPr>
                <w:rFonts w:eastAsia="Calibri"/>
              </w:rPr>
              <w:t>-</w:t>
            </w:r>
          </w:p>
        </w:tc>
        <w:tc>
          <w:tcPr>
            <w:tcW w:w="1134" w:type="dxa"/>
            <w:shd w:val="clear" w:color="auto" w:fill="auto"/>
            <w:vAlign w:val="center"/>
          </w:tcPr>
          <w:p w:rsidR="008054E8" w:rsidRPr="00CD68C1" w:rsidRDefault="008054E8" w:rsidP="008054E8">
            <w:pPr>
              <w:contextualSpacing/>
              <w:jc w:val="center"/>
              <w:rPr>
                <w:rFonts w:eastAsia="Calibri"/>
              </w:rPr>
            </w:pPr>
            <w:r w:rsidRPr="00CD68C1">
              <w:rPr>
                <w:rFonts w:eastAsia="Calibri"/>
              </w:rPr>
              <w:t>35,184</w:t>
            </w:r>
          </w:p>
        </w:tc>
        <w:tc>
          <w:tcPr>
            <w:tcW w:w="1276" w:type="dxa"/>
            <w:shd w:val="clear" w:color="auto" w:fill="auto"/>
            <w:vAlign w:val="center"/>
          </w:tcPr>
          <w:p w:rsidR="008054E8" w:rsidRPr="00CD68C1" w:rsidRDefault="008054E8" w:rsidP="008054E8">
            <w:pPr>
              <w:contextualSpacing/>
              <w:jc w:val="center"/>
              <w:rPr>
                <w:rFonts w:eastAsia="Calibri"/>
              </w:rPr>
            </w:pPr>
            <w:r w:rsidRPr="00CD68C1">
              <w:rPr>
                <w:rFonts w:eastAsia="Calibri"/>
              </w:rPr>
              <w:t>-</w:t>
            </w:r>
          </w:p>
        </w:tc>
        <w:tc>
          <w:tcPr>
            <w:tcW w:w="1275" w:type="dxa"/>
            <w:shd w:val="clear" w:color="auto" w:fill="auto"/>
            <w:vAlign w:val="center"/>
          </w:tcPr>
          <w:p w:rsidR="008054E8" w:rsidRPr="00CD68C1" w:rsidRDefault="008054E8" w:rsidP="008054E8">
            <w:pPr>
              <w:contextualSpacing/>
              <w:jc w:val="center"/>
              <w:rPr>
                <w:rFonts w:eastAsia="Calibri"/>
              </w:rPr>
            </w:pPr>
            <w:r w:rsidRPr="00CD68C1">
              <w:rPr>
                <w:rFonts w:eastAsia="Calibri"/>
              </w:rPr>
              <w:t>-</w:t>
            </w:r>
          </w:p>
        </w:tc>
      </w:tr>
      <w:tr w:rsidR="008054E8" w:rsidRPr="00CD68C1" w:rsidTr="00651172">
        <w:tc>
          <w:tcPr>
            <w:tcW w:w="3686" w:type="dxa"/>
            <w:shd w:val="clear" w:color="auto" w:fill="auto"/>
          </w:tcPr>
          <w:p w:rsidR="008054E8" w:rsidRPr="00CD68C1" w:rsidRDefault="008054E8" w:rsidP="008054E8">
            <w:pPr>
              <w:contextualSpacing/>
              <w:rPr>
                <w:rFonts w:eastAsia="Calibri"/>
              </w:rPr>
            </w:pPr>
            <w:r w:rsidRPr="00CD68C1">
              <w:rPr>
                <w:rFonts w:eastAsia="Calibri"/>
              </w:rPr>
              <w:t>які внесено до державного земельного кадастру</w:t>
            </w:r>
          </w:p>
        </w:tc>
        <w:tc>
          <w:tcPr>
            <w:tcW w:w="1134" w:type="dxa"/>
            <w:shd w:val="clear" w:color="auto" w:fill="auto"/>
            <w:vAlign w:val="center"/>
          </w:tcPr>
          <w:p w:rsidR="008054E8" w:rsidRPr="00CD68C1" w:rsidRDefault="008054E8" w:rsidP="008054E8">
            <w:pPr>
              <w:contextualSpacing/>
              <w:jc w:val="center"/>
              <w:rPr>
                <w:rFonts w:eastAsia="Calibri"/>
              </w:rPr>
            </w:pPr>
            <w:r w:rsidRPr="00CD68C1">
              <w:rPr>
                <w:rFonts w:eastAsia="Calibri"/>
              </w:rPr>
              <w:t>-</w:t>
            </w:r>
          </w:p>
        </w:tc>
        <w:tc>
          <w:tcPr>
            <w:tcW w:w="1247" w:type="dxa"/>
            <w:shd w:val="clear" w:color="auto" w:fill="auto"/>
            <w:vAlign w:val="center"/>
          </w:tcPr>
          <w:p w:rsidR="008054E8" w:rsidRPr="00CD68C1" w:rsidRDefault="008054E8" w:rsidP="008054E8">
            <w:pPr>
              <w:contextualSpacing/>
              <w:jc w:val="center"/>
              <w:rPr>
                <w:rFonts w:eastAsia="Calibri"/>
              </w:rPr>
            </w:pPr>
            <w:r w:rsidRPr="00CD68C1">
              <w:rPr>
                <w:rFonts w:eastAsia="Calibri"/>
              </w:rPr>
              <w:t>-</w:t>
            </w:r>
          </w:p>
        </w:tc>
        <w:tc>
          <w:tcPr>
            <w:tcW w:w="1134" w:type="dxa"/>
            <w:shd w:val="clear" w:color="auto" w:fill="auto"/>
            <w:vAlign w:val="center"/>
          </w:tcPr>
          <w:p w:rsidR="008054E8" w:rsidRPr="00CD68C1" w:rsidRDefault="008054E8" w:rsidP="008054E8">
            <w:pPr>
              <w:contextualSpacing/>
              <w:jc w:val="center"/>
              <w:rPr>
                <w:rFonts w:eastAsia="Calibri"/>
              </w:rPr>
            </w:pPr>
            <w:r w:rsidRPr="00CD68C1">
              <w:rPr>
                <w:rFonts w:eastAsia="Calibri"/>
              </w:rPr>
              <w:t>5,793</w:t>
            </w:r>
          </w:p>
        </w:tc>
        <w:tc>
          <w:tcPr>
            <w:tcW w:w="1276" w:type="dxa"/>
            <w:shd w:val="clear" w:color="auto" w:fill="auto"/>
            <w:vAlign w:val="center"/>
          </w:tcPr>
          <w:p w:rsidR="008054E8" w:rsidRPr="00CD68C1" w:rsidRDefault="008054E8" w:rsidP="008054E8">
            <w:pPr>
              <w:contextualSpacing/>
              <w:jc w:val="center"/>
              <w:rPr>
                <w:rFonts w:eastAsia="Calibri"/>
              </w:rPr>
            </w:pPr>
            <w:r w:rsidRPr="00CD68C1">
              <w:rPr>
                <w:rFonts w:eastAsia="Calibri"/>
              </w:rPr>
              <w:t>-</w:t>
            </w:r>
          </w:p>
        </w:tc>
        <w:tc>
          <w:tcPr>
            <w:tcW w:w="1275" w:type="dxa"/>
            <w:shd w:val="clear" w:color="auto" w:fill="auto"/>
            <w:vAlign w:val="center"/>
          </w:tcPr>
          <w:p w:rsidR="008054E8" w:rsidRPr="00CD68C1" w:rsidRDefault="008054E8" w:rsidP="008054E8">
            <w:pPr>
              <w:contextualSpacing/>
              <w:jc w:val="center"/>
              <w:rPr>
                <w:rFonts w:eastAsia="Calibri"/>
              </w:rPr>
            </w:pPr>
            <w:r w:rsidRPr="00CD68C1">
              <w:rPr>
                <w:rFonts w:eastAsia="Calibri"/>
              </w:rPr>
              <w:t>-</w:t>
            </w:r>
          </w:p>
        </w:tc>
      </w:tr>
    </w:tbl>
    <w:p w:rsidR="008054E8" w:rsidRPr="00CD68C1" w:rsidRDefault="008054E8" w:rsidP="008054E8">
      <w:pPr>
        <w:contextualSpacing/>
      </w:pPr>
    </w:p>
    <w:p w:rsidR="001C7F8B" w:rsidRPr="00CD68C1" w:rsidRDefault="001C7F8B" w:rsidP="001C7F8B">
      <w:pPr>
        <w:autoSpaceDE w:val="0"/>
        <w:autoSpaceDN w:val="0"/>
        <w:adjustRightInd w:val="0"/>
        <w:ind w:left="2160"/>
        <w:rPr>
          <w:bCs/>
          <w:i/>
          <w:sz w:val="28"/>
          <w:szCs w:val="28"/>
          <w:lang w:val="en-US"/>
        </w:rPr>
      </w:pPr>
      <w:r w:rsidRPr="00CD68C1">
        <w:rPr>
          <w:bCs/>
          <w:i/>
          <w:sz w:val="28"/>
          <w:szCs w:val="28"/>
        </w:rPr>
        <w:t>Поширеність деградаційних процесів</w:t>
      </w:r>
    </w:p>
    <w:p w:rsidR="001C7F8B" w:rsidRPr="00CD68C1" w:rsidRDefault="001C7F8B" w:rsidP="001C7F8B">
      <w:pPr>
        <w:autoSpaceDE w:val="0"/>
        <w:autoSpaceDN w:val="0"/>
        <w:adjustRightInd w:val="0"/>
        <w:ind w:left="2160"/>
        <w:jc w:val="right"/>
        <w:rPr>
          <w:bCs/>
          <w:i/>
        </w:rPr>
      </w:pPr>
      <w:r w:rsidRPr="00CD68C1">
        <w:rPr>
          <w:bCs/>
          <w:i/>
          <w:lang w:val="en-US"/>
        </w:rPr>
        <w:t>Таблиця</w:t>
      </w:r>
      <w:r w:rsidRPr="00CD68C1">
        <w:rPr>
          <w:bCs/>
          <w:i/>
        </w:rPr>
        <w:t xml:space="preserve"> 22</w:t>
      </w:r>
    </w:p>
    <w:tbl>
      <w:tblPr>
        <w:tblpPr w:leftFromText="180" w:rightFromText="180" w:bottomFromText="200" w:vertAnchor="text" w:horzAnchor="margin" w:tblpX="41" w:tblpY="32"/>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7"/>
        <w:gridCol w:w="1559"/>
        <w:gridCol w:w="1276"/>
        <w:gridCol w:w="1275"/>
        <w:gridCol w:w="1100"/>
      </w:tblGrid>
      <w:tr w:rsidR="001C7F8B" w:rsidRPr="00CD68C1" w:rsidTr="001C7F8B">
        <w:trPr>
          <w:cantSplit/>
          <w:trHeight w:val="367"/>
        </w:trPr>
        <w:tc>
          <w:tcPr>
            <w:tcW w:w="4537" w:type="dxa"/>
            <w:vMerge w:val="restart"/>
            <w:tcBorders>
              <w:top w:val="single" w:sz="4" w:space="0" w:color="auto"/>
              <w:left w:val="single" w:sz="4" w:space="0" w:color="auto"/>
              <w:bottom w:val="single" w:sz="4" w:space="0" w:color="auto"/>
              <w:right w:val="single" w:sz="4" w:space="0" w:color="auto"/>
            </w:tcBorders>
            <w:vAlign w:val="center"/>
            <w:hideMark/>
          </w:tcPr>
          <w:p w:rsidR="001C7F8B" w:rsidRPr="00CD68C1" w:rsidRDefault="001C7F8B" w:rsidP="001C7F8B">
            <w:pPr>
              <w:pStyle w:val="5"/>
              <w:spacing w:before="0" w:after="0"/>
              <w:jc w:val="center"/>
              <w:rPr>
                <w:rFonts w:ascii="Times New Roman" w:eastAsiaTheme="minorEastAsia" w:hAnsi="Times New Roman"/>
                <w:b w:val="0"/>
                <w:sz w:val="22"/>
                <w:szCs w:val="22"/>
                <w:lang w:val="uk-UA"/>
              </w:rPr>
            </w:pPr>
            <w:r w:rsidRPr="00CD68C1">
              <w:rPr>
                <w:rFonts w:ascii="Times New Roman" w:eastAsiaTheme="minorEastAsia" w:hAnsi="Times New Roman"/>
                <w:b w:val="0"/>
                <w:sz w:val="22"/>
                <w:szCs w:val="22"/>
                <w:lang w:val="uk-UA"/>
              </w:rPr>
              <w:t>Види деградованих земель</w:t>
            </w:r>
          </w:p>
        </w:tc>
        <w:tc>
          <w:tcPr>
            <w:tcW w:w="5210" w:type="dxa"/>
            <w:gridSpan w:val="4"/>
            <w:tcBorders>
              <w:top w:val="single" w:sz="4" w:space="0" w:color="auto"/>
              <w:left w:val="single" w:sz="4" w:space="0" w:color="auto"/>
              <w:bottom w:val="single" w:sz="4" w:space="0" w:color="auto"/>
              <w:right w:val="single" w:sz="4" w:space="0" w:color="auto"/>
            </w:tcBorders>
            <w:hideMark/>
          </w:tcPr>
          <w:p w:rsidR="001C7F8B" w:rsidRPr="00CD68C1" w:rsidRDefault="001C7F8B" w:rsidP="001C7F8B">
            <w:pPr>
              <w:autoSpaceDE w:val="0"/>
              <w:autoSpaceDN w:val="0"/>
              <w:adjustRightInd w:val="0"/>
              <w:jc w:val="center"/>
              <w:rPr>
                <w:lang w:eastAsia="en-US"/>
              </w:rPr>
            </w:pPr>
            <w:r w:rsidRPr="00CD68C1">
              <w:rPr>
                <w:sz w:val="22"/>
                <w:szCs w:val="22"/>
              </w:rPr>
              <w:t>За роками</w:t>
            </w:r>
          </w:p>
        </w:tc>
      </w:tr>
      <w:tr w:rsidR="001C7F8B" w:rsidRPr="00CD68C1" w:rsidTr="001C7F8B">
        <w:trPr>
          <w:cantSplit/>
          <w:trHeight w:val="367"/>
        </w:trPr>
        <w:tc>
          <w:tcPr>
            <w:tcW w:w="4537" w:type="dxa"/>
            <w:vMerge/>
            <w:tcBorders>
              <w:top w:val="single" w:sz="4" w:space="0" w:color="auto"/>
              <w:left w:val="single" w:sz="4" w:space="0" w:color="auto"/>
              <w:bottom w:val="single" w:sz="4" w:space="0" w:color="auto"/>
              <w:right w:val="single" w:sz="4" w:space="0" w:color="auto"/>
            </w:tcBorders>
            <w:vAlign w:val="center"/>
            <w:hideMark/>
          </w:tcPr>
          <w:p w:rsidR="001C7F8B" w:rsidRPr="00CD68C1" w:rsidRDefault="001C7F8B" w:rsidP="001C7F8B">
            <w:pPr>
              <w:rPr>
                <w:rFonts w:eastAsiaTheme="minorEastAsia"/>
              </w:rPr>
            </w:pPr>
          </w:p>
        </w:tc>
        <w:tc>
          <w:tcPr>
            <w:tcW w:w="2835" w:type="dxa"/>
            <w:gridSpan w:val="2"/>
            <w:tcBorders>
              <w:top w:val="single" w:sz="4" w:space="0" w:color="auto"/>
              <w:left w:val="single" w:sz="4" w:space="0" w:color="auto"/>
              <w:bottom w:val="single" w:sz="4" w:space="0" w:color="auto"/>
              <w:right w:val="single" w:sz="4" w:space="0" w:color="auto"/>
            </w:tcBorders>
            <w:hideMark/>
          </w:tcPr>
          <w:p w:rsidR="001C7F8B" w:rsidRPr="00CD68C1" w:rsidRDefault="00F956FB" w:rsidP="001C7F8B">
            <w:pPr>
              <w:autoSpaceDE w:val="0"/>
              <w:autoSpaceDN w:val="0"/>
              <w:adjustRightInd w:val="0"/>
              <w:jc w:val="center"/>
              <w:rPr>
                <w:lang w:eastAsia="en-US"/>
              </w:rPr>
            </w:pPr>
            <w:r w:rsidRPr="00CD68C1">
              <w:rPr>
                <w:sz w:val="22"/>
                <w:szCs w:val="22"/>
              </w:rPr>
              <w:t>2015</w:t>
            </w:r>
            <w:r w:rsidR="001C7F8B" w:rsidRPr="00CD68C1">
              <w:rPr>
                <w:sz w:val="22"/>
                <w:szCs w:val="22"/>
              </w:rPr>
              <w:t xml:space="preserve"> рік</w:t>
            </w:r>
          </w:p>
        </w:tc>
        <w:tc>
          <w:tcPr>
            <w:tcW w:w="2375" w:type="dxa"/>
            <w:gridSpan w:val="2"/>
            <w:tcBorders>
              <w:top w:val="single" w:sz="4" w:space="0" w:color="auto"/>
              <w:left w:val="single" w:sz="4" w:space="0" w:color="auto"/>
              <w:bottom w:val="single" w:sz="4" w:space="0" w:color="auto"/>
              <w:right w:val="single" w:sz="4" w:space="0" w:color="auto"/>
            </w:tcBorders>
            <w:hideMark/>
          </w:tcPr>
          <w:p w:rsidR="001C7F8B" w:rsidRPr="00CD68C1" w:rsidRDefault="00F956FB" w:rsidP="001C7F8B">
            <w:pPr>
              <w:autoSpaceDE w:val="0"/>
              <w:autoSpaceDN w:val="0"/>
              <w:adjustRightInd w:val="0"/>
              <w:jc w:val="center"/>
              <w:rPr>
                <w:lang w:eastAsia="en-US"/>
              </w:rPr>
            </w:pPr>
            <w:r w:rsidRPr="00CD68C1">
              <w:rPr>
                <w:sz w:val="22"/>
                <w:szCs w:val="22"/>
              </w:rPr>
              <w:t>2016</w:t>
            </w:r>
            <w:r w:rsidR="001C7F8B" w:rsidRPr="00CD68C1">
              <w:rPr>
                <w:sz w:val="22"/>
                <w:szCs w:val="22"/>
              </w:rPr>
              <w:t xml:space="preserve"> рік</w:t>
            </w:r>
          </w:p>
        </w:tc>
      </w:tr>
      <w:tr w:rsidR="001C7F8B" w:rsidRPr="00CD68C1" w:rsidTr="001C7F8B">
        <w:trPr>
          <w:trHeight w:val="397"/>
        </w:trPr>
        <w:tc>
          <w:tcPr>
            <w:tcW w:w="4537" w:type="dxa"/>
            <w:vMerge/>
            <w:tcBorders>
              <w:top w:val="single" w:sz="4" w:space="0" w:color="auto"/>
              <w:left w:val="single" w:sz="4" w:space="0" w:color="auto"/>
              <w:bottom w:val="single" w:sz="4" w:space="0" w:color="auto"/>
              <w:right w:val="single" w:sz="4" w:space="0" w:color="auto"/>
            </w:tcBorders>
            <w:vAlign w:val="center"/>
            <w:hideMark/>
          </w:tcPr>
          <w:p w:rsidR="001C7F8B" w:rsidRPr="00CD68C1" w:rsidRDefault="001C7F8B" w:rsidP="001C7F8B">
            <w:pPr>
              <w:rPr>
                <w:rFonts w:eastAsiaTheme="minorEastAsia"/>
              </w:rPr>
            </w:pPr>
          </w:p>
        </w:tc>
        <w:tc>
          <w:tcPr>
            <w:tcW w:w="1559" w:type="dxa"/>
            <w:tcBorders>
              <w:top w:val="single" w:sz="4" w:space="0" w:color="auto"/>
              <w:left w:val="single" w:sz="4" w:space="0" w:color="auto"/>
              <w:bottom w:val="single" w:sz="4" w:space="0" w:color="auto"/>
              <w:right w:val="single" w:sz="4" w:space="0" w:color="auto"/>
            </w:tcBorders>
            <w:hideMark/>
          </w:tcPr>
          <w:p w:rsidR="001C7F8B" w:rsidRPr="00CD68C1" w:rsidRDefault="001C7F8B" w:rsidP="001C7F8B">
            <w:pPr>
              <w:autoSpaceDE w:val="0"/>
              <w:autoSpaceDN w:val="0"/>
              <w:adjustRightInd w:val="0"/>
              <w:jc w:val="center"/>
            </w:pPr>
            <w:r w:rsidRPr="00CD68C1">
              <w:rPr>
                <w:sz w:val="22"/>
                <w:szCs w:val="22"/>
              </w:rPr>
              <w:t>Площа земель, підданих впливу,</w:t>
            </w:r>
          </w:p>
          <w:p w:rsidR="001C7F8B" w:rsidRPr="00CD68C1" w:rsidRDefault="001C7F8B" w:rsidP="001C7F8B">
            <w:pPr>
              <w:autoSpaceDE w:val="0"/>
              <w:autoSpaceDN w:val="0"/>
              <w:adjustRightInd w:val="0"/>
              <w:jc w:val="center"/>
              <w:rPr>
                <w:lang w:eastAsia="en-US"/>
              </w:rPr>
            </w:pPr>
            <w:r w:rsidRPr="00CD68C1">
              <w:rPr>
                <w:sz w:val="22"/>
                <w:szCs w:val="22"/>
              </w:rPr>
              <w:t>тис. га</w:t>
            </w:r>
          </w:p>
        </w:tc>
        <w:tc>
          <w:tcPr>
            <w:tcW w:w="1276" w:type="dxa"/>
            <w:tcBorders>
              <w:top w:val="single" w:sz="4" w:space="0" w:color="auto"/>
              <w:left w:val="single" w:sz="4" w:space="0" w:color="auto"/>
              <w:bottom w:val="single" w:sz="4" w:space="0" w:color="auto"/>
              <w:right w:val="single" w:sz="4" w:space="0" w:color="auto"/>
            </w:tcBorders>
            <w:hideMark/>
          </w:tcPr>
          <w:p w:rsidR="001C7F8B" w:rsidRPr="00CD68C1" w:rsidRDefault="001C7F8B" w:rsidP="001C7F8B">
            <w:pPr>
              <w:autoSpaceDE w:val="0"/>
              <w:autoSpaceDN w:val="0"/>
              <w:adjustRightInd w:val="0"/>
              <w:jc w:val="center"/>
              <w:rPr>
                <w:lang w:eastAsia="en-US"/>
              </w:rPr>
            </w:pPr>
            <w:r w:rsidRPr="00CD68C1">
              <w:rPr>
                <w:sz w:val="22"/>
                <w:szCs w:val="22"/>
              </w:rPr>
              <w:t>% від загальної площі регіону</w:t>
            </w:r>
          </w:p>
        </w:tc>
        <w:tc>
          <w:tcPr>
            <w:tcW w:w="1275" w:type="dxa"/>
            <w:tcBorders>
              <w:top w:val="single" w:sz="4" w:space="0" w:color="auto"/>
              <w:left w:val="single" w:sz="4" w:space="0" w:color="auto"/>
              <w:bottom w:val="single" w:sz="4" w:space="0" w:color="auto"/>
              <w:right w:val="single" w:sz="4" w:space="0" w:color="auto"/>
            </w:tcBorders>
            <w:hideMark/>
          </w:tcPr>
          <w:p w:rsidR="001C7F8B" w:rsidRPr="00CD68C1" w:rsidRDefault="001C7F8B" w:rsidP="001C7F8B">
            <w:pPr>
              <w:autoSpaceDE w:val="0"/>
              <w:autoSpaceDN w:val="0"/>
              <w:adjustRightInd w:val="0"/>
              <w:jc w:val="center"/>
            </w:pPr>
            <w:r w:rsidRPr="00CD68C1">
              <w:rPr>
                <w:sz w:val="22"/>
                <w:szCs w:val="22"/>
              </w:rPr>
              <w:t>Площа земель, підданих впливу,</w:t>
            </w:r>
          </w:p>
          <w:p w:rsidR="001C7F8B" w:rsidRPr="00CD68C1" w:rsidRDefault="001C7F8B" w:rsidP="001C7F8B">
            <w:pPr>
              <w:autoSpaceDE w:val="0"/>
              <w:autoSpaceDN w:val="0"/>
              <w:adjustRightInd w:val="0"/>
              <w:jc w:val="center"/>
              <w:rPr>
                <w:lang w:eastAsia="en-US"/>
              </w:rPr>
            </w:pPr>
            <w:r w:rsidRPr="00CD68C1">
              <w:rPr>
                <w:sz w:val="22"/>
                <w:szCs w:val="22"/>
              </w:rPr>
              <w:t xml:space="preserve"> тис. га</w:t>
            </w:r>
          </w:p>
        </w:tc>
        <w:tc>
          <w:tcPr>
            <w:tcW w:w="1100" w:type="dxa"/>
            <w:tcBorders>
              <w:top w:val="single" w:sz="4" w:space="0" w:color="auto"/>
              <w:left w:val="single" w:sz="4" w:space="0" w:color="auto"/>
              <w:bottom w:val="single" w:sz="4" w:space="0" w:color="auto"/>
              <w:right w:val="single" w:sz="4" w:space="0" w:color="auto"/>
            </w:tcBorders>
            <w:hideMark/>
          </w:tcPr>
          <w:p w:rsidR="001C7F8B" w:rsidRPr="00CD68C1" w:rsidRDefault="001C7F8B" w:rsidP="001C7F8B">
            <w:pPr>
              <w:autoSpaceDE w:val="0"/>
              <w:autoSpaceDN w:val="0"/>
              <w:adjustRightInd w:val="0"/>
              <w:jc w:val="center"/>
              <w:rPr>
                <w:lang w:eastAsia="en-US"/>
              </w:rPr>
            </w:pPr>
            <w:r w:rsidRPr="00CD68C1">
              <w:rPr>
                <w:sz w:val="22"/>
                <w:szCs w:val="22"/>
              </w:rPr>
              <w:t>% від загальної площі регіону</w:t>
            </w:r>
          </w:p>
        </w:tc>
      </w:tr>
      <w:tr w:rsidR="00CD68C1" w:rsidRPr="00CD68C1" w:rsidTr="001C7F8B">
        <w:trPr>
          <w:trHeight w:val="397"/>
        </w:trPr>
        <w:tc>
          <w:tcPr>
            <w:tcW w:w="4537" w:type="dxa"/>
            <w:tcBorders>
              <w:top w:val="single" w:sz="4" w:space="0" w:color="auto"/>
              <w:left w:val="single" w:sz="4" w:space="0" w:color="auto"/>
              <w:bottom w:val="single" w:sz="4" w:space="0" w:color="auto"/>
              <w:right w:val="single" w:sz="4" w:space="0" w:color="auto"/>
            </w:tcBorders>
            <w:vAlign w:val="center"/>
          </w:tcPr>
          <w:p w:rsidR="00CD68C1" w:rsidRPr="00CD68C1" w:rsidRDefault="00CD68C1" w:rsidP="00CD68C1">
            <w:pPr>
              <w:jc w:val="center"/>
              <w:rPr>
                <w:rFonts w:eastAsiaTheme="minorEastAsia"/>
              </w:rPr>
            </w:pPr>
            <w:r>
              <w:rPr>
                <w:rFonts w:eastAsiaTheme="minorEastAsia"/>
              </w:rPr>
              <w:t>1</w:t>
            </w:r>
          </w:p>
        </w:tc>
        <w:tc>
          <w:tcPr>
            <w:tcW w:w="1559" w:type="dxa"/>
            <w:tcBorders>
              <w:top w:val="single" w:sz="4" w:space="0" w:color="auto"/>
              <w:left w:val="single" w:sz="4" w:space="0" w:color="auto"/>
              <w:bottom w:val="single" w:sz="4" w:space="0" w:color="auto"/>
              <w:right w:val="single" w:sz="4" w:space="0" w:color="auto"/>
            </w:tcBorders>
          </w:tcPr>
          <w:p w:rsidR="00CD68C1" w:rsidRPr="00CD68C1" w:rsidRDefault="00CD68C1" w:rsidP="00CD68C1">
            <w:pPr>
              <w:autoSpaceDE w:val="0"/>
              <w:autoSpaceDN w:val="0"/>
              <w:adjustRightInd w:val="0"/>
              <w:jc w:val="center"/>
              <w:rPr>
                <w:sz w:val="22"/>
                <w:szCs w:val="22"/>
              </w:rPr>
            </w:pPr>
            <w:r>
              <w:rPr>
                <w:sz w:val="22"/>
                <w:szCs w:val="22"/>
              </w:rPr>
              <w:t>2</w:t>
            </w:r>
          </w:p>
        </w:tc>
        <w:tc>
          <w:tcPr>
            <w:tcW w:w="1276" w:type="dxa"/>
            <w:tcBorders>
              <w:top w:val="single" w:sz="4" w:space="0" w:color="auto"/>
              <w:left w:val="single" w:sz="4" w:space="0" w:color="auto"/>
              <w:bottom w:val="single" w:sz="4" w:space="0" w:color="auto"/>
              <w:right w:val="single" w:sz="4" w:space="0" w:color="auto"/>
            </w:tcBorders>
          </w:tcPr>
          <w:p w:rsidR="00CD68C1" w:rsidRPr="00CD68C1" w:rsidRDefault="00CD68C1" w:rsidP="00CD68C1">
            <w:pPr>
              <w:autoSpaceDE w:val="0"/>
              <w:autoSpaceDN w:val="0"/>
              <w:adjustRightInd w:val="0"/>
              <w:jc w:val="center"/>
              <w:rPr>
                <w:sz w:val="22"/>
                <w:szCs w:val="22"/>
              </w:rPr>
            </w:pPr>
            <w:r>
              <w:rPr>
                <w:sz w:val="22"/>
                <w:szCs w:val="22"/>
              </w:rPr>
              <w:t>3</w:t>
            </w:r>
          </w:p>
        </w:tc>
        <w:tc>
          <w:tcPr>
            <w:tcW w:w="1275" w:type="dxa"/>
            <w:tcBorders>
              <w:top w:val="single" w:sz="4" w:space="0" w:color="auto"/>
              <w:left w:val="single" w:sz="4" w:space="0" w:color="auto"/>
              <w:bottom w:val="single" w:sz="4" w:space="0" w:color="auto"/>
              <w:right w:val="single" w:sz="4" w:space="0" w:color="auto"/>
            </w:tcBorders>
          </w:tcPr>
          <w:p w:rsidR="00CD68C1" w:rsidRPr="00CD68C1" w:rsidRDefault="00CD68C1" w:rsidP="00CD68C1">
            <w:pPr>
              <w:autoSpaceDE w:val="0"/>
              <w:autoSpaceDN w:val="0"/>
              <w:adjustRightInd w:val="0"/>
              <w:jc w:val="center"/>
              <w:rPr>
                <w:sz w:val="22"/>
                <w:szCs w:val="22"/>
              </w:rPr>
            </w:pPr>
            <w:r>
              <w:rPr>
                <w:sz w:val="22"/>
                <w:szCs w:val="22"/>
              </w:rPr>
              <w:t>4</w:t>
            </w:r>
          </w:p>
        </w:tc>
        <w:tc>
          <w:tcPr>
            <w:tcW w:w="1100" w:type="dxa"/>
            <w:tcBorders>
              <w:top w:val="single" w:sz="4" w:space="0" w:color="auto"/>
              <w:left w:val="single" w:sz="4" w:space="0" w:color="auto"/>
              <w:bottom w:val="single" w:sz="4" w:space="0" w:color="auto"/>
              <w:right w:val="single" w:sz="4" w:space="0" w:color="auto"/>
            </w:tcBorders>
          </w:tcPr>
          <w:p w:rsidR="00CD68C1" w:rsidRPr="00CD68C1" w:rsidRDefault="00CD68C1" w:rsidP="00CD68C1">
            <w:pPr>
              <w:autoSpaceDE w:val="0"/>
              <w:autoSpaceDN w:val="0"/>
              <w:adjustRightInd w:val="0"/>
              <w:jc w:val="center"/>
              <w:rPr>
                <w:sz w:val="22"/>
                <w:szCs w:val="22"/>
              </w:rPr>
            </w:pPr>
            <w:r>
              <w:rPr>
                <w:sz w:val="22"/>
                <w:szCs w:val="22"/>
              </w:rPr>
              <w:t>5</w:t>
            </w:r>
          </w:p>
        </w:tc>
      </w:tr>
      <w:tr w:rsidR="001C7F8B" w:rsidRPr="00CD68C1" w:rsidTr="001C7F8B">
        <w:trPr>
          <w:trHeight w:val="240"/>
        </w:trPr>
        <w:tc>
          <w:tcPr>
            <w:tcW w:w="4537" w:type="dxa"/>
            <w:tcBorders>
              <w:top w:val="single" w:sz="4" w:space="0" w:color="auto"/>
              <w:left w:val="single" w:sz="4" w:space="0" w:color="auto"/>
              <w:bottom w:val="single" w:sz="4" w:space="0" w:color="auto"/>
              <w:right w:val="single" w:sz="4" w:space="0" w:color="auto"/>
            </w:tcBorders>
            <w:hideMark/>
          </w:tcPr>
          <w:p w:rsidR="001C7F8B" w:rsidRPr="00CD68C1" w:rsidRDefault="001C7F8B" w:rsidP="001C7F8B">
            <w:pPr>
              <w:pStyle w:val="5"/>
              <w:spacing w:before="0" w:after="0"/>
              <w:rPr>
                <w:rFonts w:ascii="Times New Roman" w:eastAsiaTheme="minorEastAsia" w:hAnsi="Times New Roman"/>
                <w:b w:val="0"/>
                <w:color w:val="000000"/>
                <w:sz w:val="22"/>
                <w:szCs w:val="22"/>
                <w:lang w:val="uk-UA"/>
              </w:rPr>
            </w:pPr>
            <w:r w:rsidRPr="00CD68C1">
              <w:rPr>
                <w:rFonts w:ascii="Times New Roman" w:eastAsiaTheme="minorEastAsia" w:hAnsi="Times New Roman"/>
                <w:b w:val="0"/>
                <w:color w:val="000000"/>
                <w:sz w:val="22"/>
                <w:szCs w:val="22"/>
                <w:lang w:val="uk-UA"/>
              </w:rPr>
              <w:t>Дефляційно небезпечні землі (с/г угіддя)</w:t>
            </w:r>
          </w:p>
        </w:tc>
        <w:tc>
          <w:tcPr>
            <w:tcW w:w="1559"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lang w:eastAsia="en-US"/>
              </w:rPr>
            </w:pPr>
            <w:r w:rsidRPr="00CD68C1">
              <w:rPr>
                <w:color w:val="000000" w:themeColor="text1"/>
                <w:lang w:eastAsia="en-US"/>
              </w:rPr>
              <w:t>-</w:t>
            </w:r>
          </w:p>
        </w:tc>
        <w:tc>
          <w:tcPr>
            <w:tcW w:w="1276"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lang w:eastAsia="en-US"/>
              </w:rPr>
            </w:pPr>
            <w:r w:rsidRPr="00CD68C1">
              <w:rPr>
                <w:color w:val="000000" w:themeColor="text1"/>
                <w:lang w:eastAsia="en-US"/>
              </w:rPr>
              <w:t>-</w:t>
            </w:r>
          </w:p>
        </w:tc>
        <w:tc>
          <w:tcPr>
            <w:tcW w:w="1275"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lang w:eastAsia="en-US"/>
              </w:rPr>
            </w:pPr>
            <w:r w:rsidRPr="00CD68C1">
              <w:rPr>
                <w:color w:val="000000" w:themeColor="text1"/>
                <w:lang w:eastAsia="en-US"/>
              </w:rPr>
              <w:t>-</w:t>
            </w:r>
          </w:p>
        </w:tc>
        <w:tc>
          <w:tcPr>
            <w:tcW w:w="1100"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lang w:eastAsia="en-US"/>
              </w:rPr>
            </w:pPr>
            <w:r w:rsidRPr="00CD68C1">
              <w:rPr>
                <w:color w:val="000000" w:themeColor="text1"/>
                <w:lang w:eastAsia="en-US"/>
              </w:rPr>
              <w:t>-</w:t>
            </w:r>
          </w:p>
        </w:tc>
      </w:tr>
      <w:tr w:rsidR="001C7F8B" w:rsidRPr="00CD68C1" w:rsidTr="001C7F8B">
        <w:trPr>
          <w:trHeight w:val="261"/>
        </w:trPr>
        <w:tc>
          <w:tcPr>
            <w:tcW w:w="4537" w:type="dxa"/>
            <w:tcBorders>
              <w:top w:val="single" w:sz="4" w:space="0" w:color="auto"/>
              <w:left w:val="single" w:sz="4" w:space="0" w:color="auto"/>
              <w:bottom w:val="single" w:sz="4" w:space="0" w:color="auto"/>
              <w:right w:val="single" w:sz="4" w:space="0" w:color="auto"/>
            </w:tcBorders>
            <w:hideMark/>
          </w:tcPr>
          <w:p w:rsidR="001C7F8B" w:rsidRPr="00CD68C1" w:rsidRDefault="001C7F8B" w:rsidP="001C7F8B">
            <w:pPr>
              <w:autoSpaceDE w:val="0"/>
              <w:autoSpaceDN w:val="0"/>
              <w:adjustRightInd w:val="0"/>
              <w:rPr>
                <w:color w:val="000000"/>
                <w:lang w:eastAsia="en-US"/>
              </w:rPr>
            </w:pPr>
            <w:r w:rsidRPr="00CD68C1">
              <w:rPr>
                <w:color w:val="000000"/>
                <w:sz w:val="22"/>
                <w:szCs w:val="22"/>
              </w:rPr>
              <w:t>Землі (с/г угіддя), піддані водній ерозії</w:t>
            </w:r>
          </w:p>
        </w:tc>
        <w:tc>
          <w:tcPr>
            <w:tcW w:w="1559"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lang w:eastAsia="en-US"/>
              </w:rPr>
            </w:pPr>
            <w:r w:rsidRPr="00CD68C1">
              <w:rPr>
                <w:lang w:eastAsia="en-US"/>
              </w:rPr>
              <w:t>1034,7</w:t>
            </w:r>
          </w:p>
        </w:tc>
        <w:tc>
          <w:tcPr>
            <w:tcW w:w="1276"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lang w:eastAsia="en-US"/>
              </w:rPr>
            </w:pPr>
            <w:r w:rsidRPr="00CD68C1">
              <w:rPr>
                <w:lang w:eastAsia="en-US"/>
              </w:rPr>
              <w:t>42,08</w:t>
            </w:r>
          </w:p>
        </w:tc>
        <w:tc>
          <w:tcPr>
            <w:tcW w:w="1275"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lang w:val="en-US" w:eastAsia="en-US"/>
              </w:rPr>
            </w:pPr>
            <w:r w:rsidRPr="00CD68C1">
              <w:rPr>
                <w:lang w:val="en-US" w:eastAsia="en-US"/>
              </w:rPr>
              <w:t>1034,7</w:t>
            </w:r>
          </w:p>
        </w:tc>
        <w:tc>
          <w:tcPr>
            <w:tcW w:w="1100"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lang w:val="en-US" w:eastAsia="en-US"/>
              </w:rPr>
            </w:pPr>
            <w:r w:rsidRPr="00CD68C1">
              <w:rPr>
                <w:lang w:val="en-US" w:eastAsia="en-US"/>
              </w:rPr>
              <w:t>42,08</w:t>
            </w:r>
          </w:p>
        </w:tc>
      </w:tr>
      <w:tr w:rsidR="001C7F8B" w:rsidRPr="00CD68C1" w:rsidTr="001C7F8B">
        <w:trPr>
          <w:trHeight w:val="397"/>
        </w:trPr>
        <w:tc>
          <w:tcPr>
            <w:tcW w:w="4537" w:type="dxa"/>
            <w:tcBorders>
              <w:top w:val="single" w:sz="4" w:space="0" w:color="auto"/>
              <w:left w:val="single" w:sz="4" w:space="0" w:color="auto"/>
              <w:bottom w:val="single" w:sz="4" w:space="0" w:color="auto"/>
              <w:right w:val="single" w:sz="4" w:space="0" w:color="auto"/>
            </w:tcBorders>
            <w:hideMark/>
          </w:tcPr>
          <w:p w:rsidR="001C7F8B" w:rsidRPr="00CD68C1" w:rsidRDefault="001C7F8B" w:rsidP="001C7F8B">
            <w:pPr>
              <w:autoSpaceDE w:val="0"/>
              <w:autoSpaceDN w:val="0"/>
              <w:adjustRightInd w:val="0"/>
              <w:rPr>
                <w:color w:val="000000"/>
                <w:lang w:eastAsia="en-US"/>
              </w:rPr>
            </w:pPr>
            <w:r w:rsidRPr="00CD68C1">
              <w:rPr>
                <w:color w:val="000000"/>
                <w:sz w:val="22"/>
                <w:szCs w:val="22"/>
              </w:rPr>
              <w:t>Землі (с/г угіддя), піддані сумісній дії водної та вітрової ерозії</w:t>
            </w:r>
          </w:p>
        </w:tc>
        <w:tc>
          <w:tcPr>
            <w:tcW w:w="1559"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lang w:eastAsia="en-US"/>
              </w:rPr>
            </w:pPr>
            <w:r w:rsidRPr="00CD68C1">
              <w:rPr>
                <w:lang w:eastAsia="en-US"/>
              </w:rPr>
              <w:t>-</w:t>
            </w:r>
          </w:p>
        </w:tc>
        <w:tc>
          <w:tcPr>
            <w:tcW w:w="1276"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lang w:eastAsia="en-US"/>
              </w:rPr>
            </w:pPr>
            <w:r w:rsidRPr="00CD68C1">
              <w:rPr>
                <w:lang w:eastAsia="en-US"/>
              </w:rPr>
              <w:t>-</w:t>
            </w:r>
          </w:p>
        </w:tc>
        <w:tc>
          <w:tcPr>
            <w:tcW w:w="1275"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lang w:eastAsia="en-US"/>
              </w:rPr>
            </w:pPr>
            <w:r w:rsidRPr="00CD68C1">
              <w:rPr>
                <w:lang w:eastAsia="en-US"/>
              </w:rPr>
              <w:t>-</w:t>
            </w:r>
          </w:p>
        </w:tc>
        <w:tc>
          <w:tcPr>
            <w:tcW w:w="1100"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lang w:eastAsia="en-US"/>
              </w:rPr>
            </w:pPr>
            <w:r w:rsidRPr="00CD68C1">
              <w:rPr>
                <w:lang w:eastAsia="en-US"/>
              </w:rPr>
              <w:t>-</w:t>
            </w:r>
          </w:p>
        </w:tc>
      </w:tr>
      <w:tr w:rsidR="001C7F8B" w:rsidRPr="00CD68C1" w:rsidTr="001C7F8B">
        <w:trPr>
          <w:trHeight w:val="171"/>
        </w:trPr>
        <w:tc>
          <w:tcPr>
            <w:tcW w:w="4537" w:type="dxa"/>
            <w:tcBorders>
              <w:top w:val="single" w:sz="4" w:space="0" w:color="auto"/>
              <w:left w:val="single" w:sz="4" w:space="0" w:color="auto"/>
              <w:bottom w:val="single" w:sz="4" w:space="0" w:color="auto"/>
              <w:right w:val="single" w:sz="4" w:space="0" w:color="auto"/>
            </w:tcBorders>
            <w:hideMark/>
          </w:tcPr>
          <w:p w:rsidR="001C7F8B" w:rsidRPr="00CD68C1" w:rsidRDefault="001C7F8B" w:rsidP="001C7F8B">
            <w:pPr>
              <w:autoSpaceDE w:val="0"/>
              <w:autoSpaceDN w:val="0"/>
              <w:adjustRightInd w:val="0"/>
              <w:rPr>
                <w:lang w:eastAsia="en-US"/>
              </w:rPr>
            </w:pPr>
            <w:r w:rsidRPr="00CD68C1">
              <w:rPr>
                <w:sz w:val="22"/>
                <w:szCs w:val="22"/>
              </w:rPr>
              <w:t>Землі (с/г угіддя) з кислими ґрунтами</w:t>
            </w:r>
          </w:p>
        </w:tc>
        <w:tc>
          <w:tcPr>
            <w:tcW w:w="1559"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lang w:eastAsia="en-US"/>
              </w:rPr>
            </w:pPr>
            <w:r w:rsidRPr="00CD68C1">
              <w:rPr>
                <w:lang w:eastAsia="en-US"/>
              </w:rPr>
              <w:t>-</w:t>
            </w:r>
          </w:p>
        </w:tc>
        <w:tc>
          <w:tcPr>
            <w:tcW w:w="1276"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lang w:eastAsia="en-US"/>
              </w:rPr>
            </w:pPr>
            <w:r w:rsidRPr="00CD68C1">
              <w:rPr>
                <w:lang w:eastAsia="en-US"/>
              </w:rPr>
              <w:t>-</w:t>
            </w:r>
          </w:p>
        </w:tc>
        <w:tc>
          <w:tcPr>
            <w:tcW w:w="1275"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lang w:eastAsia="en-US"/>
              </w:rPr>
            </w:pPr>
            <w:r w:rsidRPr="00CD68C1">
              <w:rPr>
                <w:lang w:eastAsia="en-US"/>
              </w:rPr>
              <w:t>-</w:t>
            </w:r>
          </w:p>
        </w:tc>
        <w:tc>
          <w:tcPr>
            <w:tcW w:w="1100"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lang w:eastAsia="en-US"/>
              </w:rPr>
            </w:pPr>
            <w:r w:rsidRPr="00CD68C1">
              <w:rPr>
                <w:lang w:eastAsia="en-US"/>
              </w:rPr>
              <w:t>-</w:t>
            </w:r>
          </w:p>
        </w:tc>
      </w:tr>
      <w:tr w:rsidR="001C7F8B" w:rsidRPr="00CD68C1" w:rsidTr="001C7F8B">
        <w:trPr>
          <w:trHeight w:val="189"/>
        </w:trPr>
        <w:tc>
          <w:tcPr>
            <w:tcW w:w="4537" w:type="dxa"/>
            <w:tcBorders>
              <w:top w:val="single" w:sz="4" w:space="0" w:color="auto"/>
              <w:left w:val="single" w:sz="4" w:space="0" w:color="auto"/>
              <w:bottom w:val="single" w:sz="4" w:space="0" w:color="auto"/>
              <w:right w:val="single" w:sz="4" w:space="0" w:color="auto"/>
            </w:tcBorders>
            <w:hideMark/>
          </w:tcPr>
          <w:p w:rsidR="001C7F8B" w:rsidRPr="00CD68C1" w:rsidRDefault="001C7F8B" w:rsidP="001C7F8B">
            <w:pPr>
              <w:autoSpaceDE w:val="0"/>
              <w:autoSpaceDN w:val="0"/>
              <w:adjustRightInd w:val="0"/>
              <w:rPr>
                <w:lang w:eastAsia="en-US"/>
              </w:rPr>
            </w:pPr>
            <w:r w:rsidRPr="00CD68C1">
              <w:rPr>
                <w:sz w:val="22"/>
                <w:szCs w:val="22"/>
              </w:rPr>
              <w:t>Землі (с/г угіддя) із засоленими ґрунтами</w:t>
            </w:r>
          </w:p>
        </w:tc>
        <w:tc>
          <w:tcPr>
            <w:tcW w:w="1559"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lang w:eastAsia="en-US"/>
              </w:rPr>
            </w:pPr>
            <w:r w:rsidRPr="00CD68C1">
              <w:rPr>
                <w:lang w:eastAsia="en-US"/>
              </w:rPr>
              <w:t>-</w:t>
            </w:r>
          </w:p>
        </w:tc>
        <w:tc>
          <w:tcPr>
            <w:tcW w:w="1276"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lang w:eastAsia="en-US"/>
              </w:rPr>
            </w:pPr>
            <w:r w:rsidRPr="00CD68C1">
              <w:rPr>
                <w:lang w:eastAsia="en-US"/>
              </w:rPr>
              <w:t>-</w:t>
            </w:r>
          </w:p>
        </w:tc>
        <w:tc>
          <w:tcPr>
            <w:tcW w:w="1275"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lang w:eastAsia="en-US"/>
              </w:rPr>
            </w:pPr>
            <w:r w:rsidRPr="00CD68C1">
              <w:rPr>
                <w:lang w:eastAsia="en-US"/>
              </w:rPr>
              <w:t>-</w:t>
            </w:r>
          </w:p>
        </w:tc>
        <w:tc>
          <w:tcPr>
            <w:tcW w:w="1100"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lang w:eastAsia="en-US"/>
              </w:rPr>
            </w:pPr>
            <w:r w:rsidRPr="00CD68C1">
              <w:rPr>
                <w:lang w:eastAsia="en-US"/>
              </w:rPr>
              <w:t>-</w:t>
            </w:r>
          </w:p>
        </w:tc>
      </w:tr>
      <w:tr w:rsidR="001C7F8B" w:rsidRPr="00CD68C1" w:rsidTr="001C7F8B">
        <w:trPr>
          <w:trHeight w:val="207"/>
        </w:trPr>
        <w:tc>
          <w:tcPr>
            <w:tcW w:w="4537" w:type="dxa"/>
            <w:tcBorders>
              <w:top w:val="single" w:sz="4" w:space="0" w:color="auto"/>
              <w:left w:val="single" w:sz="4" w:space="0" w:color="auto"/>
              <w:bottom w:val="single" w:sz="4" w:space="0" w:color="auto"/>
              <w:right w:val="single" w:sz="4" w:space="0" w:color="auto"/>
            </w:tcBorders>
            <w:hideMark/>
          </w:tcPr>
          <w:p w:rsidR="001C7F8B" w:rsidRPr="00CD68C1" w:rsidRDefault="001C7F8B" w:rsidP="001C7F8B">
            <w:pPr>
              <w:autoSpaceDE w:val="0"/>
              <w:autoSpaceDN w:val="0"/>
              <w:adjustRightInd w:val="0"/>
              <w:rPr>
                <w:lang w:eastAsia="en-US"/>
              </w:rPr>
            </w:pPr>
            <w:r w:rsidRPr="00CD68C1">
              <w:rPr>
                <w:sz w:val="22"/>
                <w:szCs w:val="22"/>
              </w:rPr>
              <w:t>Землі (с/г угіддя) із солонцюватими ґрунтами</w:t>
            </w:r>
          </w:p>
        </w:tc>
        <w:tc>
          <w:tcPr>
            <w:tcW w:w="1559"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lang w:eastAsia="en-US"/>
              </w:rPr>
            </w:pPr>
            <w:r w:rsidRPr="00CD68C1">
              <w:rPr>
                <w:lang w:eastAsia="en-US"/>
              </w:rPr>
              <w:t>-</w:t>
            </w:r>
          </w:p>
        </w:tc>
        <w:tc>
          <w:tcPr>
            <w:tcW w:w="1276"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lang w:eastAsia="en-US"/>
              </w:rPr>
            </w:pPr>
            <w:r w:rsidRPr="00CD68C1">
              <w:rPr>
                <w:lang w:eastAsia="en-US"/>
              </w:rPr>
              <w:t>-</w:t>
            </w:r>
          </w:p>
        </w:tc>
        <w:tc>
          <w:tcPr>
            <w:tcW w:w="1275"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lang w:eastAsia="en-US"/>
              </w:rPr>
            </w:pPr>
            <w:r w:rsidRPr="00CD68C1">
              <w:rPr>
                <w:lang w:eastAsia="en-US"/>
              </w:rPr>
              <w:t>-</w:t>
            </w:r>
          </w:p>
        </w:tc>
        <w:tc>
          <w:tcPr>
            <w:tcW w:w="1100"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lang w:eastAsia="en-US"/>
              </w:rPr>
            </w:pPr>
            <w:r w:rsidRPr="00CD68C1">
              <w:rPr>
                <w:lang w:eastAsia="en-US"/>
              </w:rPr>
              <w:t>-</w:t>
            </w:r>
          </w:p>
        </w:tc>
      </w:tr>
      <w:tr w:rsidR="001C7F8B" w:rsidRPr="00CD68C1" w:rsidTr="001C7F8B">
        <w:trPr>
          <w:trHeight w:val="239"/>
        </w:trPr>
        <w:tc>
          <w:tcPr>
            <w:tcW w:w="4537" w:type="dxa"/>
            <w:tcBorders>
              <w:top w:val="single" w:sz="4" w:space="0" w:color="auto"/>
              <w:left w:val="single" w:sz="4" w:space="0" w:color="auto"/>
              <w:bottom w:val="single" w:sz="4" w:space="0" w:color="auto"/>
              <w:right w:val="single" w:sz="4" w:space="0" w:color="auto"/>
            </w:tcBorders>
            <w:hideMark/>
          </w:tcPr>
          <w:p w:rsidR="001C7F8B" w:rsidRPr="00CD68C1" w:rsidRDefault="001C7F8B" w:rsidP="001C7F8B">
            <w:pPr>
              <w:autoSpaceDE w:val="0"/>
              <w:autoSpaceDN w:val="0"/>
              <w:adjustRightInd w:val="0"/>
              <w:rPr>
                <w:lang w:eastAsia="en-US"/>
              </w:rPr>
            </w:pPr>
            <w:r w:rsidRPr="00CD68C1">
              <w:rPr>
                <w:sz w:val="22"/>
                <w:szCs w:val="22"/>
              </w:rPr>
              <w:t>Землі (с/г угіддя) із солонцевими комплексами</w:t>
            </w:r>
          </w:p>
        </w:tc>
        <w:tc>
          <w:tcPr>
            <w:tcW w:w="1559"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color w:val="000000" w:themeColor="text1"/>
                <w:lang w:eastAsia="en-US"/>
              </w:rPr>
            </w:pPr>
            <w:r w:rsidRPr="00CD68C1">
              <w:rPr>
                <w:color w:val="000000" w:themeColor="text1"/>
                <w:lang w:eastAsia="en-US"/>
              </w:rPr>
              <w:t>-</w:t>
            </w:r>
          </w:p>
        </w:tc>
        <w:tc>
          <w:tcPr>
            <w:tcW w:w="1276"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color w:val="000000" w:themeColor="text1"/>
                <w:lang w:eastAsia="en-US"/>
              </w:rPr>
            </w:pPr>
            <w:r w:rsidRPr="00CD68C1">
              <w:rPr>
                <w:color w:val="000000" w:themeColor="text1"/>
                <w:lang w:eastAsia="en-US"/>
              </w:rPr>
              <w:t>-</w:t>
            </w:r>
          </w:p>
        </w:tc>
        <w:tc>
          <w:tcPr>
            <w:tcW w:w="1275"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color w:val="000000" w:themeColor="text1"/>
                <w:lang w:eastAsia="en-US"/>
              </w:rPr>
            </w:pPr>
            <w:r w:rsidRPr="00CD68C1">
              <w:rPr>
                <w:color w:val="000000" w:themeColor="text1"/>
                <w:lang w:eastAsia="en-US"/>
              </w:rPr>
              <w:t>-</w:t>
            </w:r>
          </w:p>
        </w:tc>
        <w:tc>
          <w:tcPr>
            <w:tcW w:w="1100"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color w:val="000000" w:themeColor="text1"/>
                <w:lang w:eastAsia="en-US"/>
              </w:rPr>
            </w:pPr>
            <w:r w:rsidRPr="00CD68C1">
              <w:rPr>
                <w:color w:val="000000" w:themeColor="text1"/>
                <w:lang w:eastAsia="en-US"/>
              </w:rPr>
              <w:t>-</w:t>
            </w:r>
          </w:p>
        </w:tc>
      </w:tr>
      <w:tr w:rsidR="001C7F8B" w:rsidRPr="00CD68C1" w:rsidTr="001C7F8B">
        <w:trPr>
          <w:trHeight w:val="257"/>
        </w:trPr>
        <w:tc>
          <w:tcPr>
            <w:tcW w:w="4537" w:type="dxa"/>
            <w:tcBorders>
              <w:top w:val="single" w:sz="4" w:space="0" w:color="auto"/>
              <w:left w:val="single" w:sz="4" w:space="0" w:color="auto"/>
              <w:bottom w:val="single" w:sz="4" w:space="0" w:color="auto"/>
              <w:right w:val="single" w:sz="4" w:space="0" w:color="auto"/>
            </w:tcBorders>
            <w:hideMark/>
          </w:tcPr>
          <w:p w:rsidR="001C7F8B" w:rsidRPr="00CD68C1" w:rsidRDefault="001C7F8B" w:rsidP="001C7F8B">
            <w:pPr>
              <w:autoSpaceDE w:val="0"/>
              <w:autoSpaceDN w:val="0"/>
              <w:adjustRightInd w:val="0"/>
              <w:rPr>
                <w:lang w:eastAsia="en-US"/>
              </w:rPr>
            </w:pPr>
            <w:r w:rsidRPr="00CD68C1">
              <w:rPr>
                <w:sz w:val="22"/>
                <w:szCs w:val="22"/>
              </w:rPr>
              <w:t xml:space="preserve">Землі (с/г угіддя) осолоділі </w:t>
            </w:r>
          </w:p>
        </w:tc>
        <w:tc>
          <w:tcPr>
            <w:tcW w:w="1559"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color w:val="000000" w:themeColor="text1"/>
                <w:lang w:eastAsia="en-US"/>
              </w:rPr>
            </w:pPr>
            <w:r w:rsidRPr="00CD68C1">
              <w:rPr>
                <w:color w:val="000000" w:themeColor="text1"/>
                <w:lang w:eastAsia="en-US"/>
              </w:rPr>
              <w:t>-</w:t>
            </w:r>
          </w:p>
        </w:tc>
        <w:tc>
          <w:tcPr>
            <w:tcW w:w="1276"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color w:val="000000" w:themeColor="text1"/>
                <w:lang w:eastAsia="en-US"/>
              </w:rPr>
            </w:pPr>
            <w:r w:rsidRPr="00CD68C1">
              <w:rPr>
                <w:color w:val="000000" w:themeColor="text1"/>
                <w:lang w:eastAsia="en-US"/>
              </w:rPr>
              <w:t>-</w:t>
            </w:r>
          </w:p>
        </w:tc>
        <w:tc>
          <w:tcPr>
            <w:tcW w:w="1275"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color w:val="000000" w:themeColor="text1"/>
                <w:lang w:eastAsia="en-US"/>
              </w:rPr>
            </w:pPr>
            <w:r w:rsidRPr="00CD68C1">
              <w:rPr>
                <w:color w:val="000000" w:themeColor="text1"/>
                <w:lang w:eastAsia="en-US"/>
              </w:rPr>
              <w:t>-</w:t>
            </w:r>
          </w:p>
        </w:tc>
        <w:tc>
          <w:tcPr>
            <w:tcW w:w="1100"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color w:val="000000" w:themeColor="text1"/>
                <w:lang w:eastAsia="en-US"/>
              </w:rPr>
            </w:pPr>
            <w:r w:rsidRPr="00CD68C1">
              <w:rPr>
                <w:color w:val="000000" w:themeColor="text1"/>
                <w:lang w:eastAsia="en-US"/>
              </w:rPr>
              <w:t>-</w:t>
            </w:r>
          </w:p>
        </w:tc>
      </w:tr>
      <w:tr w:rsidR="001C7F8B" w:rsidRPr="00CD68C1" w:rsidTr="001C7F8B">
        <w:trPr>
          <w:trHeight w:val="275"/>
        </w:trPr>
        <w:tc>
          <w:tcPr>
            <w:tcW w:w="4537" w:type="dxa"/>
            <w:tcBorders>
              <w:top w:val="single" w:sz="4" w:space="0" w:color="auto"/>
              <w:left w:val="single" w:sz="4" w:space="0" w:color="auto"/>
              <w:bottom w:val="single" w:sz="4" w:space="0" w:color="auto"/>
              <w:right w:val="single" w:sz="4" w:space="0" w:color="auto"/>
            </w:tcBorders>
            <w:hideMark/>
          </w:tcPr>
          <w:p w:rsidR="001C7F8B" w:rsidRPr="00CD68C1" w:rsidRDefault="001C7F8B" w:rsidP="001C7F8B">
            <w:pPr>
              <w:autoSpaceDE w:val="0"/>
              <w:autoSpaceDN w:val="0"/>
              <w:adjustRightInd w:val="0"/>
              <w:rPr>
                <w:lang w:eastAsia="en-US"/>
              </w:rPr>
            </w:pPr>
            <w:r w:rsidRPr="00CD68C1">
              <w:rPr>
                <w:sz w:val="22"/>
                <w:szCs w:val="22"/>
              </w:rPr>
              <w:t>Землі (с/г угіддя) перезволожені</w:t>
            </w:r>
          </w:p>
        </w:tc>
        <w:tc>
          <w:tcPr>
            <w:tcW w:w="1559"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color w:val="000000" w:themeColor="text1"/>
                <w:lang w:eastAsia="en-US"/>
              </w:rPr>
            </w:pPr>
            <w:r w:rsidRPr="00CD68C1">
              <w:rPr>
                <w:color w:val="000000" w:themeColor="text1"/>
                <w:lang w:eastAsia="en-US"/>
              </w:rPr>
              <w:t>-</w:t>
            </w:r>
          </w:p>
        </w:tc>
        <w:tc>
          <w:tcPr>
            <w:tcW w:w="1276"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color w:val="000000" w:themeColor="text1"/>
                <w:lang w:eastAsia="en-US"/>
              </w:rPr>
            </w:pPr>
            <w:r w:rsidRPr="00CD68C1">
              <w:rPr>
                <w:color w:val="000000" w:themeColor="text1"/>
                <w:lang w:eastAsia="en-US"/>
              </w:rPr>
              <w:t>-</w:t>
            </w:r>
          </w:p>
        </w:tc>
        <w:tc>
          <w:tcPr>
            <w:tcW w:w="1275"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color w:val="000000" w:themeColor="text1"/>
                <w:lang w:eastAsia="en-US"/>
              </w:rPr>
            </w:pPr>
            <w:r w:rsidRPr="00CD68C1">
              <w:rPr>
                <w:color w:val="000000" w:themeColor="text1"/>
                <w:lang w:eastAsia="en-US"/>
              </w:rPr>
              <w:t>-</w:t>
            </w:r>
          </w:p>
        </w:tc>
        <w:tc>
          <w:tcPr>
            <w:tcW w:w="1100"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color w:val="000000" w:themeColor="text1"/>
                <w:lang w:eastAsia="en-US"/>
              </w:rPr>
            </w:pPr>
            <w:r w:rsidRPr="00CD68C1">
              <w:rPr>
                <w:color w:val="000000" w:themeColor="text1"/>
                <w:lang w:eastAsia="en-US"/>
              </w:rPr>
              <w:t>-</w:t>
            </w:r>
          </w:p>
        </w:tc>
      </w:tr>
      <w:tr w:rsidR="001C7F8B" w:rsidRPr="00CD68C1" w:rsidTr="001C7F8B">
        <w:trPr>
          <w:trHeight w:val="280"/>
        </w:trPr>
        <w:tc>
          <w:tcPr>
            <w:tcW w:w="4537" w:type="dxa"/>
            <w:tcBorders>
              <w:top w:val="single" w:sz="4" w:space="0" w:color="auto"/>
              <w:left w:val="single" w:sz="4" w:space="0" w:color="auto"/>
              <w:bottom w:val="single" w:sz="4" w:space="0" w:color="auto"/>
              <w:right w:val="single" w:sz="4" w:space="0" w:color="auto"/>
            </w:tcBorders>
            <w:hideMark/>
          </w:tcPr>
          <w:p w:rsidR="001C7F8B" w:rsidRPr="00CD68C1" w:rsidRDefault="001C7F8B" w:rsidP="001C7F8B">
            <w:pPr>
              <w:autoSpaceDE w:val="0"/>
              <w:autoSpaceDN w:val="0"/>
              <w:adjustRightInd w:val="0"/>
              <w:rPr>
                <w:color w:val="000000"/>
                <w:lang w:eastAsia="en-US"/>
              </w:rPr>
            </w:pPr>
            <w:r w:rsidRPr="00CD68C1">
              <w:rPr>
                <w:color w:val="000000"/>
                <w:sz w:val="22"/>
                <w:szCs w:val="22"/>
              </w:rPr>
              <w:t>Землі (с/г угіддя) заболочені</w:t>
            </w:r>
          </w:p>
        </w:tc>
        <w:tc>
          <w:tcPr>
            <w:tcW w:w="1559"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color w:val="000000" w:themeColor="text1"/>
                <w:lang w:eastAsia="en-US"/>
              </w:rPr>
            </w:pPr>
            <w:r w:rsidRPr="00CD68C1">
              <w:rPr>
                <w:color w:val="000000" w:themeColor="text1"/>
                <w:lang w:eastAsia="en-US"/>
              </w:rPr>
              <w:t>-</w:t>
            </w:r>
          </w:p>
        </w:tc>
        <w:tc>
          <w:tcPr>
            <w:tcW w:w="1276"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color w:val="000000" w:themeColor="text1"/>
                <w:lang w:eastAsia="en-US"/>
              </w:rPr>
            </w:pPr>
            <w:r w:rsidRPr="00CD68C1">
              <w:rPr>
                <w:color w:val="000000" w:themeColor="text1"/>
                <w:lang w:eastAsia="en-US"/>
              </w:rPr>
              <w:t>-</w:t>
            </w:r>
          </w:p>
        </w:tc>
        <w:tc>
          <w:tcPr>
            <w:tcW w:w="1275"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color w:val="000000" w:themeColor="text1"/>
                <w:lang w:eastAsia="en-US"/>
              </w:rPr>
            </w:pPr>
            <w:r w:rsidRPr="00CD68C1">
              <w:rPr>
                <w:color w:val="000000" w:themeColor="text1"/>
                <w:lang w:eastAsia="en-US"/>
              </w:rPr>
              <w:t>-</w:t>
            </w:r>
          </w:p>
        </w:tc>
        <w:tc>
          <w:tcPr>
            <w:tcW w:w="1100"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color w:val="000000" w:themeColor="text1"/>
                <w:lang w:eastAsia="en-US"/>
              </w:rPr>
            </w:pPr>
            <w:r w:rsidRPr="00CD68C1">
              <w:rPr>
                <w:color w:val="000000" w:themeColor="text1"/>
                <w:lang w:eastAsia="en-US"/>
              </w:rPr>
              <w:t>-</w:t>
            </w:r>
          </w:p>
        </w:tc>
      </w:tr>
      <w:tr w:rsidR="001C7F8B" w:rsidRPr="00CD68C1" w:rsidTr="001C7F8B">
        <w:trPr>
          <w:trHeight w:val="255"/>
        </w:trPr>
        <w:tc>
          <w:tcPr>
            <w:tcW w:w="4537" w:type="dxa"/>
            <w:tcBorders>
              <w:top w:val="single" w:sz="4" w:space="0" w:color="auto"/>
              <w:left w:val="single" w:sz="4" w:space="0" w:color="auto"/>
              <w:bottom w:val="single" w:sz="4" w:space="0" w:color="auto"/>
              <w:right w:val="single" w:sz="4" w:space="0" w:color="auto"/>
            </w:tcBorders>
            <w:hideMark/>
          </w:tcPr>
          <w:p w:rsidR="001C7F8B" w:rsidRPr="00CD68C1" w:rsidRDefault="001C7F8B" w:rsidP="001C7F8B">
            <w:pPr>
              <w:autoSpaceDE w:val="0"/>
              <w:autoSpaceDN w:val="0"/>
              <w:adjustRightInd w:val="0"/>
              <w:rPr>
                <w:color w:val="000000"/>
                <w:lang w:eastAsia="en-US"/>
              </w:rPr>
            </w:pPr>
            <w:r w:rsidRPr="00CD68C1">
              <w:rPr>
                <w:color w:val="000000"/>
                <w:sz w:val="22"/>
                <w:szCs w:val="22"/>
              </w:rPr>
              <w:t xml:space="preserve">Землі (с/г угіддя) кам’янисті </w:t>
            </w:r>
          </w:p>
        </w:tc>
        <w:tc>
          <w:tcPr>
            <w:tcW w:w="1559"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color w:val="000000" w:themeColor="text1"/>
                <w:lang w:eastAsia="en-US"/>
              </w:rPr>
            </w:pPr>
            <w:r w:rsidRPr="00CD68C1">
              <w:rPr>
                <w:color w:val="000000" w:themeColor="text1"/>
                <w:lang w:eastAsia="en-US"/>
              </w:rPr>
              <w:t>-</w:t>
            </w:r>
          </w:p>
        </w:tc>
        <w:tc>
          <w:tcPr>
            <w:tcW w:w="1276"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color w:val="000000" w:themeColor="text1"/>
                <w:lang w:eastAsia="en-US"/>
              </w:rPr>
            </w:pPr>
            <w:r w:rsidRPr="00CD68C1">
              <w:rPr>
                <w:color w:val="000000" w:themeColor="text1"/>
                <w:lang w:eastAsia="en-US"/>
              </w:rPr>
              <w:t>-</w:t>
            </w:r>
          </w:p>
        </w:tc>
        <w:tc>
          <w:tcPr>
            <w:tcW w:w="1275"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color w:val="000000" w:themeColor="text1"/>
                <w:lang w:eastAsia="en-US"/>
              </w:rPr>
            </w:pPr>
            <w:r w:rsidRPr="00CD68C1">
              <w:rPr>
                <w:color w:val="000000" w:themeColor="text1"/>
                <w:lang w:eastAsia="en-US"/>
              </w:rPr>
              <w:t>-</w:t>
            </w:r>
          </w:p>
        </w:tc>
        <w:tc>
          <w:tcPr>
            <w:tcW w:w="1100" w:type="dxa"/>
            <w:tcBorders>
              <w:top w:val="single" w:sz="4" w:space="0" w:color="auto"/>
              <w:left w:val="single" w:sz="4" w:space="0" w:color="auto"/>
              <w:bottom w:val="single" w:sz="4" w:space="0" w:color="auto"/>
              <w:right w:val="single" w:sz="4" w:space="0" w:color="auto"/>
            </w:tcBorders>
          </w:tcPr>
          <w:p w:rsidR="001C7F8B" w:rsidRPr="00CD68C1" w:rsidRDefault="001C7F8B" w:rsidP="001C7F8B">
            <w:pPr>
              <w:autoSpaceDE w:val="0"/>
              <w:autoSpaceDN w:val="0"/>
              <w:adjustRightInd w:val="0"/>
              <w:jc w:val="center"/>
              <w:rPr>
                <w:color w:val="000000" w:themeColor="text1"/>
                <w:lang w:eastAsia="en-US"/>
              </w:rPr>
            </w:pPr>
            <w:r w:rsidRPr="00CD68C1">
              <w:rPr>
                <w:color w:val="000000" w:themeColor="text1"/>
                <w:lang w:eastAsia="en-US"/>
              </w:rPr>
              <w:t>-</w:t>
            </w:r>
          </w:p>
        </w:tc>
      </w:tr>
      <w:tr w:rsidR="00CD68C1" w:rsidRPr="00CD68C1" w:rsidTr="004E0F1F">
        <w:trPr>
          <w:trHeight w:val="255"/>
        </w:trPr>
        <w:tc>
          <w:tcPr>
            <w:tcW w:w="4537" w:type="dxa"/>
            <w:tcBorders>
              <w:top w:val="single" w:sz="4" w:space="0" w:color="auto"/>
              <w:left w:val="single" w:sz="4" w:space="0" w:color="auto"/>
              <w:bottom w:val="single" w:sz="4" w:space="0" w:color="auto"/>
              <w:right w:val="single" w:sz="4" w:space="0" w:color="auto"/>
            </w:tcBorders>
            <w:vAlign w:val="center"/>
          </w:tcPr>
          <w:p w:rsidR="00CD68C1" w:rsidRPr="00CD68C1" w:rsidRDefault="00CD68C1" w:rsidP="00CD68C1">
            <w:pPr>
              <w:jc w:val="center"/>
              <w:rPr>
                <w:rFonts w:eastAsiaTheme="minorEastAsia"/>
              </w:rPr>
            </w:pPr>
            <w:r>
              <w:rPr>
                <w:rFonts w:eastAsiaTheme="minorEastAsia"/>
              </w:rPr>
              <w:t>1</w:t>
            </w:r>
          </w:p>
        </w:tc>
        <w:tc>
          <w:tcPr>
            <w:tcW w:w="1559" w:type="dxa"/>
            <w:tcBorders>
              <w:top w:val="single" w:sz="4" w:space="0" w:color="auto"/>
              <w:left w:val="single" w:sz="4" w:space="0" w:color="auto"/>
              <w:bottom w:val="single" w:sz="4" w:space="0" w:color="auto"/>
              <w:right w:val="single" w:sz="4" w:space="0" w:color="auto"/>
            </w:tcBorders>
          </w:tcPr>
          <w:p w:rsidR="00CD68C1" w:rsidRPr="00CD68C1" w:rsidRDefault="00CD68C1" w:rsidP="00CD68C1">
            <w:pPr>
              <w:autoSpaceDE w:val="0"/>
              <w:autoSpaceDN w:val="0"/>
              <w:adjustRightInd w:val="0"/>
              <w:jc w:val="center"/>
              <w:rPr>
                <w:sz w:val="22"/>
                <w:szCs w:val="22"/>
              </w:rPr>
            </w:pPr>
            <w:r>
              <w:rPr>
                <w:sz w:val="22"/>
                <w:szCs w:val="22"/>
              </w:rPr>
              <w:t>2</w:t>
            </w:r>
          </w:p>
        </w:tc>
        <w:tc>
          <w:tcPr>
            <w:tcW w:w="1276" w:type="dxa"/>
            <w:tcBorders>
              <w:top w:val="single" w:sz="4" w:space="0" w:color="auto"/>
              <w:left w:val="single" w:sz="4" w:space="0" w:color="auto"/>
              <w:bottom w:val="single" w:sz="4" w:space="0" w:color="auto"/>
              <w:right w:val="single" w:sz="4" w:space="0" w:color="auto"/>
            </w:tcBorders>
          </w:tcPr>
          <w:p w:rsidR="00CD68C1" w:rsidRPr="00CD68C1" w:rsidRDefault="00CD68C1" w:rsidP="00CD68C1">
            <w:pPr>
              <w:autoSpaceDE w:val="0"/>
              <w:autoSpaceDN w:val="0"/>
              <w:adjustRightInd w:val="0"/>
              <w:jc w:val="center"/>
              <w:rPr>
                <w:sz w:val="22"/>
                <w:szCs w:val="22"/>
              </w:rPr>
            </w:pPr>
            <w:r>
              <w:rPr>
                <w:sz w:val="22"/>
                <w:szCs w:val="22"/>
              </w:rPr>
              <w:t>3</w:t>
            </w:r>
          </w:p>
        </w:tc>
        <w:tc>
          <w:tcPr>
            <w:tcW w:w="1275" w:type="dxa"/>
            <w:tcBorders>
              <w:top w:val="single" w:sz="4" w:space="0" w:color="auto"/>
              <w:left w:val="single" w:sz="4" w:space="0" w:color="auto"/>
              <w:bottom w:val="single" w:sz="4" w:space="0" w:color="auto"/>
              <w:right w:val="single" w:sz="4" w:space="0" w:color="auto"/>
            </w:tcBorders>
          </w:tcPr>
          <w:p w:rsidR="00CD68C1" w:rsidRPr="00CD68C1" w:rsidRDefault="00CD68C1" w:rsidP="00CD68C1">
            <w:pPr>
              <w:autoSpaceDE w:val="0"/>
              <w:autoSpaceDN w:val="0"/>
              <w:adjustRightInd w:val="0"/>
              <w:jc w:val="center"/>
              <w:rPr>
                <w:sz w:val="22"/>
                <w:szCs w:val="22"/>
              </w:rPr>
            </w:pPr>
            <w:r>
              <w:rPr>
                <w:sz w:val="22"/>
                <w:szCs w:val="22"/>
              </w:rPr>
              <w:t>4</w:t>
            </w:r>
          </w:p>
        </w:tc>
        <w:tc>
          <w:tcPr>
            <w:tcW w:w="1100" w:type="dxa"/>
            <w:tcBorders>
              <w:top w:val="single" w:sz="4" w:space="0" w:color="auto"/>
              <w:left w:val="single" w:sz="4" w:space="0" w:color="auto"/>
              <w:bottom w:val="single" w:sz="4" w:space="0" w:color="auto"/>
              <w:right w:val="single" w:sz="4" w:space="0" w:color="auto"/>
            </w:tcBorders>
          </w:tcPr>
          <w:p w:rsidR="00CD68C1" w:rsidRPr="00CD68C1" w:rsidRDefault="00CD68C1" w:rsidP="00CD68C1">
            <w:pPr>
              <w:autoSpaceDE w:val="0"/>
              <w:autoSpaceDN w:val="0"/>
              <w:adjustRightInd w:val="0"/>
              <w:jc w:val="center"/>
              <w:rPr>
                <w:sz w:val="22"/>
                <w:szCs w:val="22"/>
              </w:rPr>
            </w:pPr>
            <w:r>
              <w:rPr>
                <w:sz w:val="22"/>
                <w:szCs w:val="22"/>
              </w:rPr>
              <w:t>5</w:t>
            </w:r>
          </w:p>
        </w:tc>
      </w:tr>
      <w:tr w:rsidR="00CD68C1" w:rsidRPr="00CD68C1" w:rsidTr="001C7F8B">
        <w:trPr>
          <w:trHeight w:val="146"/>
        </w:trPr>
        <w:tc>
          <w:tcPr>
            <w:tcW w:w="4537" w:type="dxa"/>
            <w:tcBorders>
              <w:top w:val="single" w:sz="4" w:space="0" w:color="auto"/>
              <w:left w:val="single" w:sz="4" w:space="0" w:color="auto"/>
              <w:bottom w:val="single" w:sz="4" w:space="0" w:color="auto"/>
              <w:right w:val="single" w:sz="4" w:space="0" w:color="auto"/>
            </w:tcBorders>
            <w:hideMark/>
          </w:tcPr>
          <w:p w:rsidR="00CD68C1" w:rsidRPr="00CD68C1" w:rsidRDefault="00CD68C1" w:rsidP="00CD68C1">
            <w:pPr>
              <w:autoSpaceDE w:val="0"/>
              <w:autoSpaceDN w:val="0"/>
              <w:adjustRightInd w:val="0"/>
              <w:rPr>
                <w:color w:val="000000"/>
                <w:lang w:eastAsia="en-US"/>
              </w:rPr>
            </w:pPr>
            <w:r w:rsidRPr="00CD68C1">
              <w:rPr>
                <w:color w:val="000000"/>
                <w:sz w:val="22"/>
                <w:szCs w:val="22"/>
              </w:rPr>
              <w:t>Землі, що піддані зсувам</w:t>
            </w:r>
          </w:p>
        </w:tc>
        <w:tc>
          <w:tcPr>
            <w:tcW w:w="1559" w:type="dxa"/>
            <w:tcBorders>
              <w:top w:val="single" w:sz="4" w:space="0" w:color="auto"/>
              <w:left w:val="single" w:sz="4" w:space="0" w:color="auto"/>
              <w:bottom w:val="single" w:sz="4" w:space="0" w:color="auto"/>
              <w:right w:val="single" w:sz="4" w:space="0" w:color="auto"/>
            </w:tcBorders>
          </w:tcPr>
          <w:p w:rsidR="00CD68C1" w:rsidRPr="00CD68C1" w:rsidRDefault="00CD68C1" w:rsidP="00CD68C1">
            <w:pPr>
              <w:autoSpaceDE w:val="0"/>
              <w:autoSpaceDN w:val="0"/>
              <w:adjustRightInd w:val="0"/>
              <w:jc w:val="center"/>
              <w:rPr>
                <w:color w:val="000000" w:themeColor="text1"/>
                <w:lang w:eastAsia="en-US"/>
              </w:rPr>
            </w:pPr>
            <w:r w:rsidRPr="00CD68C1">
              <w:rPr>
                <w:color w:val="000000" w:themeColor="text1"/>
                <w:lang w:eastAsia="en-US"/>
              </w:rPr>
              <w:t>-</w:t>
            </w:r>
          </w:p>
        </w:tc>
        <w:tc>
          <w:tcPr>
            <w:tcW w:w="1276" w:type="dxa"/>
            <w:tcBorders>
              <w:top w:val="single" w:sz="4" w:space="0" w:color="auto"/>
              <w:left w:val="single" w:sz="4" w:space="0" w:color="auto"/>
              <w:bottom w:val="single" w:sz="4" w:space="0" w:color="auto"/>
              <w:right w:val="single" w:sz="4" w:space="0" w:color="auto"/>
            </w:tcBorders>
          </w:tcPr>
          <w:p w:rsidR="00CD68C1" w:rsidRPr="00CD68C1" w:rsidRDefault="00CD68C1" w:rsidP="00CD68C1">
            <w:pPr>
              <w:autoSpaceDE w:val="0"/>
              <w:autoSpaceDN w:val="0"/>
              <w:adjustRightInd w:val="0"/>
              <w:jc w:val="center"/>
              <w:rPr>
                <w:color w:val="000000" w:themeColor="text1"/>
                <w:lang w:eastAsia="en-US"/>
              </w:rPr>
            </w:pPr>
            <w:r w:rsidRPr="00CD68C1">
              <w:rPr>
                <w:color w:val="000000" w:themeColor="text1"/>
                <w:lang w:eastAsia="en-US"/>
              </w:rPr>
              <w:t>-</w:t>
            </w:r>
          </w:p>
        </w:tc>
        <w:tc>
          <w:tcPr>
            <w:tcW w:w="1275" w:type="dxa"/>
            <w:tcBorders>
              <w:top w:val="single" w:sz="4" w:space="0" w:color="auto"/>
              <w:left w:val="single" w:sz="4" w:space="0" w:color="auto"/>
              <w:bottom w:val="single" w:sz="4" w:space="0" w:color="auto"/>
              <w:right w:val="single" w:sz="4" w:space="0" w:color="auto"/>
            </w:tcBorders>
          </w:tcPr>
          <w:p w:rsidR="00CD68C1" w:rsidRPr="00CD68C1" w:rsidRDefault="00CD68C1" w:rsidP="00CD68C1">
            <w:pPr>
              <w:autoSpaceDE w:val="0"/>
              <w:autoSpaceDN w:val="0"/>
              <w:adjustRightInd w:val="0"/>
              <w:jc w:val="center"/>
              <w:rPr>
                <w:color w:val="000000" w:themeColor="text1"/>
                <w:lang w:eastAsia="en-US"/>
              </w:rPr>
            </w:pPr>
            <w:r w:rsidRPr="00CD68C1">
              <w:rPr>
                <w:color w:val="000000" w:themeColor="text1"/>
                <w:lang w:eastAsia="en-US"/>
              </w:rPr>
              <w:t>-</w:t>
            </w:r>
          </w:p>
        </w:tc>
        <w:tc>
          <w:tcPr>
            <w:tcW w:w="1100" w:type="dxa"/>
            <w:tcBorders>
              <w:top w:val="single" w:sz="4" w:space="0" w:color="auto"/>
              <w:left w:val="single" w:sz="4" w:space="0" w:color="auto"/>
              <w:bottom w:val="single" w:sz="4" w:space="0" w:color="auto"/>
              <w:right w:val="single" w:sz="4" w:space="0" w:color="auto"/>
            </w:tcBorders>
          </w:tcPr>
          <w:p w:rsidR="00CD68C1" w:rsidRPr="00CD68C1" w:rsidRDefault="00CD68C1" w:rsidP="00CD68C1">
            <w:pPr>
              <w:autoSpaceDE w:val="0"/>
              <w:autoSpaceDN w:val="0"/>
              <w:adjustRightInd w:val="0"/>
              <w:jc w:val="center"/>
              <w:rPr>
                <w:color w:val="000000" w:themeColor="text1"/>
                <w:lang w:eastAsia="en-US"/>
              </w:rPr>
            </w:pPr>
            <w:r w:rsidRPr="00CD68C1">
              <w:rPr>
                <w:color w:val="000000" w:themeColor="text1"/>
                <w:lang w:eastAsia="en-US"/>
              </w:rPr>
              <w:t>-</w:t>
            </w:r>
          </w:p>
        </w:tc>
      </w:tr>
      <w:tr w:rsidR="00CD68C1" w:rsidRPr="00CD68C1" w:rsidTr="001C7F8B">
        <w:trPr>
          <w:trHeight w:val="397"/>
        </w:trPr>
        <w:tc>
          <w:tcPr>
            <w:tcW w:w="4537" w:type="dxa"/>
            <w:tcBorders>
              <w:top w:val="single" w:sz="4" w:space="0" w:color="auto"/>
              <w:left w:val="single" w:sz="4" w:space="0" w:color="auto"/>
              <w:bottom w:val="single" w:sz="4" w:space="0" w:color="auto"/>
              <w:right w:val="single" w:sz="4" w:space="0" w:color="auto"/>
            </w:tcBorders>
            <w:hideMark/>
          </w:tcPr>
          <w:p w:rsidR="00CD68C1" w:rsidRPr="00CD68C1" w:rsidRDefault="00CD68C1" w:rsidP="00CD68C1">
            <w:pPr>
              <w:autoSpaceDE w:val="0"/>
              <w:autoSpaceDN w:val="0"/>
              <w:adjustRightInd w:val="0"/>
              <w:rPr>
                <w:color w:val="000000"/>
              </w:rPr>
            </w:pPr>
            <w:r w:rsidRPr="00CD68C1">
              <w:rPr>
                <w:color w:val="000000"/>
                <w:sz w:val="22"/>
                <w:szCs w:val="22"/>
              </w:rPr>
              <w:t xml:space="preserve">Землі над породами, що  здатні  до карстування, </w:t>
            </w:r>
          </w:p>
          <w:p w:rsidR="00CD68C1" w:rsidRPr="00CD68C1" w:rsidRDefault="00CD68C1" w:rsidP="00CD68C1">
            <w:pPr>
              <w:autoSpaceDE w:val="0"/>
              <w:autoSpaceDN w:val="0"/>
              <w:adjustRightInd w:val="0"/>
              <w:rPr>
                <w:color w:val="000000"/>
                <w:lang w:eastAsia="en-US"/>
              </w:rPr>
            </w:pPr>
            <w:r w:rsidRPr="00CD68C1">
              <w:rPr>
                <w:color w:val="000000"/>
                <w:sz w:val="22"/>
                <w:szCs w:val="22"/>
              </w:rPr>
              <w:t>у тому числі під ________ од. карстопроявів</w:t>
            </w:r>
          </w:p>
        </w:tc>
        <w:tc>
          <w:tcPr>
            <w:tcW w:w="1559" w:type="dxa"/>
            <w:tcBorders>
              <w:top w:val="single" w:sz="4" w:space="0" w:color="auto"/>
              <w:left w:val="single" w:sz="4" w:space="0" w:color="auto"/>
              <w:bottom w:val="single" w:sz="4" w:space="0" w:color="auto"/>
              <w:right w:val="single" w:sz="4" w:space="0" w:color="auto"/>
            </w:tcBorders>
          </w:tcPr>
          <w:p w:rsidR="00CD68C1" w:rsidRPr="00CD68C1" w:rsidRDefault="00CD68C1" w:rsidP="00CD68C1">
            <w:pPr>
              <w:autoSpaceDE w:val="0"/>
              <w:autoSpaceDN w:val="0"/>
              <w:adjustRightInd w:val="0"/>
              <w:jc w:val="center"/>
              <w:rPr>
                <w:color w:val="000000" w:themeColor="text1"/>
                <w:lang w:eastAsia="en-US"/>
              </w:rPr>
            </w:pPr>
            <w:r w:rsidRPr="00CD68C1">
              <w:rPr>
                <w:color w:val="000000" w:themeColor="text1"/>
                <w:lang w:eastAsia="en-US"/>
              </w:rPr>
              <w:t>-</w:t>
            </w:r>
          </w:p>
        </w:tc>
        <w:tc>
          <w:tcPr>
            <w:tcW w:w="1276" w:type="dxa"/>
            <w:tcBorders>
              <w:top w:val="single" w:sz="4" w:space="0" w:color="auto"/>
              <w:left w:val="single" w:sz="4" w:space="0" w:color="auto"/>
              <w:bottom w:val="single" w:sz="4" w:space="0" w:color="auto"/>
              <w:right w:val="single" w:sz="4" w:space="0" w:color="auto"/>
            </w:tcBorders>
          </w:tcPr>
          <w:p w:rsidR="00CD68C1" w:rsidRPr="00CD68C1" w:rsidRDefault="00CD68C1" w:rsidP="00CD68C1">
            <w:pPr>
              <w:autoSpaceDE w:val="0"/>
              <w:autoSpaceDN w:val="0"/>
              <w:adjustRightInd w:val="0"/>
              <w:jc w:val="center"/>
              <w:rPr>
                <w:color w:val="000000" w:themeColor="text1"/>
                <w:lang w:eastAsia="en-US"/>
              </w:rPr>
            </w:pPr>
            <w:r w:rsidRPr="00CD68C1">
              <w:rPr>
                <w:color w:val="000000" w:themeColor="text1"/>
                <w:lang w:eastAsia="en-US"/>
              </w:rPr>
              <w:t>-</w:t>
            </w:r>
          </w:p>
        </w:tc>
        <w:tc>
          <w:tcPr>
            <w:tcW w:w="1275" w:type="dxa"/>
            <w:tcBorders>
              <w:top w:val="single" w:sz="4" w:space="0" w:color="auto"/>
              <w:left w:val="single" w:sz="4" w:space="0" w:color="auto"/>
              <w:bottom w:val="single" w:sz="4" w:space="0" w:color="auto"/>
              <w:right w:val="single" w:sz="4" w:space="0" w:color="auto"/>
            </w:tcBorders>
          </w:tcPr>
          <w:p w:rsidR="00CD68C1" w:rsidRPr="00CD68C1" w:rsidRDefault="00CD68C1" w:rsidP="00CD68C1">
            <w:pPr>
              <w:autoSpaceDE w:val="0"/>
              <w:autoSpaceDN w:val="0"/>
              <w:adjustRightInd w:val="0"/>
              <w:jc w:val="center"/>
              <w:rPr>
                <w:color w:val="000000" w:themeColor="text1"/>
                <w:lang w:eastAsia="en-US"/>
              </w:rPr>
            </w:pPr>
            <w:r w:rsidRPr="00CD68C1">
              <w:rPr>
                <w:color w:val="000000" w:themeColor="text1"/>
                <w:lang w:eastAsia="en-US"/>
              </w:rPr>
              <w:t>-</w:t>
            </w:r>
          </w:p>
        </w:tc>
        <w:tc>
          <w:tcPr>
            <w:tcW w:w="1100" w:type="dxa"/>
            <w:tcBorders>
              <w:top w:val="single" w:sz="4" w:space="0" w:color="auto"/>
              <w:left w:val="single" w:sz="4" w:space="0" w:color="auto"/>
              <w:bottom w:val="single" w:sz="4" w:space="0" w:color="auto"/>
              <w:right w:val="single" w:sz="4" w:space="0" w:color="auto"/>
            </w:tcBorders>
          </w:tcPr>
          <w:p w:rsidR="00CD68C1" w:rsidRPr="00CD68C1" w:rsidRDefault="00CD68C1" w:rsidP="00CD68C1">
            <w:pPr>
              <w:autoSpaceDE w:val="0"/>
              <w:autoSpaceDN w:val="0"/>
              <w:adjustRightInd w:val="0"/>
              <w:jc w:val="center"/>
              <w:rPr>
                <w:color w:val="000000" w:themeColor="text1"/>
                <w:lang w:eastAsia="en-US"/>
              </w:rPr>
            </w:pPr>
            <w:r w:rsidRPr="00CD68C1">
              <w:rPr>
                <w:color w:val="000000" w:themeColor="text1"/>
                <w:lang w:eastAsia="en-US"/>
              </w:rPr>
              <w:t>-</w:t>
            </w:r>
          </w:p>
        </w:tc>
      </w:tr>
      <w:tr w:rsidR="00CD68C1" w:rsidRPr="00CD68C1" w:rsidTr="001C7F8B">
        <w:trPr>
          <w:trHeight w:val="397"/>
        </w:trPr>
        <w:tc>
          <w:tcPr>
            <w:tcW w:w="4537" w:type="dxa"/>
            <w:tcBorders>
              <w:top w:val="single" w:sz="4" w:space="0" w:color="auto"/>
              <w:left w:val="single" w:sz="4" w:space="0" w:color="auto"/>
              <w:bottom w:val="single" w:sz="4" w:space="0" w:color="auto"/>
              <w:right w:val="single" w:sz="4" w:space="0" w:color="auto"/>
            </w:tcBorders>
            <w:hideMark/>
          </w:tcPr>
          <w:p w:rsidR="00CD68C1" w:rsidRPr="00CD68C1" w:rsidRDefault="00CD68C1" w:rsidP="00CD68C1">
            <w:pPr>
              <w:autoSpaceDE w:val="0"/>
              <w:autoSpaceDN w:val="0"/>
              <w:adjustRightInd w:val="0"/>
              <w:rPr>
                <w:color w:val="000000"/>
                <w:lang w:eastAsia="en-US"/>
              </w:rPr>
            </w:pPr>
            <w:r w:rsidRPr="00CD68C1">
              <w:rPr>
                <w:color w:val="000000"/>
                <w:sz w:val="22"/>
                <w:szCs w:val="22"/>
              </w:rPr>
              <w:t>Забруднені  землі (с/г угіддя), які не використовуються у с/г виробництві</w:t>
            </w:r>
          </w:p>
        </w:tc>
        <w:tc>
          <w:tcPr>
            <w:tcW w:w="1559" w:type="dxa"/>
            <w:tcBorders>
              <w:top w:val="single" w:sz="4" w:space="0" w:color="auto"/>
              <w:left w:val="single" w:sz="4" w:space="0" w:color="auto"/>
              <w:bottom w:val="single" w:sz="4" w:space="0" w:color="auto"/>
              <w:right w:val="single" w:sz="4" w:space="0" w:color="auto"/>
            </w:tcBorders>
          </w:tcPr>
          <w:p w:rsidR="00CD68C1" w:rsidRPr="00CD68C1" w:rsidRDefault="00CD68C1" w:rsidP="00CD68C1">
            <w:pPr>
              <w:autoSpaceDE w:val="0"/>
              <w:autoSpaceDN w:val="0"/>
              <w:adjustRightInd w:val="0"/>
              <w:jc w:val="center"/>
              <w:rPr>
                <w:color w:val="000000" w:themeColor="text1"/>
                <w:lang w:eastAsia="en-US"/>
              </w:rPr>
            </w:pPr>
            <w:r w:rsidRPr="00CD68C1">
              <w:rPr>
                <w:color w:val="000000" w:themeColor="text1"/>
                <w:lang w:eastAsia="en-US"/>
              </w:rPr>
              <w:t>-</w:t>
            </w:r>
          </w:p>
        </w:tc>
        <w:tc>
          <w:tcPr>
            <w:tcW w:w="1276" w:type="dxa"/>
            <w:tcBorders>
              <w:top w:val="single" w:sz="4" w:space="0" w:color="auto"/>
              <w:left w:val="single" w:sz="4" w:space="0" w:color="auto"/>
              <w:bottom w:val="single" w:sz="4" w:space="0" w:color="auto"/>
              <w:right w:val="single" w:sz="4" w:space="0" w:color="auto"/>
            </w:tcBorders>
          </w:tcPr>
          <w:p w:rsidR="00CD68C1" w:rsidRPr="00CD68C1" w:rsidRDefault="00CD68C1" w:rsidP="00CD68C1">
            <w:pPr>
              <w:autoSpaceDE w:val="0"/>
              <w:autoSpaceDN w:val="0"/>
              <w:adjustRightInd w:val="0"/>
              <w:jc w:val="center"/>
              <w:rPr>
                <w:color w:val="000000" w:themeColor="text1"/>
                <w:lang w:eastAsia="en-US"/>
              </w:rPr>
            </w:pPr>
            <w:r w:rsidRPr="00CD68C1">
              <w:rPr>
                <w:color w:val="000000" w:themeColor="text1"/>
                <w:lang w:eastAsia="en-US"/>
              </w:rPr>
              <w:t>-</w:t>
            </w:r>
          </w:p>
        </w:tc>
        <w:tc>
          <w:tcPr>
            <w:tcW w:w="1275" w:type="dxa"/>
            <w:tcBorders>
              <w:top w:val="single" w:sz="4" w:space="0" w:color="auto"/>
              <w:left w:val="single" w:sz="4" w:space="0" w:color="auto"/>
              <w:bottom w:val="single" w:sz="4" w:space="0" w:color="auto"/>
              <w:right w:val="single" w:sz="4" w:space="0" w:color="auto"/>
            </w:tcBorders>
          </w:tcPr>
          <w:p w:rsidR="00CD68C1" w:rsidRPr="00CD68C1" w:rsidRDefault="00CD68C1" w:rsidP="00CD68C1">
            <w:pPr>
              <w:autoSpaceDE w:val="0"/>
              <w:autoSpaceDN w:val="0"/>
              <w:adjustRightInd w:val="0"/>
              <w:jc w:val="center"/>
              <w:rPr>
                <w:color w:val="000000" w:themeColor="text1"/>
                <w:lang w:eastAsia="en-US"/>
              </w:rPr>
            </w:pPr>
            <w:r w:rsidRPr="00CD68C1">
              <w:rPr>
                <w:color w:val="000000" w:themeColor="text1"/>
                <w:lang w:eastAsia="en-US"/>
              </w:rPr>
              <w:t>-</w:t>
            </w:r>
          </w:p>
        </w:tc>
        <w:tc>
          <w:tcPr>
            <w:tcW w:w="1100" w:type="dxa"/>
            <w:tcBorders>
              <w:top w:val="single" w:sz="4" w:space="0" w:color="auto"/>
              <w:left w:val="single" w:sz="4" w:space="0" w:color="auto"/>
              <w:bottom w:val="single" w:sz="4" w:space="0" w:color="auto"/>
              <w:right w:val="single" w:sz="4" w:space="0" w:color="auto"/>
            </w:tcBorders>
          </w:tcPr>
          <w:p w:rsidR="00CD68C1" w:rsidRPr="00CD68C1" w:rsidRDefault="00CD68C1" w:rsidP="00CD68C1">
            <w:pPr>
              <w:autoSpaceDE w:val="0"/>
              <w:autoSpaceDN w:val="0"/>
              <w:adjustRightInd w:val="0"/>
              <w:jc w:val="center"/>
              <w:rPr>
                <w:color w:val="000000" w:themeColor="text1"/>
                <w:lang w:eastAsia="en-US"/>
              </w:rPr>
            </w:pPr>
            <w:r w:rsidRPr="00CD68C1">
              <w:rPr>
                <w:color w:val="000000" w:themeColor="text1"/>
                <w:lang w:eastAsia="en-US"/>
              </w:rPr>
              <w:t>-</w:t>
            </w:r>
          </w:p>
        </w:tc>
      </w:tr>
      <w:tr w:rsidR="00CD68C1" w:rsidRPr="00CD68C1" w:rsidTr="001C7F8B">
        <w:trPr>
          <w:trHeight w:val="154"/>
        </w:trPr>
        <w:tc>
          <w:tcPr>
            <w:tcW w:w="4537" w:type="dxa"/>
            <w:tcBorders>
              <w:top w:val="single" w:sz="4" w:space="0" w:color="auto"/>
              <w:left w:val="single" w:sz="4" w:space="0" w:color="auto"/>
              <w:bottom w:val="single" w:sz="4" w:space="0" w:color="auto"/>
              <w:right w:val="single" w:sz="4" w:space="0" w:color="auto"/>
            </w:tcBorders>
            <w:hideMark/>
          </w:tcPr>
          <w:p w:rsidR="00CD68C1" w:rsidRPr="00CD68C1" w:rsidRDefault="00CD68C1" w:rsidP="00CD68C1">
            <w:pPr>
              <w:autoSpaceDE w:val="0"/>
              <w:autoSpaceDN w:val="0"/>
              <w:adjustRightInd w:val="0"/>
              <w:rPr>
                <w:color w:val="000000"/>
                <w:lang w:eastAsia="en-US"/>
              </w:rPr>
            </w:pPr>
            <w:r w:rsidRPr="00CD68C1">
              <w:rPr>
                <w:color w:val="000000"/>
                <w:sz w:val="22"/>
                <w:szCs w:val="22"/>
              </w:rPr>
              <w:t>Землі, що перебувають у стані консервації</w:t>
            </w:r>
          </w:p>
        </w:tc>
        <w:tc>
          <w:tcPr>
            <w:tcW w:w="1559" w:type="dxa"/>
            <w:tcBorders>
              <w:top w:val="single" w:sz="4" w:space="0" w:color="auto"/>
              <w:left w:val="single" w:sz="4" w:space="0" w:color="auto"/>
              <w:bottom w:val="single" w:sz="4" w:space="0" w:color="auto"/>
              <w:right w:val="single" w:sz="4" w:space="0" w:color="auto"/>
            </w:tcBorders>
          </w:tcPr>
          <w:p w:rsidR="00CD68C1" w:rsidRPr="00CD68C1" w:rsidRDefault="00CD68C1" w:rsidP="00CD68C1">
            <w:pPr>
              <w:autoSpaceDE w:val="0"/>
              <w:autoSpaceDN w:val="0"/>
              <w:adjustRightInd w:val="0"/>
              <w:jc w:val="center"/>
              <w:rPr>
                <w:color w:val="000000" w:themeColor="text1"/>
                <w:lang w:eastAsia="en-US"/>
              </w:rPr>
            </w:pPr>
            <w:r w:rsidRPr="00CD68C1">
              <w:rPr>
                <w:color w:val="000000" w:themeColor="text1"/>
                <w:lang w:eastAsia="en-US"/>
              </w:rPr>
              <w:t>-</w:t>
            </w:r>
          </w:p>
        </w:tc>
        <w:tc>
          <w:tcPr>
            <w:tcW w:w="1276" w:type="dxa"/>
            <w:tcBorders>
              <w:top w:val="single" w:sz="4" w:space="0" w:color="auto"/>
              <w:left w:val="single" w:sz="4" w:space="0" w:color="auto"/>
              <w:bottom w:val="single" w:sz="4" w:space="0" w:color="auto"/>
              <w:right w:val="single" w:sz="4" w:space="0" w:color="auto"/>
            </w:tcBorders>
          </w:tcPr>
          <w:p w:rsidR="00CD68C1" w:rsidRPr="00CD68C1" w:rsidRDefault="00CD68C1" w:rsidP="00CD68C1">
            <w:pPr>
              <w:autoSpaceDE w:val="0"/>
              <w:autoSpaceDN w:val="0"/>
              <w:adjustRightInd w:val="0"/>
              <w:jc w:val="center"/>
              <w:rPr>
                <w:color w:val="000000" w:themeColor="text1"/>
                <w:lang w:eastAsia="en-US"/>
              </w:rPr>
            </w:pPr>
            <w:r w:rsidRPr="00CD68C1">
              <w:rPr>
                <w:color w:val="000000" w:themeColor="text1"/>
                <w:lang w:eastAsia="en-US"/>
              </w:rPr>
              <w:t>-</w:t>
            </w:r>
          </w:p>
        </w:tc>
        <w:tc>
          <w:tcPr>
            <w:tcW w:w="1275" w:type="dxa"/>
            <w:tcBorders>
              <w:top w:val="single" w:sz="4" w:space="0" w:color="auto"/>
              <w:left w:val="single" w:sz="4" w:space="0" w:color="auto"/>
              <w:bottom w:val="single" w:sz="4" w:space="0" w:color="auto"/>
              <w:right w:val="single" w:sz="4" w:space="0" w:color="auto"/>
            </w:tcBorders>
          </w:tcPr>
          <w:p w:rsidR="00CD68C1" w:rsidRPr="00CD68C1" w:rsidRDefault="00CD68C1" w:rsidP="00CD68C1">
            <w:pPr>
              <w:autoSpaceDE w:val="0"/>
              <w:autoSpaceDN w:val="0"/>
              <w:adjustRightInd w:val="0"/>
              <w:jc w:val="center"/>
              <w:rPr>
                <w:color w:val="000000" w:themeColor="text1"/>
                <w:lang w:eastAsia="en-US"/>
              </w:rPr>
            </w:pPr>
            <w:r w:rsidRPr="00CD68C1">
              <w:rPr>
                <w:color w:val="000000" w:themeColor="text1"/>
                <w:lang w:eastAsia="en-US"/>
              </w:rPr>
              <w:t>-</w:t>
            </w:r>
          </w:p>
        </w:tc>
        <w:tc>
          <w:tcPr>
            <w:tcW w:w="1100" w:type="dxa"/>
            <w:tcBorders>
              <w:top w:val="single" w:sz="4" w:space="0" w:color="auto"/>
              <w:left w:val="single" w:sz="4" w:space="0" w:color="auto"/>
              <w:bottom w:val="single" w:sz="4" w:space="0" w:color="auto"/>
              <w:right w:val="single" w:sz="4" w:space="0" w:color="auto"/>
            </w:tcBorders>
          </w:tcPr>
          <w:p w:rsidR="00CD68C1" w:rsidRPr="00CD68C1" w:rsidRDefault="00CD68C1" w:rsidP="00CD68C1">
            <w:pPr>
              <w:autoSpaceDE w:val="0"/>
              <w:autoSpaceDN w:val="0"/>
              <w:adjustRightInd w:val="0"/>
              <w:jc w:val="center"/>
              <w:rPr>
                <w:color w:val="000000" w:themeColor="text1"/>
                <w:lang w:eastAsia="en-US"/>
              </w:rPr>
            </w:pPr>
            <w:r w:rsidRPr="00CD68C1">
              <w:rPr>
                <w:color w:val="000000" w:themeColor="text1"/>
                <w:lang w:eastAsia="en-US"/>
              </w:rPr>
              <w:t>-</w:t>
            </w:r>
          </w:p>
        </w:tc>
      </w:tr>
      <w:tr w:rsidR="00CD68C1" w:rsidRPr="00CD68C1" w:rsidTr="001C7F8B">
        <w:trPr>
          <w:trHeight w:val="171"/>
        </w:trPr>
        <w:tc>
          <w:tcPr>
            <w:tcW w:w="4537" w:type="dxa"/>
            <w:tcBorders>
              <w:top w:val="single" w:sz="4" w:space="0" w:color="auto"/>
              <w:left w:val="single" w:sz="4" w:space="0" w:color="auto"/>
              <w:bottom w:val="single" w:sz="4" w:space="0" w:color="auto"/>
              <w:right w:val="single" w:sz="4" w:space="0" w:color="auto"/>
            </w:tcBorders>
            <w:hideMark/>
          </w:tcPr>
          <w:p w:rsidR="00CD68C1" w:rsidRPr="00CD68C1" w:rsidRDefault="00CD68C1" w:rsidP="00CD68C1">
            <w:pPr>
              <w:autoSpaceDE w:val="0"/>
              <w:autoSpaceDN w:val="0"/>
              <w:adjustRightInd w:val="0"/>
              <w:rPr>
                <w:color w:val="000000"/>
                <w:lang w:eastAsia="en-US"/>
              </w:rPr>
            </w:pPr>
            <w:r w:rsidRPr="00CD68C1">
              <w:rPr>
                <w:color w:val="000000"/>
                <w:sz w:val="22"/>
                <w:szCs w:val="22"/>
              </w:rPr>
              <w:t>Підтоплені землі</w:t>
            </w:r>
          </w:p>
        </w:tc>
        <w:tc>
          <w:tcPr>
            <w:tcW w:w="1559" w:type="dxa"/>
            <w:tcBorders>
              <w:top w:val="single" w:sz="4" w:space="0" w:color="auto"/>
              <w:left w:val="single" w:sz="4" w:space="0" w:color="auto"/>
              <w:bottom w:val="single" w:sz="4" w:space="0" w:color="auto"/>
              <w:right w:val="single" w:sz="4" w:space="0" w:color="auto"/>
            </w:tcBorders>
          </w:tcPr>
          <w:p w:rsidR="00CD68C1" w:rsidRPr="00CD68C1" w:rsidRDefault="00CD68C1" w:rsidP="00CD68C1">
            <w:pPr>
              <w:autoSpaceDE w:val="0"/>
              <w:autoSpaceDN w:val="0"/>
              <w:adjustRightInd w:val="0"/>
              <w:jc w:val="center"/>
              <w:rPr>
                <w:color w:val="000000" w:themeColor="text1"/>
                <w:lang w:eastAsia="en-US"/>
              </w:rPr>
            </w:pPr>
            <w:r w:rsidRPr="00CD68C1">
              <w:rPr>
                <w:color w:val="000000" w:themeColor="text1"/>
                <w:lang w:eastAsia="en-US"/>
              </w:rPr>
              <w:t>-</w:t>
            </w:r>
          </w:p>
        </w:tc>
        <w:tc>
          <w:tcPr>
            <w:tcW w:w="1276" w:type="dxa"/>
            <w:tcBorders>
              <w:top w:val="single" w:sz="4" w:space="0" w:color="auto"/>
              <w:left w:val="single" w:sz="4" w:space="0" w:color="auto"/>
              <w:bottom w:val="single" w:sz="4" w:space="0" w:color="auto"/>
              <w:right w:val="single" w:sz="4" w:space="0" w:color="auto"/>
            </w:tcBorders>
          </w:tcPr>
          <w:p w:rsidR="00CD68C1" w:rsidRPr="00CD68C1" w:rsidRDefault="00CD68C1" w:rsidP="00CD68C1">
            <w:pPr>
              <w:autoSpaceDE w:val="0"/>
              <w:autoSpaceDN w:val="0"/>
              <w:adjustRightInd w:val="0"/>
              <w:jc w:val="center"/>
              <w:rPr>
                <w:color w:val="000000" w:themeColor="text1"/>
                <w:lang w:eastAsia="en-US"/>
              </w:rPr>
            </w:pPr>
            <w:r w:rsidRPr="00CD68C1">
              <w:rPr>
                <w:color w:val="000000" w:themeColor="text1"/>
                <w:lang w:eastAsia="en-US"/>
              </w:rPr>
              <w:t>-</w:t>
            </w:r>
          </w:p>
        </w:tc>
        <w:tc>
          <w:tcPr>
            <w:tcW w:w="1275" w:type="dxa"/>
            <w:tcBorders>
              <w:top w:val="single" w:sz="4" w:space="0" w:color="auto"/>
              <w:left w:val="single" w:sz="4" w:space="0" w:color="auto"/>
              <w:bottom w:val="single" w:sz="4" w:space="0" w:color="auto"/>
              <w:right w:val="single" w:sz="4" w:space="0" w:color="auto"/>
            </w:tcBorders>
          </w:tcPr>
          <w:p w:rsidR="00CD68C1" w:rsidRPr="00CD68C1" w:rsidRDefault="00CD68C1" w:rsidP="00CD68C1">
            <w:pPr>
              <w:autoSpaceDE w:val="0"/>
              <w:autoSpaceDN w:val="0"/>
              <w:adjustRightInd w:val="0"/>
              <w:jc w:val="center"/>
              <w:rPr>
                <w:color w:val="000000" w:themeColor="text1"/>
                <w:lang w:eastAsia="en-US"/>
              </w:rPr>
            </w:pPr>
            <w:r w:rsidRPr="00CD68C1">
              <w:rPr>
                <w:color w:val="000000" w:themeColor="text1"/>
                <w:lang w:eastAsia="en-US"/>
              </w:rPr>
              <w:t>-</w:t>
            </w:r>
          </w:p>
        </w:tc>
        <w:tc>
          <w:tcPr>
            <w:tcW w:w="1100" w:type="dxa"/>
            <w:tcBorders>
              <w:top w:val="single" w:sz="4" w:space="0" w:color="auto"/>
              <w:left w:val="single" w:sz="4" w:space="0" w:color="auto"/>
              <w:bottom w:val="single" w:sz="4" w:space="0" w:color="auto"/>
              <w:right w:val="single" w:sz="4" w:space="0" w:color="auto"/>
            </w:tcBorders>
          </w:tcPr>
          <w:p w:rsidR="00CD68C1" w:rsidRPr="00CD68C1" w:rsidRDefault="00CD68C1" w:rsidP="00CD68C1">
            <w:pPr>
              <w:autoSpaceDE w:val="0"/>
              <w:autoSpaceDN w:val="0"/>
              <w:adjustRightInd w:val="0"/>
              <w:jc w:val="center"/>
              <w:rPr>
                <w:color w:val="000000" w:themeColor="text1"/>
                <w:lang w:eastAsia="en-US"/>
              </w:rPr>
            </w:pPr>
            <w:r w:rsidRPr="00CD68C1">
              <w:rPr>
                <w:color w:val="000000" w:themeColor="text1"/>
                <w:lang w:eastAsia="en-US"/>
              </w:rPr>
              <w:t>-</w:t>
            </w:r>
          </w:p>
        </w:tc>
      </w:tr>
      <w:tr w:rsidR="00CD68C1" w:rsidRPr="00CD68C1" w:rsidTr="001C7F8B">
        <w:trPr>
          <w:trHeight w:val="189"/>
        </w:trPr>
        <w:tc>
          <w:tcPr>
            <w:tcW w:w="4537" w:type="dxa"/>
            <w:tcBorders>
              <w:top w:val="single" w:sz="4" w:space="0" w:color="auto"/>
              <w:left w:val="single" w:sz="4" w:space="0" w:color="auto"/>
              <w:bottom w:val="single" w:sz="4" w:space="0" w:color="auto"/>
              <w:right w:val="single" w:sz="4" w:space="0" w:color="auto"/>
            </w:tcBorders>
            <w:hideMark/>
          </w:tcPr>
          <w:p w:rsidR="00CD68C1" w:rsidRPr="00CD68C1" w:rsidRDefault="00CD68C1" w:rsidP="00CD68C1">
            <w:pPr>
              <w:autoSpaceDE w:val="0"/>
              <w:autoSpaceDN w:val="0"/>
              <w:adjustRightInd w:val="0"/>
              <w:rPr>
                <w:color w:val="000000"/>
                <w:lang w:eastAsia="en-US"/>
              </w:rPr>
            </w:pPr>
            <w:r w:rsidRPr="00CD68C1">
              <w:rPr>
                <w:color w:val="000000"/>
                <w:sz w:val="22"/>
                <w:szCs w:val="22"/>
              </w:rPr>
              <w:t>Порушені землі</w:t>
            </w:r>
          </w:p>
        </w:tc>
        <w:tc>
          <w:tcPr>
            <w:tcW w:w="1559" w:type="dxa"/>
            <w:tcBorders>
              <w:top w:val="single" w:sz="4" w:space="0" w:color="auto"/>
              <w:left w:val="single" w:sz="4" w:space="0" w:color="auto"/>
              <w:bottom w:val="single" w:sz="4" w:space="0" w:color="auto"/>
              <w:right w:val="single" w:sz="4" w:space="0" w:color="auto"/>
            </w:tcBorders>
          </w:tcPr>
          <w:p w:rsidR="00CD68C1" w:rsidRPr="00CD68C1" w:rsidRDefault="00CD68C1" w:rsidP="00CD68C1">
            <w:pPr>
              <w:autoSpaceDE w:val="0"/>
              <w:autoSpaceDN w:val="0"/>
              <w:adjustRightInd w:val="0"/>
              <w:jc w:val="center"/>
              <w:rPr>
                <w:color w:val="000000" w:themeColor="text1"/>
                <w:lang w:eastAsia="en-US"/>
              </w:rPr>
            </w:pPr>
            <w:r w:rsidRPr="00CD68C1">
              <w:rPr>
                <w:color w:val="000000" w:themeColor="text1"/>
                <w:lang w:eastAsia="en-US"/>
              </w:rPr>
              <w:t>4,763</w:t>
            </w:r>
          </w:p>
        </w:tc>
        <w:tc>
          <w:tcPr>
            <w:tcW w:w="1276" w:type="dxa"/>
            <w:tcBorders>
              <w:top w:val="single" w:sz="4" w:space="0" w:color="auto"/>
              <w:left w:val="single" w:sz="4" w:space="0" w:color="auto"/>
              <w:bottom w:val="single" w:sz="4" w:space="0" w:color="auto"/>
              <w:right w:val="single" w:sz="4" w:space="0" w:color="auto"/>
            </w:tcBorders>
          </w:tcPr>
          <w:p w:rsidR="00CD68C1" w:rsidRPr="00CD68C1" w:rsidRDefault="00CD68C1" w:rsidP="00CD68C1">
            <w:pPr>
              <w:autoSpaceDE w:val="0"/>
              <w:autoSpaceDN w:val="0"/>
              <w:adjustRightInd w:val="0"/>
              <w:jc w:val="center"/>
              <w:rPr>
                <w:color w:val="000000" w:themeColor="text1"/>
                <w:lang w:eastAsia="en-US"/>
              </w:rPr>
            </w:pPr>
            <w:r w:rsidRPr="00CD68C1">
              <w:rPr>
                <w:color w:val="000000" w:themeColor="text1"/>
                <w:lang w:eastAsia="en-US"/>
              </w:rPr>
              <w:t>0,193</w:t>
            </w:r>
          </w:p>
        </w:tc>
        <w:tc>
          <w:tcPr>
            <w:tcW w:w="1275" w:type="dxa"/>
            <w:tcBorders>
              <w:top w:val="single" w:sz="4" w:space="0" w:color="auto"/>
              <w:left w:val="single" w:sz="4" w:space="0" w:color="auto"/>
              <w:bottom w:val="single" w:sz="4" w:space="0" w:color="auto"/>
              <w:right w:val="single" w:sz="4" w:space="0" w:color="auto"/>
            </w:tcBorders>
          </w:tcPr>
          <w:p w:rsidR="00CD68C1" w:rsidRPr="00CD68C1" w:rsidRDefault="00CD68C1" w:rsidP="00CD68C1">
            <w:pPr>
              <w:autoSpaceDE w:val="0"/>
              <w:autoSpaceDN w:val="0"/>
              <w:adjustRightInd w:val="0"/>
              <w:jc w:val="center"/>
              <w:rPr>
                <w:color w:val="000000" w:themeColor="text1"/>
                <w:lang w:eastAsia="en-US"/>
              </w:rPr>
            </w:pPr>
            <w:r w:rsidRPr="00CD68C1">
              <w:rPr>
                <w:color w:val="000000" w:themeColor="text1"/>
                <w:lang w:val="en-US" w:eastAsia="en-US"/>
              </w:rPr>
              <w:t>4,7</w:t>
            </w:r>
            <w:r w:rsidRPr="00CD68C1">
              <w:rPr>
                <w:color w:val="000000" w:themeColor="text1"/>
                <w:lang w:eastAsia="en-US"/>
              </w:rPr>
              <w:t>86</w:t>
            </w:r>
          </w:p>
        </w:tc>
        <w:tc>
          <w:tcPr>
            <w:tcW w:w="1100" w:type="dxa"/>
            <w:tcBorders>
              <w:top w:val="single" w:sz="4" w:space="0" w:color="auto"/>
              <w:left w:val="single" w:sz="4" w:space="0" w:color="auto"/>
              <w:bottom w:val="single" w:sz="4" w:space="0" w:color="auto"/>
              <w:right w:val="single" w:sz="4" w:space="0" w:color="auto"/>
            </w:tcBorders>
          </w:tcPr>
          <w:p w:rsidR="00CD68C1" w:rsidRPr="00CD68C1" w:rsidRDefault="00CD68C1" w:rsidP="00CD68C1">
            <w:pPr>
              <w:autoSpaceDE w:val="0"/>
              <w:autoSpaceDN w:val="0"/>
              <w:adjustRightInd w:val="0"/>
              <w:jc w:val="center"/>
              <w:rPr>
                <w:color w:val="000000" w:themeColor="text1"/>
                <w:lang w:val="en-US" w:eastAsia="en-US"/>
              </w:rPr>
            </w:pPr>
            <w:r w:rsidRPr="00CD68C1">
              <w:rPr>
                <w:color w:val="000000" w:themeColor="text1"/>
                <w:lang w:val="en-US" w:eastAsia="en-US"/>
              </w:rPr>
              <w:t>0,193</w:t>
            </w:r>
          </w:p>
        </w:tc>
      </w:tr>
    </w:tbl>
    <w:p w:rsidR="00D36A82" w:rsidRPr="00CD68C1" w:rsidRDefault="00D36A82" w:rsidP="00D36A82">
      <w:pPr>
        <w:rPr>
          <w:i/>
          <w:sz w:val="28"/>
          <w:szCs w:val="28"/>
          <w:lang w:val="en-US"/>
        </w:rPr>
      </w:pPr>
    </w:p>
    <w:p w:rsidR="00342ED7" w:rsidRPr="00CD68C1" w:rsidRDefault="001C7F8B" w:rsidP="001C7F8B">
      <w:pPr>
        <w:jc w:val="center"/>
        <w:rPr>
          <w:sz w:val="28"/>
          <w:szCs w:val="28"/>
        </w:rPr>
      </w:pPr>
      <w:r w:rsidRPr="00CD68C1">
        <w:rPr>
          <w:i/>
          <w:sz w:val="28"/>
          <w:szCs w:val="28"/>
        </w:rPr>
        <w:t>Характеристика ґрунтів за вмістом  гумусу, азоту, фосфору та калію за результатами агрохімічної паспортизацією (раз на 5 років).</w:t>
      </w:r>
    </w:p>
    <w:p w:rsidR="001C7F8B" w:rsidRPr="00CD68C1" w:rsidRDefault="001C7F8B" w:rsidP="001C7F8B">
      <w:pPr>
        <w:jc w:val="center"/>
        <w:rPr>
          <w:bCs/>
          <w:i/>
          <w:sz w:val="28"/>
          <w:szCs w:val="28"/>
        </w:rPr>
      </w:pPr>
    </w:p>
    <w:p w:rsidR="00342ED7" w:rsidRPr="00CD68C1" w:rsidRDefault="00342ED7" w:rsidP="00342ED7">
      <w:pPr>
        <w:jc w:val="center"/>
        <w:rPr>
          <w:i/>
          <w:sz w:val="28"/>
          <w:szCs w:val="28"/>
        </w:rPr>
      </w:pPr>
      <w:r w:rsidRPr="00CD68C1">
        <w:rPr>
          <w:i/>
          <w:sz w:val="28"/>
          <w:szCs w:val="28"/>
        </w:rPr>
        <w:t>Характеристика ґрунтів за вмістом гумусу</w:t>
      </w:r>
    </w:p>
    <w:p w:rsidR="001C7F8B" w:rsidRPr="00CD68C1" w:rsidRDefault="001C7F8B" w:rsidP="001C7F8B">
      <w:pPr>
        <w:tabs>
          <w:tab w:val="left" w:pos="8364"/>
        </w:tabs>
        <w:autoSpaceDE w:val="0"/>
        <w:autoSpaceDN w:val="0"/>
        <w:adjustRightInd w:val="0"/>
        <w:ind w:left="2160" w:right="-144"/>
        <w:jc w:val="right"/>
      </w:pPr>
      <w:r w:rsidRPr="00CD68C1">
        <w:rPr>
          <w:bCs/>
          <w:i/>
          <w:lang w:val="ru-RU"/>
        </w:rPr>
        <w:t>Таблиця</w:t>
      </w:r>
      <w:r w:rsidRPr="00CD68C1">
        <w:rPr>
          <w:bCs/>
          <w:i/>
        </w:rPr>
        <w:t xml:space="preserve"> 23</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0"/>
        <w:gridCol w:w="1051"/>
        <w:gridCol w:w="1102"/>
        <w:gridCol w:w="1452"/>
        <w:gridCol w:w="1058"/>
        <w:gridCol w:w="1247"/>
        <w:gridCol w:w="2596"/>
      </w:tblGrid>
      <w:tr w:rsidR="001C7F8B" w:rsidRPr="00CD68C1" w:rsidTr="00AE65E3">
        <w:tc>
          <w:tcPr>
            <w:tcW w:w="0" w:type="auto"/>
            <w:gridSpan w:val="6"/>
            <w:tcBorders>
              <w:top w:val="single" w:sz="4" w:space="0" w:color="auto"/>
              <w:left w:val="single" w:sz="4" w:space="0" w:color="auto"/>
              <w:bottom w:val="single" w:sz="4" w:space="0" w:color="auto"/>
              <w:right w:val="single" w:sz="4" w:space="0" w:color="auto"/>
            </w:tcBorders>
            <w:hideMark/>
          </w:tcPr>
          <w:p w:rsidR="001C7F8B" w:rsidRPr="00CD68C1" w:rsidRDefault="001C7F8B" w:rsidP="00FF4D8D">
            <w:pPr>
              <w:jc w:val="center"/>
              <w:rPr>
                <w:lang w:eastAsia="en-US"/>
              </w:rPr>
            </w:pPr>
            <w:r w:rsidRPr="00CD68C1">
              <w:t>Площа ґрунтів, %</w:t>
            </w:r>
          </w:p>
        </w:tc>
        <w:tc>
          <w:tcPr>
            <w:tcW w:w="0" w:type="auto"/>
            <w:vMerge w:val="restart"/>
            <w:tcBorders>
              <w:top w:val="single" w:sz="4" w:space="0" w:color="auto"/>
              <w:left w:val="single" w:sz="4" w:space="0" w:color="auto"/>
              <w:bottom w:val="single" w:sz="4" w:space="0" w:color="auto"/>
              <w:right w:val="single" w:sz="4" w:space="0" w:color="auto"/>
            </w:tcBorders>
            <w:hideMark/>
          </w:tcPr>
          <w:p w:rsidR="001C7F8B" w:rsidRPr="00CD68C1" w:rsidRDefault="001C7F8B" w:rsidP="00FF4D8D">
            <w:pPr>
              <w:jc w:val="center"/>
              <w:rPr>
                <w:lang w:eastAsia="en-US"/>
              </w:rPr>
            </w:pPr>
            <w:r w:rsidRPr="00CD68C1">
              <w:t>Середньозважений показник, %</w:t>
            </w:r>
          </w:p>
        </w:tc>
      </w:tr>
      <w:tr w:rsidR="001C7F8B" w:rsidRPr="00CD68C1" w:rsidTr="00AE65E3">
        <w:tc>
          <w:tcPr>
            <w:tcW w:w="0" w:type="auto"/>
            <w:tcBorders>
              <w:top w:val="single" w:sz="4" w:space="0" w:color="auto"/>
              <w:left w:val="single" w:sz="4" w:space="0" w:color="auto"/>
              <w:bottom w:val="single" w:sz="4" w:space="0" w:color="auto"/>
              <w:right w:val="single" w:sz="4" w:space="0" w:color="auto"/>
            </w:tcBorders>
            <w:vAlign w:val="center"/>
            <w:hideMark/>
          </w:tcPr>
          <w:p w:rsidR="001C7F8B" w:rsidRPr="00CD68C1" w:rsidRDefault="001C7F8B" w:rsidP="00FF4D8D">
            <w:pPr>
              <w:jc w:val="center"/>
            </w:pPr>
            <w:r w:rsidRPr="00CD68C1">
              <w:t>дуже низький</w:t>
            </w:r>
          </w:p>
          <w:p w:rsidR="001C7F8B" w:rsidRPr="00CD68C1" w:rsidRDefault="001C7F8B" w:rsidP="00FF4D8D">
            <w:pPr>
              <w:jc w:val="center"/>
              <w:rPr>
                <w:lang w:eastAsia="en-US"/>
              </w:rPr>
            </w:pPr>
            <w:r w:rsidRPr="00CD68C1">
              <w:t>&lt; 1,1</w:t>
            </w:r>
          </w:p>
        </w:tc>
        <w:tc>
          <w:tcPr>
            <w:tcW w:w="0" w:type="auto"/>
            <w:tcBorders>
              <w:top w:val="single" w:sz="4" w:space="0" w:color="auto"/>
              <w:left w:val="single" w:sz="4" w:space="0" w:color="auto"/>
              <w:bottom w:val="single" w:sz="4" w:space="0" w:color="auto"/>
              <w:right w:val="single" w:sz="4" w:space="0" w:color="auto"/>
            </w:tcBorders>
            <w:vAlign w:val="center"/>
            <w:hideMark/>
          </w:tcPr>
          <w:p w:rsidR="001C7F8B" w:rsidRPr="00CD68C1" w:rsidRDefault="001C7F8B" w:rsidP="00FF4D8D">
            <w:pPr>
              <w:jc w:val="center"/>
            </w:pPr>
            <w:r w:rsidRPr="00CD68C1">
              <w:t>низький</w:t>
            </w:r>
          </w:p>
          <w:p w:rsidR="001C7F8B" w:rsidRPr="00CD68C1" w:rsidRDefault="001C7F8B" w:rsidP="00FF4D8D">
            <w:pPr>
              <w:jc w:val="center"/>
              <w:rPr>
                <w:lang w:eastAsia="en-US"/>
              </w:rPr>
            </w:pPr>
            <w:r w:rsidRPr="00CD68C1">
              <w:t>1,1-2,0</w:t>
            </w:r>
          </w:p>
        </w:tc>
        <w:tc>
          <w:tcPr>
            <w:tcW w:w="0" w:type="auto"/>
            <w:tcBorders>
              <w:top w:val="single" w:sz="4" w:space="0" w:color="auto"/>
              <w:left w:val="single" w:sz="4" w:space="0" w:color="auto"/>
              <w:bottom w:val="single" w:sz="4" w:space="0" w:color="auto"/>
              <w:right w:val="single" w:sz="4" w:space="0" w:color="auto"/>
            </w:tcBorders>
            <w:vAlign w:val="center"/>
            <w:hideMark/>
          </w:tcPr>
          <w:p w:rsidR="001C7F8B" w:rsidRPr="00CD68C1" w:rsidRDefault="001C7F8B" w:rsidP="00FF4D8D">
            <w:pPr>
              <w:jc w:val="center"/>
            </w:pPr>
            <w:r w:rsidRPr="00CD68C1">
              <w:t>середній</w:t>
            </w:r>
          </w:p>
          <w:p w:rsidR="001C7F8B" w:rsidRPr="00CD68C1" w:rsidRDefault="001C7F8B" w:rsidP="00FF4D8D">
            <w:pPr>
              <w:jc w:val="center"/>
              <w:rPr>
                <w:lang w:eastAsia="en-US"/>
              </w:rPr>
            </w:pPr>
            <w:r w:rsidRPr="00CD68C1">
              <w:t>2,1-3,0</w:t>
            </w:r>
          </w:p>
        </w:tc>
        <w:tc>
          <w:tcPr>
            <w:tcW w:w="0" w:type="auto"/>
            <w:tcBorders>
              <w:top w:val="single" w:sz="4" w:space="0" w:color="auto"/>
              <w:left w:val="single" w:sz="4" w:space="0" w:color="auto"/>
              <w:bottom w:val="single" w:sz="4" w:space="0" w:color="auto"/>
              <w:right w:val="single" w:sz="4" w:space="0" w:color="auto"/>
            </w:tcBorders>
            <w:vAlign w:val="center"/>
            <w:hideMark/>
          </w:tcPr>
          <w:p w:rsidR="001C7F8B" w:rsidRPr="00CD68C1" w:rsidRDefault="001C7F8B" w:rsidP="00FF4D8D">
            <w:pPr>
              <w:jc w:val="center"/>
            </w:pPr>
            <w:r w:rsidRPr="00CD68C1">
              <w:t>підвищений</w:t>
            </w:r>
          </w:p>
          <w:p w:rsidR="001C7F8B" w:rsidRPr="00CD68C1" w:rsidRDefault="001C7F8B" w:rsidP="00FF4D8D">
            <w:pPr>
              <w:jc w:val="center"/>
              <w:rPr>
                <w:lang w:eastAsia="en-US"/>
              </w:rPr>
            </w:pPr>
            <w:r w:rsidRPr="00CD68C1">
              <w:t>3,1-4,0</w:t>
            </w:r>
          </w:p>
        </w:tc>
        <w:tc>
          <w:tcPr>
            <w:tcW w:w="0" w:type="auto"/>
            <w:tcBorders>
              <w:top w:val="single" w:sz="4" w:space="0" w:color="auto"/>
              <w:left w:val="single" w:sz="4" w:space="0" w:color="auto"/>
              <w:bottom w:val="single" w:sz="4" w:space="0" w:color="auto"/>
              <w:right w:val="single" w:sz="4" w:space="0" w:color="auto"/>
            </w:tcBorders>
            <w:vAlign w:val="center"/>
            <w:hideMark/>
          </w:tcPr>
          <w:p w:rsidR="001C7F8B" w:rsidRPr="00CD68C1" w:rsidRDefault="001C7F8B" w:rsidP="00FF4D8D">
            <w:pPr>
              <w:jc w:val="center"/>
            </w:pPr>
            <w:r w:rsidRPr="00CD68C1">
              <w:t>високий</w:t>
            </w:r>
          </w:p>
          <w:p w:rsidR="001C7F8B" w:rsidRPr="00CD68C1" w:rsidRDefault="001C7F8B" w:rsidP="00FF4D8D">
            <w:pPr>
              <w:jc w:val="center"/>
              <w:rPr>
                <w:lang w:eastAsia="en-US"/>
              </w:rPr>
            </w:pPr>
            <w:r w:rsidRPr="00CD68C1">
              <w:t>4,1-5,0</w:t>
            </w:r>
          </w:p>
        </w:tc>
        <w:tc>
          <w:tcPr>
            <w:tcW w:w="0" w:type="auto"/>
            <w:tcBorders>
              <w:top w:val="single" w:sz="4" w:space="0" w:color="auto"/>
              <w:left w:val="single" w:sz="4" w:space="0" w:color="auto"/>
              <w:bottom w:val="single" w:sz="4" w:space="0" w:color="auto"/>
              <w:right w:val="single" w:sz="4" w:space="0" w:color="auto"/>
            </w:tcBorders>
            <w:vAlign w:val="center"/>
            <w:hideMark/>
          </w:tcPr>
          <w:p w:rsidR="001C7F8B" w:rsidRPr="00CD68C1" w:rsidRDefault="001C7F8B" w:rsidP="00FF4D8D">
            <w:pPr>
              <w:jc w:val="center"/>
            </w:pPr>
            <w:r w:rsidRPr="00CD68C1">
              <w:t>дуже високий</w:t>
            </w:r>
          </w:p>
          <w:p w:rsidR="001C7F8B" w:rsidRPr="00CD68C1" w:rsidRDefault="001C7F8B" w:rsidP="00FF4D8D">
            <w:pPr>
              <w:jc w:val="center"/>
              <w:rPr>
                <w:lang w:eastAsia="en-US"/>
              </w:rPr>
            </w:pPr>
            <w:r w:rsidRPr="00CD68C1">
              <w:t>&gt; 5,0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C7F8B" w:rsidRPr="00CD68C1" w:rsidRDefault="001C7F8B" w:rsidP="00FF4D8D">
            <w:pPr>
              <w:rPr>
                <w:lang w:eastAsia="en-US"/>
              </w:rPr>
            </w:pPr>
          </w:p>
        </w:tc>
      </w:tr>
      <w:tr w:rsidR="001C7F8B" w:rsidRPr="00CD68C1" w:rsidTr="00AE65E3">
        <w:tc>
          <w:tcPr>
            <w:tcW w:w="0" w:type="auto"/>
            <w:tcBorders>
              <w:top w:val="single" w:sz="4" w:space="0" w:color="auto"/>
              <w:left w:val="single" w:sz="4" w:space="0" w:color="auto"/>
              <w:bottom w:val="single" w:sz="4" w:space="0" w:color="auto"/>
              <w:right w:val="single" w:sz="4" w:space="0" w:color="auto"/>
            </w:tcBorders>
          </w:tcPr>
          <w:p w:rsidR="001C7F8B" w:rsidRPr="00CD68C1" w:rsidRDefault="001C7F8B" w:rsidP="00FF4D8D">
            <w:pPr>
              <w:jc w:val="center"/>
              <w:rPr>
                <w:lang w:val="en-US" w:eastAsia="en-US"/>
              </w:rPr>
            </w:pPr>
            <w:r w:rsidRPr="00CD68C1">
              <w:rPr>
                <w:lang w:val="en-US" w:eastAsia="en-US"/>
              </w:rPr>
              <w:t>0,0</w:t>
            </w:r>
          </w:p>
        </w:tc>
        <w:tc>
          <w:tcPr>
            <w:tcW w:w="0" w:type="auto"/>
            <w:tcBorders>
              <w:top w:val="single" w:sz="4" w:space="0" w:color="auto"/>
              <w:left w:val="single" w:sz="4" w:space="0" w:color="auto"/>
              <w:bottom w:val="single" w:sz="4" w:space="0" w:color="auto"/>
              <w:right w:val="single" w:sz="4" w:space="0" w:color="auto"/>
            </w:tcBorders>
          </w:tcPr>
          <w:p w:rsidR="001C7F8B" w:rsidRPr="00CD68C1" w:rsidRDefault="001C7F8B" w:rsidP="00FF4D8D">
            <w:pPr>
              <w:jc w:val="center"/>
              <w:rPr>
                <w:lang w:val="en-US" w:eastAsia="en-US"/>
              </w:rPr>
            </w:pPr>
            <w:r w:rsidRPr="00CD68C1">
              <w:rPr>
                <w:lang w:val="en-US" w:eastAsia="en-US"/>
              </w:rPr>
              <w:t>0,0</w:t>
            </w:r>
          </w:p>
        </w:tc>
        <w:tc>
          <w:tcPr>
            <w:tcW w:w="0" w:type="auto"/>
            <w:tcBorders>
              <w:top w:val="single" w:sz="4" w:space="0" w:color="auto"/>
              <w:left w:val="single" w:sz="4" w:space="0" w:color="auto"/>
              <w:bottom w:val="single" w:sz="4" w:space="0" w:color="auto"/>
              <w:right w:val="single" w:sz="4" w:space="0" w:color="auto"/>
            </w:tcBorders>
          </w:tcPr>
          <w:p w:rsidR="001C7F8B" w:rsidRPr="00CD68C1" w:rsidRDefault="001C7F8B" w:rsidP="00FF4D8D">
            <w:pPr>
              <w:jc w:val="center"/>
              <w:rPr>
                <w:lang w:val="en-US" w:eastAsia="en-US"/>
              </w:rPr>
            </w:pPr>
            <w:r w:rsidRPr="00CD68C1">
              <w:rPr>
                <w:lang w:val="en-US" w:eastAsia="en-US"/>
              </w:rPr>
              <w:t>3,1</w:t>
            </w:r>
          </w:p>
        </w:tc>
        <w:tc>
          <w:tcPr>
            <w:tcW w:w="0" w:type="auto"/>
            <w:tcBorders>
              <w:top w:val="single" w:sz="4" w:space="0" w:color="auto"/>
              <w:left w:val="single" w:sz="4" w:space="0" w:color="auto"/>
              <w:bottom w:val="single" w:sz="4" w:space="0" w:color="auto"/>
              <w:right w:val="single" w:sz="4" w:space="0" w:color="auto"/>
            </w:tcBorders>
          </w:tcPr>
          <w:p w:rsidR="001C7F8B" w:rsidRPr="00CD68C1" w:rsidRDefault="001C7F8B" w:rsidP="00FF4D8D">
            <w:pPr>
              <w:jc w:val="center"/>
              <w:rPr>
                <w:lang w:val="en-US" w:eastAsia="en-US"/>
              </w:rPr>
            </w:pPr>
            <w:r w:rsidRPr="00CD68C1">
              <w:rPr>
                <w:lang w:val="en-US" w:eastAsia="en-US"/>
              </w:rPr>
              <w:t>32,7</w:t>
            </w:r>
          </w:p>
        </w:tc>
        <w:tc>
          <w:tcPr>
            <w:tcW w:w="0" w:type="auto"/>
            <w:tcBorders>
              <w:top w:val="single" w:sz="4" w:space="0" w:color="auto"/>
              <w:left w:val="single" w:sz="4" w:space="0" w:color="auto"/>
              <w:bottom w:val="single" w:sz="4" w:space="0" w:color="auto"/>
              <w:right w:val="single" w:sz="4" w:space="0" w:color="auto"/>
            </w:tcBorders>
          </w:tcPr>
          <w:p w:rsidR="001C7F8B" w:rsidRPr="00CD68C1" w:rsidRDefault="001C7F8B" w:rsidP="00FF4D8D">
            <w:pPr>
              <w:jc w:val="center"/>
              <w:rPr>
                <w:lang w:val="en-US" w:eastAsia="en-US"/>
              </w:rPr>
            </w:pPr>
            <w:r w:rsidRPr="00CD68C1">
              <w:rPr>
                <w:lang w:val="en-US" w:eastAsia="en-US"/>
              </w:rPr>
              <w:t>57,0</w:t>
            </w:r>
          </w:p>
        </w:tc>
        <w:tc>
          <w:tcPr>
            <w:tcW w:w="0" w:type="auto"/>
            <w:tcBorders>
              <w:top w:val="single" w:sz="4" w:space="0" w:color="auto"/>
              <w:left w:val="single" w:sz="4" w:space="0" w:color="auto"/>
              <w:bottom w:val="single" w:sz="4" w:space="0" w:color="auto"/>
              <w:right w:val="single" w:sz="4" w:space="0" w:color="auto"/>
            </w:tcBorders>
          </w:tcPr>
          <w:p w:rsidR="001C7F8B" w:rsidRPr="00CD68C1" w:rsidRDefault="001C7F8B" w:rsidP="00FF4D8D">
            <w:pPr>
              <w:jc w:val="center"/>
              <w:rPr>
                <w:lang w:val="en-US" w:eastAsia="en-US"/>
              </w:rPr>
            </w:pPr>
            <w:r w:rsidRPr="00CD68C1">
              <w:rPr>
                <w:lang w:val="en-US" w:eastAsia="en-US"/>
              </w:rPr>
              <w:t>7,2</w:t>
            </w:r>
          </w:p>
        </w:tc>
        <w:tc>
          <w:tcPr>
            <w:tcW w:w="0" w:type="auto"/>
            <w:tcBorders>
              <w:top w:val="single" w:sz="4" w:space="0" w:color="auto"/>
              <w:left w:val="single" w:sz="4" w:space="0" w:color="auto"/>
              <w:bottom w:val="single" w:sz="4" w:space="0" w:color="auto"/>
              <w:right w:val="single" w:sz="4" w:space="0" w:color="auto"/>
            </w:tcBorders>
          </w:tcPr>
          <w:p w:rsidR="001C7F8B" w:rsidRPr="00CD68C1" w:rsidRDefault="001C7F8B" w:rsidP="00FF4D8D">
            <w:pPr>
              <w:jc w:val="center"/>
              <w:rPr>
                <w:lang w:val="en-US" w:eastAsia="en-US"/>
              </w:rPr>
            </w:pPr>
            <w:r w:rsidRPr="00CD68C1">
              <w:rPr>
                <w:lang w:val="en-US" w:eastAsia="en-US"/>
              </w:rPr>
              <w:t>4,22</w:t>
            </w:r>
          </w:p>
        </w:tc>
      </w:tr>
    </w:tbl>
    <w:p w:rsidR="001C7F8B" w:rsidRPr="00CD68C1" w:rsidRDefault="001C7F8B" w:rsidP="001C7F8B">
      <w:pPr>
        <w:rPr>
          <w:sz w:val="28"/>
          <w:szCs w:val="28"/>
          <w:lang w:eastAsia="en-US"/>
        </w:rPr>
      </w:pPr>
    </w:p>
    <w:p w:rsidR="001C7F8B" w:rsidRPr="00CD68C1" w:rsidRDefault="001C7F8B" w:rsidP="001C7F8B">
      <w:pPr>
        <w:jc w:val="center"/>
        <w:rPr>
          <w:i/>
          <w:sz w:val="28"/>
          <w:szCs w:val="28"/>
        </w:rPr>
      </w:pPr>
      <w:r w:rsidRPr="00CD68C1">
        <w:rPr>
          <w:i/>
          <w:sz w:val="28"/>
          <w:szCs w:val="28"/>
        </w:rPr>
        <w:t>Характеристика ґрунтів за вмістом азоту, що легко гідролізується</w:t>
      </w:r>
    </w:p>
    <w:p w:rsidR="00342ED7" w:rsidRPr="00CD68C1" w:rsidRDefault="00342ED7" w:rsidP="001C7F8B">
      <w:pPr>
        <w:jc w:val="center"/>
        <w:rPr>
          <w:i/>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1843"/>
        <w:gridCol w:w="1843"/>
        <w:gridCol w:w="1843"/>
        <w:gridCol w:w="2516"/>
      </w:tblGrid>
      <w:tr w:rsidR="001C7F8B" w:rsidRPr="00CD68C1" w:rsidTr="00AE65E3">
        <w:tc>
          <w:tcPr>
            <w:tcW w:w="7230" w:type="dxa"/>
            <w:gridSpan w:val="4"/>
            <w:tcBorders>
              <w:top w:val="single" w:sz="4" w:space="0" w:color="auto"/>
              <w:left w:val="single" w:sz="4" w:space="0" w:color="auto"/>
              <w:bottom w:val="single" w:sz="4" w:space="0" w:color="auto"/>
              <w:right w:val="single" w:sz="4" w:space="0" w:color="auto"/>
            </w:tcBorders>
            <w:hideMark/>
          </w:tcPr>
          <w:p w:rsidR="001C7F8B" w:rsidRPr="00CD68C1" w:rsidRDefault="001C7F8B" w:rsidP="00FF4D8D">
            <w:pPr>
              <w:jc w:val="center"/>
              <w:rPr>
                <w:lang w:eastAsia="en-US"/>
              </w:rPr>
            </w:pPr>
            <w:r w:rsidRPr="00CD68C1">
              <w:t>Площа ґрунтів, %</w:t>
            </w:r>
          </w:p>
        </w:tc>
        <w:tc>
          <w:tcPr>
            <w:tcW w:w="2516" w:type="dxa"/>
            <w:vMerge w:val="restart"/>
            <w:tcBorders>
              <w:top w:val="single" w:sz="4" w:space="0" w:color="auto"/>
              <w:left w:val="single" w:sz="4" w:space="0" w:color="auto"/>
              <w:bottom w:val="single" w:sz="4" w:space="0" w:color="auto"/>
              <w:right w:val="single" w:sz="4" w:space="0" w:color="auto"/>
            </w:tcBorders>
            <w:hideMark/>
          </w:tcPr>
          <w:p w:rsidR="001C7F8B" w:rsidRPr="00CD68C1" w:rsidRDefault="001C7F8B" w:rsidP="00FF4D8D">
            <w:pPr>
              <w:jc w:val="center"/>
              <w:rPr>
                <w:lang w:eastAsia="en-US"/>
              </w:rPr>
            </w:pPr>
            <w:r w:rsidRPr="00CD68C1">
              <w:t>Середньозважений показник, мг/кг ґрунту (Корнфілд)</w:t>
            </w:r>
          </w:p>
        </w:tc>
      </w:tr>
      <w:tr w:rsidR="001C7F8B" w:rsidRPr="00CD68C1" w:rsidTr="00AE65E3">
        <w:tc>
          <w:tcPr>
            <w:tcW w:w="1701" w:type="dxa"/>
            <w:tcBorders>
              <w:top w:val="single" w:sz="4" w:space="0" w:color="auto"/>
              <w:left w:val="single" w:sz="4" w:space="0" w:color="auto"/>
              <w:bottom w:val="single" w:sz="4" w:space="0" w:color="auto"/>
              <w:right w:val="single" w:sz="4" w:space="0" w:color="auto"/>
            </w:tcBorders>
            <w:vAlign w:val="center"/>
            <w:hideMark/>
          </w:tcPr>
          <w:p w:rsidR="001C7F8B" w:rsidRPr="00CD68C1" w:rsidRDefault="001C7F8B" w:rsidP="00FF4D8D">
            <w:pPr>
              <w:jc w:val="center"/>
            </w:pPr>
            <w:r w:rsidRPr="00CD68C1">
              <w:t>дуже низький</w:t>
            </w:r>
          </w:p>
          <w:p w:rsidR="001C7F8B" w:rsidRPr="00CD68C1" w:rsidRDefault="001C7F8B" w:rsidP="00FF4D8D">
            <w:pPr>
              <w:jc w:val="center"/>
              <w:rPr>
                <w:lang w:eastAsia="en-US"/>
              </w:rPr>
            </w:pPr>
            <w:r w:rsidRPr="00CD68C1">
              <w:t>&lt; 100</w:t>
            </w:r>
          </w:p>
        </w:tc>
        <w:tc>
          <w:tcPr>
            <w:tcW w:w="1843" w:type="dxa"/>
            <w:tcBorders>
              <w:top w:val="single" w:sz="4" w:space="0" w:color="auto"/>
              <w:left w:val="single" w:sz="4" w:space="0" w:color="auto"/>
              <w:bottom w:val="single" w:sz="4" w:space="0" w:color="auto"/>
              <w:right w:val="single" w:sz="4" w:space="0" w:color="auto"/>
            </w:tcBorders>
            <w:vAlign w:val="center"/>
            <w:hideMark/>
          </w:tcPr>
          <w:p w:rsidR="001C7F8B" w:rsidRPr="00CD68C1" w:rsidRDefault="001C7F8B" w:rsidP="00FF4D8D">
            <w:pPr>
              <w:jc w:val="center"/>
            </w:pPr>
            <w:r w:rsidRPr="00CD68C1">
              <w:t>низький</w:t>
            </w:r>
          </w:p>
          <w:p w:rsidR="001C7F8B" w:rsidRPr="00CD68C1" w:rsidRDefault="001C7F8B" w:rsidP="00FF4D8D">
            <w:pPr>
              <w:jc w:val="center"/>
              <w:rPr>
                <w:lang w:eastAsia="en-US"/>
              </w:rPr>
            </w:pPr>
            <w:r w:rsidRPr="00CD68C1">
              <w:t>101,0-150,0</w:t>
            </w:r>
          </w:p>
        </w:tc>
        <w:tc>
          <w:tcPr>
            <w:tcW w:w="1843" w:type="dxa"/>
            <w:tcBorders>
              <w:top w:val="single" w:sz="4" w:space="0" w:color="auto"/>
              <w:left w:val="single" w:sz="4" w:space="0" w:color="auto"/>
              <w:bottom w:val="single" w:sz="4" w:space="0" w:color="auto"/>
              <w:right w:val="single" w:sz="4" w:space="0" w:color="auto"/>
            </w:tcBorders>
            <w:vAlign w:val="center"/>
            <w:hideMark/>
          </w:tcPr>
          <w:p w:rsidR="001C7F8B" w:rsidRPr="00CD68C1" w:rsidRDefault="001C7F8B" w:rsidP="00FF4D8D">
            <w:pPr>
              <w:jc w:val="center"/>
            </w:pPr>
            <w:r w:rsidRPr="00CD68C1">
              <w:t>середній</w:t>
            </w:r>
          </w:p>
          <w:p w:rsidR="001C7F8B" w:rsidRPr="00CD68C1" w:rsidRDefault="001C7F8B" w:rsidP="00FF4D8D">
            <w:pPr>
              <w:jc w:val="center"/>
              <w:rPr>
                <w:lang w:eastAsia="en-US"/>
              </w:rPr>
            </w:pPr>
            <w:r w:rsidRPr="00CD68C1">
              <w:t>151,0-200,0</w:t>
            </w:r>
          </w:p>
        </w:tc>
        <w:tc>
          <w:tcPr>
            <w:tcW w:w="1843" w:type="dxa"/>
            <w:tcBorders>
              <w:top w:val="single" w:sz="4" w:space="0" w:color="auto"/>
              <w:left w:val="single" w:sz="4" w:space="0" w:color="auto"/>
              <w:bottom w:val="single" w:sz="4" w:space="0" w:color="auto"/>
              <w:right w:val="single" w:sz="4" w:space="0" w:color="auto"/>
            </w:tcBorders>
            <w:vAlign w:val="center"/>
            <w:hideMark/>
          </w:tcPr>
          <w:p w:rsidR="001C7F8B" w:rsidRPr="00CD68C1" w:rsidRDefault="001C7F8B" w:rsidP="00FF4D8D">
            <w:pPr>
              <w:jc w:val="center"/>
            </w:pPr>
            <w:r w:rsidRPr="00CD68C1">
              <w:t>підвищений</w:t>
            </w:r>
          </w:p>
          <w:p w:rsidR="001C7F8B" w:rsidRPr="00CD68C1" w:rsidRDefault="001C7F8B" w:rsidP="00FF4D8D">
            <w:pPr>
              <w:jc w:val="center"/>
              <w:rPr>
                <w:lang w:eastAsia="en-US"/>
              </w:rPr>
            </w:pPr>
            <w:r w:rsidRPr="00CD68C1">
              <w:t>&gt; 200</w:t>
            </w:r>
          </w:p>
        </w:tc>
        <w:tc>
          <w:tcPr>
            <w:tcW w:w="2516" w:type="dxa"/>
            <w:vMerge/>
            <w:tcBorders>
              <w:top w:val="single" w:sz="4" w:space="0" w:color="auto"/>
              <w:left w:val="single" w:sz="4" w:space="0" w:color="auto"/>
              <w:bottom w:val="single" w:sz="4" w:space="0" w:color="auto"/>
              <w:right w:val="single" w:sz="4" w:space="0" w:color="auto"/>
            </w:tcBorders>
            <w:vAlign w:val="center"/>
            <w:hideMark/>
          </w:tcPr>
          <w:p w:rsidR="001C7F8B" w:rsidRPr="00CD68C1" w:rsidRDefault="001C7F8B" w:rsidP="00FF4D8D">
            <w:pPr>
              <w:rPr>
                <w:lang w:eastAsia="en-US"/>
              </w:rPr>
            </w:pPr>
          </w:p>
        </w:tc>
      </w:tr>
      <w:tr w:rsidR="001C7F8B" w:rsidRPr="00CD68C1" w:rsidTr="00AE65E3">
        <w:tc>
          <w:tcPr>
            <w:tcW w:w="1701" w:type="dxa"/>
            <w:tcBorders>
              <w:top w:val="single" w:sz="4" w:space="0" w:color="auto"/>
              <w:left w:val="single" w:sz="4" w:space="0" w:color="auto"/>
              <w:bottom w:val="single" w:sz="4" w:space="0" w:color="auto"/>
              <w:right w:val="single" w:sz="4" w:space="0" w:color="auto"/>
            </w:tcBorders>
            <w:vAlign w:val="center"/>
          </w:tcPr>
          <w:p w:rsidR="001C7F8B" w:rsidRPr="00CD68C1" w:rsidRDefault="001C7F8B" w:rsidP="00FF4D8D">
            <w:pPr>
              <w:jc w:val="center"/>
              <w:rPr>
                <w:lang w:val="en-US" w:eastAsia="en-US"/>
              </w:rPr>
            </w:pPr>
            <w:r w:rsidRPr="00CD68C1">
              <w:rPr>
                <w:lang w:val="en-US" w:eastAsia="en-US"/>
              </w:rPr>
              <w:t>17,4</w:t>
            </w:r>
          </w:p>
        </w:tc>
        <w:tc>
          <w:tcPr>
            <w:tcW w:w="1843" w:type="dxa"/>
            <w:tcBorders>
              <w:top w:val="single" w:sz="4" w:space="0" w:color="auto"/>
              <w:left w:val="single" w:sz="4" w:space="0" w:color="auto"/>
              <w:bottom w:val="single" w:sz="4" w:space="0" w:color="auto"/>
              <w:right w:val="single" w:sz="4" w:space="0" w:color="auto"/>
            </w:tcBorders>
            <w:vAlign w:val="center"/>
          </w:tcPr>
          <w:p w:rsidR="001C7F8B" w:rsidRPr="00CD68C1" w:rsidRDefault="001C7F8B" w:rsidP="00FF4D8D">
            <w:pPr>
              <w:jc w:val="center"/>
              <w:rPr>
                <w:lang w:val="en-US" w:eastAsia="en-US"/>
              </w:rPr>
            </w:pPr>
            <w:r w:rsidRPr="00CD68C1">
              <w:rPr>
                <w:lang w:val="en-US" w:eastAsia="en-US"/>
              </w:rPr>
              <w:t>74,4</w:t>
            </w:r>
          </w:p>
        </w:tc>
        <w:tc>
          <w:tcPr>
            <w:tcW w:w="1843" w:type="dxa"/>
            <w:tcBorders>
              <w:top w:val="single" w:sz="4" w:space="0" w:color="auto"/>
              <w:left w:val="single" w:sz="4" w:space="0" w:color="auto"/>
              <w:bottom w:val="single" w:sz="4" w:space="0" w:color="auto"/>
              <w:right w:val="single" w:sz="4" w:space="0" w:color="auto"/>
            </w:tcBorders>
            <w:vAlign w:val="center"/>
          </w:tcPr>
          <w:p w:rsidR="001C7F8B" w:rsidRPr="00CD68C1" w:rsidRDefault="001C7F8B" w:rsidP="00FF4D8D">
            <w:pPr>
              <w:jc w:val="center"/>
              <w:rPr>
                <w:lang w:val="en-US" w:eastAsia="en-US"/>
              </w:rPr>
            </w:pPr>
            <w:r w:rsidRPr="00CD68C1">
              <w:rPr>
                <w:lang w:val="en-US" w:eastAsia="en-US"/>
              </w:rPr>
              <w:t>8,2</w:t>
            </w:r>
          </w:p>
        </w:tc>
        <w:tc>
          <w:tcPr>
            <w:tcW w:w="1843" w:type="dxa"/>
            <w:tcBorders>
              <w:top w:val="single" w:sz="4" w:space="0" w:color="auto"/>
              <w:left w:val="single" w:sz="4" w:space="0" w:color="auto"/>
              <w:bottom w:val="single" w:sz="4" w:space="0" w:color="auto"/>
              <w:right w:val="single" w:sz="4" w:space="0" w:color="auto"/>
            </w:tcBorders>
            <w:vAlign w:val="center"/>
          </w:tcPr>
          <w:p w:rsidR="001C7F8B" w:rsidRPr="00CD68C1" w:rsidRDefault="001C7F8B" w:rsidP="00FF4D8D">
            <w:pPr>
              <w:jc w:val="center"/>
              <w:rPr>
                <w:lang w:val="en-US" w:eastAsia="en-US"/>
              </w:rPr>
            </w:pPr>
            <w:r w:rsidRPr="00CD68C1">
              <w:rPr>
                <w:lang w:val="en-US" w:eastAsia="en-US"/>
              </w:rPr>
              <w:t>0,0</w:t>
            </w:r>
          </w:p>
        </w:tc>
        <w:tc>
          <w:tcPr>
            <w:tcW w:w="2516" w:type="dxa"/>
            <w:tcBorders>
              <w:top w:val="single" w:sz="4" w:space="0" w:color="auto"/>
              <w:left w:val="single" w:sz="4" w:space="0" w:color="auto"/>
              <w:bottom w:val="single" w:sz="4" w:space="0" w:color="auto"/>
              <w:right w:val="single" w:sz="4" w:space="0" w:color="auto"/>
            </w:tcBorders>
          </w:tcPr>
          <w:p w:rsidR="001C7F8B" w:rsidRPr="00CD68C1" w:rsidRDefault="001C7F8B" w:rsidP="00FF4D8D">
            <w:pPr>
              <w:jc w:val="center"/>
              <w:rPr>
                <w:lang w:val="en-US" w:eastAsia="en-US"/>
              </w:rPr>
            </w:pPr>
            <w:r w:rsidRPr="00CD68C1">
              <w:rPr>
                <w:lang w:val="en-US" w:eastAsia="en-US"/>
              </w:rPr>
              <w:t>120</w:t>
            </w:r>
          </w:p>
        </w:tc>
      </w:tr>
    </w:tbl>
    <w:p w:rsidR="00D36A82" w:rsidRPr="00CD68C1" w:rsidRDefault="00D36A82" w:rsidP="00D36A82">
      <w:pPr>
        <w:contextualSpacing/>
      </w:pPr>
    </w:p>
    <w:p w:rsidR="00E03423" w:rsidRPr="00CD68C1" w:rsidRDefault="00E03423">
      <w:pPr>
        <w:tabs>
          <w:tab w:val="left" w:pos="7380"/>
        </w:tabs>
        <w:ind w:left="708"/>
        <w:jc w:val="center"/>
        <w:rPr>
          <w:b/>
          <w:sz w:val="28"/>
        </w:rPr>
      </w:pPr>
    </w:p>
    <w:p w:rsidR="00E03423" w:rsidRPr="00CD68C1" w:rsidRDefault="00E03423">
      <w:pPr>
        <w:tabs>
          <w:tab w:val="left" w:pos="7380"/>
        </w:tabs>
        <w:ind w:left="708"/>
        <w:jc w:val="center"/>
        <w:rPr>
          <w:b/>
          <w:sz w:val="28"/>
        </w:rPr>
      </w:pPr>
    </w:p>
    <w:p w:rsidR="00D36A82" w:rsidRPr="00CD68C1" w:rsidRDefault="00D36A82" w:rsidP="00D36A82">
      <w:pPr>
        <w:tabs>
          <w:tab w:val="left" w:pos="7380"/>
        </w:tabs>
        <w:rPr>
          <w:b/>
          <w:sz w:val="28"/>
          <w:lang w:val="en-US"/>
        </w:rPr>
      </w:pPr>
    </w:p>
    <w:p w:rsidR="001C7F8B" w:rsidRPr="00CD68C1" w:rsidRDefault="001C7F8B" w:rsidP="00D36A82">
      <w:pPr>
        <w:tabs>
          <w:tab w:val="left" w:pos="7380"/>
        </w:tabs>
        <w:jc w:val="center"/>
        <w:rPr>
          <w:b/>
          <w:sz w:val="28"/>
        </w:rPr>
      </w:pPr>
    </w:p>
    <w:p w:rsidR="001C7F8B" w:rsidRPr="00CD68C1" w:rsidRDefault="001C7F8B" w:rsidP="00D36A82">
      <w:pPr>
        <w:tabs>
          <w:tab w:val="left" w:pos="7380"/>
        </w:tabs>
        <w:jc w:val="center"/>
        <w:rPr>
          <w:b/>
          <w:sz w:val="28"/>
        </w:rPr>
      </w:pPr>
    </w:p>
    <w:p w:rsidR="001C7F8B" w:rsidRPr="00CD68C1" w:rsidRDefault="001C7F8B" w:rsidP="00D36A82">
      <w:pPr>
        <w:tabs>
          <w:tab w:val="left" w:pos="7380"/>
        </w:tabs>
        <w:jc w:val="center"/>
        <w:rPr>
          <w:b/>
          <w:sz w:val="28"/>
        </w:rPr>
      </w:pPr>
    </w:p>
    <w:p w:rsidR="001C7F8B" w:rsidRPr="00CD68C1" w:rsidRDefault="001C7F8B" w:rsidP="00D36A82">
      <w:pPr>
        <w:tabs>
          <w:tab w:val="left" w:pos="7380"/>
        </w:tabs>
        <w:jc w:val="center"/>
        <w:rPr>
          <w:b/>
          <w:sz w:val="28"/>
        </w:rPr>
      </w:pPr>
    </w:p>
    <w:p w:rsidR="001C7F8B" w:rsidRPr="00CD68C1" w:rsidRDefault="001C7F8B" w:rsidP="00D36A82">
      <w:pPr>
        <w:tabs>
          <w:tab w:val="left" w:pos="7380"/>
        </w:tabs>
        <w:jc w:val="center"/>
        <w:rPr>
          <w:b/>
          <w:sz w:val="28"/>
        </w:rPr>
      </w:pPr>
    </w:p>
    <w:p w:rsidR="001C7F8B" w:rsidRPr="00CD68C1" w:rsidRDefault="001C7F8B" w:rsidP="00D36A82">
      <w:pPr>
        <w:tabs>
          <w:tab w:val="left" w:pos="7380"/>
        </w:tabs>
        <w:jc w:val="center"/>
        <w:rPr>
          <w:b/>
          <w:sz w:val="28"/>
        </w:rPr>
      </w:pPr>
    </w:p>
    <w:p w:rsidR="001C7F8B" w:rsidRPr="00CD68C1" w:rsidRDefault="001C7F8B" w:rsidP="00D36A82">
      <w:pPr>
        <w:tabs>
          <w:tab w:val="left" w:pos="7380"/>
        </w:tabs>
        <w:jc w:val="center"/>
        <w:rPr>
          <w:b/>
          <w:sz w:val="28"/>
        </w:rPr>
      </w:pPr>
    </w:p>
    <w:p w:rsidR="001C7F8B" w:rsidRPr="00CD68C1" w:rsidRDefault="001C7F8B" w:rsidP="00D36A82">
      <w:pPr>
        <w:tabs>
          <w:tab w:val="left" w:pos="7380"/>
        </w:tabs>
        <w:jc w:val="center"/>
        <w:rPr>
          <w:b/>
          <w:sz w:val="28"/>
        </w:rPr>
      </w:pPr>
    </w:p>
    <w:p w:rsidR="001C7F8B" w:rsidRPr="00CD68C1" w:rsidRDefault="001C7F8B" w:rsidP="00D36A82">
      <w:pPr>
        <w:tabs>
          <w:tab w:val="left" w:pos="7380"/>
        </w:tabs>
        <w:jc w:val="center"/>
        <w:rPr>
          <w:b/>
          <w:sz w:val="28"/>
        </w:rPr>
      </w:pPr>
    </w:p>
    <w:p w:rsidR="001C7F8B" w:rsidRPr="00CD68C1" w:rsidRDefault="001C7F8B" w:rsidP="00D36A82">
      <w:pPr>
        <w:tabs>
          <w:tab w:val="left" w:pos="7380"/>
        </w:tabs>
        <w:jc w:val="center"/>
        <w:rPr>
          <w:b/>
          <w:sz w:val="28"/>
        </w:rPr>
      </w:pPr>
    </w:p>
    <w:p w:rsidR="001C7F8B" w:rsidRPr="00CD68C1" w:rsidRDefault="001C7F8B" w:rsidP="00D36A82">
      <w:pPr>
        <w:tabs>
          <w:tab w:val="left" w:pos="7380"/>
        </w:tabs>
        <w:jc w:val="center"/>
        <w:rPr>
          <w:b/>
          <w:sz w:val="28"/>
        </w:rPr>
      </w:pPr>
    </w:p>
    <w:p w:rsidR="001C7F8B" w:rsidRPr="00CD68C1" w:rsidRDefault="001C7F8B" w:rsidP="00D36A82">
      <w:pPr>
        <w:tabs>
          <w:tab w:val="left" w:pos="7380"/>
        </w:tabs>
        <w:jc w:val="center"/>
        <w:rPr>
          <w:b/>
          <w:sz w:val="28"/>
        </w:rPr>
      </w:pPr>
    </w:p>
    <w:p w:rsidR="008054E8" w:rsidRPr="00CD68C1" w:rsidRDefault="008054E8" w:rsidP="008054E8">
      <w:pPr>
        <w:tabs>
          <w:tab w:val="left" w:pos="7380"/>
        </w:tabs>
        <w:rPr>
          <w:b/>
          <w:sz w:val="28"/>
        </w:rPr>
      </w:pPr>
    </w:p>
    <w:p w:rsidR="008054E8" w:rsidRPr="00CD68C1" w:rsidRDefault="008054E8" w:rsidP="008054E8">
      <w:pPr>
        <w:tabs>
          <w:tab w:val="left" w:pos="7380"/>
        </w:tabs>
        <w:ind w:left="708"/>
        <w:jc w:val="center"/>
        <w:rPr>
          <w:b/>
          <w:sz w:val="28"/>
        </w:rPr>
      </w:pPr>
      <w:r w:rsidRPr="00CD68C1">
        <w:rPr>
          <w:b/>
          <w:sz w:val="28"/>
        </w:rPr>
        <w:t xml:space="preserve">9. Лісові ресурси </w:t>
      </w:r>
    </w:p>
    <w:p w:rsidR="008054E8" w:rsidRPr="00CD68C1" w:rsidRDefault="008054E8" w:rsidP="008054E8">
      <w:pPr>
        <w:jc w:val="center"/>
        <w:rPr>
          <w:i/>
          <w:sz w:val="16"/>
          <w:szCs w:val="16"/>
        </w:rPr>
      </w:pPr>
    </w:p>
    <w:p w:rsidR="008054E8" w:rsidRPr="00CD68C1" w:rsidRDefault="008054E8" w:rsidP="008054E8">
      <w:pPr>
        <w:jc w:val="center"/>
        <w:rPr>
          <w:i/>
          <w:iCs/>
          <w:sz w:val="28"/>
          <w:szCs w:val="28"/>
        </w:rPr>
      </w:pPr>
      <w:r w:rsidRPr="00CD68C1">
        <w:rPr>
          <w:i/>
          <w:iCs/>
          <w:sz w:val="28"/>
          <w:szCs w:val="28"/>
        </w:rPr>
        <w:t>Лісовий фонд регіону (станом на 01.01.2017 року)</w:t>
      </w:r>
    </w:p>
    <w:p w:rsidR="008054E8" w:rsidRPr="00CD68C1" w:rsidRDefault="008054E8" w:rsidP="008054E8">
      <w:pPr>
        <w:wordWrap w:val="0"/>
        <w:contextualSpacing/>
        <w:jc w:val="right"/>
        <w:rPr>
          <w:i/>
          <w:iCs/>
        </w:rPr>
      </w:pPr>
      <w:r w:rsidRPr="00CD68C1">
        <w:rPr>
          <w:i/>
          <w:iCs/>
        </w:rPr>
        <w:t>Таблиця 24</w:t>
      </w:r>
    </w:p>
    <w:tbl>
      <w:tblPr>
        <w:tblW w:w="96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3828"/>
        <w:gridCol w:w="1134"/>
        <w:gridCol w:w="1701"/>
        <w:gridCol w:w="1275"/>
        <w:gridCol w:w="1189"/>
      </w:tblGrid>
      <w:tr w:rsidR="008054E8" w:rsidRPr="00CD68C1" w:rsidTr="008054E8">
        <w:trPr>
          <w:trHeight w:val="1190"/>
        </w:trPr>
        <w:tc>
          <w:tcPr>
            <w:tcW w:w="567" w:type="dxa"/>
          </w:tcPr>
          <w:p w:rsidR="008054E8" w:rsidRPr="00CD68C1" w:rsidRDefault="008054E8" w:rsidP="008054E8">
            <w:pPr>
              <w:contextualSpacing/>
              <w:jc w:val="center"/>
            </w:pPr>
            <w:r w:rsidRPr="00CD68C1">
              <w:t>№ з/п</w:t>
            </w:r>
          </w:p>
        </w:tc>
        <w:tc>
          <w:tcPr>
            <w:tcW w:w="3828" w:type="dxa"/>
          </w:tcPr>
          <w:p w:rsidR="008054E8" w:rsidRPr="00CD68C1" w:rsidRDefault="008054E8" w:rsidP="008054E8">
            <w:pPr>
              <w:contextualSpacing/>
              <w:jc w:val="center"/>
            </w:pPr>
          </w:p>
        </w:tc>
        <w:tc>
          <w:tcPr>
            <w:tcW w:w="1134" w:type="dxa"/>
            <w:vAlign w:val="center"/>
          </w:tcPr>
          <w:p w:rsidR="008054E8" w:rsidRPr="00CD68C1" w:rsidRDefault="008054E8" w:rsidP="008054E8">
            <w:pPr>
              <w:contextualSpacing/>
              <w:jc w:val="center"/>
            </w:pPr>
            <w:r w:rsidRPr="00CD68C1">
              <w:t>Загальна площа, га</w:t>
            </w:r>
          </w:p>
        </w:tc>
        <w:tc>
          <w:tcPr>
            <w:tcW w:w="1701" w:type="dxa"/>
            <w:vAlign w:val="center"/>
          </w:tcPr>
          <w:p w:rsidR="008054E8" w:rsidRPr="00CD68C1" w:rsidRDefault="008054E8" w:rsidP="008054E8">
            <w:pPr>
              <w:contextualSpacing/>
              <w:jc w:val="center"/>
            </w:pPr>
            <w:r w:rsidRPr="00CD68C1">
              <w:t>Вкриті лісовою рослинністю, га</w:t>
            </w:r>
          </w:p>
        </w:tc>
        <w:tc>
          <w:tcPr>
            <w:tcW w:w="1275" w:type="dxa"/>
            <w:vAlign w:val="center"/>
          </w:tcPr>
          <w:p w:rsidR="008054E8" w:rsidRPr="00CD68C1" w:rsidRDefault="008054E8" w:rsidP="008054E8">
            <w:pPr>
              <w:contextualSpacing/>
              <w:jc w:val="center"/>
            </w:pPr>
            <w:r w:rsidRPr="00CD68C1">
              <w:t>Загальний запас деревини, тис. м</w:t>
            </w:r>
            <w:r w:rsidRPr="00CD68C1">
              <w:rPr>
                <w:vertAlign w:val="superscript"/>
              </w:rPr>
              <w:t>3</w:t>
            </w:r>
          </w:p>
        </w:tc>
        <w:tc>
          <w:tcPr>
            <w:tcW w:w="1189" w:type="dxa"/>
            <w:vAlign w:val="center"/>
          </w:tcPr>
          <w:p w:rsidR="008054E8" w:rsidRPr="00CD68C1" w:rsidRDefault="008054E8" w:rsidP="008054E8">
            <w:pPr>
              <w:contextualSpacing/>
              <w:jc w:val="center"/>
            </w:pPr>
            <w:r w:rsidRPr="00CD68C1">
              <w:t>Примітка</w:t>
            </w:r>
          </w:p>
        </w:tc>
      </w:tr>
      <w:tr w:rsidR="008054E8" w:rsidRPr="00CD68C1" w:rsidTr="008054E8">
        <w:tc>
          <w:tcPr>
            <w:tcW w:w="567" w:type="dxa"/>
          </w:tcPr>
          <w:p w:rsidR="008054E8" w:rsidRPr="00CD68C1" w:rsidRDefault="008054E8" w:rsidP="008054E8">
            <w:pPr>
              <w:contextualSpacing/>
              <w:jc w:val="center"/>
              <w:rPr>
                <w:iCs/>
              </w:rPr>
            </w:pPr>
            <w:r w:rsidRPr="00CD68C1">
              <w:rPr>
                <w:iCs/>
              </w:rPr>
              <w:t>1</w:t>
            </w:r>
          </w:p>
        </w:tc>
        <w:tc>
          <w:tcPr>
            <w:tcW w:w="3828" w:type="dxa"/>
          </w:tcPr>
          <w:p w:rsidR="008054E8" w:rsidRPr="00CD68C1" w:rsidRDefault="008054E8" w:rsidP="008054E8">
            <w:pPr>
              <w:contextualSpacing/>
              <w:jc w:val="center"/>
              <w:rPr>
                <w:iCs/>
              </w:rPr>
            </w:pPr>
            <w:r w:rsidRPr="00CD68C1">
              <w:rPr>
                <w:iCs/>
              </w:rPr>
              <w:t>2</w:t>
            </w:r>
          </w:p>
        </w:tc>
        <w:tc>
          <w:tcPr>
            <w:tcW w:w="1134" w:type="dxa"/>
          </w:tcPr>
          <w:p w:rsidR="008054E8" w:rsidRPr="00CD68C1" w:rsidRDefault="008054E8" w:rsidP="008054E8">
            <w:pPr>
              <w:contextualSpacing/>
              <w:jc w:val="center"/>
              <w:rPr>
                <w:iCs/>
              </w:rPr>
            </w:pPr>
            <w:r w:rsidRPr="00CD68C1">
              <w:rPr>
                <w:iCs/>
              </w:rPr>
              <w:t>3</w:t>
            </w:r>
          </w:p>
        </w:tc>
        <w:tc>
          <w:tcPr>
            <w:tcW w:w="1701" w:type="dxa"/>
          </w:tcPr>
          <w:p w:rsidR="008054E8" w:rsidRPr="00CD68C1" w:rsidRDefault="008054E8" w:rsidP="008054E8">
            <w:pPr>
              <w:contextualSpacing/>
              <w:jc w:val="center"/>
              <w:rPr>
                <w:iCs/>
              </w:rPr>
            </w:pPr>
            <w:r w:rsidRPr="00CD68C1">
              <w:rPr>
                <w:iCs/>
              </w:rPr>
              <w:t>4</w:t>
            </w:r>
          </w:p>
        </w:tc>
        <w:tc>
          <w:tcPr>
            <w:tcW w:w="1275" w:type="dxa"/>
          </w:tcPr>
          <w:p w:rsidR="008054E8" w:rsidRPr="00CD68C1" w:rsidRDefault="008054E8" w:rsidP="008054E8">
            <w:pPr>
              <w:contextualSpacing/>
              <w:jc w:val="center"/>
              <w:rPr>
                <w:iCs/>
              </w:rPr>
            </w:pPr>
            <w:r w:rsidRPr="00CD68C1">
              <w:rPr>
                <w:iCs/>
              </w:rPr>
              <w:t>5</w:t>
            </w:r>
          </w:p>
        </w:tc>
        <w:tc>
          <w:tcPr>
            <w:tcW w:w="1189" w:type="dxa"/>
          </w:tcPr>
          <w:p w:rsidR="008054E8" w:rsidRPr="00CD68C1" w:rsidRDefault="008054E8" w:rsidP="008054E8">
            <w:pPr>
              <w:contextualSpacing/>
              <w:jc w:val="center"/>
              <w:rPr>
                <w:iCs/>
              </w:rPr>
            </w:pPr>
            <w:r w:rsidRPr="00CD68C1">
              <w:rPr>
                <w:iCs/>
              </w:rPr>
              <w:t>6</w:t>
            </w:r>
          </w:p>
        </w:tc>
      </w:tr>
      <w:tr w:rsidR="008054E8" w:rsidRPr="00CD68C1" w:rsidTr="008054E8">
        <w:tc>
          <w:tcPr>
            <w:tcW w:w="567" w:type="dxa"/>
          </w:tcPr>
          <w:p w:rsidR="008054E8" w:rsidRPr="00CD68C1" w:rsidRDefault="008054E8" w:rsidP="008054E8">
            <w:pPr>
              <w:contextualSpacing/>
              <w:jc w:val="center"/>
            </w:pPr>
            <w:r w:rsidRPr="00CD68C1">
              <w:t>І</w:t>
            </w:r>
          </w:p>
        </w:tc>
        <w:tc>
          <w:tcPr>
            <w:tcW w:w="3828" w:type="dxa"/>
          </w:tcPr>
          <w:p w:rsidR="008054E8" w:rsidRPr="00CD68C1" w:rsidRDefault="008054E8" w:rsidP="008054E8">
            <w:pPr>
              <w:contextualSpacing/>
            </w:pPr>
            <w:r w:rsidRPr="00CD68C1">
              <w:t>Усього лісового фонду (сума рядків 1+2)</w:t>
            </w:r>
          </w:p>
        </w:tc>
        <w:tc>
          <w:tcPr>
            <w:tcW w:w="1134" w:type="dxa"/>
          </w:tcPr>
          <w:p w:rsidR="008054E8" w:rsidRPr="00CD68C1" w:rsidRDefault="008054E8" w:rsidP="008054E8">
            <w:pPr>
              <w:contextualSpacing/>
              <w:jc w:val="center"/>
            </w:pPr>
            <w:r w:rsidRPr="00CD68C1">
              <w:t>189,1</w:t>
            </w:r>
          </w:p>
        </w:tc>
        <w:tc>
          <w:tcPr>
            <w:tcW w:w="1701" w:type="dxa"/>
          </w:tcPr>
          <w:p w:rsidR="008054E8" w:rsidRPr="00CD68C1" w:rsidRDefault="008054E8" w:rsidP="008054E8">
            <w:pPr>
              <w:contextualSpacing/>
              <w:jc w:val="center"/>
            </w:pPr>
            <w:r w:rsidRPr="00CD68C1">
              <w:t>166,8</w:t>
            </w:r>
          </w:p>
        </w:tc>
        <w:tc>
          <w:tcPr>
            <w:tcW w:w="1275" w:type="dxa"/>
          </w:tcPr>
          <w:p w:rsidR="008054E8" w:rsidRPr="00CD68C1" w:rsidRDefault="008054E8" w:rsidP="008054E8">
            <w:pPr>
              <w:contextualSpacing/>
              <w:jc w:val="center"/>
            </w:pPr>
          </w:p>
        </w:tc>
        <w:tc>
          <w:tcPr>
            <w:tcW w:w="1189" w:type="dxa"/>
          </w:tcPr>
          <w:p w:rsidR="008054E8" w:rsidRPr="00CD68C1" w:rsidRDefault="008054E8" w:rsidP="008054E8">
            <w:pPr>
              <w:contextualSpacing/>
              <w:jc w:val="center"/>
            </w:pPr>
          </w:p>
        </w:tc>
      </w:tr>
      <w:tr w:rsidR="008054E8" w:rsidRPr="00CD68C1" w:rsidTr="008054E8">
        <w:tc>
          <w:tcPr>
            <w:tcW w:w="567" w:type="dxa"/>
          </w:tcPr>
          <w:p w:rsidR="008054E8" w:rsidRPr="00CD68C1" w:rsidRDefault="008054E8" w:rsidP="008054E8">
            <w:pPr>
              <w:contextualSpacing/>
              <w:jc w:val="center"/>
            </w:pPr>
            <w:r w:rsidRPr="00CD68C1">
              <w:t>1.</w:t>
            </w:r>
          </w:p>
        </w:tc>
        <w:tc>
          <w:tcPr>
            <w:tcW w:w="3828" w:type="dxa"/>
          </w:tcPr>
          <w:p w:rsidR="008054E8" w:rsidRPr="00CD68C1" w:rsidRDefault="008054E8" w:rsidP="008054E8">
            <w:pPr>
              <w:contextualSpacing/>
            </w:pPr>
            <w:r w:rsidRPr="00CD68C1">
              <w:t>Усього земель лісогосподарського призначення</w:t>
            </w:r>
          </w:p>
        </w:tc>
        <w:tc>
          <w:tcPr>
            <w:tcW w:w="1134" w:type="dxa"/>
          </w:tcPr>
          <w:p w:rsidR="008054E8" w:rsidRPr="00CD68C1" w:rsidRDefault="008054E8" w:rsidP="008054E8">
            <w:pPr>
              <w:contextualSpacing/>
              <w:jc w:val="center"/>
            </w:pPr>
          </w:p>
        </w:tc>
        <w:tc>
          <w:tcPr>
            <w:tcW w:w="1701" w:type="dxa"/>
          </w:tcPr>
          <w:p w:rsidR="008054E8" w:rsidRPr="00CD68C1" w:rsidRDefault="008054E8" w:rsidP="008054E8">
            <w:pPr>
              <w:contextualSpacing/>
              <w:jc w:val="center"/>
            </w:pPr>
          </w:p>
        </w:tc>
        <w:tc>
          <w:tcPr>
            <w:tcW w:w="1275" w:type="dxa"/>
          </w:tcPr>
          <w:p w:rsidR="008054E8" w:rsidRPr="00CD68C1" w:rsidRDefault="008054E8" w:rsidP="008054E8">
            <w:pPr>
              <w:contextualSpacing/>
              <w:jc w:val="center"/>
            </w:pPr>
          </w:p>
        </w:tc>
        <w:tc>
          <w:tcPr>
            <w:tcW w:w="1189" w:type="dxa"/>
          </w:tcPr>
          <w:p w:rsidR="008054E8" w:rsidRPr="00CD68C1" w:rsidRDefault="008054E8" w:rsidP="008054E8">
            <w:pPr>
              <w:contextualSpacing/>
              <w:jc w:val="center"/>
            </w:pPr>
          </w:p>
        </w:tc>
      </w:tr>
      <w:tr w:rsidR="008054E8" w:rsidRPr="00CD68C1" w:rsidTr="008054E8">
        <w:tc>
          <w:tcPr>
            <w:tcW w:w="567" w:type="dxa"/>
          </w:tcPr>
          <w:p w:rsidR="008054E8" w:rsidRPr="00CD68C1" w:rsidRDefault="008054E8" w:rsidP="008054E8">
            <w:pPr>
              <w:contextualSpacing/>
              <w:jc w:val="center"/>
            </w:pPr>
          </w:p>
        </w:tc>
        <w:tc>
          <w:tcPr>
            <w:tcW w:w="3828" w:type="dxa"/>
          </w:tcPr>
          <w:p w:rsidR="008054E8" w:rsidRPr="00CD68C1" w:rsidRDefault="008054E8" w:rsidP="008054E8">
            <w:pPr>
              <w:contextualSpacing/>
            </w:pPr>
            <w:r w:rsidRPr="00CD68C1">
              <w:t>у тому числі:</w:t>
            </w:r>
          </w:p>
        </w:tc>
        <w:tc>
          <w:tcPr>
            <w:tcW w:w="1134" w:type="dxa"/>
          </w:tcPr>
          <w:p w:rsidR="008054E8" w:rsidRPr="00CD68C1" w:rsidRDefault="008054E8" w:rsidP="008054E8">
            <w:pPr>
              <w:contextualSpacing/>
              <w:jc w:val="center"/>
            </w:pPr>
          </w:p>
        </w:tc>
        <w:tc>
          <w:tcPr>
            <w:tcW w:w="1701" w:type="dxa"/>
          </w:tcPr>
          <w:p w:rsidR="008054E8" w:rsidRPr="00CD68C1" w:rsidRDefault="008054E8" w:rsidP="008054E8">
            <w:pPr>
              <w:contextualSpacing/>
              <w:jc w:val="center"/>
            </w:pPr>
          </w:p>
        </w:tc>
        <w:tc>
          <w:tcPr>
            <w:tcW w:w="1275" w:type="dxa"/>
          </w:tcPr>
          <w:p w:rsidR="008054E8" w:rsidRPr="00CD68C1" w:rsidRDefault="008054E8" w:rsidP="008054E8">
            <w:pPr>
              <w:contextualSpacing/>
              <w:jc w:val="center"/>
            </w:pPr>
          </w:p>
        </w:tc>
        <w:tc>
          <w:tcPr>
            <w:tcW w:w="1189" w:type="dxa"/>
          </w:tcPr>
          <w:p w:rsidR="008054E8" w:rsidRPr="00CD68C1" w:rsidRDefault="008054E8" w:rsidP="008054E8">
            <w:pPr>
              <w:contextualSpacing/>
              <w:jc w:val="center"/>
            </w:pPr>
          </w:p>
        </w:tc>
      </w:tr>
      <w:tr w:rsidR="008054E8" w:rsidRPr="00CD68C1" w:rsidTr="008054E8">
        <w:tc>
          <w:tcPr>
            <w:tcW w:w="567" w:type="dxa"/>
          </w:tcPr>
          <w:p w:rsidR="008054E8" w:rsidRPr="00CD68C1" w:rsidRDefault="008054E8" w:rsidP="008054E8">
            <w:pPr>
              <w:contextualSpacing/>
              <w:jc w:val="center"/>
            </w:pPr>
            <w:r w:rsidRPr="00CD68C1">
              <w:t>1.1</w:t>
            </w:r>
          </w:p>
        </w:tc>
        <w:tc>
          <w:tcPr>
            <w:tcW w:w="3828" w:type="dxa"/>
          </w:tcPr>
          <w:p w:rsidR="008054E8" w:rsidRPr="00CD68C1" w:rsidRDefault="008054E8" w:rsidP="008054E8">
            <w:pPr>
              <w:contextualSpacing/>
            </w:pPr>
            <w:r w:rsidRPr="00CD68C1">
              <w:t>державних лісогосподарських підприємств</w:t>
            </w:r>
          </w:p>
        </w:tc>
        <w:tc>
          <w:tcPr>
            <w:tcW w:w="1134" w:type="dxa"/>
          </w:tcPr>
          <w:p w:rsidR="008054E8" w:rsidRPr="00CD68C1" w:rsidRDefault="008054E8" w:rsidP="008054E8">
            <w:pPr>
              <w:contextualSpacing/>
              <w:jc w:val="center"/>
            </w:pPr>
          </w:p>
        </w:tc>
        <w:tc>
          <w:tcPr>
            <w:tcW w:w="1701" w:type="dxa"/>
          </w:tcPr>
          <w:p w:rsidR="008054E8" w:rsidRPr="00CD68C1" w:rsidRDefault="008054E8" w:rsidP="008054E8">
            <w:pPr>
              <w:contextualSpacing/>
              <w:jc w:val="center"/>
            </w:pPr>
          </w:p>
        </w:tc>
        <w:tc>
          <w:tcPr>
            <w:tcW w:w="1275" w:type="dxa"/>
          </w:tcPr>
          <w:p w:rsidR="008054E8" w:rsidRPr="00CD68C1" w:rsidRDefault="008054E8" w:rsidP="008054E8">
            <w:pPr>
              <w:contextualSpacing/>
              <w:jc w:val="center"/>
            </w:pPr>
          </w:p>
        </w:tc>
        <w:tc>
          <w:tcPr>
            <w:tcW w:w="1189" w:type="dxa"/>
          </w:tcPr>
          <w:p w:rsidR="008054E8" w:rsidRPr="00CD68C1" w:rsidRDefault="008054E8" w:rsidP="008054E8">
            <w:pPr>
              <w:contextualSpacing/>
              <w:jc w:val="center"/>
            </w:pPr>
          </w:p>
        </w:tc>
      </w:tr>
      <w:tr w:rsidR="008054E8" w:rsidRPr="00CD68C1" w:rsidTr="008054E8">
        <w:tc>
          <w:tcPr>
            <w:tcW w:w="567" w:type="dxa"/>
          </w:tcPr>
          <w:p w:rsidR="008054E8" w:rsidRPr="00CD68C1" w:rsidRDefault="008054E8" w:rsidP="008054E8">
            <w:pPr>
              <w:contextualSpacing/>
              <w:jc w:val="center"/>
            </w:pPr>
            <w:r w:rsidRPr="00CD68C1">
              <w:t>1.2</w:t>
            </w:r>
          </w:p>
        </w:tc>
        <w:tc>
          <w:tcPr>
            <w:tcW w:w="3828" w:type="dxa"/>
          </w:tcPr>
          <w:p w:rsidR="008054E8" w:rsidRPr="00CD68C1" w:rsidRDefault="008054E8" w:rsidP="008054E8">
            <w:pPr>
              <w:contextualSpacing/>
            </w:pPr>
            <w:r w:rsidRPr="00CD68C1">
              <w:t>комунальних лісогосподарських підприємств</w:t>
            </w:r>
          </w:p>
        </w:tc>
        <w:tc>
          <w:tcPr>
            <w:tcW w:w="1134" w:type="dxa"/>
            <w:vAlign w:val="center"/>
          </w:tcPr>
          <w:p w:rsidR="008054E8" w:rsidRPr="00CD68C1" w:rsidRDefault="008054E8" w:rsidP="008054E8">
            <w:pPr>
              <w:contextualSpacing/>
              <w:jc w:val="center"/>
            </w:pPr>
            <w:r w:rsidRPr="00CD68C1">
              <w:t>-</w:t>
            </w:r>
          </w:p>
        </w:tc>
        <w:tc>
          <w:tcPr>
            <w:tcW w:w="1701" w:type="dxa"/>
            <w:vAlign w:val="center"/>
          </w:tcPr>
          <w:p w:rsidR="008054E8" w:rsidRPr="00CD68C1" w:rsidRDefault="008054E8" w:rsidP="008054E8">
            <w:pPr>
              <w:contextualSpacing/>
              <w:jc w:val="center"/>
            </w:pPr>
            <w:r w:rsidRPr="00CD68C1">
              <w:t>-</w:t>
            </w:r>
          </w:p>
        </w:tc>
        <w:tc>
          <w:tcPr>
            <w:tcW w:w="1275" w:type="dxa"/>
            <w:vAlign w:val="center"/>
          </w:tcPr>
          <w:p w:rsidR="008054E8" w:rsidRPr="00CD68C1" w:rsidRDefault="008054E8" w:rsidP="008054E8">
            <w:pPr>
              <w:contextualSpacing/>
              <w:jc w:val="center"/>
            </w:pPr>
            <w:r w:rsidRPr="00CD68C1">
              <w:t>-</w:t>
            </w:r>
          </w:p>
        </w:tc>
        <w:tc>
          <w:tcPr>
            <w:tcW w:w="1189" w:type="dxa"/>
            <w:vAlign w:val="center"/>
          </w:tcPr>
          <w:p w:rsidR="008054E8" w:rsidRPr="00CD68C1" w:rsidRDefault="008054E8" w:rsidP="008054E8">
            <w:pPr>
              <w:contextualSpacing/>
              <w:jc w:val="center"/>
            </w:pPr>
          </w:p>
        </w:tc>
      </w:tr>
      <w:tr w:rsidR="008054E8" w:rsidRPr="00CD68C1" w:rsidTr="008054E8">
        <w:tc>
          <w:tcPr>
            <w:tcW w:w="567" w:type="dxa"/>
          </w:tcPr>
          <w:p w:rsidR="008054E8" w:rsidRPr="00CD68C1" w:rsidRDefault="008054E8" w:rsidP="008054E8">
            <w:pPr>
              <w:contextualSpacing/>
              <w:jc w:val="center"/>
            </w:pPr>
            <w:r w:rsidRPr="00CD68C1">
              <w:t>1.3</w:t>
            </w:r>
          </w:p>
        </w:tc>
        <w:tc>
          <w:tcPr>
            <w:tcW w:w="3828" w:type="dxa"/>
          </w:tcPr>
          <w:p w:rsidR="008054E8" w:rsidRPr="00CD68C1" w:rsidRDefault="008054E8" w:rsidP="008054E8">
            <w:pPr>
              <w:contextualSpacing/>
            </w:pPr>
            <w:r w:rsidRPr="00CD68C1">
              <w:t>власників лісів</w:t>
            </w:r>
          </w:p>
        </w:tc>
        <w:tc>
          <w:tcPr>
            <w:tcW w:w="1134" w:type="dxa"/>
            <w:vAlign w:val="center"/>
          </w:tcPr>
          <w:p w:rsidR="008054E8" w:rsidRPr="00CD68C1" w:rsidRDefault="008054E8" w:rsidP="008054E8">
            <w:pPr>
              <w:contextualSpacing/>
              <w:jc w:val="center"/>
            </w:pPr>
            <w:r w:rsidRPr="00CD68C1">
              <w:t>-</w:t>
            </w:r>
          </w:p>
        </w:tc>
        <w:tc>
          <w:tcPr>
            <w:tcW w:w="1701" w:type="dxa"/>
            <w:vAlign w:val="center"/>
          </w:tcPr>
          <w:p w:rsidR="008054E8" w:rsidRPr="00CD68C1" w:rsidRDefault="008054E8" w:rsidP="008054E8">
            <w:pPr>
              <w:contextualSpacing/>
              <w:jc w:val="center"/>
            </w:pPr>
            <w:r w:rsidRPr="00CD68C1">
              <w:t>-</w:t>
            </w:r>
          </w:p>
        </w:tc>
        <w:tc>
          <w:tcPr>
            <w:tcW w:w="1275" w:type="dxa"/>
            <w:vAlign w:val="center"/>
          </w:tcPr>
          <w:p w:rsidR="008054E8" w:rsidRPr="00CD68C1" w:rsidRDefault="008054E8" w:rsidP="008054E8">
            <w:pPr>
              <w:contextualSpacing/>
              <w:jc w:val="center"/>
            </w:pPr>
            <w:r w:rsidRPr="00CD68C1">
              <w:t>-</w:t>
            </w:r>
          </w:p>
        </w:tc>
        <w:tc>
          <w:tcPr>
            <w:tcW w:w="1189" w:type="dxa"/>
            <w:vAlign w:val="center"/>
          </w:tcPr>
          <w:p w:rsidR="008054E8" w:rsidRPr="00CD68C1" w:rsidRDefault="008054E8" w:rsidP="008054E8">
            <w:pPr>
              <w:contextualSpacing/>
              <w:jc w:val="center"/>
            </w:pPr>
          </w:p>
        </w:tc>
      </w:tr>
      <w:tr w:rsidR="008054E8" w:rsidRPr="00CD68C1" w:rsidTr="008054E8">
        <w:tc>
          <w:tcPr>
            <w:tcW w:w="567" w:type="dxa"/>
          </w:tcPr>
          <w:p w:rsidR="008054E8" w:rsidRPr="00CD68C1" w:rsidRDefault="008054E8" w:rsidP="008054E8">
            <w:pPr>
              <w:contextualSpacing/>
              <w:jc w:val="center"/>
            </w:pPr>
            <w:r w:rsidRPr="00CD68C1">
              <w:t>1.4</w:t>
            </w:r>
          </w:p>
        </w:tc>
        <w:tc>
          <w:tcPr>
            <w:tcW w:w="3828" w:type="dxa"/>
          </w:tcPr>
          <w:p w:rsidR="008054E8" w:rsidRPr="00CD68C1" w:rsidRDefault="008054E8" w:rsidP="008054E8">
            <w:pPr>
              <w:contextualSpacing/>
            </w:pPr>
            <w:r w:rsidRPr="00CD68C1">
              <w:t>не наданих у користування (землі запасу)</w:t>
            </w:r>
          </w:p>
        </w:tc>
        <w:tc>
          <w:tcPr>
            <w:tcW w:w="1134" w:type="dxa"/>
            <w:vAlign w:val="center"/>
          </w:tcPr>
          <w:p w:rsidR="008054E8" w:rsidRPr="00CD68C1" w:rsidRDefault="008054E8" w:rsidP="008054E8">
            <w:pPr>
              <w:contextualSpacing/>
              <w:jc w:val="center"/>
            </w:pPr>
            <w:r w:rsidRPr="00CD68C1">
              <w:t>-</w:t>
            </w:r>
          </w:p>
        </w:tc>
        <w:tc>
          <w:tcPr>
            <w:tcW w:w="1701" w:type="dxa"/>
            <w:vAlign w:val="center"/>
          </w:tcPr>
          <w:p w:rsidR="008054E8" w:rsidRPr="00CD68C1" w:rsidRDefault="008054E8" w:rsidP="008054E8">
            <w:pPr>
              <w:contextualSpacing/>
              <w:jc w:val="center"/>
            </w:pPr>
            <w:r w:rsidRPr="00CD68C1">
              <w:t>-</w:t>
            </w:r>
          </w:p>
        </w:tc>
        <w:tc>
          <w:tcPr>
            <w:tcW w:w="1275" w:type="dxa"/>
            <w:vAlign w:val="center"/>
          </w:tcPr>
          <w:p w:rsidR="008054E8" w:rsidRPr="00CD68C1" w:rsidRDefault="008054E8" w:rsidP="008054E8">
            <w:pPr>
              <w:contextualSpacing/>
              <w:jc w:val="center"/>
            </w:pPr>
            <w:r w:rsidRPr="00CD68C1">
              <w:t>-</w:t>
            </w:r>
          </w:p>
        </w:tc>
        <w:tc>
          <w:tcPr>
            <w:tcW w:w="1189" w:type="dxa"/>
            <w:vAlign w:val="center"/>
          </w:tcPr>
          <w:p w:rsidR="008054E8" w:rsidRPr="00CD68C1" w:rsidRDefault="008054E8" w:rsidP="008054E8">
            <w:pPr>
              <w:contextualSpacing/>
              <w:jc w:val="center"/>
            </w:pPr>
          </w:p>
        </w:tc>
      </w:tr>
      <w:tr w:rsidR="008054E8" w:rsidRPr="00CD68C1" w:rsidTr="008054E8">
        <w:tc>
          <w:tcPr>
            <w:tcW w:w="567" w:type="dxa"/>
          </w:tcPr>
          <w:p w:rsidR="008054E8" w:rsidRPr="00CD68C1" w:rsidRDefault="008054E8" w:rsidP="008054E8">
            <w:pPr>
              <w:contextualSpacing/>
              <w:jc w:val="center"/>
              <w:rPr>
                <w:lang w:val="en-US"/>
              </w:rPr>
            </w:pPr>
            <w:r w:rsidRPr="00CD68C1">
              <w:t>2.</w:t>
            </w:r>
            <w:r w:rsidRPr="00CD68C1">
              <w:rPr>
                <w:lang w:val="en-US"/>
              </w:rPr>
              <w:t>*</w:t>
            </w:r>
          </w:p>
        </w:tc>
        <w:tc>
          <w:tcPr>
            <w:tcW w:w="3828" w:type="dxa"/>
          </w:tcPr>
          <w:p w:rsidR="008054E8" w:rsidRPr="00CD68C1" w:rsidRDefault="008054E8" w:rsidP="008054E8">
            <w:pPr>
              <w:contextualSpacing/>
            </w:pPr>
            <w:r w:rsidRPr="00CD68C1">
              <w:t>Усього лісових ділянок, розташованих на землях іншого призначення</w:t>
            </w:r>
          </w:p>
        </w:tc>
        <w:tc>
          <w:tcPr>
            <w:tcW w:w="1134" w:type="dxa"/>
            <w:vAlign w:val="center"/>
          </w:tcPr>
          <w:p w:rsidR="008054E8" w:rsidRPr="00CD68C1" w:rsidRDefault="008054E8" w:rsidP="008054E8">
            <w:pPr>
              <w:contextualSpacing/>
              <w:jc w:val="center"/>
            </w:pPr>
            <w:r w:rsidRPr="00CD68C1">
              <w:t>-</w:t>
            </w:r>
          </w:p>
        </w:tc>
        <w:tc>
          <w:tcPr>
            <w:tcW w:w="1701" w:type="dxa"/>
            <w:vAlign w:val="center"/>
          </w:tcPr>
          <w:p w:rsidR="008054E8" w:rsidRPr="00CD68C1" w:rsidRDefault="008054E8" w:rsidP="008054E8">
            <w:pPr>
              <w:contextualSpacing/>
              <w:jc w:val="center"/>
            </w:pPr>
            <w:r w:rsidRPr="00CD68C1">
              <w:t>-</w:t>
            </w:r>
          </w:p>
        </w:tc>
        <w:tc>
          <w:tcPr>
            <w:tcW w:w="1275" w:type="dxa"/>
            <w:vAlign w:val="center"/>
          </w:tcPr>
          <w:p w:rsidR="008054E8" w:rsidRPr="00CD68C1" w:rsidRDefault="008054E8" w:rsidP="008054E8">
            <w:pPr>
              <w:contextualSpacing/>
              <w:jc w:val="center"/>
            </w:pPr>
            <w:r w:rsidRPr="00CD68C1">
              <w:t>-</w:t>
            </w:r>
          </w:p>
        </w:tc>
        <w:tc>
          <w:tcPr>
            <w:tcW w:w="1189" w:type="dxa"/>
            <w:vAlign w:val="center"/>
          </w:tcPr>
          <w:p w:rsidR="008054E8" w:rsidRPr="00CD68C1" w:rsidRDefault="008054E8" w:rsidP="008054E8">
            <w:pPr>
              <w:contextualSpacing/>
              <w:jc w:val="center"/>
            </w:pPr>
          </w:p>
        </w:tc>
      </w:tr>
      <w:tr w:rsidR="008054E8" w:rsidRPr="00CD68C1" w:rsidTr="008054E8">
        <w:tc>
          <w:tcPr>
            <w:tcW w:w="567" w:type="dxa"/>
          </w:tcPr>
          <w:p w:rsidR="008054E8" w:rsidRPr="00CD68C1" w:rsidRDefault="008054E8" w:rsidP="008054E8">
            <w:pPr>
              <w:contextualSpacing/>
              <w:jc w:val="center"/>
            </w:pPr>
            <w:r w:rsidRPr="00CD68C1">
              <w:t>2.1</w:t>
            </w:r>
          </w:p>
        </w:tc>
        <w:tc>
          <w:tcPr>
            <w:tcW w:w="3828" w:type="dxa"/>
          </w:tcPr>
          <w:p w:rsidR="008054E8" w:rsidRPr="00CD68C1" w:rsidRDefault="008054E8" w:rsidP="008054E8">
            <w:pPr>
              <w:contextualSpacing/>
            </w:pPr>
            <w:r w:rsidRPr="00CD68C1">
              <w:t>державних підприємств</w:t>
            </w:r>
          </w:p>
        </w:tc>
        <w:tc>
          <w:tcPr>
            <w:tcW w:w="1134" w:type="dxa"/>
            <w:vAlign w:val="center"/>
          </w:tcPr>
          <w:p w:rsidR="008054E8" w:rsidRPr="00CD68C1" w:rsidRDefault="008054E8" w:rsidP="008054E8">
            <w:pPr>
              <w:contextualSpacing/>
              <w:jc w:val="center"/>
            </w:pPr>
            <w:r w:rsidRPr="00CD68C1">
              <w:t>-</w:t>
            </w:r>
          </w:p>
        </w:tc>
        <w:tc>
          <w:tcPr>
            <w:tcW w:w="1701" w:type="dxa"/>
            <w:vAlign w:val="center"/>
          </w:tcPr>
          <w:p w:rsidR="008054E8" w:rsidRPr="00CD68C1" w:rsidRDefault="008054E8" w:rsidP="008054E8">
            <w:pPr>
              <w:contextualSpacing/>
              <w:jc w:val="center"/>
            </w:pPr>
            <w:r w:rsidRPr="00CD68C1">
              <w:t>-</w:t>
            </w:r>
          </w:p>
        </w:tc>
        <w:tc>
          <w:tcPr>
            <w:tcW w:w="1275" w:type="dxa"/>
            <w:vAlign w:val="center"/>
          </w:tcPr>
          <w:p w:rsidR="008054E8" w:rsidRPr="00CD68C1" w:rsidRDefault="008054E8" w:rsidP="008054E8">
            <w:pPr>
              <w:contextualSpacing/>
              <w:jc w:val="center"/>
            </w:pPr>
            <w:r w:rsidRPr="00CD68C1">
              <w:t>-</w:t>
            </w:r>
          </w:p>
        </w:tc>
        <w:tc>
          <w:tcPr>
            <w:tcW w:w="1189" w:type="dxa"/>
            <w:vAlign w:val="center"/>
          </w:tcPr>
          <w:p w:rsidR="008054E8" w:rsidRPr="00CD68C1" w:rsidRDefault="008054E8" w:rsidP="008054E8">
            <w:pPr>
              <w:contextualSpacing/>
              <w:jc w:val="center"/>
            </w:pPr>
          </w:p>
        </w:tc>
      </w:tr>
      <w:tr w:rsidR="008054E8" w:rsidRPr="00CD68C1" w:rsidTr="008054E8">
        <w:tc>
          <w:tcPr>
            <w:tcW w:w="567" w:type="dxa"/>
          </w:tcPr>
          <w:p w:rsidR="008054E8" w:rsidRPr="00CD68C1" w:rsidRDefault="008054E8" w:rsidP="008054E8">
            <w:pPr>
              <w:contextualSpacing/>
              <w:jc w:val="center"/>
            </w:pPr>
            <w:r w:rsidRPr="00CD68C1">
              <w:t>2.2</w:t>
            </w:r>
          </w:p>
        </w:tc>
        <w:tc>
          <w:tcPr>
            <w:tcW w:w="3828" w:type="dxa"/>
          </w:tcPr>
          <w:p w:rsidR="008054E8" w:rsidRPr="00CD68C1" w:rsidRDefault="008054E8" w:rsidP="008054E8">
            <w:pPr>
              <w:contextualSpacing/>
            </w:pPr>
            <w:r w:rsidRPr="00CD68C1">
              <w:t>комунальних підприємств</w:t>
            </w:r>
          </w:p>
        </w:tc>
        <w:tc>
          <w:tcPr>
            <w:tcW w:w="1134" w:type="dxa"/>
            <w:vAlign w:val="center"/>
          </w:tcPr>
          <w:p w:rsidR="008054E8" w:rsidRPr="00CD68C1" w:rsidRDefault="008054E8" w:rsidP="008054E8">
            <w:pPr>
              <w:contextualSpacing/>
              <w:jc w:val="center"/>
            </w:pPr>
            <w:r w:rsidRPr="00CD68C1">
              <w:t>-</w:t>
            </w:r>
          </w:p>
        </w:tc>
        <w:tc>
          <w:tcPr>
            <w:tcW w:w="1701" w:type="dxa"/>
            <w:vAlign w:val="center"/>
          </w:tcPr>
          <w:p w:rsidR="008054E8" w:rsidRPr="00CD68C1" w:rsidRDefault="008054E8" w:rsidP="008054E8">
            <w:pPr>
              <w:contextualSpacing/>
              <w:jc w:val="center"/>
            </w:pPr>
            <w:r w:rsidRPr="00CD68C1">
              <w:t>-</w:t>
            </w:r>
          </w:p>
        </w:tc>
        <w:tc>
          <w:tcPr>
            <w:tcW w:w="1275" w:type="dxa"/>
            <w:vAlign w:val="center"/>
          </w:tcPr>
          <w:p w:rsidR="008054E8" w:rsidRPr="00CD68C1" w:rsidRDefault="008054E8" w:rsidP="008054E8">
            <w:pPr>
              <w:contextualSpacing/>
              <w:jc w:val="center"/>
            </w:pPr>
            <w:r w:rsidRPr="00CD68C1">
              <w:t>-</w:t>
            </w:r>
          </w:p>
        </w:tc>
        <w:tc>
          <w:tcPr>
            <w:tcW w:w="1189" w:type="dxa"/>
            <w:vAlign w:val="center"/>
          </w:tcPr>
          <w:p w:rsidR="008054E8" w:rsidRPr="00CD68C1" w:rsidRDefault="008054E8" w:rsidP="008054E8">
            <w:pPr>
              <w:contextualSpacing/>
              <w:jc w:val="center"/>
            </w:pPr>
          </w:p>
        </w:tc>
      </w:tr>
      <w:tr w:rsidR="008054E8" w:rsidRPr="00CD68C1" w:rsidTr="008054E8">
        <w:tc>
          <w:tcPr>
            <w:tcW w:w="567" w:type="dxa"/>
          </w:tcPr>
          <w:p w:rsidR="008054E8" w:rsidRPr="00CD68C1" w:rsidRDefault="008054E8" w:rsidP="008054E8">
            <w:pPr>
              <w:contextualSpacing/>
              <w:jc w:val="center"/>
            </w:pPr>
            <w:r w:rsidRPr="00CD68C1">
              <w:t>2.3</w:t>
            </w:r>
          </w:p>
        </w:tc>
        <w:tc>
          <w:tcPr>
            <w:tcW w:w="3828" w:type="dxa"/>
          </w:tcPr>
          <w:p w:rsidR="008054E8" w:rsidRPr="00CD68C1" w:rsidRDefault="008054E8" w:rsidP="008054E8">
            <w:pPr>
              <w:contextualSpacing/>
            </w:pPr>
            <w:r w:rsidRPr="00CD68C1">
              <w:t>приватних підприємств</w:t>
            </w:r>
          </w:p>
        </w:tc>
        <w:tc>
          <w:tcPr>
            <w:tcW w:w="1134" w:type="dxa"/>
            <w:vAlign w:val="center"/>
          </w:tcPr>
          <w:p w:rsidR="008054E8" w:rsidRPr="00CD68C1" w:rsidRDefault="008054E8" w:rsidP="008054E8">
            <w:pPr>
              <w:contextualSpacing/>
              <w:jc w:val="center"/>
            </w:pPr>
            <w:r w:rsidRPr="00CD68C1">
              <w:t>-</w:t>
            </w:r>
          </w:p>
        </w:tc>
        <w:tc>
          <w:tcPr>
            <w:tcW w:w="1701" w:type="dxa"/>
            <w:vAlign w:val="center"/>
          </w:tcPr>
          <w:p w:rsidR="008054E8" w:rsidRPr="00CD68C1" w:rsidRDefault="008054E8" w:rsidP="008054E8">
            <w:pPr>
              <w:contextualSpacing/>
              <w:jc w:val="center"/>
            </w:pPr>
            <w:r w:rsidRPr="00CD68C1">
              <w:t>-</w:t>
            </w:r>
          </w:p>
        </w:tc>
        <w:tc>
          <w:tcPr>
            <w:tcW w:w="1275" w:type="dxa"/>
            <w:vAlign w:val="center"/>
          </w:tcPr>
          <w:p w:rsidR="008054E8" w:rsidRPr="00CD68C1" w:rsidRDefault="008054E8" w:rsidP="008054E8">
            <w:pPr>
              <w:contextualSpacing/>
              <w:jc w:val="center"/>
            </w:pPr>
            <w:r w:rsidRPr="00CD68C1">
              <w:t>-</w:t>
            </w:r>
          </w:p>
        </w:tc>
        <w:tc>
          <w:tcPr>
            <w:tcW w:w="1189" w:type="dxa"/>
            <w:vAlign w:val="center"/>
          </w:tcPr>
          <w:p w:rsidR="008054E8" w:rsidRPr="00CD68C1" w:rsidRDefault="008054E8" w:rsidP="008054E8">
            <w:pPr>
              <w:contextualSpacing/>
              <w:jc w:val="center"/>
            </w:pPr>
          </w:p>
        </w:tc>
      </w:tr>
      <w:tr w:rsidR="008054E8" w:rsidRPr="00CD68C1" w:rsidTr="008054E8">
        <w:tc>
          <w:tcPr>
            <w:tcW w:w="567" w:type="dxa"/>
          </w:tcPr>
          <w:p w:rsidR="008054E8" w:rsidRPr="00CD68C1" w:rsidRDefault="008054E8" w:rsidP="008054E8">
            <w:pPr>
              <w:contextualSpacing/>
              <w:jc w:val="center"/>
            </w:pPr>
            <w:r w:rsidRPr="00CD68C1">
              <w:t>2.4</w:t>
            </w:r>
          </w:p>
        </w:tc>
        <w:tc>
          <w:tcPr>
            <w:tcW w:w="3828" w:type="dxa"/>
          </w:tcPr>
          <w:p w:rsidR="008054E8" w:rsidRPr="00CD68C1" w:rsidRDefault="008054E8" w:rsidP="008054E8">
            <w:pPr>
              <w:contextualSpacing/>
            </w:pPr>
            <w:r w:rsidRPr="00CD68C1">
              <w:t>інших організацій та установ</w:t>
            </w:r>
          </w:p>
        </w:tc>
        <w:tc>
          <w:tcPr>
            <w:tcW w:w="1134" w:type="dxa"/>
            <w:vAlign w:val="center"/>
          </w:tcPr>
          <w:p w:rsidR="008054E8" w:rsidRPr="00CD68C1" w:rsidRDefault="008054E8" w:rsidP="008054E8">
            <w:pPr>
              <w:contextualSpacing/>
              <w:jc w:val="center"/>
            </w:pPr>
            <w:r w:rsidRPr="00CD68C1">
              <w:t>-</w:t>
            </w:r>
          </w:p>
        </w:tc>
        <w:tc>
          <w:tcPr>
            <w:tcW w:w="1701" w:type="dxa"/>
            <w:vAlign w:val="center"/>
          </w:tcPr>
          <w:p w:rsidR="008054E8" w:rsidRPr="00CD68C1" w:rsidRDefault="008054E8" w:rsidP="008054E8">
            <w:pPr>
              <w:contextualSpacing/>
              <w:jc w:val="center"/>
            </w:pPr>
            <w:r w:rsidRPr="00CD68C1">
              <w:t>-</w:t>
            </w:r>
          </w:p>
        </w:tc>
        <w:tc>
          <w:tcPr>
            <w:tcW w:w="1275" w:type="dxa"/>
            <w:vAlign w:val="center"/>
          </w:tcPr>
          <w:p w:rsidR="008054E8" w:rsidRPr="00CD68C1" w:rsidRDefault="008054E8" w:rsidP="008054E8">
            <w:pPr>
              <w:contextualSpacing/>
              <w:jc w:val="center"/>
            </w:pPr>
            <w:r w:rsidRPr="00CD68C1">
              <w:t>-</w:t>
            </w:r>
          </w:p>
        </w:tc>
        <w:tc>
          <w:tcPr>
            <w:tcW w:w="1189" w:type="dxa"/>
            <w:vAlign w:val="center"/>
          </w:tcPr>
          <w:p w:rsidR="008054E8" w:rsidRPr="00CD68C1" w:rsidRDefault="008054E8" w:rsidP="008054E8">
            <w:pPr>
              <w:contextualSpacing/>
              <w:jc w:val="center"/>
            </w:pPr>
          </w:p>
        </w:tc>
      </w:tr>
      <w:tr w:rsidR="008054E8" w:rsidRPr="00CD68C1" w:rsidTr="008054E8">
        <w:tc>
          <w:tcPr>
            <w:tcW w:w="567" w:type="dxa"/>
          </w:tcPr>
          <w:p w:rsidR="008054E8" w:rsidRPr="00CD68C1" w:rsidRDefault="008054E8" w:rsidP="008054E8">
            <w:pPr>
              <w:contextualSpacing/>
              <w:jc w:val="center"/>
            </w:pPr>
            <w:r w:rsidRPr="00CD68C1">
              <w:t>2.5</w:t>
            </w:r>
          </w:p>
        </w:tc>
        <w:tc>
          <w:tcPr>
            <w:tcW w:w="3828" w:type="dxa"/>
          </w:tcPr>
          <w:p w:rsidR="008054E8" w:rsidRPr="00CD68C1" w:rsidRDefault="008054E8" w:rsidP="008054E8">
            <w:pPr>
              <w:contextualSpacing/>
            </w:pPr>
            <w:r w:rsidRPr="00CD68C1">
              <w:t>не наданих у користування (землі запасу)</w:t>
            </w:r>
          </w:p>
        </w:tc>
        <w:tc>
          <w:tcPr>
            <w:tcW w:w="1134" w:type="dxa"/>
            <w:vAlign w:val="center"/>
          </w:tcPr>
          <w:p w:rsidR="008054E8" w:rsidRPr="00CD68C1" w:rsidRDefault="008054E8" w:rsidP="008054E8">
            <w:pPr>
              <w:contextualSpacing/>
              <w:jc w:val="center"/>
            </w:pPr>
            <w:r w:rsidRPr="00CD68C1">
              <w:t>-</w:t>
            </w:r>
          </w:p>
        </w:tc>
        <w:tc>
          <w:tcPr>
            <w:tcW w:w="1701" w:type="dxa"/>
            <w:vAlign w:val="center"/>
          </w:tcPr>
          <w:p w:rsidR="008054E8" w:rsidRPr="00CD68C1" w:rsidRDefault="008054E8" w:rsidP="008054E8">
            <w:pPr>
              <w:contextualSpacing/>
              <w:jc w:val="center"/>
            </w:pPr>
            <w:r w:rsidRPr="00CD68C1">
              <w:t>-</w:t>
            </w:r>
          </w:p>
        </w:tc>
        <w:tc>
          <w:tcPr>
            <w:tcW w:w="1275" w:type="dxa"/>
            <w:vAlign w:val="center"/>
          </w:tcPr>
          <w:p w:rsidR="008054E8" w:rsidRPr="00CD68C1" w:rsidRDefault="008054E8" w:rsidP="008054E8">
            <w:pPr>
              <w:contextualSpacing/>
              <w:jc w:val="center"/>
            </w:pPr>
            <w:r w:rsidRPr="00CD68C1">
              <w:t>-</w:t>
            </w:r>
          </w:p>
        </w:tc>
        <w:tc>
          <w:tcPr>
            <w:tcW w:w="1189" w:type="dxa"/>
            <w:vAlign w:val="center"/>
          </w:tcPr>
          <w:p w:rsidR="008054E8" w:rsidRPr="00CD68C1" w:rsidRDefault="008054E8" w:rsidP="008054E8">
            <w:pPr>
              <w:contextualSpacing/>
              <w:jc w:val="center"/>
            </w:pPr>
          </w:p>
        </w:tc>
      </w:tr>
      <w:tr w:rsidR="008054E8" w:rsidRPr="00CD68C1" w:rsidTr="008054E8">
        <w:tc>
          <w:tcPr>
            <w:tcW w:w="567" w:type="dxa"/>
          </w:tcPr>
          <w:p w:rsidR="008054E8" w:rsidRPr="00CD68C1" w:rsidRDefault="008054E8" w:rsidP="008054E8">
            <w:pPr>
              <w:contextualSpacing/>
              <w:jc w:val="center"/>
            </w:pPr>
            <w:r w:rsidRPr="00CD68C1">
              <w:t>3.</w:t>
            </w:r>
          </w:p>
        </w:tc>
        <w:tc>
          <w:tcPr>
            <w:tcW w:w="3828" w:type="dxa"/>
          </w:tcPr>
          <w:p w:rsidR="008054E8" w:rsidRPr="00CD68C1" w:rsidRDefault="008054E8" w:rsidP="008054E8">
            <w:pPr>
              <w:contextualSpacing/>
            </w:pPr>
            <w:r w:rsidRPr="00CD68C1">
              <w:t>Загальний запас деревини лісового фонду</w:t>
            </w:r>
          </w:p>
        </w:tc>
        <w:tc>
          <w:tcPr>
            <w:tcW w:w="1134" w:type="dxa"/>
            <w:vAlign w:val="center"/>
          </w:tcPr>
          <w:p w:rsidR="008054E8" w:rsidRPr="00CD68C1" w:rsidRDefault="008054E8" w:rsidP="008054E8">
            <w:pPr>
              <w:contextualSpacing/>
              <w:jc w:val="center"/>
            </w:pPr>
            <w:r w:rsidRPr="00CD68C1">
              <w:t>Х</w:t>
            </w:r>
          </w:p>
        </w:tc>
        <w:tc>
          <w:tcPr>
            <w:tcW w:w="1701" w:type="dxa"/>
            <w:vAlign w:val="center"/>
          </w:tcPr>
          <w:p w:rsidR="008054E8" w:rsidRPr="00CD68C1" w:rsidRDefault="008054E8" w:rsidP="008054E8">
            <w:pPr>
              <w:contextualSpacing/>
              <w:jc w:val="center"/>
            </w:pPr>
            <w:r w:rsidRPr="00CD68C1">
              <w:t>Х</w:t>
            </w:r>
          </w:p>
        </w:tc>
        <w:tc>
          <w:tcPr>
            <w:tcW w:w="1275" w:type="dxa"/>
            <w:vAlign w:val="center"/>
          </w:tcPr>
          <w:p w:rsidR="008054E8" w:rsidRPr="00CD68C1" w:rsidRDefault="008054E8" w:rsidP="008054E8">
            <w:pPr>
              <w:contextualSpacing/>
              <w:jc w:val="center"/>
            </w:pPr>
          </w:p>
        </w:tc>
        <w:tc>
          <w:tcPr>
            <w:tcW w:w="1189" w:type="dxa"/>
            <w:vAlign w:val="center"/>
          </w:tcPr>
          <w:p w:rsidR="008054E8" w:rsidRPr="00CD68C1" w:rsidRDefault="008054E8" w:rsidP="008054E8">
            <w:pPr>
              <w:contextualSpacing/>
              <w:jc w:val="center"/>
            </w:pPr>
          </w:p>
        </w:tc>
      </w:tr>
      <w:tr w:rsidR="008054E8" w:rsidRPr="00CD68C1" w:rsidTr="008054E8">
        <w:tc>
          <w:tcPr>
            <w:tcW w:w="567" w:type="dxa"/>
          </w:tcPr>
          <w:p w:rsidR="008054E8" w:rsidRPr="00CD68C1" w:rsidRDefault="008054E8" w:rsidP="008054E8">
            <w:pPr>
              <w:contextualSpacing/>
              <w:jc w:val="center"/>
            </w:pPr>
            <w:r w:rsidRPr="00CD68C1">
              <w:t>4.</w:t>
            </w:r>
          </w:p>
        </w:tc>
        <w:tc>
          <w:tcPr>
            <w:tcW w:w="3828" w:type="dxa"/>
          </w:tcPr>
          <w:p w:rsidR="008054E8" w:rsidRPr="00CD68C1" w:rsidRDefault="008054E8" w:rsidP="008054E8">
            <w:pPr>
              <w:contextualSpacing/>
            </w:pPr>
            <w:r w:rsidRPr="00CD68C1">
              <w:t>Запас деревини у розрахунку на один гектар лісового фонду</w:t>
            </w:r>
          </w:p>
        </w:tc>
        <w:tc>
          <w:tcPr>
            <w:tcW w:w="1134" w:type="dxa"/>
            <w:vAlign w:val="center"/>
          </w:tcPr>
          <w:p w:rsidR="008054E8" w:rsidRPr="00CD68C1" w:rsidRDefault="008054E8" w:rsidP="008054E8">
            <w:pPr>
              <w:contextualSpacing/>
              <w:jc w:val="center"/>
            </w:pPr>
            <w:r w:rsidRPr="00CD68C1">
              <w:t>Х</w:t>
            </w:r>
          </w:p>
        </w:tc>
        <w:tc>
          <w:tcPr>
            <w:tcW w:w="1701" w:type="dxa"/>
            <w:vAlign w:val="center"/>
          </w:tcPr>
          <w:p w:rsidR="008054E8" w:rsidRPr="00CD68C1" w:rsidRDefault="008054E8" w:rsidP="008054E8">
            <w:pPr>
              <w:contextualSpacing/>
              <w:jc w:val="center"/>
            </w:pPr>
            <w:r w:rsidRPr="00CD68C1">
              <w:t>Х</w:t>
            </w:r>
          </w:p>
        </w:tc>
        <w:tc>
          <w:tcPr>
            <w:tcW w:w="1275" w:type="dxa"/>
            <w:vAlign w:val="center"/>
          </w:tcPr>
          <w:p w:rsidR="008054E8" w:rsidRPr="00CD68C1" w:rsidRDefault="008054E8" w:rsidP="008054E8">
            <w:pPr>
              <w:contextualSpacing/>
              <w:jc w:val="center"/>
            </w:pPr>
          </w:p>
        </w:tc>
        <w:tc>
          <w:tcPr>
            <w:tcW w:w="1189" w:type="dxa"/>
            <w:vAlign w:val="center"/>
          </w:tcPr>
          <w:p w:rsidR="008054E8" w:rsidRPr="00CD68C1" w:rsidRDefault="008054E8" w:rsidP="008054E8">
            <w:pPr>
              <w:contextualSpacing/>
              <w:jc w:val="center"/>
            </w:pPr>
          </w:p>
        </w:tc>
      </w:tr>
      <w:tr w:rsidR="008054E8" w:rsidRPr="00CD68C1" w:rsidTr="008054E8">
        <w:tc>
          <w:tcPr>
            <w:tcW w:w="567" w:type="dxa"/>
          </w:tcPr>
          <w:p w:rsidR="008054E8" w:rsidRPr="00CD68C1" w:rsidRDefault="008054E8" w:rsidP="008054E8">
            <w:pPr>
              <w:contextualSpacing/>
              <w:jc w:val="center"/>
            </w:pPr>
            <w:r w:rsidRPr="00CD68C1">
              <w:t>5.</w:t>
            </w:r>
          </w:p>
        </w:tc>
        <w:tc>
          <w:tcPr>
            <w:tcW w:w="3828" w:type="dxa"/>
          </w:tcPr>
          <w:p w:rsidR="008054E8" w:rsidRPr="00CD68C1" w:rsidRDefault="008054E8" w:rsidP="008054E8">
            <w:pPr>
              <w:contextualSpacing/>
            </w:pPr>
            <w:r w:rsidRPr="00CD68C1">
              <w:t>Площа лісів у розрахунку на одну особу</w:t>
            </w:r>
          </w:p>
        </w:tc>
        <w:tc>
          <w:tcPr>
            <w:tcW w:w="1134" w:type="dxa"/>
            <w:vAlign w:val="center"/>
          </w:tcPr>
          <w:p w:rsidR="008054E8" w:rsidRPr="00CD68C1" w:rsidRDefault="008054E8" w:rsidP="008054E8">
            <w:pPr>
              <w:contextualSpacing/>
              <w:jc w:val="center"/>
            </w:pPr>
            <w:r w:rsidRPr="00CD68C1">
              <w:t>Х</w:t>
            </w:r>
          </w:p>
        </w:tc>
        <w:tc>
          <w:tcPr>
            <w:tcW w:w="1701" w:type="dxa"/>
            <w:vAlign w:val="center"/>
          </w:tcPr>
          <w:p w:rsidR="008054E8" w:rsidRPr="00CD68C1" w:rsidRDefault="008054E8" w:rsidP="008054E8">
            <w:pPr>
              <w:contextualSpacing/>
              <w:jc w:val="center"/>
            </w:pPr>
            <w:r w:rsidRPr="00CD68C1">
              <w:t>-</w:t>
            </w:r>
          </w:p>
        </w:tc>
        <w:tc>
          <w:tcPr>
            <w:tcW w:w="1275" w:type="dxa"/>
            <w:vAlign w:val="center"/>
          </w:tcPr>
          <w:p w:rsidR="008054E8" w:rsidRPr="00CD68C1" w:rsidRDefault="008054E8" w:rsidP="008054E8">
            <w:pPr>
              <w:contextualSpacing/>
              <w:jc w:val="center"/>
            </w:pPr>
            <w:r w:rsidRPr="00CD68C1">
              <w:t>Х</w:t>
            </w:r>
          </w:p>
        </w:tc>
        <w:tc>
          <w:tcPr>
            <w:tcW w:w="1189" w:type="dxa"/>
            <w:vAlign w:val="center"/>
          </w:tcPr>
          <w:p w:rsidR="008054E8" w:rsidRPr="00CD68C1" w:rsidRDefault="008054E8" w:rsidP="008054E8">
            <w:pPr>
              <w:contextualSpacing/>
              <w:jc w:val="center"/>
            </w:pPr>
          </w:p>
        </w:tc>
      </w:tr>
      <w:tr w:rsidR="008054E8" w:rsidRPr="00CD68C1" w:rsidTr="008054E8">
        <w:tc>
          <w:tcPr>
            <w:tcW w:w="567" w:type="dxa"/>
          </w:tcPr>
          <w:p w:rsidR="008054E8" w:rsidRPr="00CD68C1" w:rsidRDefault="008054E8" w:rsidP="008054E8">
            <w:pPr>
              <w:contextualSpacing/>
              <w:jc w:val="center"/>
            </w:pPr>
            <w:r w:rsidRPr="00CD68C1">
              <w:t>6.</w:t>
            </w:r>
          </w:p>
        </w:tc>
        <w:tc>
          <w:tcPr>
            <w:tcW w:w="3828" w:type="dxa"/>
          </w:tcPr>
          <w:p w:rsidR="008054E8" w:rsidRPr="00CD68C1" w:rsidRDefault="008054E8" w:rsidP="008054E8">
            <w:pPr>
              <w:contextualSpacing/>
            </w:pPr>
            <w:r w:rsidRPr="00CD68C1">
              <w:t>Запас деревини у розрахунку на одну особу</w:t>
            </w:r>
          </w:p>
        </w:tc>
        <w:tc>
          <w:tcPr>
            <w:tcW w:w="1134" w:type="dxa"/>
            <w:vAlign w:val="center"/>
          </w:tcPr>
          <w:p w:rsidR="008054E8" w:rsidRPr="00CD68C1" w:rsidRDefault="008054E8" w:rsidP="008054E8">
            <w:pPr>
              <w:contextualSpacing/>
              <w:jc w:val="center"/>
            </w:pPr>
            <w:r w:rsidRPr="00CD68C1">
              <w:t>Х</w:t>
            </w:r>
          </w:p>
        </w:tc>
        <w:tc>
          <w:tcPr>
            <w:tcW w:w="1701" w:type="dxa"/>
            <w:vAlign w:val="center"/>
          </w:tcPr>
          <w:p w:rsidR="008054E8" w:rsidRPr="00CD68C1" w:rsidRDefault="008054E8" w:rsidP="008054E8">
            <w:pPr>
              <w:contextualSpacing/>
              <w:jc w:val="center"/>
            </w:pPr>
            <w:r w:rsidRPr="00CD68C1">
              <w:t>Х</w:t>
            </w:r>
          </w:p>
        </w:tc>
        <w:tc>
          <w:tcPr>
            <w:tcW w:w="1275" w:type="dxa"/>
            <w:vAlign w:val="center"/>
          </w:tcPr>
          <w:p w:rsidR="008054E8" w:rsidRPr="00CD68C1" w:rsidRDefault="008054E8" w:rsidP="008054E8">
            <w:pPr>
              <w:contextualSpacing/>
              <w:jc w:val="center"/>
            </w:pPr>
            <w:r w:rsidRPr="00CD68C1">
              <w:t>-</w:t>
            </w:r>
          </w:p>
        </w:tc>
        <w:tc>
          <w:tcPr>
            <w:tcW w:w="1189" w:type="dxa"/>
            <w:vAlign w:val="center"/>
          </w:tcPr>
          <w:p w:rsidR="008054E8" w:rsidRPr="00CD68C1" w:rsidRDefault="008054E8" w:rsidP="008054E8">
            <w:pPr>
              <w:contextualSpacing/>
              <w:jc w:val="center"/>
            </w:pPr>
          </w:p>
        </w:tc>
      </w:tr>
      <w:tr w:rsidR="008054E8" w:rsidRPr="00CD68C1" w:rsidTr="008054E8">
        <w:tc>
          <w:tcPr>
            <w:tcW w:w="567" w:type="dxa"/>
          </w:tcPr>
          <w:p w:rsidR="008054E8" w:rsidRPr="00CD68C1" w:rsidRDefault="008054E8" w:rsidP="008054E8">
            <w:pPr>
              <w:contextualSpacing/>
              <w:jc w:val="center"/>
            </w:pPr>
            <w:r w:rsidRPr="00CD68C1">
              <w:t>7.</w:t>
            </w:r>
          </w:p>
        </w:tc>
        <w:tc>
          <w:tcPr>
            <w:tcW w:w="3828" w:type="dxa"/>
          </w:tcPr>
          <w:p w:rsidR="008054E8" w:rsidRPr="00CD68C1" w:rsidRDefault="008054E8" w:rsidP="008054E8">
            <w:pPr>
              <w:contextualSpacing/>
            </w:pPr>
            <w:r w:rsidRPr="00CD68C1">
              <w:t>Лісистість (відношення покритої лісом площі до загальної площі області)</w:t>
            </w:r>
          </w:p>
        </w:tc>
        <w:tc>
          <w:tcPr>
            <w:tcW w:w="1134" w:type="dxa"/>
            <w:vAlign w:val="center"/>
          </w:tcPr>
          <w:p w:rsidR="008054E8" w:rsidRPr="00CD68C1" w:rsidRDefault="008054E8" w:rsidP="008054E8">
            <w:pPr>
              <w:contextualSpacing/>
              <w:jc w:val="center"/>
            </w:pPr>
            <w:r w:rsidRPr="00CD68C1">
              <w:t>Х</w:t>
            </w:r>
          </w:p>
        </w:tc>
        <w:tc>
          <w:tcPr>
            <w:tcW w:w="1701" w:type="dxa"/>
            <w:vAlign w:val="center"/>
          </w:tcPr>
          <w:p w:rsidR="008054E8" w:rsidRPr="00CD68C1" w:rsidRDefault="008054E8" w:rsidP="008054E8">
            <w:pPr>
              <w:contextualSpacing/>
              <w:jc w:val="center"/>
            </w:pPr>
          </w:p>
        </w:tc>
        <w:tc>
          <w:tcPr>
            <w:tcW w:w="1275" w:type="dxa"/>
            <w:vAlign w:val="center"/>
          </w:tcPr>
          <w:p w:rsidR="008054E8" w:rsidRPr="00CD68C1" w:rsidRDefault="008054E8" w:rsidP="008054E8">
            <w:pPr>
              <w:contextualSpacing/>
              <w:jc w:val="center"/>
            </w:pPr>
            <w:r w:rsidRPr="00CD68C1">
              <w:t>Х</w:t>
            </w:r>
          </w:p>
        </w:tc>
        <w:tc>
          <w:tcPr>
            <w:tcW w:w="1189" w:type="dxa"/>
            <w:vAlign w:val="center"/>
          </w:tcPr>
          <w:p w:rsidR="008054E8" w:rsidRPr="00CD68C1" w:rsidRDefault="008054E8" w:rsidP="008054E8">
            <w:pPr>
              <w:contextualSpacing/>
              <w:jc w:val="center"/>
            </w:pPr>
          </w:p>
        </w:tc>
      </w:tr>
    </w:tbl>
    <w:p w:rsidR="008054E8" w:rsidRPr="00CD68C1" w:rsidRDefault="008054E8" w:rsidP="008054E8">
      <w:pPr>
        <w:rPr>
          <w:i/>
        </w:rPr>
      </w:pPr>
      <w:r w:rsidRPr="00CD68C1">
        <w:t xml:space="preserve">* </w:t>
      </w:r>
      <w:r w:rsidRPr="00CD68C1">
        <w:rPr>
          <w:i/>
        </w:rPr>
        <w:t>пункт 2 повторюється для кожної категорії цільового призначення земель, у яких є лісові ділянки.</w:t>
      </w:r>
    </w:p>
    <w:p w:rsidR="00DE3F9D" w:rsidRPr="00CD68C1" w:rsidRDefault="00DE3F9D" w:rsidP="00934E39">
      <w:pPr>
        <w:contextualSpacing/>
        <w:jc w:val="center"/>
        <w:rPr>
          <w:i/>
          <w:sz w:val="28"/>
          <w:szCs w:val="28"/>
        </w:rPr>
      </w:pPr>
    </w:p>
    <w:p w:rsidR="00DE3F9D" w:rsidRPr="00CD68C1" w:rsidRDefault="00DE3F9D" w:rsidP="00934E39">
      <w:pPr>
        <w:contextualSpacing/>
        <w:jc w:val="center"/>
        <w:rPr>
          <w:i/>
          <w:sz w:val="28"/>
          <w:szCs w:val="28"/>
          <w:lang w:val="ru-RU"/>
        </w:rPr>
      </w:pPr>
    </w:p>
    <w:p w:rsidR="00DE3F9D" w:rsidRPr="00CD68C1" w:rsidRDefault="00DE3F9D" w:rsidP="00934E39">
      <w:pPr>
        <w:contextualSpacing/>
        <w:jc w:val="center"/>
        <w:rPr>
          <w:i/>
          <w:sz w:val="28"/>
          <w:szCs w:val="28"/>
          <w:lang w:val="ru-RU"/>
        </w:rPr>
      </w:pPr>
    </w:p>
    <w:p w:rsidR="00DE3F9D" w:rsidRPr="00CD68C1" w:rsidRDefault="00DE3F9D" w:rsidP="00F0081B">
      <w:pPr>
        <w:contextualSpacing/>
        <w:rPr>
          <w:i/>
          <w:sz w:val="28"/>
          <w:szCs w:val="28"/>
          <w:lang w:val="ru-RU"/>
        </w:rPr>
      </w:pPr>
    </w:p>
    <w:p w:rsidR="00934E39" w:rsidRPr="00CD68C1" w:rsidRDefault="00934E39" w:rsidP="00934E39">
      <w:pPr>
        <w:contextualSpacing/>
        <w:jc w:val="center"/>
        <w:rPr>
          <w:i/>
          <w:iCs/>
          <w:sz w:val="28"/>
          <w:szCs w:val="28"/>
        </w:rPr>
      </w:pPr>
      <w:r w:rsidRPr="00CD68C1">
        <w:rPr>
          <w:i/>
          <w:sz w:val="28"/>
          <w:szCs w:val="28"/>
        </w:rPr>
        <w:t xml:space="preserve">Непридатні для використання в сільському господарстві, деградовані і малопродуктивні землі, </w:t>
      </w:r>
      <w:r w:rsidRPr="00CD68C1">
        <w:rPr>
          <w:i/>
          <w:iCs/>
          <w:sz w:val="28"/>
          <w:szCs w:val="28"/>
        </w:rPr>
        <w:t xml:space="preserve">можливі для лісорозведення, </w:t>
      </w:r>
    </w:p>
    <w:p w:rsidR="008054E8" w:rsidRPr="00CD68C1" w:rsidRDefault="008054E8" w:rsidP="008054E8">
      <w:pPr>
        <w:contextualSpacing/>
        <w:jc w:val="center"/>
        <w:rPr>
          <w:b/>
          <w:i/>
          <w:sz w:val="28"/>
          <w:szCs w:val="28"/>
        </w:rPr>
      </w:pPr>
      <w:r w:rsidRPr="00CD68C1">
        <w:rPr>
          <w:i/>
          <w:iCs/>
          <w:sz w:val="28"/>
          <w:szCs w:val="28"/>
        </w:rPr>
        <w:t>станом на 01.01.2017 року</w:t>
      </w:r>
    </w:p>
    <w:p w:rsidR="008054E8" w:rsidRPr="00CD68C1" w:rsidRDefault="008054E8" w:rsidP="008054E8">
      <w:pPr>
        <w:pStyle w:val="af0"/>
        <w:ind w:left="6372" w:firstLine="708"/>
        <w:contextualSpacing/>
        <w:jc w:val="right"/>
        <w:rPr>
          <w:b w:val="0"/>
          <w:i/>
          <w:sz w:val="24"/>
          <w:szCs w:val="24"/>
          <w:lang w:val="uk-UA"/>
        </w:rPr>
      </w:pPr>
      <w:r w:rsidRPr="00CD68C1">
        <w:rPr>
          <w:b w:val="0"/>
          <w:i/>
          <w:sz w:val="24"/>
          <w:szCs w:val="24"/>
          <w:lang w:val="uk-UA"/>
        </w:rPr>
        <w:t>Таблиця 25</w:t>
      </w:r>
    </w:p>
    <w:tbl>
      <w:tblPr>
        <w:tblW w:w="9216"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2"/>
        <w:gridCol w:w="850"/>
        <w:gridCol w:w="1276"/>
        <w:gridCol w:w="1417"/>
        <w:gridCol w:w="851"/>
        <w:gridCol w:w="1276"/>
        <w:gridCol w:w="1134"/>
      </w:tblGrid>
      <w:tr w:rsidR="008054E8" w:rsidRPr="00CD68C1" w:rsidTr="008054E8">
        <w:trPr>
          <w:cantSplit/>
        </w:trPr>
        <w:tc>
          <w:tcPr>
            <w:tcW w:w="2412" w:type="dxa"/>
            <w:vMerge w:val="restart"/>
            <w:tcBorders>
              <w:top w:val="single" w:sz="4" w:space="0" w:color="auto"/>
              <w:left w:val="single" w:sz="4" w:space="0" w:color="auto"/>
              <w:bottom w:val="single" w:sz="4" w:space="0" w:color="auto"/>
              <w:right w:val="single" w:sz="4" w:space="0" w:color="auto"/>
            </w:tcBorders>
            <w:vAlign w:val="center"/>
          </w:tcPr>
          <w:p w:rsidR="008054E8" w:rsidRPr="00CD68C1" w:rsidRDefault="008054E8" w:rsidP="008054E8">
            <w:pPr>
              <w:pStyle w:val="af7"/>
              <w:tabs>
                <w:tab w:val="clear" w:pos="0"/>
                <w:tab w:val="left" w:pos="708"/>
              </w:tabs>
              <w:contextualSpacing/>
              <w:jc w:val="center"/>
              <w:rPr>
                <w:rFonts w:ascii="Times New Roman" w:hAnsi="Times New Roman"/>
                <w:sz w:val="24"/>
                <w:szCs w:val="24"/>
              </w:rPr>
            </w:pPr>
          </w:p>
        </w:tc>
        <w:tc>
          <w:tcPr>
            <w:tcW w:w="6804" w:type="dxa"/>
            <w:gridSpan w:val="6"/>
            <w:tcBorders>
              <w:top w:val="single" w:sz="4" w:space="0" w:color="auto"/>
              <w:left w:val="single" w:sz="4" w:space="0" w:color="auto"/>
              <w:bottom w:val="single" w:sz="4" w:space="0" w:color="auto"/>
              <w:right w:val="single" w:sz="4" w:space="0" w:color="auto"/>
            </w:tcBorders>
            <w:vAlign w:val="center"/>
            <w:hideMark/>
          </w:tcPr>
          <w:p w:rsidR="008054E8" w:rsidRPr="00CD68C1" w:rsidRDefault="008054E8" w:rsidP="008054E8">
            <w:pPr>
              <w:contextualSpacing/>
              <w:jc w:val="center"/>
            </w:pPr>
            <w:r w:rsidRPr="00CD68C1">
              <w:t>Види деградованих і малопродуктивних земель</w:t>
            </w:r>
          </w:p>
        </w:tc>
      </w:tr>
      <w:tr w:rsidR="008054E8" w:rsidRPr="00CD68C1" w:rsidTr="008054E8">
        <w:trPr>
          <w:cantSplit/>
        </w:trPr>
        <w:tc>
          <w:tcPr>
            <w:tcW w:w="2412" w:type="dxa"/>
            <w:vMerge/>
            <w:tcBorders>
              <w:top w:val="single" w:sz="4" w:space="0" w:color="auto"/>
              <w:left w:val="single" w:sz="4" w:space="0" w:color="auto"/>
              <w:bottom w:val="single" w:sz="4" w:space="0" w:color="auto"/>
              <w:right w:val="single" w:sz="4" w:space="0" w:color="auto"/>
            </w:tcBorders>
            <w:vAlign w:val="center"/>
            <w:hideMark/>
          </w:tcPr>
          <w:p w:rsidR="008054E8" w:rsidRPr="00CD68C1" w:rsidRDefault="008054E8" w:rsidP="008054E8">
            <w:pPr>
              <w:contextualSpacing/>
              <w:jc w:val="center"/>
            </w:pPr>
          </w:p>
        </w:tc>
        <w:tc>
          <w:tcPr>
            <w:tcW w:w="850" w:type="dxa"/>
            <w:tcBorders>
              <w:top w:val="single" w:sz="4" w:space="0" w:color="auto"/>
              <w:left w:val="single" w:sz="4" w:space="0" w:color="auto"/>
              <w:bottom w:val="single" w:sz="4" w:space="0" w:color="auto"/>
              <w:right w:val="single" w:sz="4" w:space="0" w:color="auto"/>
            </w:tcBorders>
            <w:vAlign w:val="center"/>
            <w:hideMark/>
          </w:tcPr>
          <w:p w:rsidR="008054E8" w:rsidRPr="00CD68C1" w:rsidRDefault="008054E8" w:rsidP="008054E8">
            <w:pPr>
              <w:contextualSpacing/>
              <w:jc w:val="center"/>
            </w:pPr>
            <w:r w:rsidRPr="00CD68C1">
              <w:t>яри</w:t>
            </w:r>
          </w:p>
        </w:tc>
        <w:tc>
          <w:tcPr>
            <w:tcW w:w="1276" w:type="dxa"/>
            <w:tcBorders>
              <w:top w:val="single" w:sz="4" w:space="0" w:color="auto"/>
              <w:left w:val="single" w:sz="4" w:space="0" w:color="auto"/>
              <w:bottom w:val="single" w:sz="4" w:space="0" w:color="auto"/>
              <w:right w:val="single" w:sz="4" w:space="0" w:color="auto"/>
            </w:tcBorders>
            <w:vAlign w:val="center"/>
            <w:hideMark/>
          </w:tcPr>
          <w:p w:rsidR="008054E8" w:rsidRPr="00CD68C1" w:rsidRDefault="008054E8" w:rsidP="008054E8">
            <w:pPr>
              <w:contextualSpacing/>
              <w:jc w:val="center"/>
            </w:pPr>
            <w:r w:rsidRPr="00CD68C1">
              <w:t>еродовані балки</w:t>
            </w:r>
          </w:p>
        </w:tc>
        <w:tc>
          <w:tcPr>
            <w:tcW w:w="1417" w:type="dxa"/>
            <w:tcBorders>
              <w:top w:val="single" w:sz="4" w:space="0" w:color="auto"/>
              <w:left w:val="single" w:sz="4" w:space="0" w:color="auto"/>
              <w:bottom w:val="single" w:sz="4" w:space="0" w:color="auto"/>
              <w:right w:val="single" w:sz="4" w:space="0" w:color="auto"/>
            </w:tcBorders>
            <w:vAlign w:val="center"/>
            <w:hideMark/>
          </w:tcPr>
          <w:p w:rsidR="008054E8" w:rsidRPr="00CD68C1" w:rsidRDefault="008054E8" w:rsidP="008054E8">
            <w:pPr>
              <w:contextualSpacing/>
              <w:jc w:val="center"/>
            </w:pPr>
            <w:r w:rsidRPr="00CD68C1">
              <w:t>крутосхили</w:t>
            </w:r>
          </w:p>
        </w:tc>
        <w:tc>
          <w:tcPr>
            <w:tcW w:w="851" w:type="dxa"/>
            <w:tcBorders>
              <w:top w:val="single" w:sz="4" w:space="0" w:color="auto"/>
              <w:left w:val="single" w:sz="4" w:space="0" w:color="auto"/>
              <w:bottom w:val="single" w:sz="4" w:space="0" w:color="auto"/>
              <w:right w:val="single" w:sz="4" w:space="0" w:color="auto"/>
            </w:tcBorders>
            <w:vAlign w:val="center"/>
            <w:hideMark/>
          </w:tcPr>
          <w:p w:rsidR="008054E8" w:rsidRPr="00CD68C1" w:rsidRDefault="008054E8" w:rsidP="008054E8">
            <w:pPr>
              <w:contextualSpacing/>
              <w:jc w:val="center"/>
            </w:pPr>
            <w:r w:rsidRPr="00CD68C1">
              <w:t>піски</w:t>
            </w:r>
          </w:p>
        </w:tc>
        <w:tc>
          <w:tcPr>
            <w:tcW w:w="1276" w:type="dxa"/>
            <w:tcBorders>
              <w:top w:val="single" w:sz="4" w:space="0" w:color="auto"/>
              <w:left w:val="single" w:sz="4" w:space="0" w:color="auto"/>
              <w:bottom w:val="single" w:sz="4" w:space="0" w:color="auto"/>
              <w:right w:val="single" w:sz="4" w:space="0" w:color="auto"/>
            </w:tcBorders>
            <w:vAlign w:val="center"/>
            <w:hideMark/>
          </w:tcPr>
          <w:p w:rsidR="008054E8" w:rsidRPr="00CD68C1" w:rsidRDefault="008054E8" w:rsidP="008054E8">
            <w:pPr>
              <w:contextualSpacing/>
              <w:jc w:val="center"/>
            </w:pPr>
            <w:r w:rsidRPr="00CD68C1">
              <w:t>пустирі, галявини</w:t>
            </w:r>
          </w:p>
        </w:tc>
        <w:tc>
          <w:tcPr>
            <w:tcW w:w="1134" w:type="dxa"/>
            <w:tcBorders>
              <w:top w:val="single" w:sz="4" w:space="0" w:color="auto"/>
              <w:left w:val="single" w:sz="4" w:space="0" w:color="auto"/>
              <w:bottom w:val="single" w:sz="4" w:space="0" w:color="auto"/>
              <w:right w:val="single" w:sz="4" w:space="0" w:color="auto"/>
            </w:tcBorders>
            <w:vAlign w:val="center"/>
            <w:hideMark/>
          </w:tcPr>
          <w:p w:rsidR="008054E8" w:rsidRPr="00CD68C1" w:rsidRDefault="008054E8" w:rsidP="008054E8">
            <w:pPr>
              <w:contextualSpacing/>
              <w:jc w:val="center"/>
            </w:pPr>
            <w:r w:rsidRPr="00CD68C1">
              <w:t>кар’єри</w:t>
            </w:r>
          </w:p>
        </w:tc>
      </w:tr>
      <w:tr w:rsidR="008054E8" w:rsidRPr="00CD68C1" w:rsidTr="008054E8">
        <w:tc>
          <w:tcPr>
            <w:tcW w:w="2412" w:type="dxa"/>
            <w:tcBorders>
              <w:top w:val="single" w:sz="4" w:space="0" w:color="auto"/>
              <w:left w:val="single" w:sz="4" w:space="0" w:color="auto"/>
              <w:bottom w:val="single" w:sz="4" w:space="0" w:color="auto"/>
              <w:right w:val="single" w:sz="4" w:space="0" w:color="auto"/>
            </w:tcBorders>
            <w:vAlign w:val="center"/>
            <w:hideMark/>
          </w:tcPr>
          <w:p w:rsidR="008054E8" w:rsidRPr="00CD68C1" w:rsidRDefault="008054E8" w:rsidP="008054E8">
            <w:pPr>
              <w:contextualSpacing/>
              <w:jc w:val="center"/>
            </w:pPr>
            <w:r w:rsidRPr="00CD68C1">
              <w:t>1</w:t>
            </w:r>
          </w:p>
        </w:tc>
        <w:tc>
          <w:tcPr>
            <w:tcW w:w="850" w:type="dxa"/>
            <w:tcBorders>
              <w:top w:val="single" w:sz="4" w:space="0" w:color="auto"/>
              <w:left w:val="single" w:sz="4" w:space="0" w:color="auto"/>
              <w:bottom w:val="single" w:sz="4" w:space="0" w:color="auto"/>
              <w:right w:val="single" w:sz="4" w:space="0" w:color="auto"/>
            </w:tcBorders>
            <w:vAlign w:val="center"/>
            <w:hideMark/>
          </w:tcPr>
          <w:p w:rsidR="008054E8" w:rsidRPr="00CD68C1" w:rsidRDefault="008054E8" w:rsidP="008054E8">
            <w:pPr>
              <w:contextualSpacing/>
              <w:jc w:val="center"/>
            </w:pPr>
            <w:r w:rsidRPr="00CD68C1">
              <w:t>2</w:t>
            </w:r>
          </w:p>
        </w:tc>
        <w:tc>
          <w:tcPr>
            <w:tcW w:w="1276" w:type="dxa"/>
            <w:tcBorders>
              <w:top w:val="single" w:sz="4" w:space="0" w:color="auto"/>
              <w:left w:val="single" w:sz="4" w:space="0" w:color="auto"/>
              <w:bottom w:val="single" w:sz="4" w:space="0" w:color="auto"/>
              <w:right w:val="single" w:sz="4" w:space="0" w:color="auto"/>
            </w:tcBorders>
            <w:vAlign w:val="center"/>
            <w:hideMark/>
          </w:tcPr>
          <w:p w:rsidR="008054E8" w:rsidRPr="00CD68C1" w:rsidRDefault="008054E8" w:rsidP="008054E8">
            <w:pPr>
              <w:contextualSpacing/>
              <w:jc w:val="center"/>
            </w:pPr>
            <w:r w:rsidRPr="00CD68C1">
              <w:t>3</w:t>
            </w:r>
          </w:p>
        </w:tc>
        <w:tc>
          <w:tcPr>
            <w:tcW w:w="1417" w:type="dxa"/>
            <w:tcBorders>
              <w:top w:val="single" w:sz="4" w:space="0" w:color="auto"/>
              <w:left w:val="single" w:sz="4" w:space="0" w:color="auto"/>
              <w:bottom w:val="single" w:sz="4" w:space="0" w:color="auto"/>
              <w:right w:val="single" w:sz="4" w:space="0" w:color="auto"/>
            </w:tcBorders>
            <w:vAlign w:val="center"/>
            <w:hideMark/>
          </w:tcPr>
          <w:p w:rsidR="008054E8" w:rsidRPr="00CD68C1" w:rsidRDefault="008054E8" w:rsidP="008054E8">
            <w:pPr>
              <w:contextualSpacing/>
              <w:jc w:val="center"/>
            </w:pPr>
            <w:r w:rsidRPr="00CD68C1">
              <w:t>4</w:t>
            </w:r>
          </w:p>
        </w:tc>
        <w:tc>
          <w:tcPr>
            <w:tcW w:w="851" w:type="dxa"/>
            <w:tcBorders>
              <w:top w:val="single" w:sz="4" w:space="0" w:color="auto"/>
              <w:left w:val="single" w:sz="4" w:space="0" w:color="auto"/>
              <w:bottom w:val="single" w:sz="4" w:space="0" w:color="auto"/>
              <w:right w:val="single" w:sz="4" w:space="0" w:color="auto"/>
            </w:tcBorders>
            <w:vAlign w:val="center"/>
            <w:hideMark/>
          </w:tcPr>
          <w:p w:rsidR="008054E8" w:rsidRPr="00CD68C1" w:rsidRDefault="008054E8" w:rsidP="008054E8">
            <w:pPr>
              <w:contextualSpacing/>
              <w:jc w:val="center"/>
            </w:pPr>
            <w:r w:rsidRPr="00CD68C1">
              <w:t>5</w:t>
            </w:r>
          </w:p>
        </w:tc>
        <w:tc>
          <w:tcPr>
            <w:tcW w:w="1276" w:type="dxa"/>
            <w:tcBorders>
              <w:top w:val="single" w:sz="4" w:space="0" w:color="auto"/>
              <w:left w:val="single" w:sz="4" w:space="0" w:color="auto"/>
              <w:bottom w:val="single" w:sz="4" w:space="0" w:color="auto"/>
              <w:right w:val="single" w:sz="4" w:space="0" w:color="auto"/>
            </w:tcBorders>
            <w:vAlign w:val="center"/>
            <w:hideMark/>
          </w:tcPr>
          <w:p w:rsidR="008054E8" w:rsidRPr="00CD68C1" w:rsidRDefault="008054E8" w:rsidP="008054E8">
            <w:pPr>
              <w:contextualSpacing/>
              <w:jc w:val="center"/>
            </w:pPr>
            <w:r w:rsidRPr="00CD68C1">
              <w:t>6</w:t>
            </w:r>
          </w:p>
        </w:tc>
        <w:tc>
          <w:tcPr>
            <w:tcW w:w="1134" w:type="dxa"/>
            <w:tcBorders>
              <w:top w:val="single" w:sz="4" w:space="0" w:color="auto"/>
              <w:left w:val="single" w:sz="4" w:space="0" w:color="auto"/>
              <w:bottom w:val="single" w:sz="4" w:space="0" w:color="auto"/>
              <w:right w:val="single" w:sz="4" w:space="0" w:color="auto"/>
            </w:tcBorders>
            <w:vAlign w:val="center"/>
            <w:hideMark/>
          </w:tcPr>
          <w:p w:rsidR="008054E8" w:rsidRPr="00CD68C1" w:rsidRDefault="008054E8" w:rsidP="008054E8">
            <w:pPr>
              <w:contextualSpacing/>
              <w:jc w:val="center"/>
            </w:pPr>
            <w:r w:rsidRPr="00CD68C1">
              <w:t>7</w:t>
            </w:r>
          </w:p>
        </w:tc>
      </w:tr>
      <w:tr w:rsidR="008054E8" w:rsidRPr="00CD68C1" w:rsidTr="008054E8">
        <w:tc>
          <w:tcPr>
            <w:tcW w:w="2412" w:type="dxa"/>
            <w:tcBorders>
              <w:top w:val="single" w:sz="4" w:space="0" w:color="auto"/>
              <w:left w:val="single" w:sz="4" w:space="0" w:color="auto"/>
              <w:bottom w:val="single" w:sz="4" w:space="0" w:color="auto"/>
              <w:right w:val="single" w:sz="4" w:space="0" w:color="auto"/>
            </w:tcBorders>
            <w:vAlign w:val="center"/>
            <w:hideMark/>
          </w:tcPr>
          <w:p w:rsidR="008054E8" w:rsidRPr="00CD68C1" w:rsidRDefault="008054E8" w:rsidP="008054E8">
            <w:pPr>
              <w:contextualSpacing/>
            </w:pPr>
            <w:r w:rsidRPr="00CD68C1">
              <w:t>Загальна площа, га</w:t>
            </w:r>
          </w:p>
        </w:tc>
        <w:tc>
          <w:tcPr>
            <w:tcW w:w="850" w:type="dxa"/>
            <w:tcBorders>
              <w:top w:val="single" w:sz="4" w:space="0" w:color="auto"/>
              <w:left w:val="single" w:sz="4" w:space="0" w:color="auto"/>
              <w:bottom w:val="single" w:sz="4" w:space="0" w:color="auto"/>
              <w:right w:val="single" w:sz="4" w:space="0" w:color="auto"/>
            </w:tcBorders>
            <w:vAlign w:val="center"/>
          </w:tcPr>
          <w:p w:rsidR="008054E8" w:rsidRPr="00CD68C1" w:rsidRDefault="008054E8" w:rsidP="008054E8">
            <w:pPr>
              <w:contextualSpacing/>
              <w:jc w:val="center"/>
            </w:pPr>
            <w:r w:rsidRPr="00CD68C1">
              <w:t>3,5</w:t>
            </w:r>
          </w:p>
        </w:tc>
        <w:tc>
          <w:tcPr>
            <w:tcW w:w="1276" w:type="dxa"/>
            <w:tcBorders>
              <w:top w:val="single" w:sz="4" w:space="0" w:color="auto"/>
              <w:left w:val="single" w:sz="4" w:space="0" w:color="auto"/>
              <w:bottom w:val="single" w:sz="4" w:space="0" w:color="auto"/>
              <w:right w:val="single" w:sz="4" w:space="0" w:color="auto"/>
            </w:tcBorders>
            <w:vAlign w:val="center"/>
          </w:tcPr>
          <w:p w:rsidR="008054E8" w:rsidRPr="00CD68C1" w:rsidRDefault="008054E8" w:rsidP="008054E8">
            <w:pPr>
              <w:contextualSpacing/>
              <w:jc w:val="center"/>
            </w:pPr>
            <w:r w:rsidRPr="00CD68C1">
              <w:t>-</w:t>
            </w:r>
          </w:p>
        </w:tc>
        <w:tc>
          <w:tcPr>
            <w:tcW w:w="1417" w:type="dxa"/>
            <w:tcBorders>
              <w:top w:val="single" w:sz="4" w:space="0" w:color="auto"/>
              <w:left w:val="single" w:sz="4" w:space="0" w:color="auto"/>
              <w:bottom w:val="single" w:sz="4" w:space="0" w:color="auto"/>
              <w:right w:val="single" w:sz="4" w:space="0" w:color="auto"/>
            </w:tcBorders>
            <w:vAlign w:val="center"/>
          </w:tcPr>
          <w:p w:rsidR="008054E8" w:rsidRPr="00CD68C1" w:rsidRDefault="008054E8" w:rsidP="008054E8">
            <w:pPr>
              <w:contextualSpacing/>
              <w:jc w:val="center"/>
            </w:pPr>
            <w:r w:rsidRPr="00CD68C1">
              <w:t>-</w:t>
            </w:r>
          </w:p>
        </w:tc>
        <w:tc>
          <w:tcPr>
            <w:tcW w:w="851" w:type="dxa"/>
            <w:tcBorders>
              <w:top w:val="single" w:sz="4" w:space="0" w:color="auto"/>
              <w:left w:val="single" w:sz="4" w:space="0" w:color="auto"/>
              <w:bottom w:val="single" w:sz="4" w:space="0" w:color="auto"/>
              <w:right w:val="single" w:sz="4" w:space="0" w:color="auto"/>
            </w:tcBorders>
            <w:vAlign w:val="center"/>
          </w:tcPr>
          <w:p w:rsidR="008054E8" w:rsidRPr="00CD68C1" w:rsidRDefault="008054E8" w:rsidP="008054E8">
            <w:pPr>
              <w:contextualSpacing/>
              <w:jc w:val="center"/>
            </w:pPr>
            <w:r w:rsidRPr="00CD68C1">
              <w:t>0,3</w:t>
            </w:r>
          </w:p>
        </w:tc>
        <w:tc>
          <w:tcPr>
            <w:tcW w:w="1276" w:type="dxa"/>
            <w:tcBorders>
              <w:top w:val="single" w:sz="4" w:space="0" w:color="auto"/>
              <w:left w:val="single" w:sz="4" w:space="0" w:color="auto"/>
              <w:bottom w:val="single" w:sz="4" w:space="0" w:color="auto"/>
              <w:right w:val="single" w:sz="4" w:space="0" w:color="auto"/>
            </w:tcBorders>
            <w:vAlign w:val="center"/>
          </w:tcPr>
          <w:p w:rsidR="008054E8" w:rsidRPr="00CD68C1" w:rsidRDefault="008054E8" w:rsidP="008054E8">
            <w:pPr>
              <w:contextualSpacing/>
              <w:jc w:val="center"/>
            </w:pPr>
            <w:r w:rsidRPr="00CD68C1">
              <w:t>-</w:t>
            </w:r>
          </w:p>
        </w:tc>
        <w:tc>
          <w:tcPr>
            <w:tcW w:w="1134" w:type="dxa"/>
            <w:tcBorders>
              <w:top w:val="single" w:sz="4" w:space="0" w:color="auto"/>
              <w:left w:val="single" w:sz="4" w:space="0" w:color="auto"/>
              <w:bottom w:val="single" w:sz="4" w:space="0" w:color="auto"/>
              <w:right w:val="single" w:sz="4" w:space="0" w:color="auto"/>
            </w:tcBorders>
            <w:vAlign w:val="center"/>
          </w:tcPr>
          <w:p w:rsidR="008054E8" w:rsidRPr="00CD68C1" w:rsidRDefault="008054E8" w:rsidP="008054E8">
            <w:pPr>
              <w:contextualSpacing/>
              <w:jc w:val="center"/>
            </w:pPr>
            <w:r w:rsidRPr="00CD68C1">
              <w:t>4,7</w:t>
            </w:r>
          </w:p>
        </w:tc>
      </w:tr>
      <w:tr w:rsidR="008054E8" w:rsidRPr="00CD68C1" w:rsidTr="008054E8">
        <w:tc>
          <w:tcPr>
            <w:tcW w:w="2412" w:type="dxa"/>
            <w:tcBorders>
              <w:top w:val="single" w:sz="4" w:space="0" w:color="auto"/>
              <w:left w:val="single" w:sz="4" w:space="0" w:color="auto"/>
              <w:bottom w:val="single" w:sz="4" w:space="0" w:color="auto"/>
              <w:right w:val="single" w:sz="4" w:space="0" w:color="auto"/>
            </w:tcBorders>
            <w:vAlign w:val="center"/>
            <w:hideMark/>
          </w:tcPr>
          <w:p w:rsidR="008054E8" w:rsidRPr="00CD68C1" w:rsidRDefault="008054E8" w:rsidP="008054E8">
            <w:pPr>
              <w:contextualSpacing/>
            </w:pPr>
            <w:r w:rsidRPr="00CD68C1">
              <w:t xml:space="preserve">у тому числі </w:t>
            </w:r>
            <w:r w:rsidRPr="00CD68C1">
              <w:rPr>
                <w:iCs/>
              </w:rPr>
              <w:t>можливі для лісорозведення:</w:t>
            </w:r>
          </w:p>
        </w:tc>
        <w:tc>
          <w:tcPr>
            <w:tcW w:w="850" w:type="dxa"/>
            <w:tcBorders>
              <w:top w:val="single" w:sz="4" w:space="0" w:color="auto"/>
              <w:left w:val="single" w:sz="4" w:space="0" w:color="auto"/>
              <w:bottom w:val="single" w:sz="4" w:space="0" w:color="auto"/>
              <w:right w:val="single" w:sz="4" w:space="0" w:color="auto"/>
            </w:tcBorders>
            <w:vAlign w:val="center"/>
          </w:tcPr>
          <w:p w:rsidR="008054E8" w:rsidRPr="00CD68C1" w:rsidRDefault="008054E8" w:rsidP="008054E8">
            <w:pPr>
              <w:contextualSpacing/>
              <w:jc w:val="center"/>
            </w:pPr>
            <w:r w:rsidRPr="00CD68C1">
              <w:t>-</w:t>
            </w:r>
          </w:p>
        </w:tc>
        <w:tc>
          <w:tcPr>
            <w:tcW w:w="1276" w:type="dxa"/>
            <w:tcBorders>
              <w:top w:val="single" w:sz="4" w:space="0" w:color="auto"/>
              <w:left w:val="single" w:sz="4" w:space="0" w:color="auto"/>
              <w:bottom w:val="single" w:sz="4" w:space="0" w:color="auto"/>
              <w:right w:val="single" w:sz="4" w:space="0" w:color="auto"/>
            </w:tcBorders>
            <w:vAlign w:val="center"/>
          </w:tcPr>
          <w:p w:rsidR="008054E8" w:rsidRPr="00CD68C1" w:rsidRDefault="008054E8" w:rsidP="008054E8">
            <w:pPr>
              <w:contextualSpacing/>
              <w:jc w:val="center"/>
            </w:pPr>
            <w:r w:rsidRPr="00CD68C1">
              <w:t>-</w:t>
            </w:r>
          </w:p>
        </w:tc>
        <w:tc>
          <w:tcPr>
            <w:tcW w:w="1417" w:type="dxa"/>
            <w:tcBorders>
              <w:top w:val="single" w:sz="4" w:space="0" w:color="auto"/>
              <w:left w:val="single" w:sz="4" w:space="0" w:color="auto"/>
              <w:bottom w:val="single" w:sz="4" w:space="0" w:color="auto"/>
              <w:right w:val="single" w:sz="4" w:space="0" w:color="auto"/>
            </w:tcBorders>
            <w:vAlign w:val="center"/>
          </w:tcPr>
          <w:p w:rsidR="008054E8" w:rsidRPr="00CD68C1" w:rsidRDefault="008054E8" w:rsidP="008054E8">
            <w:pPr>
              <w:contextualSpacing/>
              <w:jc w:val="center"/>
            </w:pPr>
            <w:r w:rsidRPr="00CD68C1">
              <w:t>-</w:t>
            </w:r>
          </w:p>
        </w:tc>
        <w:tc>
          <w:tcPr>
            <w:tcW w:w="851" w:type="dxa"/>
            <w:tcBorders>
              <w:top w:val="single" w:sz="4" w:space="0" w:color="auto"/>
              <w:left w:val="single" w:sz="4" w:space="0" w:color="auto"/>
              <w:bottom w:val="single" w:sz="4" w:space="0" w:color="auto"/>
              <w:right w:val="single" w:sz="4" w:space="0" w:color="auto"/>
            </w:tcBorders>
            <w:vAlign w:val="center"/>
          </w:tcPr>
          <w:p w:rsidR="008054E8" w:rsidRPr="00CD68C1" w:rsidRDefault="008054E8" w:rsidP="008054E8">
            <w:pPr>
              <w:contextualSpacing/>
              <w:jc w:val="center"/>
            </w:pPr>
            <w:r w:rsidRPr="00CD68C1">
              <w:t>-</w:t>
            </w:r>
          </w:p>
        </w:tc>
        <w:tc>
          <w:tcPr>
            <w:tcW w:w="1276" w:type="dxa"/>
            <w:tcBorders>
              <w:top w:val="single" w:sz="4" w:space="0" w:color="auto"/>
              <w:left w:val="single" w:sz="4" w:space="0" w:color="auto"/>
              <w:bottom w:val="single" w:sz="4" w:space="0" w:color="auto"/>
              <w:right w:val="single" w:sz="4" w:space="0" w:color="auto"/>
            </w:tcBorders>
            <w:vAlign w:val="center"/>
          </w:tcPr>
          <w:p w:rsidR="008054E8" w:rsidRPr="00CD68C1" w:rsidRDefault="008054E8" w:rsidP="008054E8">
            <w:pPr>
              <w:contextualSpacing/>
              <w:jc w:val="center"/>
            </w:pPr>
            <w:r w:rsidRPr="00CD68C1">
              <w:t>-</w:t>
            </w:r>
          </w:p>
        </w:tc>
        <w:tc>
          <w:tcPr>
            <w:tcW w:w="1134" w:type="dxa"/>
            <w:tcBorders>
              <w:top w:val="single" w:sz="4" w:space="0" w:color="auto"/>
              <w:left w:val="single" w:sz="4" w:space="0" w:color="auto"/>
              <w:bottom w:val="single" w:sz="4" w:space="0" w:color="auto"/>
              <w:right w:val="single" w:sz="4" w:space="0" w:color="auto"/>
            </w:tcBorders>
            <w:vAlign w:val="center"/>
          </w:tcPr>
          <w:p w:rsidR="008054E8" w:rsidRPr="00CD68C1" w:rsidRDefault="008054E8" w:rsidP="008054E8">
            <w:pPr>
              <w:contextualSpacing/>
              <w:jc w:val="center"/>
            </w:pPr>
            <w:r w:rsidRPr="00CD68C1">
              <w:t>-</w:t>
            </w:r>
          </w:p>
        </w:tc>
      </w:tr>
      <w:tr w:rsidR="008054E8" w:rsidRPr="00CD68C1" w:rsidTr="008054E8">
        <w:tc>
          <w:tcPr>
            <w:tcW w:w="2412" w:type="dxa"/>
            <w:tcBorders>
              <w:top w:val="single" w:sz="4" w:space="0" w:color="auto"/>
              <w:left w:val="single" w:sz="4" w:space="0" w:color="auto"/>
              <w:bottom w:val="single" w:sz="4" w:space="0" w:color="auto"/>
              <w:right w:val="single" w:sz="4" w:space="0" w:color="auto"/>
            </w:tcBorders>
            <w:vAlign w:val="center"/>
            <w:hideMark/>
          </w:tcPr>
          <w:p w:rsidR="008054E8" w:rsidRPr="00CD68C1" w:rsidRDefault="008054E8" w:rsidP="008054E8">
            <w:pPr>
              <w:ind w:left="252"/>
              <w:contextualSpacing/>
            </w:pPr>
            <w:r w:rsidRPr="00CD68C1">
              <w:t>посадка лісу</w:t>
            </w:r>
          </w:p>
        </w:tc>
        <w:tc>
          <w:tcPr>
            <w:tcW w:w="850" w:type="dxa"/>
            <w:tcBorders>
              <w:top w:val="single" w:sz="4" w:space="0" w:color="auto"/>
              <w:left w:val="single" w:sz="4" w:space="0" w:color="auto"/>
              <w:bottom w:val="single" w:sz="4" w:space="0" w:color="auto"/>
              <w:right w:val="single" w:sz="4" w:space="0" w:color="auto"/>
            </w:tcBorders>
            <w:vAlign w:val="center"/>
          </w:tcPr>
          <w:p w:rsidR="008054E8" w:rsidRPr="00CD68C1" w:rsidRDefault="008054E8" w:rsidP="008054E8">
            <w:pPr>
              <w:contextualSpacing/>
              <w:jc w:val="center"/>
            </w:pPr>
            <w:r w:rsidRPr="00CD68C1">
              <w:t>-</w:t>
            </w:r>
          </w:p>
        </w:tc>
        <w:tc>
          <w:tcPr>
            <w:tcW w:w="1276" w:type="dxa"/>
            <w:tcBorders>
              <w:top w:val="single" w:sz="4" w:space="0" w:color="auto"/>
              <w:left w:val="single" w:sz="4" w:space="0" w:color="auto"/>
              <w:bottom w:val="single" w:sz="4" w:space="0" w:color="auto"/>
              <w:right w:val="single" w:sz="4" w:space="0" w:color="auto"/>
            </w:tcBorders>
            <w:vAlign w:val="center"/>
          </w:tcPr>
          <w:p w:rsidR="008054E8" w:rsidRPr="00CD68C1" w:rsidRDefault="008054E8" w:rsidP="008054E8">
            <w:pPr>
              <w:contextualSpacing/>
              <w:jc w:val="center"/>
            </w:pPr>
            <w:r w:rsidRPr="00CD68C1">
              <w:t>-</w:t>
            </w:r>
          </w:p>
        </w:tc>
        <w:tc>
          <w:tcPr>
            <w:tcW w:w="1417" w:type="dxa"/>
            <w:tcBorders>
              <w:top w:val="single" w:sz="4" w:space="0" w:color="auto"/>
              <w:left w:val="single" w:sz="4" w:space="0" w:color="auto"/>
              <w:bottom w:val="single" w:sz="4" w:space="0" w:color="auto"/>
              <w:right w:val="single" w:sz="4" w:space="0" w:color="auto"/>
            </w:tcBorders>
            <w:vAlign w:val="center"/>
          </w:tcPr>
          <w:p w:rsidR="008054E8" w:rsidRPr="00CD68C1" w:rsidRDefault="008054E8" w:rsidP="008054E8">
            <w:pPr>
              <w:contextualSpacing/>
              <w:jc w:val="center"/>
            </w:pPr>
            <w:r w:rsidRPr="00CD68C1">
              <w:t>-</w:t>
            </w:r>
          </w:p>
        </w:tc>
        <w:tc>
          <w:tcPr>
            <w:tcW w:w="851" w:type="dxa"/>
            <w:tcBorders>
              <w:top w:val="single" w:sz="4" w:space="0" w:color="auto"/>
              <w:left w:val="single" w:sz="4" w:space="0" w:color="auto"/>
              <w:bottom w:val="single" w:sz="4" w:space="0" w:color="auto"/>
              <w:right w:val="single" w:sz="4" w:space="0" w:color="auto"/>
            </w:tcBorders>
            <w:vAlign w:val="center"/>
          </w:tcPr>
          <w:p w:rsidR="008054E8" w:rsidRPr="00CD68C1" w:rsidRDefault="008054E8" w:rsidP="008054E8">
            <w:pPr>
              <w:contextualSpacing/>
              <w:jc w:val="center"/>
            </w:pPr>
            <w:r w:rsidRPr="00CD68C1">
              <w:t>-</w:t>
            </w:r>
          </w:p>
        </w:tc>
        <w:tc>
          <w:tcPr>
            <w:tcW w:w="1276" w:type="dxa"/>
            <w:tcBorders>
              <w:top w:val="single" w:sz="4" w:space="0" w:color="auto"/>
              <w:left w:val="single" w:sz="4" w:space="0" w:color="auto"/>
              <w:bottom w:val="single" w:sz="4" w:space="0" w:color="auto"/>
              <w:right w:val="single" w:sz="4" w:space="0" w:color="auto"/>
            </w:tcBorders>
            <w:vAlign w:val="center"/>
          </w:tcPr>
          <w:p w:rsidR="008054E8" w:rsidRPr="00CD68C1" w:rsidRDefault="008054E8" w:rsidP="008054E8">
            <w:pPr>
              <w:contextualSpacing/>
              <w:jc w:val="center"/>
            </w:pPr>
            <w:r w:rsidRPr="00CD68C1">
              <w:t>-</w:t>
            </w:r>
          </w:p>
        </w:tc>
        <w:tc>
          <w:tcPr>
            <w:tcW w:w="1134" w:type="dxa"/>
            <w:tcBorders>
              <w:top w:val="single" w:sz="4" w:space="0" w:color="auto"/>
              <w:left w:val="single" w:sz="4" w:space="0" w:color="auto"/>
              <w:bottom w:val="single" w:sz="4" w:space="0" w:color="auto"/>
              <w:right w:val="single" w:sz="4" w:space="0" w:color="auto"/>
            </w:tcBorders>
            <w:vAlign w:val="center"/>
          </w:tcPr>
          <w:p w:rsidR="008054E8" w:rsidRPr="00CD68C1" w:rsidRDefault="008054E8" w:rsidP="008054E8">
            <w:pPr>
              <w:contextualSpacing/>
              <w:jc w:val="center"/>
            </w:pPr>
            <w:r w:rsidRPr="00CD68C1">
              <w:t>-</w:t>
            </w:r>
          </w:p>
        </w:tc>
      </w:tr>
      <w:tr w:rsidR="008054E8" w:rsidRPr="00CD68C1" w:rsidTr="008054E8">
        <w:tc>
          <w:tcPr>
            <w:tcW w:w="2412" w:type="dxa"/>
            <w:tcBorders>
              <w:top w:val="single" w:sz="4" w:space="0" w:color="auto"/>
              <w:left w:val="single" w:sz="4" w:space="0" w:color="auto"/>
              <w:bottom w:val="single" w:sz="4" w:space="0" w:color="auto"/>
              <w:right w:val="single" w:sz="4" w:space="0" w:color="auto"/>
            </w:tcBorders>
            <w:vAlign w:val="center"/>
            <w:hideMark/>
          </w:tcPr>
          <w:p w:rsidR="008054E8" w:rsidRPr="00CD68C1" w:rsidRDefault="008054E8" w:rsidP="008054E8">
            <w:pPr>
              <w:ind w:left="252"/>
              <w:contextualSpacing/>
            </w:pPr>
            <w:r w:rsidRPr="00CD68C1">
              <w:t>посів лісу</w:t>
            </w:r>
          </w:p>
        </w:tc>
        <w:tc>
          <w:tcPr>
            <w:tcW w:w="850" w:type="dxa"/>
            <w:tcBorders>
              <w:top w:val="single" w:sz="4" w:space="0" w:color="auto"/>
              <w:left w:val="single" w:sz="4" w:space="0" w:color="auto"/>
              <w:bottom w:val="single" w:sz="4" w:space="0" w:color="auto"/>
              <w:right w:val="single" w:sz="4" w:space="0" w:color="auto"/>
            </w:tcBorders>
            <w:vAlign w:val="center"/>
          </w:tcPr>
          <w:p w:rsidR="008054E8" w:rsidRPr="00CD68C1" w:rsidRDefault="008054E8" w:rsidP="008054E8">
            <w:pPr>
              <w:contextualSpacing/>
              <w:jc w:val="center"/>
            </w:pPr>
            <w:r w:rsidRPr="00CD68C1">
              <w:t>-</w:t>
            </w:r>
          </w:p>
        </w:tc>
        <w:tc>
          <w:tcPr>
            <w:tcW w:w="1276" w:type="dxa"/>
            <w:tcBorders>
              <w:top w:val="single" w:sz="4" w:space="0" w:color="auto"/>
              <w:left w:val="single" w:sz="4" w:space="0" w:color="auto"/>
              <w:bottom w:val="single" w:sz="4" w:space="0" w:color="auto"/>
              <w:right w:val="single" w:sz="4" w:space="0" w:color="auto"/>
            </w:tcBorders>
            <w:vAlign w:val="center"/>
          </w:tcPr>
          <w:p w:rsidR="008054E8" w:rsidRPr="00CD68C1" w:rsidRDefault="008054E8" w:rsidP="008054E8">
            <w:pPr>
              <w:contextualSpacing/>
              <w:jc w:val="center"/>
            </w:pPr>
            <w:r w:rsidRPr="00CD68C1">
              <w:t>-</w:t>
            </w:r>
          </w:p>
        </w:tc>
        <w:tc>
          <w:tcPr>
            <w:tcW w:w="1417" w:type="dxa"/>
            <w:tcBorders>
              <w:top w:val="single" w:sz="4" w:space="0" w:color="auto"/>
              <w:left w:val="single" w:sz="4" w:space="0" w:color="auto"/>
              <w:bottom w:val="single" w:sz="4" w:space="0" w:color="auto"/>
              <w:right w:val="single" w:sz="4" w:space="0" w:color="auto"/>
            </w:tcBorders>
            <w:vAlign w:val="center"/>
          </w:tcPr>
          <w:p w:rsidR="008054E8" w:rsidRPr="00CD68C1" w:rsidRDefault="008054E8" w:rsidP="008054E8">
            <w:pPr>
              <w:contextualSpacing/>
              <w:jc w:val="center"/>
            </w:pPr>
            <w:r w:rsidRPr="00CD68C1">
              <w:t>-</w:t>
            </w:r>
          </w:p>
        </w:tc>
        <w:tc>
          <w:tcPr>
            <w:tcW w:w="851" w:type="dxa"/>
            <w:tcBorders>
              <w:top w:val="single" w:sz="4" w:space="0" w:color="auto"/>
              <w:left w:val="single" w:sz="4" w:space="0" w:color="auto"/>
              <w:bottom w:val="single" w:sz="4" w:space="0" w:color="auto"/>
              <w:right w:val="single" w:sz="4" w:space="0" w:color="auto"/>
            </w:tcBorders>
            <w:vAlign w:val="center"/>
          </w:tcPr>
          <w:p w:rsidR="008054E8" w:rsidRPr="00CD68C1" w:rsidRDefault="008054E8" w:rsidP="008054E8">
            <w:pPr>
              <w:contextualSpacing/>
              <w:jc w:val="center"/>
            </w:pPr>
            <w:r w:rsidRPr="00CD68C1">
              <w:t>-</w:t>
            </w:r>
          </w:p>
        </w:tc>
        <w:tc>
          <w:tcPr>
            <w:tcW w:w="1276" w:type="dxa"/>
            <w:tcBorders>
              <w:top w:val="single" w:sz="4" w:space="0" w:color="auto"/>
              <w:left w:val="single" w:sz="4" w:space="0" w:color="auto"/>
              <w:bottom w:val="single" w:sz="4" w:space="0" w:color="auto"/>
              <w:right w:val="single" w:sz="4" w:space="0" w:color="auto"/>
            </w:tcBorders>
            <w:vAlign w:val="center"/>
          </w:tcPr>
          <w:p w:rsidR="008054E8" w:rsidRPr="00CD68C1" w:rsidRDefault="008054E8" w:rsidP="008054E8">
            <w:pPr>
              <w:contextualSpacing/>
              <w:jc w:val="center"/>
            </w:pPr>
            <w:r w:rsidRPr="00CD68C1">
              <w:t>-</w:t>
            </w:r>
          </w:p>
        </w:tc>
        <w:tc>
          <w:tcPr>
            <w:tcW w:w="1134" w:type="dxa"/>
            <w:tcBorders>
              <w:top w:val="single" w:sz="4" w:space="0" w:color="auto"/>
              <w:left w:val="single" w:sz="4" w:space="0" w:color="auto"/>
              <w:bottom w:val="single" w:sz="4" w:space="0" w:color="auto"/>
              <w:right w:val="single" w:sz="4" w:space="0" w:color="auto"/>
            </w:tcBorders>
            <w:vAlign w:val="center"/>
          </w:tcPr>
          <w:p w:rsidR="008054E8" w:rsidRPr="00CD68C1" w:rsidRDefault="008054E8" w:rsidP="008054E8">
            <w:pPr>
              <w:contextualSpacing/>
              <w:jc w:val="center"/>
            </w:pPr>
            <w:r w:rsidRPr="00CD68C1">
              <w:t>-</w:t>
            </w:r>
          </w:p>
        </w:tc>
      </w:tr>
    </w:tbl>
    <w:p w:rsidR="00F0081B" w:rsidRPr="00CD68C1" w:rsidRDefault="00F0081B" w:rsidP="00CD68C1">
      <w:pPr>
        <w:rPr>
          <w:i/>
          <w:lang w:val="en-US"/>
        </w:rPr>
      </w:pPr>
    </w:p>
    <w:p w:rsidR="0093612F" w:rsidRPr="00CD68C1" w:rsidRDefault="0093612F" w:rsidP="0093612F">
      <w:pPr>
        <w:contextualSpacing/>
        <w:jc w:val="center"/>
        <w:rPr>
          <w:i/>
          <w:sz w:val="28"/>
          <w:szCs w:val="28"/>
        </w:rPr>
      </w:pPr>
      <w:r w:rsidRPr="00CD68C1">
        <w:rPr>
          <w:i/>
          <w:sz w:val="28"/>
          <w:szCs w:val="28"/>
        </w:rPr>
        <w:t>Лісовий фонд регіону в розрізі категорій земель</w:t>
      </w:r>
    </w:p>
    <w:p w:rsidR="0093612F" w:rsidRPr="00CD68C1" w:rsidRDefault="0093612F" w:rsidP="0093612F">
      <w:pPr>
        <w:contextualSpacing/>
        <w:jc w:val="center"/>
        <w:rPr>
          <w:i/>
          <w:sz w:val="28"/>
          <w:szCs w:val="28"/>
        </w:rPr>
      </w:pPr>
      <w:r w:rsidRPr="00CD68C1">
        <w:rPr>
          <w:i/>
          <w:sz w:val="28"/>
          <w:szCs w:val="28"/>
        </w:rPr>
        <w:t xml:space="preserve"> (станом на 01.01.2017 року)</w:t>
      </w:r>
    </w:p>
    <w:p w:rsidR="0093612F" w:rsidRPr="00CD68C1" w:rsidRDefault="0093612F" w:rsidP="0093612F">
      <w:pPr>
        <w:tabs>
          <w:tab w:val="left" w:pos="9923"/>
        </w:tabs>
        <w:autoSpaceDE w:val="0"/>
        <w:autoSpaceDN w:val="0"/>
        <w:ind w:right="-286" w:firstLine="709"/>
        <w:contextualSpacing/>
        <w:jc w:val="right"/>
        <w:rPr>
          <w:bCs/>
          <w:i/>
        </w:rPr>
      </w:pPr>
      <w:r w:rsidRPr="00CD68C1">
        <w:rPr>
          <w:bCs/>
          <w:i/>
        </w:rPr>
        <w:t>Таблиця 26</w:t>
      </w:r>
    </w:p>
    <w:tbl>
      <w:tblPr>
        <w:tblW w:w="5448" w:type="pct"/>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72"/>
        <w:gridCol w:w="1178"/>
        <w:gridCol w:w="920"/>
        <w:gridCol w:w="671"/>
        <w:gridCol w:w="616"/>
        <w:gridCol w:w="706"/>
        <w:gridCol w:w="894"/>
        <w:gridCol w:w="842"/>
        <w:gridCol w:w="719"/>
        <w:gridCol w:w="584"/>
        <w:gridCol w:w="490"/>
        <w:gridCol w:w="591"/>
        <w:gridCol w:w="528"/>
        <w:gridCol w:w="563"/>
        <w:gridCol w:w="738"/>
      </w:tblGrid>
      <w:tr w:rsidR="0093612F" w:rsidRPr="00CD68C1" w:rsidTr="00CD68C1">
        <w:trPr>
          <w:trHeight w:val="213"/>
        </w:trPr>
        <w:tc>
          <w:tcPr>
            <w:tcW w:w="225" w:type="pct"/>
            <w:vMerge w:val="restart"/>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pPr>
            <w:r w:rsidRPr="00CD68C1">
              <w:t>№ з/п</w:t>
            </w:r>
          </w:p>
        </w:tc>
        <w:tc>
          <w:tcPr>
            <w:tcW w:w="561" w:type="pct"/>
            <w:vMerge w:val="restar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Міністер-</w:t>
            </w:r>
          </w:p>
          <w:p w:rsidR="0093612F" w:rsidRPr="00CD68C1" w:rsidRDefault="0093612F" w:rsidP="0093612F">
            <w:pPr>
              <w:contextualSpacing/>
              <w:jc w:val="center"/>
            </w:pPr>
            <w:r w:rsidRPr="00CD68C1">
              <w:t>ства, відомства (постійні лісокорис-тувачі, власники лісів), інші</w:t>
            </w:r>
          </w:p>
          <w:p w:rsidR="0093612F" w:rsidRPr="00CD68C1" w:rsidRDefault="0093612F" w:rsidP="0093612F">
            <w:pPr>
              <w:contextualSpacing/>
            </w:pPr>
          </w:p>
        </w:tc>
        <w:tc>
          <w:tcPr>
            <w:tcW w:w="438" w:type="pct"/>
            <w:vMerge w:val="restart"/>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pPr>
            <w:r w:rsidRPr="00CD68C1">
              <w:t xml:space="preserve">Загальна площа, га </w:t>
            </w:r>
          </w:p>
        </w:tc>
        <w:tc>
          <w:tcPr>
            <w:tcW w:w="2115" w:type="pct"/>
            <w:gridSpan w:val="6"/>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pPr>
            <w:r w:rsidRPr="00CD68C1">
              <w:t>Лісові землі, тис. га</w:t>
            </w:r>
          </w:p>
        </w:tc>
        <w:tc>
          <w:tcPr>
            <w:tcW w:w="1662" w:type="pct"/>
            <w:gridSpan w:val="6"/>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pPr>
            <w:r w:rsidRPr="00CD68C1">
              <w:t>Нелісові землі, тис. га</w:t>
            </w:r>
          </w:p>
        </w:tc>
      </w:tr>
      <w:tr w:rsidR="0093612F" w:rsidRPr="00CD68C1" w:rsidTr="00CD68C1">
        <w:trPr>
          <w:trHeight w:val="61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pPr>
          </w:p>
        </w:tc>
        <w:tc>
          <w:tcPr>
            <w:tcW w:w="438" w:type="pct"/>
            <w:vMerge/>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pPr>
          </w:p>
        </w:tc>
        <w:tc>
          <w:tcPr>
            <w:tcW w:w="612" w:type="pct"/>
            <w:gridSpan w:val="2"/>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pPr>
            <w:r w:rsidRPr="00CD68C1">
              <w:t>вкриті лісовою рослин-ністю</w:t>
            </w:r>
          </w:p>
        </w:tc>
        <w:tc>
          <w:tcPr>
            <w:tcW w:w="1161" w:type="pct"/>
            <w:gridSpan w:val="3"/>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pPr>
            <w:r w:rsidRPr="00CD68C1">
              <w:t>не вкриті лісовою рослинністю</w:t>
            </w:r>
          </w:p>
          <w:p w:rsidR="0093612F" w:rsidRPr="00CD68C1" w:rsidRDefault="0093612F" w:rsidP="0093612F">
            <w:pPr>
              <w:contextualSpacing/>
              <w:jc w:val="center"/>
            </w:pPr>
            <w:r w:rsidRPr="00CD68C1">
              <w:t xml:space="preserve"> </w:t>
            </w:r>
          </w:p>
        </w:tc>
        <w:tc>
          <w:tcPr>
            <w:tcW w:w="342" w:type="pct"/>
            <w:vMerge w:val="restart"/>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pPr>
            <w:r w:rsidRPr="00CD68C1">
              <w:t xml:space="preserve"> усього лісо-вих зе-мель</w:t>
            </w:r>
          </w:p>
        </w:tc>
        <w:tc>
          <w:tcPr>
            <w:tcW w:w="1043" w:type="pct"/>
            <w:gridSpan w:val="4"/>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pPr>
            <w:r w:rsidRPr="00CD68C1">
              <w:t>у тому числі сільськогосподарські угіддя</w:t>
            </w:r>
          </w:p>
        </w:tc>
        <w:tc>
          <w:tcPr>
            <w:tcW w:w="268" w:type="pct"/>
            <w:vMerge w:val="restart"/>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pPr>
            <w:r w:rsidRPr="00CD68C1">
              <w:t>інші нелі-сові землі</w:t>
            </w:r>
          </w:p>
        </w:tc>
        <w:tc>
          <w:tcPr>
            <w:tcW w:w="351" w:type="pct"/>
            <w:vMerge w:val="restart"/>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pPr>
            <w:r w:rsidRPr="00CD68C1">
              <w:t>усього нелісо-вих земель</w:t>
            </w:r>
          </w:p>
        </w:tc>
      </w:tr>
      <w:tr w:rsidR="0093612F" w:rsidRPr="00CD68C1" w:rsidTr="00CD68C1">
        <w:trPr>
          <w:cantSplit/>
          <w:trHeight w:val="1466"/>
        </w:trPr>
        <w:tc>
          <w:tcPr>
            <w:tcW w:w="0" w:type="auto"/>
            <w:vMerge/>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pPr>
          </w:p>
        </w:tc>
        <w:tc>
          <w:tcPr>
            <w:tcW w:w="438" w:type="pct"/>
            <w:vMerge/>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pPr>
          </w:p>
        </w:tc>
        <w:tc>
          <w:tcPr>
            <w:tcW w:w="319" w:type="pct"/>
            <w:tcBorders>
              <w:top w:val="single" w:sz="4" w:space="0" w:color="auto"/>
              <w:left w:val="single" w:sz="4" w:space="0" w:color="auto"/>
              <w:bottom w:val="single" w:sz="4" w:space="0" w:color="auto"/>
              <w:right w:val="single" w:sz="4" w:space="0" w:color="auto"/>
            </w:tcBorders>
            <w:textDirection w:val="btLr"/>
            <w:vAlign w:val="center"/>
            <w:hideMark/>
          </w:tcPr>
          <w:p w:rsidR="0093612F" w:rsidRPr="00CD68C1" w:rsidRDefault="0093612F" w:rsidP="0093612F">
            <w:pPr>
              <w:ind w:left="113" w:right="113"/>
              <w:contextualSpacing/>
              <w:jc w:val="center"/>
            </w:pPr>
            <w:r w:rsidRPr="00CD68C1">
              <w:t>усього</w:t>
            </w:r>
          </w:p>
        </w:tc>
        <w:tc>
          <w:tcPr>
            <w:tcW w:w="293" w:type="pct"/>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pPr>
            <w:r w:rsidRPr="00CD68C1">
              <w:t>у тому числі лісові куль-тури</w:t>
            </w:r>
          </w:p>
        </w:tc>
        <w:tc>
          <w:tcPr>
            <w:tcW w:w="336" w:type="pct"/>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pPr>
            <w:r w:rsidRPr="00CD68C1">
              <w:t>незім-кнуті лісові куль-тури</w:t>
            </w:r>
          </w:p>
        </w:tc>
        <w:tc>
          <w:tcPr>
            <w:tcW w:w="425" w:type="pct"/>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pPr>
            <w:r w:rsidRPr="00CD68C1">
              <w:t>інші не вкриті лісовою рослин-ністю</w:t>
            </w:r>
          </w:p>
        </w:tc>
        <w:tc>
          <w:tcPr>
            <w:tcW w:w="400" w:type="pct"/>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pPr>
            <w:r w:rsidRPr="00CD68C1">
              <w:t>усього</w:t>
            </w:r>
          </w:p>
          <w:p w:rsidR="0093612F" w:rsidRPr="00CD68C1" w:rsidRDefault="0093612F" w:rsidP="0093612F">
            <w:pPr>
              <w:contextualSpacing/>
              <w:jc w:val="center"/>
            </w:pPr>
            <w:r w:rsidRPr="00CD68C1">
              <w:t>не вкритих лісовою рослин-ністю</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pPr>
          </w:p>
        </w:tc>
        <w:tc>
          <w:tcPr>
            <w:tcW w:w="278" w:type="pct"/>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pPr>
            <w:r w:rsidRPr="00CD68C1">
              <w:t>сіно-</w:t>
            </w:r>
          </w:p>
          <w:p w:rsidR="0093612F" w:rsidRPr="00CD68C1" w:rsidRDefault="0093612F" w:rsidP="0093612F">
            <w:pPr>
              <w:contextualSpacing/>
              <w:jc w:val="center"/>
            </w:pPr>
            <w:r w:rsidRPr="00CD68C1">
              <w:t>жаті</w:t>
            </w:r>
          </w:p>
        </w:tc>
        <w:tc>
          <w:tcPr>
            <w:tcW w:w="233" w:type="pct"/>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pPr>
            <w:r w:rsidRPr="00CD68C1">
              <w:t>ріл-ля</w:t>
            </w:r>
          </w:p>
        </w:tc>
        <w:tc>
          <w:tcPr>
            <w:tcW w:w="281" w:type="pct"/>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pPr>
            <w:r w:rsidRPr="00CD68C1">
              <w:t>пасо-вища</w:t>
            </w:r>
          </w:p>
        </w:tc>
        <w:tc>
          <w:tcPr>
            <w:tcW w:w="251" w:type="pct"/>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pPr>
            <w:r w:rsidRPr="00CD68C1">
              <w:t>ра-зом</w:t>
            </w:r>
          </w:p>
          <w:p w:rsidR="0093612F" w:rsidRPr="00CD68C1" w:rsidRDefault="0093612F" w:rsidP="0093612F">
            <w:pPr>
              <w:contextualSpacing/>
              <w:jc w:val="center"/>
            </w:pPr>
            <w:r w:rsidRPr="00CD68C1">
              <w:t>с/г угідь</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pPr>
          </w:p>
        </w:tc>
        <w:tc>
          <w:tcPr>
            <w:tcW w:w="351" w:type="pct"/>
            <w:vMerge/>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pPr>
          </w:p>
        </w:tc>
      </w:tr>
      <w:tr w:rsidR="0093612F" w:rsidRPr="00CD68C1" w:rsidTr="00CD68C1">
        <w:trPr>
          <w:trHeight w:val="143"/>
        </w:trPr>
        <w:tc>
          <w:tcPr>
            <w:tcW w:w="225" w:type="pct"/>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pPr>
            <w:r w:rsidRPr="00CD68C1">
              <w:t>1</w:t>
            </w:r>
          </w:p>
        </w:tc>
        <w:tc>
          <w:tcPr>
            <w:tcW w:w="561"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pPr>
            <w:r w:rsidRPr="00CD68C1">
              <w:t>2</w:t>
            </w:r>
          </w:p>
        </w:tc>
        <w:tc>
          <w:tcPr>
            <w:tcW w:w="438"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pPr>
            <w:r w:rsidRPr="00CD68C1">
              <w:t>3</w:t>
            </w:r>
          </w:p>
        </w:tc>
        <w:tc>
          <w:tcPr>
            <w:tcW w:w="319"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pPr>
            <w:r w:rsidRPr="00CD68C1">
              <w:t>4</w:t>
            </w:r>
          </w:p>
        </w:tc>
        <w:tc>
          <w:tcPr>
            <w:tcW w:w="293"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pPr>
            <w:r w:rsidRPr="00CD68C1">
              <w:t>5</w:t>
            </w:r>
          </w:p>
        </w:tc>
        <w:tc>
          <w:tcPr>
            <w:tcW w:w="336"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pPr>
            <w:r w:rsidRPr="00CD68C1">
              <w:t>6</w:t>
            </w:r>
          </w:p>
        </w:tc>
        <w:tc>
          <w:tcPr>
            <w:tcW w:w="425"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pPr>
            <w:r w:rsidRPr="00CD68C1">
              <w:t>7</w:t>
            </w:r>
          </w:p>
        </w:tc>
        <w:tc>
          <w:tcPr>
            <w:tcW w:w="400"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pPr>
            <w:r w:rsidRPr="00CD68C1">
              <w:t>8</w:t>
            </w:r>
          </w:p>
        </w:tc>
        <w:tc>
          <w:tcPr>
            <w:tcW w:w="342"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pPr>
            <w:r w:rsidRPr="00CD68C1">
              <w:t>9</w:t>
            </w:r>
          </w:p>
        </w:tc>
        <w:tc>
          <w:tcPr>
            <w:tcW w:w="278"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pPr>
            <w:r w:rsidRPr="00CD68C1">
              <w:t>10</w:t>
            </w:r>
          </w:p>
        </w:tc>
        <w:tc>
          <w:tcPr>
            <w:tcW w:w="233"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pPr>
            <w:r w:rsidRPr="00CD68C1">
              <w:t>11</w:t>
            </w:r>
          </w:p>
        </w:tc>
        <w:tc>
          <w:tcPr>
            <w:tcW w:w="281"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pPr>
            <w:r w:rsidRPr="00CD68C1">
              <w:t>12</w:t>
            </w:r>
          </w:p>
        </w:tc>
        <w:tc>
          <w:tcPr>
            <w:tcW w:w="251"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pPr>
            <w:r w:rsidRPr="00CD68C1">
              <w:t>13</w:t>
            </w:r>
          </w:p>
        </w:tc>
        <w:tc>
          <w:tcPr>
            <w:tcW w:w="268"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pPr>
            <w:r w:rsidRPr="00CD68C1">
              <w:t>14</w:t>
            </w:r>
          </w:p>
        </w:tc>
        <w:tc>
          <w:tcPr>
            <w:tcW w:w="351"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pPr>
            <w:r w:rsidRPr="00CD68C1">
              <w:t>15</w:t>
            </w:r>
          </w:p>
        </w:tc>
      </w:tr>
      <w:tr w:rsidR="0093612F" w:rsidRPr="00CD68C1" w:rsidTr="00CD68C1">
        <w:trPr>
          <w:trHeight w:val="143"/>
        </w:trPr>
        <w:tc>
          <w:tcPr>
            <w:tcW w:w="3338" w:type="pct"/>
            <w:gridSpan w:val="9"/>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pPr>
            <w:r w:rsidRPr="00CD68C1">
              <w:t>І. Землі лісогосподарського призначення</w:t>
            </w:r>
          </w:p>
        </w:tc>
        <w:tc>
          <w:tcPr>
            <w:tcW w:w="278"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pPr>
          </w:p>
        </w:tc>
        <w:tc>
          <w:tcPr>
            <w:tcW w:w="233"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pPr>
          </w:p>
        </w:tc>
        <w:tc>
          <w:tcPr>
            <w:tcW w:w="281"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pPr>
          </w:p>
        </w:tc>
        <w:tc>
          <w:tcPr>
            <w:tcW w:w="251"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pPr>
          </w:p>
        </w:tc>
        <w:tc>
          <w:tcPr>
            <w:tcW w:w="268"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pPr>
          </w:p>
        </w:tc>
        <w:tc>
          <w:tcPr>
            <w:tcW w:w="351"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pPr>
          </w:p>
        </w:tc>
      </w:tr>
      <w:tr w:rsidR="0093612F" w:rsidRPr="00CD68C1" w:rsidTr="00CD68C1">
        <w:trPr>
          <w:trHeight w:val="143"/>
        </w:trPr>
        <w:tc>
          <w:tcPr>
            <w:tcW w:w="225"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1.</w:t>
            </w:r>
          </w:p>
        </w:tc>
        <w:tc>
          <w:tcPr>
            <w:tcW w:w="561"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pPr>
            <w:r w:rsidRPr="00CD68C1">
              <w:t>Агентство лісових ресурсів</w:t>
            </w:r>
          </w:p>
        </w:tc>
        <w:tc>
          <w:tcPr>
            <w:tcW w:w="438"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128,28</w:t>
            </w:r>
          </w:p>
        </w:tc>
        <w:tc>
          <w:tcPr>
            <w:tcW w:w="319"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109,04</w:t>
            </w:r>
          </w:p>
        </w:tc>
        <w:tc>
          <w:tcPr>
            <w:tcW w:w="293"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75,52</w:t>
            </w:r>
          </w:p>
        </w:tc>
        <w:tc>
          <w:tcPr>
            <w:tcW w:w="336"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6,54</w:t>
            </w:r>
          </w:p>
        </w:tc>
        <w:tc>
          <w:tcPr>
            <w:tcW w:w="425"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6,23</w:t>
            </w:r>
          </w:p>
        </w:tc>
        <w:tc>
          <w:tcPr>
            <w:tcW w:w="400"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12,77</w:t>
            </w:r>
          </w:p>
        </w:tc>
        <w:tc>
          <w:tcPr>
            <w:tcW w:w="342"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121,81</w:t>
            </w:r>
          </w:p>
        </w:tc>
        <w:tc>
          <w:tcPr>
            <w:tcW w:w="278"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0,03</w:t>
            </w:r>
          </w:p>
        </w:tc>
        <w:tc>
          <w:tcPr>
            <w:tcW w:w="233"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0,30</w:t>
            </w:r>
          </w:p>
        </w:tc>
        <w:tc>
          <w:tcPr>
            <w:tcW w:w="281"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0,02</w:t>
            </w:r>
          </w:p>
        </w:tc>
        <w:tc>
          <w:tcPr>
            <w:tcW w:w="251"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0,40</w:t>
            </w:r>
          </w:p>
        </w:tc>
        <w:tc>
          <w:tcPr>
            <w:tcW w:w="268"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5,72</w:t>
            </w:r>
          </w:p>
        </w:tc>
        <w:tc>
          <w:tcPr>
            <w:tcW w:w="351"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6,47</w:t>
            </w:r>
          </w:p>
        </w:tc>
      </w:tr>
      <w:tr w:rsidR="0093612F" w:rsidRPr="00CD68C1" w:rsidTr="00CD68C1">
        <w:trPr>
          <w:trHeight w:val="143"/>
        </w:trPr>
        <w:tc>
          <w:tcPr>
            <w:tcW w:w="3338" w:type="pct"/>
            <w:gridSpan w:val="9"/>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pPr>
            <w:r w:rsidRPr="00CD68C1">
              <w:t xml:space="preserve">ІІ. Землі природно-заповідного  </w:t>
            </w:r>
            <w:r w:rsidRPr="00CD68C1">
              <w:rPr>
                <w:color w:val="000000"/>
              </w:rPr>
              <w:t xml:space="preserve">та іншого природоохоронного </w:t>
            </w:r>
            <w:r w:rsidRPr="00CD68C1">
              <w:t>призначення</w:t>
            </w:r>
          </w:p>
        </w:tc>
        <w:tc>
          <w:tcPr>
            <w:tcW w:w="278"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pPr>
          </w:p>
        </w:tc>
        <w:tc>
          <w:tcPr>
            <w:tcW w:w="233"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pPr>
          </w:p>
        </w:tc>
        <w:tc>
          <w:tcPr>
            <w:tcW w:w="281"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pPr>
          </w:p>
        </w:tc>
        <w:tc>
          <w:tcPr>
            <w:tcW w:w="251"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pPr>
          </w:p>
        </w:tc>
        <w:tc>
          <w:tcPr>
            <w:tcW w:w="268"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pPr>
          </w:p>
        </w:tc>
        <w:tc>
          <w:tcPr>
            <w:tcW w:w="351"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pPr>
          </w:p>
        </w:tc>
      </w:tr>
      <w:tr w:rsidR="0093612F" w:rsidRPr="00CD68C1" w:rsidTr="00CD68C1">
        <w:trPr>
          <w:trHeight w:val="77"/>
        </w:trPr>
        <w:tc>
          <w:tcPr>
            <w:tcW w:w="225"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1.</w:t>
            </w:r>
          </w:p>
        </w:tc>
        <w:tc>
          <w:tcPr>
            <w:tcW w:w="561"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pPr>
            <w:r w:rsidRPr="00CD68C1">
              <w:t>Агентство лісових ресурсів</w:t>
            </w:r>
          </w:p>
        </w:tc>
        <w:tc>
          <w:tcPr>
            <w:tcW w:w="438"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24,88</w:t>
            </w:r>
          </w:p>
        </w:tc>
        <w:tc>
          <w:tcPr>
            <w:tcW w:w="319"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20,52</w:t>
            </w:r>
          </w:p>
        </w:tc>
        <w:tc>
          <w:tcPr>
            <w:tcW w:w="293"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14,03</w:t>
            </w:r>
          </w:p>
        </w:tc>
        <w:tc>
          <w:tcPr>
            <w:tcW w:w="336"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0,40</w:t>
            </w:r>
          </w:p>
        </w:tc>
        <w:tc>
          <w:tcPr>
            <w:tcW w:w="425"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0,65</w:t>
            </w:r>
          </w:p>
        </w:tc>
        <w:tc>
          <w:tcPr>
            <w:tcW w:w="400"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1,05</w:t>
            </w:r>
          </w:p>
        </w:tc>
        <w:tc>
          <w:tcPr>
            <w:tcW w:w="342"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21,59</w:t>
            </w:r>
          </w:p>
        </w:tc>
        <w:tc>
          <w:tcPr>
            <w:tcW w:w="278"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0</w:t>
            </w:r>
          </w:p>
        </w:tc>
        <w:tc>
          <w:tcPr>
            <w:tcW w:w="233"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0</w:t>
            </w:r>
          </w:p>
        </w:tc>
        <w:tc>
          <w:tcPr>
            <w:tcW w:w="281"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0</w:t>
            </w:r>
          </w:p>
        </w:tc>
        <w:tc>
          <w:tcPr>
            <w:tcW w:w="251"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0</w:t>
            </w:r>
          </w:p>
        </w:tc>
        <w:tc>
          <w:tcPr>
            <w:tcW w:w="268"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3,29</w:t>
            </w:r>
          </w:p>
        </w:tc>
        <w:tc>
          <w:tcPr>
            <w:tcW w:w="351"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3,29</w:t>
            </w:r>
          </w:p>
        </w:tc>
      </w:tr>
      <w:tr w:rsidR="0093612F" w:rsidRPr="00CD68C1" w:rsidTr="00CD68C1">
        <w:trPr>
          <w:trHeight w:val="143"/>
        </w:trPr>
        <w:tc>
          <w:tcPr>
            <w:tcW w:w="3338" w:type="pct"/>
            <w:gridSpan w:val="9"/>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pPr>
            <w:r w:rsidRPr="00CD68C1">
              <w:t xml:space="preserve">ІІІ. Землі </w:t>
            </w:r>
            <w:r w:rsidRPr="00CD68C1">
              <w:rPr>
                <w:color w:val="000000"/>
              </w:rPr>
              <w:t xml:space="preserve">промисловості, транспорту, зв'язку, енергетики, оборони та іншого </w:t>
            </w:r>
            <w:r w:rsidRPr="00CD68C1">
              <w:t>призначення</w:t>
            </w:r>
          </w:p>
        </w:tc>
        <w:tc>
          <w:tcPr>
            <w:tcW w:w="278"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pPr>
          </w:p>
        </w:tc>
        <w:tc>
          <w:tcPr>
            <w:tcW w:w="233"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pPr>
          </w:p>
        </w:tc>
        <w:tc>
          <w:tcPr>
            <w:tcW w:w="281"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pPr>
          </w:p>
        </w:tc>
        <w:tc>
          <w:tcPr>
            <w:tcW w:w="251"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pPr>
          </w:p>
        </w:tc>
        <w:tc>
          <w:tcPr>
            <w:tcW w:w="268"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pPr>
          </w:p>
        </w:tc>
        <w:tc>
          <w:tcPr>
            <w:tcW w:w="351"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pPr>
          </w:p>
        </w:tc>
      </w:tr>
      <w:tr w:rsidR="0093612F" w:rsidRPr="00CD68C1" w:rsidTr="00CD68C1">
        <w:trPr>
          <w:trHeight w:val="143"/>
        </w:trPr>
        <w:tc>
          <w:tcPr>
            <w:tcW w:w="225"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1.</w:t>
            </w:r>
          </w:p>
        </w:tc>
        <w:tc>
          <w:tcPr>
            <w:tcW w:w="561"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pPr>
            <w:r w:rsidRPr="00CD68C1">
              <w:t>Агентство лісових ресурсів</w:t>
            </w:r>
          </w:p>
        </w:tc>
        <w:tc>
          <w:tcPr>
            <w:tcW w:w="438"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0</w:t>
            </w:r>
          </w:p>
        </w:tc>
        <w:tc>
          <w:tcPr>
            <w:tcW w:w="319"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0</w:t>
            </w:r>
          </w:p>
        </w:tc>
        <w:tc>
          <w:tcPr>
            <w:tcW w:w="293"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0</w:t>
            </w:r>
          </w:p>
        </w:tc>
        <w:tc>
          <w:tcPr>
            <w:tcW w:w="336"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0</w:t>
            </w:r>
          </w:p>
        </w:tc>
        <w:tc>
          <w:tcPr>
            <w:tcW w:w="425"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0</w:t>
            </w:r>
          </w:p>
        </w:tc>
        <w:tc>
          <w:tcPr>
            <w:tcW w:w="400"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0</w:t>
            </w:r>
          </w:p>
        </w:tc>
        <w:tc>
          <w:tcPr>
            <w:tcW w:w="342"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0</w:t>
            </w:r>
          </w:p>
        </w:tc>
        <w:tc>
          <w:tcPr>
            <w:tcW w:w="278"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0</w:t>
            </w:r>
          </w:p>
        </w:tc>
        <w:tc>
          <w:tcPr>
            <w:tcW w:w="233"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0</w:t>
            </w:r>
          </w:p>
        </w:tc>
        <w:tc>
          <w:tcPr>
            <w:tcW w:w="281"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0</w:t>
            </w:r>
          </w:p>
        </w:tc>
        <w:tc>
          <w:tcPr>
            <w:tcW w:w="251"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0</w:t>
            </w:r>
          </w:p>
        </w:tc>
        <w:tc>
          <w:tcPr>
            <w:tcW w:w="268"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0</w:t>
            </w:r>
          </w:p>
        </w:tc>
        <w:tc>
          <w:tcPr>
            <w:tcW w:w="351"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0</w:t>
            </w:r>
          </w:p>
        </w:tc>
      </w:tr>
      <w:tr w:rsidR="0093612F" w:rsidRPr="00CD68C1" w:rsidTr="00CD68C1">
        <w:trPr>
          <w:trHeight w:val="143"/>
        </w:trPr>
        <w:tc>
          <w:tcPr>
            <w:tcW w:w="3338" w:type="pct"/>
            <w:gridSpan w:val="9"/>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pPr>
            <w:r w:rsidRPr="00CD68C1">
              <w:t xml:space="preserve"> ІV. Землі </w:t>
            </w:r>
            <w:r w:rsidRPr="00CD68C1">
              <w:rPr>
                <w:color w:val="000000"/>
              </w:rPr>
              <w:t xml:space="preserve">історико-культурного </w:t>
            </w:r>
            <w:r w:rsidRPr="00CD68C1">
              <w:t>природно-заповідного  призначення</w:t>
            </w:r>
          </w:p>
        </w:tc>
        <w:tc>
          <w:tcPr>
            <w:tcW w:w="278"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pPr>
          </w:p>
        </w:tc>
        <w:tc>
          <w:tcPr>
            <w:tcW w:w="233"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pPr>
          </w:p>
        </w:tc>
        <w:tc>
          <w:tcPr>
            <w:tcW w:w="281"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pPr>
          </w:p>
        </w:tc>
        <w:tc>
          <w:tcPr>
            <w:tcW w:w="251"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pPr>
          </w:p>
        </w:tc>
        <w:tc>
          <w:tcPr>
            <w:tcW w:w="268"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pPr>
          </w:p>
        </w:tc>
        <w:tc>
          <w:tcPr>
            <w:tcW w:w="351"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pPr>
          </w:p>
        </w:tc>
      </w:tr>
      <w:tr w:rsidR="0093612F" w:rsidRPr="00CD68C1" w:rsidTr="00CD68C1">
        <w:trPr>
          <w:trHeight w:val="143"/>
        </w:trPr>
        <w:tc>
          <w:tcPr>
            <w:tcW w:w="225"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p>
        </w:tc>
        <w:tc>
          <w:tcPr>
            <w:tcW w:w="561"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pPr>
            <w:r w:rsidRPr="00CD68C1">
              <w:t>Агентство лісових ресурсів</w:t>
            </w:r>
          </w:p>
        </w:tc>
        <w:tc>
          <w:tcPr>
            <w:tcW w:w="438"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10,59</w:t>
            </w:r>
          </w:p>
        </w:tc>
        <w:tc>
          <w:tcPr>
            <w:tcW w:w="319"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9,42</w:t>
            </w:r>
          </w:p>
        </w:tc>
        <w:tc>
          <w:tcPr>
            <w:tcW w:w="293"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4,53</w:t>
            </w:r>
          </w:p>
        </w:tc>
        <w:tc>
          <w:tcPr>
            <w:tcW w:w="336"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0,48</w:t>
            </w:r>
          </w:p>
        </w:tc>
        <w:tc>
          <w:tcPr>
            <w:tcW w:w="425"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0,43</w:t>
            </w:r>
          </w:p>
        </w:tc>
        <w:tc>
          <w:tcPr>
            <w:tcW w:w="400"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0,91</w:t>
            </w:r>
          </w:p>
        </w:tc>
        <w:tc>
          <w:tcPr>
            <w:tcW w:w="342"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10,34</w:t>
            </w:r>
          </w:p>
        </w:tc>
        <w:tc>
          <w:tcPr>
            <w:tcW w:w="278"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0</w:t>
            </w:r>
          </w:p>
        </w:tc>
        <w:tc>
          <w:tcPr>
            <w:tcW w:w="233"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0,01</w:t>
            </w:r>
          </w:p>
        </w:tc>
        <w:tc>
          <w:tcPr>
            <w:tcW w:w="281"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0</w:t>
            </w:r>
          </w:p>
        </w:tc>
        <w:tc>
          <w:tcPr>
            <w:tcW w:w="251"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0,01</w:t>
            </w:r>
          </w:p>
        </w:tc>
        <w:tc>
          <w:tcPr>
            <w:tcW w:w="268"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0,24</w:t>
            </w:r>
          </w:p>
        </w:tc>
        <w:tc>
          <w:tcPr>
            <w:tcW w:w="351" w:type="pct"/>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pPr>
            <w:r w:rsidRPr="00CD68C1">
              <w:t>0,25</w:t>
            </w:r>
          </w:p>
        </w:tc>
      </w:tr>
      <w:tr w:rsidR="00CD68C1" w:rsidRPr="00CD68C1" w:rsidTr="00CD68C1">
        <w:trPr>
          <w:trHeight w:val="143"/>
        </w:trPr>
        <w:tc>
          <w:tcPr>
            <w:tcW w:w="225" w:type="pct"/>
            <w:tcBorders>
              <w:top w:val="single" w:sz="4" w:space="0" w:color="auto"/>
              <w:left w:val="single" w:sz="4" w:space="0" w:color="auto"/>
              <w:bottom w:val="single" w:sz="4" w:space="0" w:color="auto"/>
              <w:right w:val="single" w:sz="4" w:space="0" w:color="auto"/>
            </w:tcBorders>
            <w:vAlign w:val="center"/>
          </w:tcPr>
          <w:p w:rsidR="00CD68C1" w:rsidRPr="00CD68C1" w:rsidRDefault="00CD68C1" w:rsidP="00CD68C1">
            <w:pPr>
              <w:contextualSpacing/>
              <w:jc w:val="center"/>
            </w:pPr>
            <w:r w:rsidRPr="00CD68C1">
              <w:t>1</w:t>
            </w:r>
          </w:p>
        </w:tc>
        <w:tc>
          <w:tcPr>
            <w:tcW w:w="561" w:type="pct"/>
            <w:tcBorders>
              <w:top w:val="single" w:sz="4" w:space="0" w:color="auto"/>
              <w:left w:val="single" w:sz="4" w:space="0" w:color="auto"/>
              <w:bottom w:val="single" w:sz="4" w:space="0" w:color="auto"/>
              <w:right w:val="single" w:sz="4" w:space="0" w:color="auto"/>
            </w:tcBorders>
          </w:tcPr>
          <w:p w:rsidR="00CD68C1" w:rsidRPr="00CD68C1" w:rsidRDefault="00CD68C1" w:rsidP="00CD68C1">
            <w:pPr>
              <w:contextualSpacing/>
              <w:jc w:val="center"/>
            </w:pPr>
            <w:r w:rsidRPr="00CD68C1">
              <w:t>2</w:t>
            </w:r>
          </w:p>
        </w:tc>
        <w:tc>
          <w:tcPr>
            <w:tcW w:w="438" w:type="pct"/>
            <w:tcBorders>
              <w:top w:val="single" w:sz="4" w:space="0" w:color="auto"/>
              <w:left w:val="single" w:sz="4" w:space="0" w:color="auto"/>
              <w:bottom w:val="single" w:sz="4" w:space="0" w:color="auto"/>
              <w:right w:val="single" w:sz="4" w:space="0" w:color="auto"/>
            </w:tcBorders>
          </w:tcPr>
          <w:p w:rsidR="00CD68C1" w:rsidRPr="00CD68C1" w:rsidRDefault="00CD68C1" w:rsidP="00CD68C1">
            <w:pPr>
              <w:contextualSpacing/>
              <w:jc w:val="center"/>
            </w:pPr>
            <w:r w:rsidRPr="00CD68C1">
              <w:t>3</w:t>
            </w:r>
          </w:p>
        </w:tc>
        <w:tc>
          <w:tcPr>
            <w:tcW w:w="319" w:type="pct"/>
            <w:tcBorders>
              <w:top w:val="single" w:sz="4" w:space="0" w:color="auto"/>
              <w:left w:val="single" w:sz="4" w:space="0" w:color="auto"/>
              <w:bottom w:val="single" w:sz="4" w:space="0" w:color="auto"/>
              <w:right w:val="single" w:sz="4" w:space="0" w:color="auto"/>
            </w:tcBorders>
          </w:tcPr>
          <w:p w:rsidR="00CD68C1" w:rsidRPr="00CD68C1" w:rsidRDefault="00CD68C1" w:rsidP="00CD68C1">
            <w:pPr>
              <w:contextualSpacing/>
              <w:jc w:val="center"/>
            </w:pPr>
            <w:r w:rsidRPr="00CD68C1">
              <w:t>4</w:t>
            </w:r>
          </w:p>
        </w:tc>
        <w:tc>
          <w:tcPr>
            <w:tcW w:w="293" w:type="pct"/>
            <w:tcBorders>
              <w:top w:val="single" w:sz="4" w:space="0" w:color="auto"/>
              <w:left w:val="single" w:sz="4" w:space="0" w:color="auto"/>
              <w:bottom w:val="single" w:sz="4" w:space="0" w:color="auto"/>
              <w:right w:val="single" w:sz="4" w:space="0" w:color="auto"/>
            </w:tcBorders>
          </w:tcPr>
          <w:p w:rsidR="00CD68C1" w:rsidRPr="00CD68C1" w:rsidRDefault="00CD68C1" w:rsidP="00CD68C1">
            <w:pPr>
              <w:contextualSpacing/>
              <w:jc w:val="center"/>
            </w:pPr>
            <w:r w:rsidRPr="00CD68C1">
              <w:t>5</w:t>
            </w:r>
          </w:p>
        </w:tc>
        <w:tc>
          <w:tcPr>
            <w:tcW w:w="336" w:type="pct"/>
            <w:tcBorders>
              <w:top w:val="single" w:sz="4" w:space="0" w:color="auto"/>
              <w:left w:val="single" w:sz="4" w:space="0" w:color="auto"/>
              <w:bottom w:val="single" w:sz="4" w:space="0" w:color="auto"/>
              <w:right w:val="single" w:sz="4" w:space="0" w:color="auto"/>
            </w:tcBorders>
          </w:tcPr>
          <w:p w:rsidR="00CD68C1" w:rsidRPr="00CD68C1" w:rsidRDefault="00CD68C1" w:rsidP="00CD68C1">
            <w:pPr>
              <w:contextualSpacing/>
              <w:jc w:val="center"/>
            </w:pPr>
            <w:r w:rsidRPr="00CD68C1">
              <w:t>6</w:t>
            </w:r>
          </w:p>
        </w:tc>
        <w:tc>
          <w:tcPr>
            <w:tcW w:w="425" w:type="pct"/>
            <w:tcBorders>
              <w:top w:val="single" w:sz="4" w:space="0" w:color="auto"/>
              <w:left w:val="single" w:sz="4" w:space="0" w:color="auto"/>
              <w:bottom w:val="single" w:sz="4" w:space="0" w:color="auto"/>
              <w:right w:val="single" w:sz="4" w:space="0" w:color="auto"/>
            </w:tcBorders>
          </w:tcPr>
          <w:p w:rsidR="00CD68C1" w:rsidRPr="00CD68C1" w:rsidRDefault="00CD68C1" w:rsidP="00CD68C1">
            <w:pPr>
              <w:contextualSpacing/>
              <w:jc w:val="center"/>
            </w:pPr>
            <w:r w:rsidRPr="00CD68C1">
              <w:t>7</w:t>
            </w:r>
          </w:p>
        </w:tc>
        <w:tc>
          <w:tcPr>
            <w:tcW w:w="400" w:type="pct"/>
            <w:tcBorders>
              <w:top w:val="single" w:sz="4" w:space="0" w:color="auto"/>
              <w:left w:val="single" w:sz="4" w:space="0" w:color="auto"/>
              <w:bottom w:val="single" w:sz="4" w:space="0" w:color="auto"/>
              <w:right w:val="single" w:sz="4" w:space="0" w:color="auto"/>
            </w:tcBorders>
          </w:tcPr>
          <w:p w:rsidR="00CD68C1" w:rsidRPr="00CD68C1" w:rsidRDefault="00CD68C1" w:rsidP="00CD68C1">
            <w:pPr>
              <w:contextualSpacing/>
              <w:jc w:val="center"/>
            </w:pPr>
            <w:r w:rsidRPr="00CD68C1">
              <w:t>8</w:t>
            </w:r>
          </w:p>
        </w:tc>
        <w:tc>
          <w:tcPr>
            <w:tcW w:w="342" w:type="pct"/>
            <w:tcBorders>
              <w:top w:val="single" w:sz="4" w:space="0" w:color="auto"/>
              <w:left w:val="single" w:sz="4" w:space="0" w:color="auto"/>
              <w:bottom w:val="single" w:sz="4" w:space="0" w:color="auto"/>
              <w:right w:val="single" w:sz="4" w:space="0" w:color="auto"/>
            </w:tcBorders>
          </w:tcPr>
          <w:p w:rsidR="00CD68C1" w:rsidRPr="00CD68C1" w:rsidRDefault="00CD68C1" w:rsidP="00CD68C1">
            <w:pPr>
              <w:contextualSpacing/>
              <w:jc w:val="center"/>
            </w:pPr>
            <w:r w:rsidRPr="00CD68C1">
              <w:t>9</w:t>
            </w:r>
          </w:p>
        </w:tc>
        <w:tc>
          <w:tcPr>
            <w:tcW w:w="278" w:type="pct"/>
            <w:tcBorders>
              <w:top w:val="single" w:sz="4" w:space="0" w:color="auto"/>
              <w:left w:val="single" w:sz="4" w:space="0" w:color="auto"/>
              <w:bottom w:val="single" w:sz="4" w:space="0" w:color="auto"/>
              <w:right w:val="single" w:sz="4" w:space="0" w:color="auto"/>
            </w:tcBorders>
          </w:tcPr>
          <w:p w:rsidR="00CD68C1" w:rsidRPr="00CD68C1" w:rsidRDefault="00CD68C1" w:rsidP="00CD68C1">
            <w:pPr>
              <w:contextualSpacing/>
              <w:jc w:val="center"/>
            </w:pPr>
            <w:r w:rsidRPr="00CD68C1">
              <w:t>10</w:t>
            </w:r>
          </w:p>
        </w:tc>
        <w:tc>
          <w:tcPr>
            <w:tcW w:w="233" w:type="pct"/>
            <w:tcBorders>
              <w:top w:val="single" w:sz="4" w:space="0" w:color="auto"/>
              <w:left w:val="single" w:sz="4" w:space="0" w:color="auto"/>
              <w:bottom w:val="single" w:sz="4" w:space="0" w:color="auto"/>
              <w:right w:val="single" w:sz="4" w:space="0" w:color="auto"/>
            </w:tcBorders>
          </w:tcPr>
          <w:p w:rsidR="00CD68C1" w:rsidRPr="00CD68C1" w:rsidRDefault="00CD68C1" w:rsidP="00CD68C1">
            <w:pPr>
              <w:contextualSpacing/>
              <w:jc w:val="center"/>
            </w:pPr>
            <w:r w:rsidRPr="00CD68C1">
              <w:t>11</w:t>
            </w:r>
          </w:p>
        </w:tc>
        <w:tc>
          <w:tcPr>
            <w:tcW w:w="281" w:type="pct"/>
            <w:tcBorders>
              <w:top w:val="single" w:sz="4" w:space="0" w:color="auto"/>
              <w:left w:val="single" w:sz="4" w:space="0" w:color="auto"/>
              <w:bottom w:val="single" w:sz="4" w:space="0" w:color="auto"/>
              <w:right w:val="single" w:sz="4" w:space="0" w:color="auto"/>
            </w:tcBorders>
          </w:tcPr>
          <w:p w:rsidR="00CD68C1" w:rsidRPr="00CD68C1" w:rsidRDefault="00CD68C1" w:rsidP="00CD68C1">
            <w:pPr>
              <w:contextualSpacing/>
              <w:jc w:val="center"/>
            </w:pPr>
            <w:r w:rsidRPr="00CD68C1">
              <w:t>12</w:t>
            </w:r>
          </w:p>
        </w:tc>
        <w:tc>
          <w:tcPr>
            <w:tcW w:w="251" w:type="pct"/>
            <w:tcBorders>
              <w:top w:val="single" w:sz="4" w:space="0" w:color="auto"/>
              <w:left w:val="single" w:sz="4" w:space="0" w:color="auto"/>
              <w:bottom w:val="single" w:sz="4" w:space="0" w:color="auto"/>
              <w:right w:val="single" w:sz="4" w:space="0" w:color="auto"/>
            </w:tcBorders>
          </w:tcPr>
          <w:p w:rsidR="00CD68C1" w:rsidRPr="00CD68C1" w:rsidRDefault="00CD68C1" w:rsidP="00CD68C1">
            <w:pPr>
              <w:contextualSpacing/>
              <w:jc w:val="center"/>
            </w:pPr>
            <w:r w:rsidRPr="00CD68C1">
              <w:t>13</w:t>
            </w:r>
          </w:p>
        </w:tc>
        <w:tc>
          <w:tcPr>
            <w:tcW w:w="268" w:type="pct"/>
            <w:tcBorders>
              <w:top w:val="single" w:sz="4" w:space="0" w:color="auto"/>
              <w:left w:val="single" w:sz="4" w:space="0" w:color="auto"/>
              <w:bottom w:val="single" w:sz="4" w:space="0" w:color="auto"/>
              <w:right w:val="single" w:sz="4" w:space="0" w:color="auto"/>
            </w:tcBorders>
          </w:tcPr>
          <w:p w:rsidR="00CD68C1" w:rsidRPr="00CD68C1" w:rsidRDefault="00CD68C1" w:rsidP="00CD68C1">
            <w:pPr>
              <w:contextualSpacing/>
              <w:jc w:val="center"/>
            </w:pPr>
            <w:r w:rsidRPr="00CD68C1">
              <w:t>14</w:t>
            </w:r>
          </w:p>
        </w:tc>
        <w:tc>
          <w:tcPr>
            <w:tcW w:w="351" w:type="pct"/>
            <w:tcBorders>
              <w:top w:val="single" w:sz="4" w:space="0" w:color="auto"/>
              <w:left w:val="single" w:sz="4" w:space="0" w:color="auto"/>
              <w:bottom w:val="single" w:sz="4" w:space="0" w:color="auto"/>
              <w:right w:val="single" w:sz="4" w:space="0" w:color="auto"/>
            </w:tcBorders>
          </w:tcPr>
          <w:p w:rsidR="00CD68C1" w:rsidRPr="00CD68C1" w:rsidRDefault="00CD68C1" w:rsidP="00CD68C1">
            <w:pPr>
              <w:contextualSpacing/>
              <w:jc w:val="center"/>
            </w:pPr>
            <w:r w:rsidRPr="00CD68C1">
              <w:t>15</w:t>
            </w:r>
          </w:p>
        </w:tc>
      </w:tr>
      <w:tr w:rsidR="00CD68C1" w:rsidRPr="00CD68C1" w:rsidTr="00CD68C1">
        <w:trPr>
          <w:trHeight w:val="143"/>
        </w:trPr>
        <w:tc>
          <w:tcPr>
            <w:tcW w:w="3338" w:type="pct"/>
            <w:gridSpan w:val="9"/>
            <w:tcBorders>
              <w:top w:val="single" w:sz="4" w:space="0" w:color="auto"/>
              <w:left w:val="single" w:sz="4" w:space="0" w:color="auto"/>
              <w:bottom w:val="single" w:sz="4" w:space="0" w:color="auto"/>
              <w:right w:val="single" w:sz="4" w:space="0" w:color="auto"/>
            </w:tcBorders>
            <w:vAlign w:val="center"/>
            <w:hideMark/>
          </w:tcPr>
          <w:p w:rsidR="00CD68C1" w:rsidRPr="00CD68C1" w:rsidRDefault="00651172" w:rsidP="00CD68C1">
            <w:pPr>
              <w:contextualSpacing/>
            </w:pPr>
            <w:r>
              <w:t xml:space="preserve"> V. </w:t>
            </w:r>
            <w:r w:rsidR="00CD68C1" w:rsidRPr="00CD68C1">
              <w:t>Інше</w:t>
            </w:r>
          </w:p>
        </w:tc>
        <w:tc>
          <w:tcPr>
            <w:tcW w:w="278" w:type="pct"/>
            <w:tcBorders>
              <w:top w:val="single" w:sz="4" w:space="0" w:color="auto"/>
              <w:left w:val="single" w:sz="4" w:space="0" w:color="auto"/>
              <w:bottom w:val="single" w:sz="4" w:space="0" w:color="auto"/>
              <w:right w:val="single" w:sz="4" w:space="0" w:color="auto"/>
            </w:tcBorders>
          </w:tcPr>
          <w:p w:rsidR="00CD68C1" w:rsidRPr="00CD68C1" w:rsidRDefault="00CD68C1" w:rsidP="00CD68C1">
            <w:pPr>
              <w:contextualSpacing/>
            </w:pPr>
          </w:p>
        </w:tc>
        <w:tc>
          <w:tcPr>
            <w:tcW w:w="233" w:type="pct"/>
            <w:tcBorders>
              <w:top w:val="single" w:sz="4" w:space="0" w:color="auto"/>
              <w:left w:val="single" w:sz="4" w:space="0" w:color="auto"/>
              <w:bottom w:val="single" w:sz="4" w:space="0" w:color="auto"/>
              <w:right w:val="single" w:sz="4" w:space="0" w:color="auto"/>
            </w:tcBorders>
          </w:tcPr>
          <w:p w:rsidR="00CD68C1" w:rsidRPr="00CD68C1" w:rsidRDefault="00CD68C1" w:rsidP="00CD68C1">
            <w:pPr>
              <w:contextualSpacing/>
            </w:pPr>
          </w:p>
        </w:tc>
        <w:tc>
          <w:tcPr>
            <w:tcW w:w="281" w:type="pct"/>
            <w:tcBorders>
              <w:top w:val="single" w:sz="4" w:space="0" w:color="auto"/>
              <w:left w:val="single" w:sz="4" w:space="0" w:color="auto"/>
              <w:bottom w:val="single" w:sz="4" w:space="0" w:color="auto"/>
              <w:right w:val="single" w:sz="4" w:space="0" w:color="auto"/>
            </w:tcBorders>
          </w:tcPr>
          <w:p w:rsidR="00CD68C1" w:rsidRPr="00CD68C1" w:rsidRDefault="00CD68C1" w:rsidP="00CD68C1">
            <w:pPr>
              <w:contextualSpacing/>
            </w:pPr>
          </w:p>
        </w:tc>
        <w:tc>
          <w:tcPr>
            <w:tcW w:w="251" w:type="pct"/>
            <w:tcBorders>
              <w:top w:val="single" w:sz="4" w:space="0" w:color="auto"/>
              <w:left w:val="single" w:sz="4" w:space="0" w:color="auto"/>
              <w:bottom w:val="single" w:sz="4" w:space="0" w:color="auto"/>
              <w:right w:val="single" w:sz="4" w:space="0" w:color="auto"/>
            </w:tcBorders>
          </w:tcPr>
          <w:p w:rsidR="00CD68C1" w:rsidRPr="00CD68C1" w:rsidRDefault="00CD68C1" w:rsidP="00CD68C1">
            <w:pPr>
              <w:contextualSpacing/>
            </w:pPr>
          </w:p>
        </w:tc>
        <w:tc>
          <w:tcPr>
            <w:tcW w:w="268" w:type="pct"/>
            <w:tcBorders>
              <w:top w:val="single" w:sz="4" w:space="0" w:color="auto"/>
              <w:left w:val="single" w:sz="4" w:space="0" w:color="auto"/>
              <w:bottom w:val="single" w:sz="4" w:space="0" w:color="auto"/>
              <w:right w:val="single" w:sz="4" w:space="0" w:color="auto"/>
            </w:tcBorders>
          </w:tcPr>
          <w:p w:rsidR="00CD68C1" w:rsidRPr="00CD68C1" w:rsidRDefault="00CD68C1" w:rsidP="00CD68C1">
            <w:pPr>
              <w:contextualSpacing/>
            </w:pPr>
          </w:p>
        </w:tc>
        <w:tc>
          <w:tcPr>
            <w:tcW w:w="351" w:type="pct"/>
            <w:tcBorders>
              <w:top w:val="single" w:sz="4" w:space="0" w:color="auto"/>
              <w:left w:val="single" w:sz="4" w:space="0" w:color="auto"/>
              <w:bottom w:val="single" w:sz="4" w:space="0" w:color="auto"/>
              <w:right w:val="single" w:sz="4" w:space="0" w:color="auto"/>
            </w:tcBorders>
          </w:tcPr>
          <w:p w:rsidR="00CD68C1" w:rsidRPr="00CD68C1" w:rsidRDefault="00CD68C1" w:rsidP="00CD68C1">
            <w:pPr>
              <w:contextualSpacing/>
            </w:pPr>
          </w:p>
        </w:tc>
      </w:tr>
      <w:tr w:rsidR="00CD68C1" w:rsidRPr="00CD68C1" w:rsidTr="00CD68C1">
        <w:trPr>
          <w:trHeight w:val="143"/>
        </w:trPr>
        <w:tc>
          <w:tcPr>
            <w:tcW w:w="225" w:type="pct"/>
            <w:tcBorders>
              <w:top w:val="single" w:sz="4" w:space="0" w:color="auto"/>
              <w:left w:val="single" w:sz="4" w:space="0" w:color="auto"/>
              <w:bottom w:val="single" w:sz="4" w:space="0" w:color="auto"/>
              <w:right w:val="single" w:sz="4" w:space="0" w:color="auto"/>
            </w:tcBorders>
            <w:vAlign w:val="center"/>
          </w:tcPr>
          <w:p w:rsidR="00CD68C1" w:rsidRPr="00CD68C1" w:rsidRDefault="00CD68C1" w:rsidP="00CD68C1">
            <w:pPr>
              <w:contextualSpacing/>
              <w:jc w:val="center"/>
            </w:pPr>
          </w:p>
        </w:tc>
        <w:tc>
          <w:tcPr>
            <w:tcW w:w="561" w:type="pct"/>
            <w:tcBorders>
              <w:top w:val="single" w:sz="4" w:space="0" w:color="auto"/>
              <w:left w:val="single" w:sz="4" w:space="0" w:color="auto"/>
              <w:bottom w:val="single" w:sz="4" w:space="0" w:color="auto"/>
              <w:right w:val="single" w:sz="4" w:space="0" w:color="auto"/>
            </w:tcBorders>
          </w:tcPr>
          <w:p w:rsidR="00CD68C1" w:rsidRPr="00CD68C1" w:rsidRDefault="00CD68C1" w:rsidP="00CD68C1">
            <w:pPr>
              <w:contextualSpacing/>
            </w:pPr>
            <w:r w:rsidRPr="00CD68C1">
              <w:t>Агентство лісових ресурсів</w:t>
            </w:r>
          </w:p>
        </w:tc>
        <w:tc>
          <w:tcPr>
            <w:tcW w:w="438" w:type="pct"/>
            <w:tcBorders>
              <w:top w:val="single" w:sz="4" w:space="0" w:color="auto"/>
              <w:left w:val="single" w:sz="4" w:space="0" w:color="auto"/>
              <w:bottom w:val="single" w:sz="4" w:space="0" w:color="auto"/>
              <w:right w:val="single" w:sz="4" w:space="0" w:color="auto"/>
            </w:tcBorders>
            <w:vAlign w:val="center"/>
          </w:tcPr>
          <w:p w:rsidR="00CD68C1" w:rsidRPr="00CD68C1" w:rsidRDefault="00CD68C1" w:rsidP="00CD68C1">
            <w:pPr>
              <w:contextualSpacing/>
              <w:jc w:val="center"/>
            </w:pPr>
            <w:r w:rsidRPr="00CD68C1">
              <w:t>92,81</w:t>
            </w:r>
          </w:p>
        </w:tc>
        <w:tc>
          <w:tcPr>
            <w:tcW w:w="319" w:type="pct"/>
            <w:tcBorders>
              <w:top w:val="single" w:sz="4" w:space="0" w:color="auto"/>
              <w:left w:val="single" w:sz="4" w:space="0" w:color="auto"/>
              <w:bottom w:val="single" w:sz="4" w:space="0" w:color="auto"/>
              <w:right w:val="single" w:sz="4" w:space="0" w:color="auto"/>
            </w:tcBorders>
            <w:vAlign w:val="center"/>
          </w:tcPr>
          <w:p w:rsidR="00CD68C1" w:rsidRPr="00CD68C1" w:rsidRDefault="00CD68C1" w:rsidP="00CD68C1">
            <w:pPr>
              <w:contextualSpacing/>
              <w:jc w:val="center"/>
            </w:pPr>
            <w:r w:rsidRPr="00CD68C1">
              <w:t>78,10</w:t>
            </w:r>
          </w:p>
        </w:tc>
        <w:tc>
          <w:tcPr>
            <w:tcW w:w="293" w:type="pct"/>
            <w:tcBorders>
              <w:top w:val="single" w:sz="4" w:space="0" w:color="auto"/>
              <w:left w:val="single" w:sz="4" w:space="0" w:color="auto"/>
              <w:bottom w:val="single" w:sz="4" w:space="0" w:color="auto"/>
              <w:right w:val="single" w:sz="4" w:space="0" w:color="auto"/>
            </w:tcBorders>
            <w:vAlign w:val="center"/>
          </w:tcPr>
          <w:p w:rsidR="00CD68C1" w:rsidRPr="00CD68C1" w:rsidRDefault="00CD68C1" w:rsidP="00CD68C1">
            <w:pPr>
              <w:contextualSpacing/>
              <w:jc w:val="center"/>
            </w:pPr>
            <w:r w:rsidRPr="00CD68C1">
              <w:t>56,96</w:t>
            </w:r>
          </w:p>
        </w:tc>
        <w:tc>
          <w:tcPr>
            <w:tcW w:w="336" w:type="pct"/>
            <w:tcBorders>
              <w:top w:val="single" w:sz="4" w:space="0" w:color="auto"/>
              <w:left w:val="single" w:sz="4" w:space="0" w:color="auto"/>
              <w:bottom w:val="single" w:sz="4" w:space="0" w:color="auto"/>
              <w:right w:val="single" w:sz="4" w:space="0" w:color="auto"/>
            </w:tcBorders>
            <w:vAlign w:val="center"/>
          </w:tcPr>
          <w:p w:rsidR="00CD68C1" w:rsidRPr="00CD68C1" w:rsidRDefault="00CD68C1" w:rsidP="00CD68C1">
            <w:pPr>
              <w:contextualSpacing/>
              <w:jc w:val="center"/>
            </w:pPr>
            <w:r w:rsidRPr="00CD68C1">
              <w:t>5,66</w:t>
            </w:r>
          </w:p>
        </w:tc>
        <w:tc>
          <w:tcPr>
            <w:tcW w:w="425" w:type="pct"/>
            <w:tcBorders>
              <w:top w:val="single" w:sz="4" w:space="0" w:color="auto"/>
              <w:left w:val="single" w:sz="4" w:space="0" w:color="auto"/>
              <w:bottom w:val="single" w:sz="4" w:space="0" w:color="auto"/>
              <w:right w:val="single" w:sz="4" w:space="0" w:color="auto"/>
            </w:tcBorders>
            <w:vAlign w:val="center"/>
          </w:tcPr>
          <w:p w:rsidR="00CD68C1" w:rsidRPr="00CD68C1" w:rsidRDefault="00CD68C1" w:rsidP="00CD68C1">
            <w:pPr>
              <w:contextualSpacing/>
              <w:jc w:val="center"/>
            </w:pPr>
            <w:r w:rsidRPr="00CD68C1">
              <w:t>5,15</w:t>
            </w:r>
          </w:p>
        </w:tc>
        <w:tc>
          <w:tcPr>
            <w:tcW w:w="400" w:type="pct"/>
            <w:tcBorders>
              <w:top w:val="single" w:sz="4" w:space="0" w:color="auto"/>
              <w:left w:val="single" w:sz="4" w:space="0" w:color="auto"/>
              <w:bottom w:val="single" w:sz="4" w:space="0" w:color="auto"/>
              <w:right w:val="single" w:sz="4" w:space="0" w:color="auto"/>
            </w:tcBorders>
            <w:vAlign w:val="center"/>
          </w:tcPr>
          <w:p w:rsidR="00CD68C1" w:rsidRPr="00CD68C1" w:rsidRDefault="00CD68C1" w:rsidP="00CD68C1">
            <w:pPr>
              <w:contextualSpacing/>
              <w:jc w:val="center"/>
            </w:pPr>
            <w:r w:rsidRPr="00CD68C1">
              <w:t>10,81</w:t>
            </w:r>
          </w:p>
        </w:tc>
        <w:tc>
          <w:tcPr>
            <w:tcW w:w="342" w:type="pct"/>
            <w:tcBorders>
              <w:top w:val="single" w:sz="4" w:space="0" w:color="auto"/>
              <w:left w:val="single" w:sz="4" w:space="0" w:color="auto"/>
              <w:bottom w:val="single" w:sz="4" w:space="0" w:color="auto"/>
              <w:right w:val="single" w:sz="4" w:space="0" w:color="auto"/>
            </w:tcBorders>
            <w:vAlign w:val="center"/>
          </w:tcPr>
          <w:p w:rsidR="00CD68C1" w:rsidRPr="00CD68C1" w:rsidRDefault="00CD68C1" w:rsidP="00CD68C1">
            <w:pPr>
              <w:contextualSpacing/>
              <w:jc w:val="center"/>
            </w:pPr>
            <w:r w:rsidRPr="00CD68C1">
              <w:t>89,88</w:t>
            </w:r>
          </w:p>
        </w:tc>
        <w:tc>
          <w:tcPr>
            <w:tcW w:w="278" w:type="pct"/>
            <w:tcBorders>
              <w:top w:val="single" w:sz="4" w:space="0" w:color="auto"/>
              <w:left w:val="single" w:sz="4" w:space="0" w:color="auto"/>
              <w:bottom w:val="single" w:sz="4" w:space="0" w:color="auto"/>
              <w:right w:val="single" w:sz="4" w:space="0" w:color="auto"/>
            </w:tcBorders>
            <w:vAlign w:val="center"/>
          </w:tcPr>
          <w:p w:rsidR="00CD68C1" w:rsidRPr="00CD68C1" w:rsidRDefault="00CD68C1" w:rsidP="00CD68C1">
            <w:pPr>
              <w:contextualSpacing/>
              <w:jc w:val="center"/>
            </w:pPr>
            <w:r w:rsidRPr="00CD68C1">
              <w:t>0,03</w:t>
            </w:r>
          </w:p>
        </w:tc>
        <w:tc>
          <w:tcPr>
            <w:tcW w:w="233" w:type="pct"/>
            <w:tcBorders>
              <w:top w:val="single" w:sz="4" w:space="0" w:color="auto"/>
              <w:left w:val="single" w:sz="4" w:space="0" w:color="auto"/>
              <w:bottom w:val="single" w:sz="4" w:space="0" w:color="auto"/>
              <w:right w:val="single" w:sz="4" w:space="0" w:color="auto"/>
            </w:tcBorders>
            <w:vAlign w:val="center"/>
          </w:tcPr>
          <w:p w:rsidR="00CD68C1" w:rsidRPr="00CD68C1" w:rsidRDefault="00CD68C1" w:rsidP="00CD68C1">
            <w:pPr>
              <w:contextualSpacing/>
              <w:jc w:val="center"/>
            </w:pPr>
            <w:r w:rsidRPr="00CD68C1">
              <w:t>0,29</w:t>
            </w:r>
          </w:p>
        </w:tc>
        <w:tc>
          <w:tcPr>
            <w:tcW w:w="281" w:type="pct"/>
            <w:tcBorders>
              <w:top w:val="single" w:sz="4" w:space="0" w:color="auto"/>
              <w:left w:val="single" w:sz="4" w:space="0" w:color="auto"/>
              <w:bottom w:val="single" w:sz="4" w:space="0" w:color="auto"/>
              <w:right w:val="single" w:sz="4" w:space="0" w:color="auto"/>
            </w:tcBorders>
            <w:vAlign w:val="center"/>
          </w:tcPr>
          <w:p w:rsidR="00CD68C1" w:rsidRPr="00CD68C1" w:rsidRDefault="00CD68C1" w:rsidP="00CD68C1">
            <w:pPr>
              <w:contextualSpacing/>
              <w:jc w:val="center"/>
            </w:pPr>
            <w:r w:rsidRPr="00CD68C1">
              <w:t>0,02</w:t>
            </w:r>
          </w:p>
        </w:tc>
        <w:tc>
          <w:tcPr>
            <w:tcW w:w="251" w:type="pct"/>
            <w:tcBorders>
              <w:top w:val="single" w:sz="4" w:space="0" w:color="auto"/>
              <w:left w:val="single" w:sz="4" w:space="0" w:color="auto"/>
              <w:bottom w:val="single" w:sz="4" w:space="0" w:color="auto"/>
              <w:right w:val="single" w:sz="4" w:space="0" w:color="auto"/>
            </w:tcBorders>
            <w:vAlign w:val="center"/>
          </w:tcPr>
          <w:p w:rsidR="00CD68C1" w:rsidRPr="00CD68C1" w:rsidRDefault="00CD68C1" w:rsidP="00CD68C1">
            <w:pPr>
              <w:contextualSpacing/>
              <w:jc w:val="center"/>
            </w:pPr>
            <w:r w:rsidRPr="00CD68C1">
              <w:t>0,39</w:t>
            </w:r>
          </w:p>
        </w:tc>
        <w:tc>
          <w:tcPr>
            <w:tcW w:w="268" w:type="pct"/>
            <w:tcBorders>
              <w:top w:val="single" w:sz="4" w:space="0" w:color="auto"/>
              <w:left w:val="single" w:sz="4" w:space="0" w:color="auto"/>
              <w:bottom w:val="single" w:sz="4" w:space="0" w:color="auto"/>
              <w:right w:val="single" w:sz="4" w:space="0" w:color="auto"/>
            </w:tcBorders>
            <w:vAlign w:val="center"/>
          </w:tcPr>
          <w:p w:rsidR="00CD68C1" w:rsidRPr="00CD68C1" w:rsidRDefault="00CD68C1" w:rsidP="00CD68C1">
            <w:pPr>
              <w:contextualSpacing/>
              <w:jc w:val="center"/>
            </w:pPr>
            <w:r w:rsidRPr="00CD68C1">
              <w:t>2,19</w:t>
            </w:r>
          </w:p>
        </w:tc>
        <w:tc>
          <w:tcPr>
            <w:tcW w:w="351" w:type="pct"/>
            <w:tcBorders>
              <w:top w:val="single" w:sz="4" w:space="0" w:color="auto"/>
              <w:left w:val="single" w:sz="4" w:space="0" w:color="auto"/>
              <w:bottom w:val="single" w:sz="4" w:space="0" w:color="auto"/>
              <w:right w:val="single" w:sz="4" w:space="0" w:color="auto"/>
            </w:tcBorders>
            <w:vAlign w:val="center"/>
          </w:tcPr>
          <w:p w:rsidR="00CD68C1" w:rsidRPr="00CD68C1" w:rsidRDefault="00CD68C1" w:rsidP="00CD68C1">
            <w:pPr>
              <w:contextualSpacing/>
              <w:jc w:val="center"/>
            </w:pPr>
            <w:r w:rsidRPr="00CD68C1">
              <w:t>2,93</w:t>
            </w:r>
          </w:p>
        </w:tc>
      </w:tr>
    </w:tbl>
    <w:p w:rsidR="0093612F" w:rsidRPr="00CD68C1" w:rsidRDefault="0093612F" w:rsidP="0093612F">
      <w:pPr>
        <w:contextualSpacing/>
        <w:jc w:val="center"/>
        <w:rPr>
          <w:i/>
        </w:rPr>
      </w:pPr>
    </w:p>
    <w:p w:rsidR="003A604B" w:rsidRPr="00CD68C1" w:rsidRDefault="003A604B" w:rsidP="003A604B">
      <w:pPr>
        <w:contextualSpacing/>
        <w:rPr>
          <w:i/>
          <w:lang w:val="en-US"/>
        </w:rPr>
      </w:pPr>
    </w:p>
    <w:p w:rsidR="00F0081B" w:rsidRPr="00CD68C1" w:rsidRDefault="00F0081B" w:rsidP="00F0081B">
      <w:pPr>
        <w:contextualSpacing/>
        <w:jc w:val="center"/>
        <w:rPr>
          <w:i/>
          <w:sz w:val="28"/>
          <w:szCs w:val="28"/>
        </w:rPr>
      </w:pPr>
      <w:r w:rsidRPr="00CD68C1">
        <w:rPr>
          <w:i/>
          <w:sz w:val="28"/>
          <w:szCs w:val="28"/>
        </w:rPr>
        <w:t>Проведення рубок головного користування за 2016 рік</w:t>
      </w:r>
    </w:p>
    <w:p w:rsidR="00F0081B" w:rsidRPr="00CD68C1" w:rsidRDefault="00F0081B" w:rsidP="00F0081B">
      <w:pPr>
        <w:autoSpaceDE w:val="0"/>
        <w:autoSpaceDN w:val="0"/>
        <w:ind w:left="6372" w:right="-286" w:firstLine="708"/>
        <w:contextualSpacing/>
        <w:jc w:val="right"/>
        <w:rPr>
          <w:bCs/>
          <w:i/>
        </w:rPr>
      </w:pPr>
      <w:r w:rsidRPr="00CD68C1">
        <w:rPr>
          <w:bCs/>
          <w:i/>
        </w:rPr>
        <w:t>Таблиця 27</w:t>
      </w:r>
    </w:p>
    <w:tbl>
      <w:tblPr>
        <w:tblW w:w="10235"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77"/>
        <w:gridCol w:w="948"/>
        <w:gridCol w:w="812"/>
        <w:gridCol w:w="949"/>
        <w:gridCol w:w="948"/>
        <w:gridCol w:w="948"/>
        <w:gridCol w:w="1084"/>
        <w:gridCol w:w="952"/>
        <w:gridCol w:w="888"/>
        <w:gridCol w:w="879"/>
        <w:gridCol w:w="850"/>
      </w:tblGrid>
      <w:tr w:rsidR="00F0081B" w:rsidRPr="00CD68C1" w:rsidTr="00F0081B">
        <w:trPr>
          <w:trHeight w:val="253"/>
        </w:trPr>
        <w:tc>
          <w:tcPr>
            <w:tcW w:w="977" w:type="dxa"/>
            <w:vMerge w:val="restart"/>
            <w:tcBorders>
              <w:top w:val="single" w:sz="4" w:space="0" w:color="auto"/>
              <w:left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Назва лісокористува</w:t>
            </w:r>
            <w:r w:rsidR="00651172">
              <w:rPr>
                <w:sz w:val="22"/>
                <w:szCs w:val="22"/>
              </w:rPr>
              <w:t>-</w:t>
            </w:r>
            <w:r w:rsidRPr="00CD68C1">
              <w:rPr>
                <w:sz w:val="22"/>
                <w:szCs w:val="22"/>
              </w:rPr>
              <w:t>ча</w:t>
            </w:r>
          </w:p>
        </w:tc>
        <w:tc>
          <w:tcPr>
            <w:tcW w:w="948" w:type="dxa"/>
            <w:vMerge w:val="restart"/>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Розра</w:t>
            </w:r>
            <w:r w:rsidR="00651172">
              <w:rPr>
                <w:sz w:val="22"/>
                <w:szCs w:val="22"/>
              </w:rPr>
              <w:t>-</w:t>
            </w:r>
            <w:r w:rsidRPr="00CD68C1">
              <w:rPr>
                <w:sz w:val="22"/>
                <w:szCs w:val="22"/>
              </w:rPr>
              <w:t>хунко</w:t>
            </w:r>
            <w:r w:rsidR="00651172">
              <w:rPr>
                <w:sz w:val="22"/>
                <w:szCs w:val="22"/>
              </w:rPr>
              <w:t>-</w:t>
            </w:r>
            <w:r w:rsidRPr="00CD68C1">
              <w:rPr>
                <w:sz w:val="22"/>
                <w:szCs w:val="22"/>
              </w:rPr>
              <w:t xml:space="preserve">ва </w:t>
            </w:r>
            <w:r w:rsidR="00651172">
              <w:rPr>
                <w:sz w:val="22"/>
                <w:szCs w:val="22"/>
              </w:rPr>
              <w:t>–</w:t>
            </w:r>
            <w:r w:rsidRPr="00CD68C1">
              <w:rPr>
                <w:sz w:val="22"/>
                <w:szCs w:val="22"/>
              </w:rPr>
              <w:t>лісосі</w:t>
            </w:r>
            <w:r w:rsidR="00651172">
              <w:rPr>
                <w:sz w:val="22"/>
                <w:szCs w:val="22"/>
              </w:rPr>
              <w:t>-</w:t>
            </w:r>
            <w:r w:rsidRPr="00CD68C1">
              <w:rPr>
                <w:sz w:val="22"/>
                <w:szCs w:val="22"/>
              </w:rPr>
              <w:t>ка</w:t>
            </w:r>
          </w:p>
        </w:tc>
        <w:tc>
          <w:tcPr>
            <w:tcW w:w="812" w:type="dxa"/>
            <w:vMerge w:val="restart"/>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contextualSpacing/>
              <w:jc w:val="center"/>
              <w:rPr>
                <w:sz w:val="22"/>
                <w:szCs w:val="22"/>
              </w:rPr>
            </w:pPr>
            <w:r w:rsidRPr="00CD68C1">
              <w:rPr>
                <w:sz w:val="22"/>
                <w:szCs w:val="22"/>
              </w:rPr>
              <w:t>Кате</w:t>
            </w:r>
            <w:r w:rsidR="00651172">
              <w:rPr>
                <w:sz w:val="22"/>
                <w:szCs w:val="22"/>
              </w:rPr>
              <w:t>-</w:t>
            </w:r>
            <w:r w:rsidRPr="00CD68C1">
              <w:rPr>
                <w:sz w:val="22"/>
                <w:szCs w:val="22"/>
              </w:rPr>
              <w:t>горія лісів</w:t>
            </w:r>
          </w:p>
        </w:tc>
        <w:tc>
          <w:tcPr>
            <w:tcW w:w="949" w:type="dxa"/>
            <w:vMerge w:val="restart"/>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contextualSpacing/>
              <w:jc w:val="center"/>
              <w:rPr>
                <w:sz w:val="22"/>
                <w:szCs w:val="22"/>
                <w:vertAlign w:val="superscript"/>
              </w:rPr>
            </w:pPr>
            <w:r w:rsidRPr="00CD68C1">
              <w:rPr>
                <w:sz w:val="22"/>
                <w:szCs w:val="22"/>
              </w:rPr>
              <w:t xml:space="preserve">Площа, га </w:t>
            </w:r>
          </w:p>
        </w:tc>
        <w:tc>
          <w:tcPr>
            <w:tcW w:w="948" w:type="dxa"/>
            <w:vMerge w:val="restart"/>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contextualSpacing/>
              <w:jc w:val="center"/>
              <w:rPr>
                <w:sz w:val="22"/>
                <w:szCs w:val="22"/>
              </w:rPr>
            </w:pPr>
            <w:r w:rsidRPr="00CD68C1">
              <w:rPr>
                <w:sz w:val="22"/>
                <w:szCs w:val="22"/>
              </w:rPr>
              <w:t>Усього,</w:t>
            </w:r>
          </w:p>
          <w:p w:rsidR="00F0081B" w:rsidRPr="00CD68C1" w:rsidRDefault="00F0081B" w:rsidP="00F0081B">
            <w:pPr>
              <w:contextualSpacing/>
              <w:jc w:val="center"/>
              <w:rPr>
                <w:sz w:val="22"/>
                <w:szCs w:val="22"/>
              </w:rPr>
            </w:pPr>
            <w:r w:rsidRPr="00CD68C1">
              <w:rPr>
                <w:sz w:val="22"/>
                <w:szCs w:val="22"/>
              </w:rPr>
              <w:t>тис. м</w:t>
            </w:r>
            <w:r w:rsidRPr="00CD68C1">
              <w:rPr>
                <w:sz w:val="22"/>
                <w:szCs w:val="22"/>
                <w:vertAlign w:val="superscript"/>
              </w:rPr>
              <w:t>3</w:t>
            </w:r>
          </w:p>
        </w:tc>
        <w:tc>
          <w:tcPr>
            <w:tcW w:w="5601" w:type="dxa"/>
            <w:gridSpan w:val="6"/>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contextualSpacing/>
              <w:jc w:val="center"/>
              <w:rPr>
                <w:sz w:val="22"/>
                <w:szCs w:val="22"/>
              </w:rPr>
            </w:pPr>
            <w:r w:rsidRPr="00CD68C1">
              <w:rPr>
                <w:sz w:val="22"/>
                <w:szCs w:val="22"/>
              </w:rPr>
              <w:t>У тому числі за господарствами</w:t>
            </w:r>
          </w:p>
        </w:tc>
      </w:tr>
      <w:tr w:rsidR="00F0081B" w:rsidRPr="00CD68C1" w:rsidTr="00F0081B">
        <w:trPr>
          <w:trHeight w:val="253"/>
        </w:trPr>
        <w:tc>
          <w:tcPr>
            <w:tcW w:w="977" w:type="dxa"/>
            <w:vMerge/>
            <w:tcBorders>
              <w:left w:val="single" w:sz="4" w:space="0" w:color="auto"/>
              <w:right w:val="single" w:sz="4" w:space="0" w:color="auto"/>
            </w:tcBorders>
          </w:tcPr>
          <w:p w:rsidR="00F0081B" w:rsidRPr="00CD68C1" w:rsidRDefault="00F0081B" w:rsidP="00F0081B">
            <w:pPr>
              <w:contextualSpacing/>
              <w:rPr>
                <w:sz w:val="22"/>
                <w:szCs w:val="22"/>
              </w:rPr>
            </w:pPr>
          </w:p>
        </w:tc>
        <w:tc>
          <w:tcPr>
            <w:tcW w:w="948" w:type="dxa"/>
            <w:vMerge/>
            <w:tcBorders>
              <w:top w:val="single" w:sz="4" w:space="0" w:color="auto"/>
              <w:left w:val="single" w:sz="4" w:space="0" w:color="auto"/>
              <w:bottom w:val="single" w:sz="4" w:space="0" w:color="auto"/>
              <w:right w:val="single" w:sz="4" w:space="0" w:color="auto"/>
            </w:tcBorders>
            <w:vAlign w:val="center"/>
            <w:hideMark/>
          </w:tcPr>
          <w:p w:rsidR="00F0081B" w:rsidRPr="00CD68C1" w:rsidRDefault="00F0081B" w:rsidP="00F0081B">
            <w:pPr>
              <w:contextualSpacing/>
              <w:rPr>
                <w:sz w:val="22"/>
                <w:szCs w:val="22"/>
              </w:rPr>
            </w:pPr>
          </w:p>
        </w:tc>
        <w:tc>
          <w:tcPr>
            <w:tcW w:w="812" w:type="dxa"/>
            <w:vMerge/>
            <w:tcBorders>
              <w:top w:val="single" w:sz="4" w:space="0" w:color="auto"/>
              <w:left w:val="single" w:sz="4" w:space="0" w:color="auto"/>
              <w:bottom w:val="single" w:sz="4" w:space="0" w:color="auto"/>
              <w:right w:val="single" w:sz="4" w:space="0" w:color="auto"/>
            </w:tcBorders>
            <w:vAlign w:val="center"/>
            <w:hideMark/>
          </w:tcPr>
          <w:p w:rsidR="00F0081B" w:rsidRPr="00CD68C1" w:rsidRDefault="00F0081B" w:rsidP="00F0081B">
            <w:pPr>
              <w:contextualSpacing/>
              <w:rPr>
                <w:sz w:val="22"/>
                <w:szCs w:val="22"/>
              </w:rPr>
            </w:pPr>
          </w:p>
        </w:tc>
        <w:tc>
          <w:tcPr>
            <w:tcW w:w="949" w:type="dxa"/>
            <w:vMerge/>
            <w:tcBorders>
              <w:top w:val="single" w:sz="4" w:space="0" w:color="auto"/>
              <w:left w:val="single" w:sz="4" w:space="0" w:color="auto"/>
              <w:bottom w:val="single" w:sz="4" w:space="0" w:color="auto"/>
              <w:right w:val="single" w:sz="4" w:space="0" w:color="auto"/>
            </w:tcBorders>
            <w:vAlign w:val="center"/>
            <w:hideMark/>
          </w:tcPr>
          <w:p w:rsidR="00F0081B" w:rsidRPr="00CD68C1" w:rsidRDefault="00F0081B" w:rsidP="00F0081B">
            <w:pPr>
              <w:contextualSpacing/>
              <w:rPr>
                <w:sz w:val="22"/>
                <w:szCs w:val="22"/>
                <w:vertAlign w:val="superscript"/>
              </w:rPr>
            </w:pPr>
          </w:p>
        </w:tc>
        <w:tc>
          <w:tcPr>
            <w:tcW w:w="948" w:type="dxa"/>
            <w:vMerge/>
            <w:tcBorders>
              <w:top w:val="single" w:sz="4" w:space="0" w:color="auto"/>
              <w:left w:val="single" w:sz="4" w:space="0" w:color="auto"/>
              <w:bottom w:val="single" w:sz="4" w:space="0" w:color="auto"/>
              <w:right w:val="single" w:sz="4" w:space="0" w:color="auto"/>
            </w:tcBorders>
            <w:vAlign w:val="center"/>
            <w:hideMark/>
          </w:tcPr>
          <w:p w:rsidR="00F0081B" w:rsidRPr="00CD68C1" w:rsidRDefault="00F0081B" w:rsidP="00F0081B">
            <w:pPr>
              <w:contextualSpacing/>
              <w:rPr>
                <w:sz w:val="22"/>
                <w:szCs w:val="22"/>
              </w:rPr>
            </w:pPr>
          </w:p>
        </w:tc>
        <w:tc>
          <w:tcPr>
            <w:tcW w:w="2032" w:type="dxa"/>
            <w:gridSpan w:val="2"/>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contextualSpacing/>
              <w:jc w:val="center"/>
              <w:rPr>
                <w:sz w:val="22"/>
                <w:szCs w:val="22"/>
              </w:rPr>
            </w:pPr>
            <w:r w:rsidRPr="00CD68C1">
              <w:rPr>
                <w:sz w:val="22"/>
                <w:szCs w:val="22"/>
              </w:rPr>
              <w:t>хвойні</w:t>
            </w:r>
          </w:p>
        </w:tc>
        <w:tc>
          <w:tcPr>
            <w:tcW w:w="1840" w:type="dxa"/>
            <w:gridSpan w:val="2"/>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contextualSpacing/>
              <w:jc w:val="center"/>
              <w:rPr>
                <w:sz w:val="22"/>
                <w:szCs w:val="22"/>
              </w:rPr>
            </w:pPr>
            <w:r w:rsidRPr="00CD68C1">
              <w:rPr>
                <w:sz w:val="22"/>
                <w:szCs w:val="22"/>
              </w:rPr>
              <w:t>твердолистяні</w:t>
            </w:r>
          </w:p>
        </w:tc>
        <w:tc>
          <w:tcPr>
            <w:tcW w:w="1729" w:type="dxa"/>
            <w:gridSpan w:val="2"/>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contextualSpacing/>
              <w:jc w:val="center"/>
              <w:rPr>
                <w:sz w:val="22"/>
                <w:szCs w:val="22"/>
              </w:rPr>
            </w:pPr>
            <w:r w:rsidRPr="00CD68C1">
              <w:rPr>
                <w:sz w:val="22"/>
                <w:szCs w:val="22"/>
              </w:rPr>
              <w:t>м’яколистяні</w:t>
            </w:r>
          </w:p>
        </w:tc>
      </w:tr>
      <w:tr w:rsidR="00F0081B" w:rsidRPr="00CD68C1" w:rsidTr="00F0081B">
        <w:trPr>
          <w:trHeight w:val="1520"/>
        </w:trPr>
        <w:tc>
          <w:tcPr>
            <w:tcW w:w="977" w:type="dxa"/>
            <w:vMerge/>
            <w:tcBorders>
              <w:left w:val="single" w:sz="4" w:space="0" w:color="auto"/>
              <w:bottom w:val="single" w:sz="4" w:space="0" w:color="auto"/>
              <w:right w:val="single" w:sz="4" w:space="0" w:color="auto"/>
            </w:tcBorders>
          </w:tcPr>
          <w:p w:rsidR="00F0081B" w:rsidRPr="00CD68C1" w:rsidRDefault="00F0081B" w:rsidP="00F0081B">
            <w:pPr>
              <w:contextualSpacing/>
              <w:rPr>
                <w:sz w:val="22"/>
                <w:szCs w:val="22"/>
              </w:rPr>
            </w:pPr>
          </w:p>
        </w:tc>
        <w:tc>
          <w:tcPr>
            <w:tcW w:w="948" w:type="dxa"/>
            <w:vMerge/>
            <w:tcBorders>
              <w:top w:val="single" w:sz="4" w:space="0" w:color="auto"/>
              <w:left w:val="single" w:sz="4" w:space="0" w:color="auto"/>
              <w:bottom w:val="single" w:sz="4" w:space="0" w:color="auto"/>
              <w:right w:val="single" w:sz="4" w:space="0" w:color="auto"/>
            </w:tcBorders>
            <w:vAlign w:val="center"/>
            <w:hideMark/>
          </w:tcPr>
          <w:p w:rsidR="00F0081B" w:rsidRPr="00CD68C1" w:rsidRDefault="00F0081B" w:rsidP="00F0081B">
            <w:pPr>
              <w:contextualSpacing/>
              <w:rPr>
                <w:sz w:val="22"/>
                <w:szCs w:val="22"/>
              </w:rPr>
            </w:pPr>
          </w:p>
        </w:tc>
        <w:tc>
          <w:tcPr>
            <w:tcW w:w="812" w:type="dxa"/>
            <w:vMerge/>
            <w:tcBorders>
              <w:top w:val="single" w:sz="4" w:space="0" w:color="auto"/>
              <w:left w:val="single" w:sz="4" w:space="0" w:color="auto"/>
              <w:bottom w:val="single" w:sz="4" w:space="0" w:color="auto"/>
              <w:right w:val="single" w:sz="4" w:space="0" w:color="auto"/>
            </w:tcBorders>
            <w:vAlign w:val="center"/>
            <w:hideMark/>
          </w:tcPr>
          <w:p w:rsidR="00F0081B" w:rsidRPr="00CD68C1" w:rsidRDefault="00F0081B" w:rsidP="00F0081B">
            <w:pPr>
              <w:contextualSpacing/>
              <w:rPr>
                <w:sz w:val="22"/>
                <w:szCs w:val="22"/>
              </w:rPr>
            </w:pPr>
          </w:p>
        </w:tc>
        <w:tc>
          <w:tcPr>
            <w:tcW w:w="949" w:type="dxa"/>
            <w:vMerge/>
            <w:tcBorders>
              <w:top w:val="single" w:sz="4" w:space="0" w:color="auto"/>
              <w:left w:val="single" w:sz="4" w:space="0" w:color="auto"/>
              <w:bottom w:val="single" w:sz="4" w:space="0" w:color="auto"/>
              <w:right w:val="single" w:sz="4" w:space="0" w:color="auto"/>
            </w:tcBorders>
            <w:vAlign w:val="center"/>
            <w:hideMark/>
          </w:tcPr>
          <w:p w:rsidR="00F0081B" w:rsidRPr="00CD68C1" w:rsidRDefault="00F0081B" w:rsidP="00F0081B">
            <w:pPr>
              <w:contextualSpacing/>
              <w:rPr>
                <w:sz w:val="22"/>
                <w:szCs w:val="22"/>
                <w:vertAlign w:val="superscript"/>
              </w:rPr>
            </w:pPr>
          </w:p>
        </w:tc>
        <w:tc>
          <w:tcPr>
            <w:tcW w:w="948" w:type="dxa"/>
            <w:vMerge/>
            <w:tcBorders>
              <w:top w:val="single" w:sz="4" w:space="0" w:color="auto"/>
              <w:left w:val="single" w:sz="4" w:space="0" w:color="auto"/>
              <w:bottom w:val="single" w:sz="4" w:space="0" w:color="auto"/>
              <w:right w:val="single" w:sz="4" w:space="0" w:color="auto"/>
            </w:tcBorders>
            <w:vAlign w:val="center"/>
            <w:hideMark/>
          </w:tcPr>
          <w:p w:rsidR="00F0081B" w:rsidRPr="00CD68C1" w:rsidRDefault="00F0081B" w:rsidP="00F0081B">
            <w:pPr>
              <w:contextualSpacing/>
              <w:rPr>
                <w:sz w:val="22"/>
                <w:szCs w:val="22"/>
              </w:rPr>
            </w:pPr>
          </w:p>
        </w:tc>
        <w:tc>
          <w:tcPr>
            <w:tcW w:w="948" w:type="dxa"/>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contextualSpacing/>
              <w:jc w:val="center"/>
              <w:rPr>
                <w:sz w:val="22"/>
                <w:szCs w:val="22"/>
              </w:rPr>
            </w:pPr>
            <w:r w:rsidRPr="00CD68C1">
              <w:rPr>
                <w:sz w:val="22"/>
                <w:szCs w:val="22"/>
              </w:rPr>
              <w:t>площа, га</w:t>
            </w:r>
          </w:p>
        </w:tc>
        <w:tc>
          <w:tcPr>
            <w:tcW w:w="1084" w:type="dxa"/>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contextualSpacing/>
              <w:jc w:val="center"/>
              <w:rPr>
                <w:sz w:val="22"/>
                <w:szCs w:val="22"/>
              </w:rPr>
            </w:pPr>
            <w:r w:rsidRPr="00CD68C1">
              <w:rPr>
                <w:sz w:val="22"/>
                <w:szCs w:val="22"/>
              </w:rPr>
              <w:t>ліквідна деревина, тис. м</w:t>
            </w:r>
            <w:r w:rsidRPr="00CD68C1">
              <w:rPr>
                <w:sz w:val="22"/>
                <w:szCs w:val="22"/>
                <w:vertAlign w:val="superscript"/>
              </w:rPr>
              <w:t>3</w:t>
            </w:r>
          </w:p>
        </w:tc>
        <w:tc>
          <w:tcPr>
            <w:tcW w:w="952" w:type="dxa"/>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contextualSpacing/>
              <w:jc w:val="center"/>
              <w:rPr>
                <w:sz w:val="22"/>
                <w:szCs w:val="22"/>
              </w:rPr>
            </w:pPr>
            <w:r w:rsidRPr="00CD68C1">
              <w:rPr>
                <w:sz w:val="22"/>
                <w:szCs w:val="22"/>
              </w:rPr>
              <w:t>площа, га</w:t>
            </w:r>
          </w:p>
        </w:tc>
        <w:tc>
          <w:tcPr>
            <w:tcW w:w="888" w:type="dxa"/>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contextualSpacing/>
              <w:jc w:val="center"/>
              <w:rPr>
                <w:sz w:val="22"/>
                <w:szCs w:val="22"/>
              </w:rPr>
            </w:pPr>
            <w:r w:rsidRPr="00CD68C1">
              <w:rPr>
                <w:sz w:val="22"/>
                <w:szCs w:val="22"/>
              </w:rPr>
              <w:t>ліквідна деревина, тис. м</w:t>
            </w:r>
            <w:r w:rsidRPr="00CD68C1">
              <w:rPr>
                <w:sz w:val="22"/>
                <w:szCs w:val="22"/>
                <w:vertAlign w:val="superscript"/>
              </w:rPr>
              <w:t>3</w:t>
            </w:r>
          </w:p>
        </w:tc>
        <w:tc>
          <w:tcPr>
            <w:tcW w:w="879" w:type="dxa"/>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contextualSpacing/>
              <w:jc w:val="center"/>
              <w:rPr>
                <w:sz w:val="22"/>
                <w:szCs w:val="22"/>
              </w:rPr>
            </w:pPr>
            <w:r w:rsidRPr="00CD68C1">
              <w:rPr>
                <w:sz w:val="22"/>
                <w:szCs w:val="22"/>
              </w:rPr>
              <w:t>площа, га</w:t>
            </w:r>
          </w:p>
        </w:tc>
        <w:tc>
          <w:tcPr>
            <w:tcW w:w="850" w:type="dxa"/>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contextualSpacing/>
              <w:jc w:val="center"/>
              <w:rPr>
                <w:sz w:val="22"/>
                <w:szCs w:val="22"/>
              </w:rPr>
            </w:pPr>
            <w:r w:rsidRPr="00CD68C1">
              <w:rPr>
                <w:sz w:val="22"/>
                <w:szCs w:val="22"/>
              </w:rPr>
              <w:t>ліквідна деревина, тис. м</w:t>
            </w:r>
            <w:r w:rsidRPr="00CD68C1">
              <w:rPr>
                <w:sz w:val="22"/>
                <w:szCs w:val="22"/>
                <w:vertAlign w:val="superscript"/>
              </w:rPr>
              <w:t>3</w:t>
            </w:r>
          </w:p>
        </w:tc>
      </w:tr>
      <w:tr w:rsidR="00F0081B" w:rsidRPr="00CD68C1" w:rsidTr="00F0081B">
        <w:trPr>
          <w:trHeight w:val="506"/>
        </w:trPr>
        <w:tc>
          <w:tcPr>
            <w:tcW w:w="977"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1</w:t>
            </w:r>
          </w:p>
        </w:tc>
        <w:tc>
          <w:tcPr>
            <w:tcW w:w="948" w:type="dxa"/>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contextualSpacing/>
              <w:jc w:val="center"/>
              <w:rPr>
                <w:sz w:val="22"/>
                <w:szCs w:val="22"/>
              </w:rPr>
            </w:pPr>
            <w:r w:rsidRPr="00CD68C1">
              <w:rPr>
                <w:sz w:val="22"/>
                <w:szCs w:val="22"/>
              </w:rPr>
              <w:t>2</w:t>
            </w:r>
          </w:p>
        </w:tc>
        <w:tc>
          <w:tcPr>
            <w:tcW w:w="812" w:type="dxa"/>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contextualSpacing/>
              <w:jc w:val="center"/>
              <w:rPr>
                <w:sz w:val="22"/>
                <w:szCs w:val="22"/>
              </w:rPr>
            </w:pPr>
            <w:r w:rsidRPr="00CD68C1">
              <w:rPr>
                <w:sz w:val="22"/>
                <w:szCs w:val="22"/>
              </w:rPr>
              <w:t>3</w:t>
            </w:r>
          </w:p>
        </w:tc>
        <w:tc>
          <w:tcPr>
            <w:tcW w:w="949" w:type="dxa"/>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contextualSpacing/>
              <w:jc w:val="center"/>
              <w:rPr>
                <w:sz w:val="22"/>
                <w:szCs w:val="22"/>
              </w:rPr>
            </w:pPr>
            <w:r w:rsidRPr="00CD68C1">
              <w:rPr>
                <w:sz w:val="22"/>
                <w:szCs w:val="22"/>
              </w:rPr>
              <w:t>4</w:t>
            </w:r>
          </w:p>
        </w:tc>
        <w:tc>
          <w:tcPr>
            <w:tcW w:w="948" w:type="dxa"/>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contextualSpacing/>
              <w:jc w:val="center"/>
              <w:rPr>
                <w:sz w:val="22"/>
                <w:szCs w:val="22"/>
              </w:rPr>
            </w:pPr>
            <w:r w:rsidRPr="00CD68C1">
              <w:rPr>
                <w:sz w:val="22"/>
                <w:szCs w:val="22"/>
              </w:rPr>
              <w:t>5</w:t>
            </w:r>
          </w:p>
        </w:tc>
        <w:tc>
          <w:tcPr>
            <w:tcW w:w="948" w:type="dxa"/>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contextualSpacing/>
              <w:jc w:val="center"/>
              <w:rPr>
                <w:sz w:val="22"/>
                <w:szCs w:val="22"/>
              </w:rPr>
            </w:pPr>
            <w:r w:rsidRPr="00CD68C1">
              <w:rPr>
                <w:sz w:val="22"/>
                <w:szCs w:val="22"/>
              </w:rPr>
              <w:t>6</w:t>
            </w:r>
          </w:p>
        </w:tc>
        <w:tc>
          <w:tcPr>
            <w:tcW w:w="1084" w:type="dxa"/>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contextualSpacing/>
              <w:jc w:val="center"/>
              <w:rPr>
                <w:sz w:val="22"/>
                <w:szCs w:val="22"/>
              </w:rPr>
            </w:pPr>
            <w:r w:rsidRPr="00CD68C1">
              <w:rPr>
                <w:sz w:val="22"/>
                <w:szCs w:val="22"/>
              </w:rPr>
              <w:t>7</w:t>
            </w:r>
          </w:p>
        </w:tc>
        <w:tc>
          <w:tcPr>
            <w:tcW w:w="952" w:type="dxa"/>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contextualSpacing/>
              <w:jc w:val="center"/>
              <w:rPr>
                <w:sz w:val="22"/>
                <w:szCs w:val="22"/>
              </w:rPr>
            </w:pPr>
            <w:r w:rsidRPr="00CD68C1">
              <w:rPr>
                <w:sz w:val="22"/>
                <w:szCs w:val="22"/>
              </w:rPr>
              <w:t>8</w:t>
            </w:r>
          </w:p>
        </w:tc>
        <w:tc>
          <w:tcPr>
            <w:tcW w:w="888" w:type="dxa"/>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contextualSpacing/>
              <w:jc w:val="center"/>
              <w:rPr>
                <w:sz w:val="22"/>
                <w:szCs w:val="22"/>
              </w:rPr>
            </w:pPr>
            <w:r w:rsidRPr="00CD68C1">
              <w:rPr>
                <w:sz w:val="22"/>
                <w:szCs w:val="22"/>
              </w:rPr>
              <w:t>9</w:t>
            </w:r>
          </w:p>
        </w:tc>
        <w:tc>
          <w:tcPr>
            <w:tcW w:w="879" w:type="dxa"/>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contextualSpacing/>
              <w:jc w:val="center"/>
              <w:rPr>
                <w:sz w:val="22"/>
                <w:szCs w:val="22"/>
              </w:rPr>
            </w:pPr>
            <w:r w:rsidRPr="00CD68C1">
              <w:rPr>
                <w:sz w:val="22"/>
                <w:szCs w:val="22"/>
              </w:rPr>
              <w:t>10</w:t>
            </w:r>
          </w:p>
        </w:tc>
        <w:tc>
          <w:tcPr>
            <w:tcW w:w="850" w:type="dxa"/>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contextualSpacing/>
              <w:jc w:val="center"/>
              <w:rPr>
                <w:sz w:val="22"/>
                <w:szCs w:val="22"/>
              </w:rPr>
            </w:pPr>
            <w:r w:rsidRPr="00CD68C1">
              <w:rPr>
                <w:sz w:val="22"/>
                <w:szCs w:val="22"/>
              </w:rPr>
              <w:t>11</w:t>
            </w:r>
          </w:p>
        </w:tc>
      </w:tr>
      <w:tr w:rsidR="00F0081B" w:rsidRPr="00CD68C1" w:rsidTr="00F0081B">
        <w:trPr>
          <w:trHeight w:val="262"/>
        </w:trPr>
        <w:tc>
          <w:tcPr>
            <w:tcW w:w="977" w:type="dxa"/>
            <w:vMerge w:val="restart"/>
            <w:tcBorders>
              <w:top w:val="single" w:sz="4" w:space="0" w:color="auto"/>
              <w:left w:val="single" w:sz="4" w:space="0" w:color="auto"/>
              <w:right w:val="single" w:sz="4" w:space="0" w:color="auto"/>
            </w:tcBorders>
          </w:tcPr>
          <w:p w:rsidR="00F0081B" w:rsidRPr="00CD68C1" w:rsidRDefault="00F0081B" w:rsidP="00F0081B">
            <w:pPr>
              <w:contextualSpacing/>
              <w:jc w:val="center"/>
              <w:rPr>
                <w:sz w:val="22"/>
                <w:szCs w:val="22"/>
              </w:rPr>
            </w:pPr>
            <w:r w:rsidRPr="00CD68C1">
              <w:t>Підприємства Агентства лісових ресурсів</w:t>
            </w:r>
          </w:p>
        </w:tc>
        <w:tc>
          <w:tcPr>
            <w:tcW w:w="948" w:type="dxa"/>
            <w:vMerge w:val="restart"/>
            <w:tcBorders>
              <w:top w:val="single" w:sz="4" w:space="0" w:color="auto"/>
              <w:left w:val="single" w:sz="4" w:space="0" w:color="auto"/>
              <w:right w:val="single" w:sz="4" w:space="0" w:color="auto"/>
            </w:tcBorders>
            <w:vAlign w:val="center"/>
            <w:hideMark/>
          </w:tcPr>
          <w:p w:rsidR="00F0081B" w:rsidRPr="00CD68C1" w:rsidRDefault="00651172" w:rsidP="00F0081B">
            <w:pPr>
              <w:contextualSpacing/>
              <w:jc w:val="center"/>
              <w:rPr>
                <w:sz w:val="22"/>
                <w:szCs w:val="22"/>
              </w:rPr>
            </w:pPr>
            <w:r>
              <w:rPr>
                <w:sz w:val="22"/>
                <w:szCs w:val="22"/>
              </w:rPr>
              <w:t>з</w:t>
            </w:r>
            <w:r w:rsidR="00F0081B" w:rsidRPr="00CD68C1">
              <w:rPr>
                <w:sz w:val="22"/>
                <w:szCs w:val="22"/>
              </w:rPr>
              <w:t>атвер</w:t>
            </w:r>
            <w:r>
              <w:rPr>
                <w:sz w:val="22"/>
                <w:szCs w:val="22"/>
              </w:rPr>
              <w:t>-</w:t>
            </w:r>
            <w:r w:rsidR="00F0081B" w:rsidRPr="00CD68C1">
              <w:rPr>
                <w:sz w:val="22"/>
                <w:szCs w:val="22"/>
              </w:rPr>
              <w:t>джена</w:t>
            </w:r>
          </w:p>
        </w:tc>
        <w:tc>
          <w:tcPr>
            <w:tcW w:w="812" w:type="dxa"/>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contextualSpacing/>
              <w:jc w:val="center"/>
              <w:rPr>
                <w:sz w:val="22"/>
                <w:szCs w:val="22"/>
              </w:rPr>
            </w:pPr>
            <w:r w:rsidRPr="00CD68C1">
              <w:rPr>
                <w:sz w:val="22"/>
                <w:szCs w:val="22"/>
              </w:rPr>
              <w:t>1</w:t>
            </w:r>
          </w:p>
        </w:tc>
        <w:tc>
          <w:tcPr>
            <w:tcW w:w="949" w:type="dxa"/>
            <w:tcBorders>
              <w:top w:val="single" w:sz="4" w:space="0" w:color="auto"/>
              <w:left w:val="single" w:sz="4" w:space="0" w:color="auto"/>
              <w:bottom w:val="single" w:sz="4" w:space="0" w:color="auto"/>
              <w:right w:val="single" w:sz="4" w:space="0" w:color="auto"/>
            </w:tcBorders>
            <w:vAlign w:val="bottom"/>
            <w:hideMark/>
          </w:tcPr>
          <w:p w:rsidR="00F0081B" w:rsidRPr="00CD68C1" w:rsidRDefault="00F0081B" w:rsidP="00F0081B">
            <w:pPr>
              <w:contextualSpacing/>
              <w:jc w:val="center"/>
              <w:rPr>
                <w:sz w:val="22"/>
                <w:szCs w:val="22"/>
              </w:rPr>
            </w:pPr>
            <w:r w:rsidRPr="00CD68C1">
              <w:rPr>
                <w:sz w:val="22"/>
                <w:szCs w:val="22"/>
              </w:rPr>
              <w:t>-</w:t>
            </w:r>
          </w:p>
        </w:tc>
        <w:tc>
          <w:tcPr>
            <w:tcW w:w="948" w:type="dxa"/>
            <w:tcBorders>
              <w:top w:val="single" w:sz="4" w:space="0" w:color="auto"/>
              <w:left w:val="single" w:sz="4" w:space="0" w:color="auto"/>
              <w:bottom w:val="single" w:sz="4" w:space="0" w:color="auto"/>
              <w:right w:val="single" w:sz="4" w:space="0" w:color="auto"/>
            </w:tcBorders>
            <w:vAlign w:val="bottom"/>
          </w:tcPr>
          <w:p w:rsidR="00F0081B" w:rsidRPr="00CD68C1" w:rsidRDefault="00F0081B" w:rsidP="00F0081B">
            <w:pPr>
              <w:contextualSpacing/>
              <w:jc w:val="center"/>
              <w:rPr>
                <w:sz w:val="22"/>
                <w:szCs w:val="22"/>
              </w:rPr>
            </w:pPr>
            <w:r w:rsidRPr="00CD68C1">
              <w:rPr>
                <w:sz w:val="22"/>
                <w:szCs w:val="22"/>
              </w:rPr>
              <w:t>5,98</w:t>
            </w:r>
          </w:p>
        </w:tc>
        <w:tc>
          <w:tcPr>
            <w:tcW w:w="948" w:type="dxa"/>
            <w:tcBorders>
              <w:top w:val="single" w:sz="4" w:space="0" w:color="auto"/>
              <w:left w:val="single" w:sz="4" w:space="0" w:color="auto"/>
              <w:bottom w:val="single" w:sz="4" w:space="0" w:color="auto"/>
              <w:right w:val="single" w:sz="4" w:space="0" w:color="auto"/>
            </w:tcBorders>
            <w:vAlign w:val="bottom"/>
            <w:hideMark/>
          </w:tcPr>
          <w:p w:rsidR="00F0081B" w:rsidRPr="00CD68C1" w:rsidRDefault="00F0081B" w:rsidP="00F0081B">
            <w:pPr>
              <w:contextualSpacing/>
              <w:jc w:val="center"/>
              <w:rPr>
                <w:sz w:val="22"/>
                <w:szCs w:val="22"/>
              </w:rPr>
            </w:pPr>
            <w:r w:rsidRPr="00CD68C1">
              <w:rPr>
                <w:sz w:val="22"/>
                <w:szCs w:val="22"/>
              </w:rPr>
              <w:t>-</w:t>
            </w:r>
          </w:p>
        </w:tc>
        <w:tc>
          <w:tcPr>
            <w:tcW w:w="1084" w:type="dxa"/>
            <w:tcBorders>
              <w:top w:val="single" w:sz="4" w:space="0" w:color="auto"/>
              <w:left w:val="single" w:sz="4" w:space="0" w:color="auto"/>
              <w:bottom w:val="single" w:sz="4" w:space="0" w:color="auto"/>
              <w:right w:val="single" w:sz="4" w:space="0" w:color="auto"/>
            </w:tcBorders>
            <w:vAlign w:val="bottom"/>
          </w:tcPr>
          <w:p w:rsidR="00F0081B" w:rsidRPr="00CD68C1" w:rsidRDefault="00F0081B" w:rsidP="00F0081B">
            <w:pPr>
              <w:contextualSpacing/>
              <w:jc w:val="center"/>
              <w:rPr>
                <w:sz w:val="22"/>
                <w:szCs w:val="22"/>
              </w:rPr>
            </w:pPr>
            <w:r w:rsidRPr="00CD68C1">
              <w:rPr>
                <w:sz w:val="22"/>
                <w:szCs w:val="22"/>
              </w:rPr>
              <w:t>0</w:t>
            </w:r>
          </w:p>
        </w:tc>
        <w:tc>
          <w:tcPr>
            <w:tcW w:w="952" w:type="dxa"/>
            <w:tcBorders>
              <w:top w:val="single" w:sz="4" w:space="0" w:color="auto"/>
              <w:left w:val="single" w:sz="4" w:space="0" w:color="auto"/>
              <w:bottom w:val="single" w:sz="4" w:space="0" w:color="auto"/>
              <w:right w:val="single" w:sz="4" w:space="0" w:color="auto"/>
            </w:tcBorders>
            <w:vAlign w:val="bottom"/>
            <w:hideMark/>
          </w:tcPr>
          <w:p w:rsidR="00F0081B" w:rsidRPr="00CD68C1" w:rsidRDefault="00F0081B" w:rsidP="00F0081B">
            <w:pPr>
              <w:contextualSpacing/>
              <w:jc w:val="center"/>
              <w:rPr>
                <w:sz w:val="22"/>
                <w:szCs w:val="22"/>
              </w:rPr>
            </w:pPr>
            <w:r w:rsidRPr="00CD68C1">
              <w:rPr>
                <w:sz w:val="22"/>
                <w:szCs w:val="22"/>
              </w:rPr>
              <w:t>-</w:t>
            </w:r>
          </w:p>
        </w:tc>
        <w:tc>
          <w:tcPr>
            <w:tcW w:w="888" w:type="dxa"/>
            <w:tcBorders>
              <w:top w:val="single" w:sz="4" w:space="0" w:color="auto"/>
              <w:left w:val="single" w:sz="4" w:space="0" w:color="auto"/>
              <w:bottom w:val="single" w:sz="4" w:space="0" w:color="auto"/>
              <w:right w:val="single" w:sz="4" w:space="0" w:color="auto"/>
            </w:tcBorders>
            <w:vAlign w:val="bottom"/>
          </w:tcPr>
          <w:p w:rsidR="00F0081B" w:rsidRPr="00CD68C1" w:rsidRDefault="00F0081B" w:rsidP="00F0081B">
            <w:pPr>
              <w:contextualSpacing/>
              <w:jc w:val="center"/>
              <w:rPr>
                <w:sz w:val="22"/>
                <w:szCs w:val="22"/>
              </w:rPr>
            </w:pPr>
            <w:r w:rsidRPr="00CD68C1">
              <w:rPr>
                <w:sz w:val="22"/>
                <w:szCs w:val="22"/>
              </w:rPr>
              <w:t>5,08</w:t>
            </w:r>
          </w:p>
        </w:tc>
        <w:tc>
          <w:tcPr>
            <w:tcW w:w="879" w:type="dxa"/>
            <w:tcBorders>
              <w:top w:val="single" w:sz="4" w:space="0" w:color="auto"/>
              <w:left w:val="single" w:sz="4" w:space="0" w:color="auto"/>
              <w:bottom w:val="single" w:sz="4" w:space="0" w:color="auto"/>
              <w:right w:val="single" w:sz="4" w:space="0" w:color="auto"/>
            </w:tcBorders>
            <w:vAlign w:val="bottom"/>
            <w:hideMark/>
          </w:tcPr>
          <w:p w:rsidR="00F0081B" w:rsidRPr="00CD68C1" w:rsidRDefault="00F0081B" w:rsidP="00F0081B">
            <w:pPr>
              <w:contextualSpacing/>
              <w:jc w:val="center"/>
              <w:rPr>
                <w:sz w:val="22"/>
                <w:szCs w:val="22"/>
              </w:rPr>
            </w:pPr>
            <w:r w:rsidRPr="00CD68C1">
              <w:rPr>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F0081B" w:rsidRPr="00CD68C1" w:rsidRDefault="00F0081B" w:rsidP="00F0081B">
            <w:pPr>
              <w:contextualSpacing/>
              <w:jc w:val="center"/>
              <w:rPr>
                <w:sz w:val="22"/>
                <w:szCs w:val="22"/>
              </w:rPr>
            </w:pPr>
            <w:r w:rsidRPr="00CD68C1">
              <w:rPr>
                <w:sz w:val="22"/>
                <w:szCs w:val="22"/>
              </w:rPr>
              <w:t>0,9</w:t>
            </w:r>
          </w:p>
        </w:tc>
      </w:tr>
      <w:tr w:rsidR="00F0081B" w:rsidRPr="00CD68C1" w:rsidTr="00F0081B">
        <w:trPr>
          <w:trHeight w:val="262"/>
        </w:trPr>
        <w:tc>
          <w:tcPr>
            <w:tcW w:w="977" w:type="dxa"/>
            <w:vMerge/>
            <w:tcBorders>
              <w:top w:val="single" w:sz="4" w:space="0" w:color="auto"/>
              <w:left w:val="single" w:sz="4" w:space="0" w:color="auto"/>
              <w:right w:val="single" w:sz="4" w:space="0" w:color="auto"/>
            </w:tcBorders>
          </w:tcPr>
          <w:p w:rsidR="00F0081B" w:rsidRPr="00CD68C1" w:rsidRDefault="00F0081B" w:rsidP="00F0081B">
            <w:pPr>
              <w:contextualSpacing/>
              <w:jc w:val="center"/>
              <w:rPr>
                <w:sz w:val="22"/>
                <w:szCs w:val="22"/>
              </w:rPr>
            </w:pPr>
          </w:p>
        </w:tc>
        <w:tc>
          <w:tcPr>
            <w:tcW w:w="948" w:type="dxa"/>
            <w:vMerge/>
            <w:tcBorders>
              <w:left w:val="single" w:sz="4" w:space="0" w:color="auto"/>
              <w:right w:val="single" w:sz="4" w:space="0" w:color="auto"/>
            </w:tcBorders>
            <w:vAlign w:val="center"/>
          </w:tcPr>
          <w:p w:rsidR="00F0081B" w:rsidRPr="00CD68C1" w:rsidRDefault="00F0081B" w:rsidP="00F0081B">
            <w:pPr>
              <w:contextualSpacing/>
              <w:jc w:val="center"/>
              <w:rPr>
                <w:sz w:val="22"/>
                <w:szCs w:val="22"/>
              </w:rPr>
            </w:pPr>
          </w:p>
        </w:tc>
        <w:tc>
          <w:tcPr>
            <w:tcW w:w="812"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2</w:t>
            </w:r>
          </w:p>
        </w:tc>
        <w:tc>
          <w:tcPr>
            <w:tcW w:w="949" w:type="dxa"/>
            <w:tcBorders>
              <w:top w:val="single" w:sz="4" w:space="0" w:color="auto"/>
              <w:left w:val="single" w:sz="4" w:space="0" w:color="auto"/>
              <w:bottom w:val="single" w:sz="4" w:space="0" w:color="auto"/>
              <w:right w:val="single" w:sz="4" w:space="0" w:color="auto"/>
            </w:tcBorders>
            <w:vAlign w:val="bottom"/>
          </w:tcPr>
          <w:p w:rsidR="00F0081B" w:rsidRPr="00CD68C1" w:rsidRDefault="00F0081B" w:rsidP="00F0081B">
            <w:pPr>
              <w:contextualSpacing/>
              <w:jc w:val="center"/>
              <w:rPr>
                <w:sz w:val="22"/>
                <w:szCs w:val="22"/>
              </w:rPr>
            </w:pPr>
            <w:r w:rsidRPr="00CD68C1">
              <w:rPr>
                <w:sz w:val="22"/>
                <w:szCs w:val="22"/>
              </w:rPr>
              <w:t>-</w:t>
            </w:r>
          </w:p>
        </w:tc>
        <w:tc>
          <w:tcPr>
            <w:tcW w:w="948" w:type="dxa"/>
            <w:tcBorders>
              <w:top w:val="single" w:sz="4" w:space="0" w:color="auto"/>
              <w:left w:val="single" w:sz="4" w:space="0" w:color="auto"/>
              <w:bottom w:val="single" w:sz="4" w:space="0" w:color="auto"/>
              <w:right w:val="single" w:sz="4" w:space="0" w:color="auto"/>
            </w:tcBorders>
            <w:vAlign w:val="bottom"/>
          </w:tcPr>
          <w:p w:rsidR="00F0081B" w:rsidRPr="00CD68C1" w:rsidRDefault="00F0081B" w:rsidP="00F0081B">
            <w:pPr>
              <w:contextualSpacing/>
              <w:jc w:val="center"/>
              <w:rPr>
                <w:sz w:val="22"/>
                <w:szCs w:val="22"/>
              </w:rPr>
            </w:pPr>
            <w:r w:rsidRPr="00CD68C1">
              <w:rPr>
                <w:sz w:val="22"/>
                <w:szCs w:val="22"/>
              </w:rPr>
              <w:t>6,10</w:t>
            </w:r>
          </w:p>
        </w:tc>
        <w:tc>
          <w:tcPr>
            <w:tcW w:w="948" w:type="dxa"/>
            <w:tcBorders>
              <w:top w:val="single" w:sz="4" w:space="0" w:color="auto"/>
              <w:left w:val="single" w:sz="4" w:space="0" w:color="auto"/>
              <w:bottom w:val="single" w:sz="4" w:space="0" w:color="auto"/>
              <w:right w:val="single" w:sz="4" w:space="0" w:color="auto"/>
            </w:tcBorders>
            <w:vAlign w:val="bottom"/>
          </w:tcPr>
          <w:p w:rsidR="00F0081B" w:rsidRPr="00CD68C1" w:rsidRDefault="00F0081B" w:rsidP="00F0081B">
            <w:pPr>
              <w:contextualSpacing/>
              <w:jc w:val="center"/>
              <w:rPr>
                <w:sz w:val="22"/>
                <w:szCs w:val="22"/>
              </w:rPr>
            </w:pPr>
            <w:r w:rsidRPr="00CD68C1">
              <w:rPr>
                <w:sz w:val="22"/>
                <w:szCs w:val="22"/>
              </w:rPr>
              <w:t>-</w:t>
            </w:r>
          </w:p>
        </w:tc>
        <w:tc>
          <w:tcPr>
            <w:tcW w:w="1084" w:type="dxa"/>
            <w:tcBorders>
              <w:top w:val="single" w:sz="4" w:space="0" w:color="auto"/>
              <w:left w:val="single" w:sz="4" w:space="0" w:color="auto"/>
              <w:bottom w:val="single" w:sz="4" w:space="0" w:color="auto"/>
              <w:right w:val="single" w:sz="4" w:space="0" w:color="auto"/>
            </w:tcBorders>
            <w:vAlign w:val="bottom"/>
          </w:tcPr>
          <w:p w:rsidR="00F0081B" w:rsidRPr="00CD68C1" w:rsidRDefault="00F0081B" w:rsidP="00F0081B">
            <w:pPr>
              <w:contextualSpacing/>
              <w:jc w:val="center"/>
              <w:rPr>
                <w:sz w:val="22"/>
                <w:szCs w:val="22"/>
              </w:rPr>
            </w:pPr>
            <w:r w:rsidRPr="00CD68C1">
              <w:rPr>
                <w:sz w:val="22"/>
                <w:szCs w:val="22"/>
              </w:rPr>
              <w:t>0</w:t>
            </w:r>
          </w:p>
        </w:tc>
        <w:tc>
          <w:tcPr>
            <w:tcW w:w="952" w:type="dxa"/>
            <w:tcBorders>
              <w:top w:val="single" w:sz="4" w:space="0" w:color="auto"/>
              <w:left w:val="single" w:sz="4" w:space="0" w:color="auto"/>
              <w:bottom w:val="single" w:sz="4" w:space="0" w:color="auto"/>
              <w:right w:val="single" w:sz="4" w:space="0" w:color="auto"/>
            </w:tcBorders>
            <w:vAlign w:val="bottom"/>
          </w:tcPr>
          <w:p w:rsidR="00F0081B" w:rsidRPr="00CD68C1" w:rsidRDefault="00F0081B" w:rsidP="00F0081B">
            <w:pPr>
              <w:contextualSpacing/>
              <w:jc w:val="center"/>
              <w:rPr>
                <w:sz w:val="22"/>
                <w:szCs w:val="22"/>
              </w:rPr>
            </w:pPr>
            <w:r w:rsidRPr="00CD68C1">
              <w:rPr>
                <w:sz w:val="22"/>
                <w:szCs w:val="22"/>
              </w:rPr>
              <w:t>-</w:t>
            </w:r>
          </w:p>
        </w:tc>
        <w:tc>
          <w:tcPr>
            <w:tcW w:w="888" w:type="dxa"/>
            <w:tcBorders>
              <w:top w:val="single" w:sz="4" w:space="0" w:color="auto"/>
              <w:left w:val="single" w:sz="4" w:space="0" w:color="auto"/>
              <w:bottom w:val="single" w:sz="4" w:space="0" w:color="auto"/>
              <w:right w:val="single" w:sz="4" w:space="0" w:color="auto"/>
            </w:tcBorders>
            <w:vAlign w:val="bottom"/>
          </w:tcPr>
          <w:p w:rsidR="00F0081B" w:rsidRPr="00CD68C1" w:rsidRDefault="00F0081B" w:rsidP="00F0081B">
            <w:pPr>
              <w:contextualSpacing/>
              <w:jc w:val="center"/>
              <w:rPr>
                <w:sz w:val="22"/>
                <w:szCs w:val="22"/>
              </w:rPr>
            </w:pPr>
            <w:r w:rsidRPr="00CD68C1">
              <w:rPr>
                <w:sz w:val="22"/>
                <w:szCs w:val="22"/>
              </w:rPr>
              <w:t>5,91</w:t>
            </w:r>
          </w:p>
        </w:tc>
        <w:tc>
          <w:tcPr>
            <w:tcW w:w="879" w:type="dxa"/>
            <w:tcBorders>
              <w:top w:val="single" w:sz="4" w:space="0" w:color="auto"/>
              <w:left w:val="single" w:sz="4" w:space="0" w:color="auto"/>
              <w:bottom w:val="single" w:sz="4" w:space="0" w:color="auto"/>
              <w:right w:val="single" w:sz="4" w:space="0" w:color="auto"/>
            </w:tcBorders>
            <w:vAlign w:val="bottom"/>
          </w:tcPr>
          <w:p w:rsidR="00F0081B" w:rsidRPr="00CD68C1" w:rsidRDefault="00F0081B" w:rsidP="00F0081B">
            <w:pPr>
              <w:contextualSpacing/>
              <w:jc w:val="center"/>
              <w:rPr>
                <w:sz w:val="22"/>
                <w:szCs w:val="22"/>
              </w:rPr>
            </w:pPr>
            <w:r w:rsidRPr="00CD68C1">
              <w:rPr>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F0081B" w:rsidRPr="00CD68C1" w:rsidRDefault="00F0081B" w:rsidP="00F0081B">
            <w:pPr>
              <w:contextualSpacing/>
              <w:jc w:val="center"/>
              <w:rPr>
                <w:sz w:val="22"/>
                <w:szCs w:val="22"/>
              </w:rPr>
            </w:pPr>
            <w:r w:rsidRPr="00CD68C1">
              <w:rPr>
                <w:sz w:val="22"/>
                <w:szCs w:val="22"/>
              </w:rPr>
              <w:t>0,19</w:t>
            </w:r>
          </w:p>
        </w:tc>
      </w:tr>
      <w:tr w:rsidR="00F0081B" w:rsidRPr="00CD68C1" w:rsidTr="00F0081B">
        <w:trPr>
          <w:trHeight w:val="249"/>
        </w:trPr>
        <w:tc>
          <w:tcPr>
            <w:tcW w:w="977" w:type="dxa"/>
            <w:vMerge/>
            <w:tcBorders>
              <w:top w:val="single" w:sz="4" w:space="0" w:color="auto"/>
              <w:left w:val="single" w:sz="4" w:space="0" w:color="auto"/>
              <w:right w:val="single" w:sz="4" w:space="0" w:color="auto"/>
            </w:tcBorders>
          </w:tcPr>
          <w:p w:rsidR="00F0081B" w:rsidRPr="00CD68C1" w:rsidRDefault="00F0081B" w:rsidP="00F0081B">
            <w:pPr>
              <w:contextualSpacing/>
              <w:jc w:val="center"/>
              <w:rPr>
                <w:sz w:val="22"/>
                <w:szCs w:val="22"/>
              </w:rPr>
            </w:pPr>
          </w:p>
        </w:tc>
        <w:tc>
          <w:tcPr>
            <w:tcW w:w="948" w:type="dxa"/>
            <w:vMerge/>
            <w:tcBorders>
              <w:left w:val="single" w:sz="4" w:space="0" w:color="auto"/>
              <w:right w:val="single" w:sz="4" w:space="0" w:color="auto"/>
            </w:tcBorders>
            <w:vAlign w:val="center"/>
          </w:tcPr>
          <w:p w:rsidR="00F0081B" w:rsidRPr="00CD68C1" w:rsidRDefault="00F0081B" w:rsidP="00F0081B">
            <w:pPr>
              <w:contextualSpacing/>
              <w:jc w:val="center"/>
              <w:rPr>
                <w:sz w:val="22"/>
                <w:szCs w:val="22"/>
              </w:rPr>
            </w:pPr>
          </w:p>
        </w:tc>
        <w:tc>
          <w:tcPr>
            <w:tcW w:w="812"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3</w:t>
            </w:r>
          </w:p>
        </w:tc>
        <w:tc>
          <w:tcPr>
            <w:tcW w:w="949" w:type="dxa"/>
            <w:tcBorders>
              <w:top w:val="single" w:sz="4" w:space="0" w:color="auto"/>
              <w:left w:val="single" w:sz="4" w:space="0" w:color="auto"/>
              <w:bottom w:val="single" w:sz="4" w:space="0" w:color="auto"/>
              <w:right w:val="single" w:sz="4" w:space="0" w:color="auto"/>
            </w:tcBorders>
            <w:vAlign w:val="bottom"/>
          </w:tcPr>
          <w:p w:rsidR="00F0081B" w:rsidRPr="00CD68C1" w:rsidRDefault="00F0081B" w:rsidP="00F0081B">
            <w:pPr>
              <w:contextualSpacing/>
              <w:jc w:val="center"/>
              <w:rPr>
                <w:sz w:val="22"/>
                <w:szCs w:val="22"/>
              </w:rPr>
            </w:pPr>
            <w:r w:rsidRPr="00CD68C1">
              <w:rPr>
                <w:sz w:val="22"/>
                <w:szCs w:val="22"/>
              </w:rPr>
              <w:t>-</w:t>
            </w:r>
          </w:p>
        </w:tc>
        <w:tc>
          <w:tcPr>
            <w:tcW w:w="948" w:type="dxa"/>
            <w:tcBorders>
              <w:top w:val="single" w:sz="4" w:space="0" w:color="auto"/>
              <w:left w:val="single" w:sz="4" w:space="0" w:color="auto"/>
              <w:bottom w:val="single" w:sz="4" w:space="0" w:color="auto"/>
              <w:right w:val="single" w:sz="4" w:space="0" w:color="auto"/>
            </w:tcBorders>
            <w:vAlign w:val="bottom"/>
          </w:tcPr>
          <w:p w:rsidR="00F0081B" w:rsidRPr="00CD68C1" w:rsidRDefault="00F0081B" w:rsidP="00F0081B">
            <w:pPr>
              <w:contextualSpacing/>
              <w:jc w:val="center"/>
              <w:rPr>
                <w:sz w:val="22"/>
                <w:szCs w:val="22"/>
              </w:rPr>
            </w:pPr>
            <w:r w:rsidRPr="00CD68C1">
              <w:rPr>
                <w:sz w:val="22"/>
                <w:szCs w:val="22"/>
              </w:rPr>
              <w:t>30,09</w:t>
            </w:r>
          </w:p>
        </w:tc>
        <w:tc>
          <w:tcPr>
            <w:tcW w:w="948" w:type="dxa"/>
            <w:tcBorders>
              <w:top w:val="single" w:sz="4" w:space="0" w:color="auto"/>
              <w:left w:val="single" w:sz="4" w:space="0" w:color="auto"/>
              <w:bottom w:val="single" w:sz="4" w:space="0" w:color="auto"/>
              <w:right w:val="single" w:sz="4" w:space="0" w:color="auto"/>
            </w:tcBorders>
            <w:vAlign w:val="bottom"/>
          </w:tcPr>
          <w:p w:rsidR="00F0081B" w:rsidRPr="00CD68C1" w:rsidRDefault="00F0081B" w:rsidP="00F0081B">
            <w:pPr>
              <w:contextualSpacing/>
              <w:jc w:val="center"/>
              <w:rPr>
                <w:sz w:val="22"/>
                <w:szCs w:val="22"/>
              </w:rPr>
            </w:pPr>
            <w:r w:rsidRPr="00CD68C1">
              <w:rPr>
                <w:sz w:val="22"/>
                <w:szCs w:val="22"/>
              </w:rPr>
              <w:t>-</w:t>
            </w:r>
          </w:p>
        </w:tc>
        <w:tc>
          <w:tcPr>
            <w:tcW w:w="1084" w:type="dxa"/>
            <w:tcBorders>
              <w:top w:val="single" w:sz="4" w:space="0" w:color="auto"/>
              <w:left w:val="single" w:sz="4" w:space="0" w:color="auto"/>
              <w:bottom w:val="single" w:sz="4" w:space="0" w:color="auto"/>
              <w:right w:val="single" w:sz="4" w:space="0" w:color="auto"/>
            </w:tcBorders>
            <w:vAlign w:val="bottom"/>
          </w:tcPr>
          <w:p w:rsidR="00F0081B" w:rsidRPr="00CD68C1" w:rsidRDefault="00F0081B" w:rsidP="00F0081B">
            <w:pPr>
              <w:contextualSpacing/>
              <w:jc w:val="center"/>
              <w:rPr>
                <w:sz w:val="22"/>
                <w:szCs w:val="22"/>
              </w:rPr>
            </w:pPr>
            <w:r w:rsidRPr="00CD68C1">
              <w:rPr>
                <w:sz w:val="22"/>
                <w:szCs w:val="22"/>
              </w:rPr>
              <w:t>0</w:t>
            </w:r>
          </w:p>
        </w:tc>
        <w:tc>
          <w:tcPr>
            <w:tcW w:w="952" w:type="dxa"/>
            <w:tcBorders>
              <w:top w:val="single" w:sz="4" w:space="0" w:color="auto"/>
              <w:left w:val="single" w:sz="4" w:space="0" w:color="auto"/>
              <w:bottom w:val="single" w:sz="4" w:space="0" w:color="auto"/>
              <w:right w:val="single" w:sz="4" w:space="0" w:color="auto"/>
            </w:tcBorders>
            <w:vAlign w:val="bottom"/>
          </w:tcPr>
          <w:p w:rsidR="00F0081B" w:rsidRPr="00CD68C1" w:rsidRDefault="00F0081B" w:rsidP="00F0081B">
            <w:pPr>
              <w:contextualSpacing/>
              <w:jc w:val="center"/>
              <w:rPr>
                <w:sz w:val="22"/>
                <w:szCs w:val="22"/>
              </w:rPr>
            </w:pPr>
            <w:r w:rsidRPr="00CD68C1">
              <w:rPr>
                <w:sz w:val="22"/>
                <w:szCs w:val="22"/>
              </w:rPr>
              <w:t>-</w:t>
            </w:r>
          </w:p>
        </w:tc>
        <w:tc>
          <w:tcPr>
            <w:tcW w:w="888" w:type="dxa"/>
            <w:tcBorders>
              <w:top w:val="single" w:sz="4" w:space="0" w:color="auto"/>
              <w:left w:val="single" w:sz="4" w:space="0" w:color="auto"/>
              <w:bottom w:val="single" w:sz="4" w:space="0" w:color="auto"/>
              <w:right w:val="single" w:sz="4" w:space="0" w:color="auto"/>
            </w:tcBorders>
            <w:vAlign w:val="bottom"/>
          </w:tcPr>
          <w:p w:rsidR="00F0081B" w:rsidRPr="00CD68C1" w:rsidRDefault="00F0081B" w:rsidP="00F0081B">
            <w:pPr>
              <w:contextualSpacing/>
              <w:jc w:val="center"/>
              <w:rPr>
                <w:sz w:val="22"/>
                <w:szCs w:val="22"/>
              </w:rPr>
            </w:pPr>
            <w:r w:rsidRPr="00CD68C1">
              <w:rPr>
                <w:sz w:val="22"/>
                <w:szCs w:val="22"/>
              </w:rPr>
              <w:t>30,70</w:t>
            </w:r>
          </w:p>
        </w:tc>
        <w:tc>
          <w:tcPr>
            <w:tcW w:w="879" w:type="dxa"/>
            <w:tcBorders>
              <w:top w:val="single" w:sz="4" w:space="0" w:color="auto"/>
              <w:left w:val="single" w:sz="4" w:space="0" w:color="auto"/>
              <w:bottom w:val="single" w:sz="4" w:space="0" w:color="auto"/>
              <w:right w:val="single" w:sz="4" w:space="0" w:color="auto"/>
            </w:tcBorders>
            <w:vAlign w:val="bottom"/>
          </w:tcPr>
          <w:p w:rsidR="00F0081B" w:rsidRPr="00CD68C1" w:rsidRDefault="00F0081B" w:rsidP="00F0081B">
            <w:pPr>
              <w:contextualSpacing/>
              <w:jc w:val="center"/>
              <w:rPr>
                <w:sz w:val="22"/>
                <w:szCs w:val="22"/>
              </w:rPr>
            </w:pPr>
            <w:r w:rsidRPr="00CD68C1">
              <w:rPr>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F0081B" w:rsidRPr="00CD68C1" w:rsidRDefault="00F0081B" w:rsidP="00F0081B">
            <w:pPr>
              <w:contextualSpacing/>
              <w:jc w:val="center"/>
              <w:rPr>
                <w:sz w:val="22"/>
                <w:szCs w:val="22"/>
              </w:rPr>
            </w:pPr>
            <w:r w:rsidRPr="00CD68C1">
              <w:rPr>
                <w:sz w:val="22"/>
                <w:szCs w:val="22"/>
              </w:rPr>
              <w:t>0,20</w:t>
            </w:r>
          </w:p>
        </w:tc>
      </w:tr>
      <w:tr w:rsidR="00F0081B" w:rsidRPr="00CD68C1" w:rsidTr="00F0081B">
        <w:trPr>
          <w:trHeight w:val="261"/>
        </w:trPr>
        <w:tc>
          <w:tcPr>
            <w:tcW w:w="977" w:type="dxa"/>
            <w:vMerge/>
            <w:tcBorders>
              <w:top w:val="single" w:sz="4" w:space="0" w:color="auto"/>
              <w:left w:val="single" w:sz="4" w:space="0" w:color="auto"/>
              <w:right w:val="single" w:sz="4" w:space="0" w:color="auto"/>
            </w:tcBorders>
          </w:tcPr>
          <w:p w:rsidR="00F0081B" w:rsidRPr="00CD68C1" w:rsidRDefault="00F0081B" w:rsidP="00F0081B">
            <w:pPr>
              <w:contextualSpacing/>
              <w:jc w:val="center"/>
              <w:rPr>
                <w:sz w:val="22"/>
                <w:szCs w:val="22"/>
              </w:rPr>
            </w:pPr>
          </w:p>
        </w:tc>
        <w:tc>
          <w:tcPr>
            <w:tcW w:w="948" w:type="dxa"/>
            <w:vMerge/>
            <w:tcBorders>
              <w:left w:val="single" w:sz="4" w:space="0" w:color="auto"/>
              <w:right w:val="single" w:sz="4" w:space="0" w:color="auto"/>
            </w:tcBorders>
            <w:vAlign w:val="center"/>
          </w:tcPr>
          <w:p w:rsidR="00F0081B" w:rsidRPr="00CD68C1" w:rsidRDefault="00F0081B" w:rsidP="00F0081B">
            <w:pPr>
              <w:contextualSpacing/>
              <w:jc w:val="center"/>
              <w:rPr>
                <w:sz w:val="22"/>
                <w:szCs w:val="22"/>
              </w:rPr>
            </w:pPr>
          </w:p>
        </w:tc>
        <w:tc>
          <w:tcPr>
            <w:tcW w:w="812"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4</w:t>
            </w:r>
          </w:p>
        </w:tc>
        <w:tc>
          <w:tcPr>
            <w:tcW w:w="949" w:type="dxa"/>
            <w:tcBorders>
              <w:top w:val="single" w:sz="4" w:space="0" w:color="auto"/>
              <w:left w:val="single" w:sz="4" w:space="0" w:color="auto"/>
              <w:bottom w:val="single" w:sz="4" w:space="0" w:color="auto"/>
              <w:right w:val="single" w:sz="4" w:space="0" w:color="auto"/>
            </w:tcBorders>
            <w:vAlign w:val="bottom"/>
          </w:tcPr>
          <w:p w:rsidR="00F0081B" w:rsidRPr="00CD68C1" w:rsidRDefault="00F0081B" w:rsidP="00F0081B">
            <w:pPr>
              <w:contextualSpacing/>
              <w:jc w:val="center"/>
              <w:rPr>
                <w:sz w:val="22"/>
                <w:szCs w:val="22"/>
              </w:rPr>
            </w:pPr>
            <w:r w:rsidRPr="00CD68C1">
              <w:rPr>
                <w:sz w:val="22"/>
                <w:szCs w:val="22"/>
              </w:rPr>
              <w:t>-</w:t>
            </w:r>
          </w:p>
        </w:tc>
        <w:tc>
          <w:tcPr>
            <w:tcW w:w="948" w:type="dxa"/>
            <w:tcBorders>
              <w:top w:val="single" w:sz="4" w:space="0" w:color="auto"/>
              <w:left w:val="single" w:sz="4" w:space="0" w:color="auto"/>
              <w:bottom w:val="single" w:sz="4" w:space="0" w:color="auto"/>
              <w:right w:val="single" w:sz="4" w:space="0" w:color="auto"/>
            </w:tcBorders>
            <w:vAlign w:val="bottom"/>
          </w:tcPr>
          <w:p w:rsidR="00F0081B" w:rsidRPr="00CD68C1" w:rsidRDefault="00F0081B" w:rsidP="00F0081B">
            <w:pPr>
              <w:contextualSpacing/>
              <w:jc w:val="center"/>
              <w:rPr>
                <w:sz w:val="22"/>
                <w:szCs w:val="22"/>
              </w:rPr>
            </w:pPr>
            <w:r w:rsidRPr="00CD68C1">
              <w:rPr>
                <w:sz w:val="22"/>
                <w:szCs w:val="22"/>
              </w:rPr>
              <w:t>0</w:t>
            </w:r>
          </w:p>
        </w:tc>
        <w:tc>
          <w:tcPr>
            <w:tcW w:w="948" w:type="dxa"/>
            <w:tcBorders>
              <w:top w:val="single" w:sz="4" w:space="0" w:color="auto"/>
              <w:left w:val="single" w:sz="4" w:space="0" w:color="auto"/>
              <w:bottom w:val="single" w:sz="4" w:space="0" w:color="auto"/>
              <w:right w:val="single" w:sz="4" w:space="0" w:color="auto"/>
            </w:tcBorders>
            <w:vAlign w:val="bottom"/>
          </w:tcPr>
          <w:p w:rsidR="00F0081B" w:rsidRPr="00CD68C1" w:rsidRDefault="00F0081B" w:rsidP="00F0081B">
            <w:pPr>
              <w:contextualSpacing/>
              <w:jc w:val="center"/>
              <w:rPr>
                <w:sz w:val="22"/>
                <w:szCs w:val="22"/>
              </w:rPr>
            </w:pPr>
            <w:r w:rsidRPr="00CD68C1">
              <w:rPr>
                <w:sz w:val="22"/>
                <w:szCs w:val="22"/>
              </w:rPr>
              <w:t>-</w:t>
            </w:r>
          </w:p>
        </w:tc>
        <w:tc>
          <w:tcPr>
            <w:tcW w:w="1084" w:type="dxa"/>
            <w:tcBorders>
              <w:top w:val="single" w:sz="4" w:space="0" w:color="auto"/>
              <w:left w:val="single" w:sz="4" w:space="0" w:color="auto"/>
              <w:bottom w:val="single" w:sz="4" w:space="0" w:color="auto"/>
              <w:right w:val="single" w:sz="4" w:space="0" w:color="auto"/>
            </w:tcBorders>
            <w:vAlign w:val="bottom"/>
          </w:tcPr>
          <w:p w:rsidR="00F0081B" w:rsidRPr="00CD68C1" w:rsidRDefault="00F0081B" w:rsidP="00F0081B">
            <w:pPr>
              <w:contextualSpacing/>
              <w:jc w:val="center"/>
              <w:rPr>
                <w:sz w:val="22"/>
                <w:szCs w:val="22"/>
              </w:rPr>
            </w:pPr>
            <w:r w:rsidRPr="00CD68C1">
              <w:rPr>
                <w:sz w:val="22"/>
                <w:szCs w:val="22"/>
              </w:rPr>
              <w:t>0</w:t>
            </w:r>
          </w:p>
        </w:tc>
        <w:tc>
          <w:tcPr>
            <w:tcW w:w="952" w:type="dxa"/>
            <w:tcBorders>
              <w:top w:val="single" w:sz="4" w:space="0" w:color="auto"/>
              <w:left w:val="single" w:sz="4" w:space="0" w:color="auto"/>
              <w:bottom w:val="single" w:sz="4" w:space="0" w:color="auto"/>
              <w:right w:val="single" w:sz="4" w:space="0" w:color="auto"/>
            </w:tcBorders>
            <w:vAlign w:val="bottom"/>
          </w:tcPr>
          <w:p w:rsidR="00F0081B" w:rsidRPr="00CD68C1" w:rsidRDefault="00F0081B" w:rsidP="00F0081B">
            <w:pPr>
              <w:contextualSpacing/>
              <w:jc w:val="center"/>
              <w:rPr>
                <w:sz w:val="22"/>
                <w:szCs w:val="22"/>
              </w:rPr>
            </w:pPr>
            <w:r w:rsidRPr="00CD68C1">
              <w:rPr>
                <w:sz w:val="22"/>
                <w:szCs w:val="22"/>
              </w:rPr>
              <w:t>-</w:t>
            </w:r>
          </w:p>
        </w:tc>
        <w:tc>
          <w:tcPr>
            <w:tcW w:w="888" w:type="dxa"/>
            <w:tcBorders>
              <w:top w:val="single" w:sz="4" w:space="0" w:color="auto"/>
              <w:left w:val="single" w:sz="4" w:space="0" w:color="auto"/>
              <w:bottom w:val="single" w:sz="4" w:space="0" w:color="auto"/>
              <w:right w:val="single" w:sz="4" w:space="0" w:color="auto"/>
            </w:tcBorders>
            <w:vAlign w:val="bottom"/>
          </w:tcPr>
          <w:p w:rsidR="00F0081B" w:rsidRPr="00CD68C1" w:rsidRDefault="00F0081B" w:rsidP="00F0081B">
            <w:pPr>
              <w:contextualSpacing/>
              <w:jc w:val="center"/>
              <w:rPr>
                <w:sz w:val="22"/>
                <w:szCs w:val="22"/>
              </w:rPr>
            </w:pPr>
            <w:r w:rsidRPr="00CD68C1">
              <w:rPr>
                <w:sz w:val="22"/>
                <w:szCs w:val="22"/>
              </w:rPr>
              <w:t>0</w:t>
            </w:r>
          </w:p>
        </w:tc>
        <w:tc>
          <w:tcPr>
            <w:tcW w:w="879" w:type="dxa"/>
            <w:tcBorders>
              <w:top w:val="single" w:sz="4" w:space="0" w:color="auto"/>
              <w:left w:val="single" w:sz="4" w:space="0" w:color="auto"/>
              <w:bottom w:val="single" w:sz="4" w:space="0" w:color="auto"/>
              <w:right w:val="single" w:sz="4" w:space="0" w:color="auto"/>
            </w:tcBorders>
            <w:vAlign w:val="bottom"/>
          </w:tcPr>
          <w:p w:rsidR="00F0081B" w:rsidRPr="00CD68C1" w:rsidRDefault="00F0081B" w:rsidP="00F0081B">
            <w:pPr>
              <w:contextualSpacing/>
              <w:jc w:val="center"/>
              <w:rPr>
                <w:sz w:val="22"/>
                <w:szCs w:val="22"/>
              </w:rPr>
            </w:pPr>
            <w:r w:rsidRPr="00CD68C1">
              <w:rPr>
                <w:sz w:val="22"/>
                <w:szCs w:val="22"/>
              </w:rPr>
              <w:t>-</w:t>
            </w:r>
          </w:p>
        </w:tc>
        <w:tc>
          <w:tcPr>
            <w:tcW w:w="850" w:type="dxa"/>
            <w:tcBorders>
              <w:top w:val="single" w:sz="4" w:space="0" w:color="auto"/>
              <w:left w:val="single" w:sz="4" w:space="0" w:color="auto"/>
              <w:bottom w:val="single" w:sz="4" w:space="0" w:color="auto"/>
              <w:right w:val="single" w:sz="4" w:space="0" w:color="auto"/>
            </w:tcBorders>
            <w:vAlign w:val="center"/>
          </w:tcPr>
          <w:p w:rsidR="00F0081B" w:rsidRPr="00CD68C1" w:rsidRDefault="00F0081B" w:rsidP="00F0081B">
            <w:pPr>
              <w:contextualSpacing/>
              <w:jc w:val="center"/>
              <w:rPr>
                <w:sz w:val="22"/>
                <w:szCs w:val="22"/>
              </w:rPr>
            </w:pPr>
            <w:r w:rsidRPr="00CD68C1">
              <w:rPr>
                <w:sz w:val="22"/>
                <w:szCs w:val="22"/>
              </w:rPr>
              <w:t>0</w:t>
            </w:r>
          </w:p>
        </w:tc>
      </w:tr>
      <w:tr w:rsidR="00F0081B" w:rsidRPr="00CD68C1" w:rsidTr="00F0081B">
        <w:trPr>
          <w:trHeight w:val="190"/>
        </w:trPr>
        <w:tc>
          <w:tcPr>
            <w:tcW w:w="977" w:type="dxa"/>
            <w:vMerge/>
            <w:tcBorders>
              <w:top w:val="single" w:sz="4" w:space="0" w:color="auto"/>
              <w:left w:val="single" w:sz="4" w:space="0" w:color="auto"/>
              <w:right w:val="single" w:sz="4" w:space="0" w:color="auto"/>
            </w:tcBorders>
          </w:tcPr>
          <w:p w:rsidR="00F0081B" w:rsidRPr="00CD68C1" w:rsidRDefault="00F0081B" w:rsidP="00F0081B">
            <w:pPr>
              <w:contextualSpacing/>
              <w:jc w:val="center"/>
              <w:rPr>
                <w:sz w:val="22"/>
                <w:szCs w:val="22"/>
              </w:rPr>
            </w:pPr>
          </w:p>
        </w:tc>
        <w:tc>
          <w:tcPr>
            <w:tcW w:w="948" w:type="dxa"/>
            <w:vMerge/>
            <w:tcBorders>
              <w:left w:val="single" w:sz="4" w:space="0" w:color="auto"/>
              <w:bottom w:val="single" w:sz="4" w:space="0" w:color="auto"/>
              <w:right w:val="single" w:sz="4" w:space="0" w:color="auto"/>
            </w:tcBorders>
            <w:vAlign w:val="center"/>
          </w:tcPr>
          <w:p w:rsidR="00F0081B" w:rsidRPr="00CD68C1" w:rsidRDefault="00F0081B" w:rsidP="00F0081B">
            <w:pPr>
              <w:contextualSpacing/>
              <w:jc w:val="center"/>
              <w:rPr>
                <w:sz w:val="22"/>
                <w:szCs w:val="22"/>
              </w:rPr>
            </w:pPr>
          </w:p>
        </w:tc>
        <w:tc>
          <w:tcPr>
            <w:tcW w:w="812"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Разом</w:t>
            </w:r>
          </w:p>
        </w:tc>
        <w:tc>
          <w:tcPr>
            <w:tcW w:w="949" w:type="dxa"/>
            <w:tcBorders>
              <w:top w:val="single" w:sz="4" w:space="0" w:color="auto"/>
              <w:left w:val="single" w:sz="4" w:space="0" w:color="auto"/>
              <w:bottom w:val="single" w:sz="4" w:space="0" w:color="auto"/>
              <w:right w:val="single" w:sz="4" w:space="0" w:color="auto"/>
            </w:tcBorders>
            <w:vAlign w:val="bottom"/>
          </w:tcPr>
          <w:p w:rsidR="00F0081B" w:rsidRPr="00CD68C1" w:rsidRDefault="00F0081B" w:rsidP="00F0081B">
            <w:pPr>
              <w:contextualSpacing/>
              <w:jc w:val="center"/>
              <w:rPr>
                <w:sz w:val="22"/>
                <w:szCs w:val="22"/>
              </w:rPr>
            </w:pPr>
            <w:r w:rsidRPr="00CD68C1">
              <w:rPr>
                <w:sz w:val="22"/>
                <w:szCs w:val="22"/>
              </w:rPr>
              <w:t>Х</w:t>
            </w:r>
          </w:p>
        </w:tc>
        <w:tc>
          <w:tcPr>
            <w:tcW w:w="948" w:type="dxa"/>
            <w:tcBorders>
              <w:top w:val="single" w:sz="4" w:space="0" w:color="auto"/>
              <w:left w:val="single" w:sz="4" w:space="0" w:color="auto"/>
              <w:bottom w:val="single" w:sz="4" w:space="0" w:color="auto"/>
              <w:right w:val="single" w:sz="4" w:space="0" w:color="auto"/>
            </w:tcBorders>
            <w:vAlign w:val="bottom"/>
          </w:tcPr>
          <w:p w:rsidR="00F0081B" w:rsidRPr="00CD68C1" w:rsidRDefault="00F0081B" w:rsidP="00F0081B">
            <w:pPr>
              <w:contextualSpacing/>
              <w:jc w:val="center"/>
              <w:rPr>
                <w:sz w:val="22"/>
                <w:szCs w:val="22"/>
              </w:rPr>
            </w:pPr>
            <w:r w:rsidRPr="00CD68C1">
              <w:rPr>
                <w:sz w:val="22"/>
                <w:szCs w:val="22"/>
              </w:rPr>
              <w:t>42,98</w:t>
            </w:r>
          </w:p>
        </w:tc>
        <w:tc>
          <w:tcPr>
            <w:tcW w:w="948" w:type="dxa"/>
            <w:tcBorders>
              <w:top w:val="single" w:sz="4" w:space="0" w:color="auto"/>
              <w:left w:val="single" w:sz="4" w:space="0" w:color="auto"/>
              <w:bottom w:val="single" w:sz="4" w:space="0" w:color="auto"/>
              <w:right w:val="single" w:sz="4" w:space="0" w:color="auto"/>
            </w:tcBorders>
            <w:vAlign w:val="bottom"/>
          </w:tcPr>
          <w:p w:rsidR="00F0081B" w:rsidRPr="00CD68C1" w:rsidRDefault="00F0081B" w:rsidP="00F0081B">
            <w:pPr>
              <w:contextualSpacing/>
              <w:jc w:val="center"/>
              <w:rPr>
                <w:sz w:val="22"/>
                <w:szCs w:val="22"/>
              </w:rPr>
            </w:pPr>
            <w:r w:rsidRPr="00CD68C1">
              <w:rPr>
                <w:sz w:val="22"/>
                <w:szCs w:val="22"/>
              </w:rPr>
              <w:t>Х</w:t>
            </w:r>
          </w:p>
        </w:tc>
        <w:tc>
          <w:tcPr>
            <w:tcW w:w="1084" w:type="dxa"/>
            <w:tcBorders>
              <w:top w:val="single" w:sz="4" w:space="0" w:color="auto"/>
              <w:left w:val="single" w:sz="4" w:space="0" w:color="auto"/>
              <w:bottom w:val="single" w:sz="4" w:space="0" w:color="auto"/>
              <w:right w:val="single" w:sz="4" w:space="0" w:color="auto"/>
            </w:tcBorders>
            <w:vAlign w:val="bottom"/>
          </w:tcPr>
          <w:p w:rsidR="00F0081B" w:rsidRPr="00CD68C1" w:rsidRDefault="00F0081B" w:rsidP="00F0081B">
            <w:pPr>
              <w:contextualSpacing/>
              <w:jc w:val="center"/>
              <w:rPr>
                <w:sz w:val="22"/>
                <w:szCs w:val="22"/>
              </w:rPr>
            </w:pPr>
            <w:r w:rsidRPr="00CD68C1">
              <w:rPr>
                <w:sz w:val="22"/>
                <w:szCs w:val="22"/>
              </w:rPr>
              <w:t>0</w:t>
            </w:r>
          </w:p>
        </w:tc>
        <w:tc>
          <w:tcPr>
            <w:tcW w:w="952" w:type="dxa"/>
            <w:tcBorders>
              <w:top w:val="single" w:sz="4" w:space="0" w:color="auto"/>
              <w:left w:val="single" w:sz="4" w:space="0" w:color="auto"/>
              <w:bottom w:val="single" w:sz="4" w:space="0" w:color="auto"/>
              <w:right w:val="single" w:sz="4" w:space="0" w:color="auto"/>
            </w:tcBorders>
            <w:vAlign w:val="bottom"/>
          </w:tcPr>
          <w:p w:rsidR="00F0081B" w:rsidRPr="00CD68C1" w:rsidRDefault="00F0081B" w:rsidP="00F0081B">
            <w:pPr>
              <w:contextualSpacing/>
              <w:jc w:val="center"/>
              <w:rPr>
                <w:sz w:val="22"/>
                <w:szCs w:val="22"/>
              </w:rPr>
            </w:pPr>
            <w:r w:rsidRPr="00CD68C1">
              <w:rPr>
                <w:sz w:val="22"/>
                <w:szCs w:val="22"/>
              </w:rPr>
              <w:t>Х</w:t>
            </w:r>
          </w:p>
        </w:tc>
        <w:tc>
          <w:tcPr>
            <w:tcW w:w="888" w:type="dxa"/>
            <w:tcBorders>
              <w:top w:val="single" w:sz="4" w:space="0" w:color="auto"/>
              <w:left w:val="single" w:sz="4" w:space="0" w:color="auto"/>
              <w:bottom w:val="single" w:sz="4" w:space="0" w:color="auto"/>
              <w:right w:val="single" w:sz="4" w:space="0" w:color="auto"/>
            </w:tcBorders>
            <w:vAlign w:val="bottom"/>
          </w:tcPr>
          <w:p w:rsidR="00F0081B" w:rsidRPr="00CD68C1" w:rsidRDefault="00F0081B" w:rsidP="00F0081B">
            <w:pPr>
              <w:contextualSpacing/>
              <w:jc w:val="center"/>
              <w:rPr>
                <w:sz w:val="22"/>
                <w:szCs w:val="22"/>
              </w:rPr>
            </w:pPr>
            <w:r w:rsidRPr="00CD68C1">
              <w:rPr>
                <w:sz w:val="22"/>
                <w:szCs w:val="22"/>
              </w:rPr>
              <w:t>41,69</w:t>
            </w:r>
          </w:p>
        </w:tc>
        <w:tc>
          <w:tcPr>
            <w:tcW w:w="879" w:type="dxa"/>
            <w:tcBorders>
              <w:top w:val="single" w:sz="4" w:space="0" w:color="auto"/>
              <w:left w:val="single" w:sz="4" w:space="0" w:color="auto"/>
              <w:bottom w:val="single" w:sz="4" w:space="0" w:color="auto"/>
              <w:right w:val="single" w:sz="4" w:space="0" w:color="auto"/>
            </w:tcBorders>
            <w:vAlign w:val="bottom"/>
          </w:tcPr>
          <w:p w:rsidR="00F0081B" w:rsidRPr="00CD68C1" w:rsidRDefault="00F0081B" w:rsidP="00F0081B">
            <w:pPr>
              <w:contextualSpacing/>
              <w:jc w:val="center"/>
              <w:rPr>
                <w:sz w:val="22"/>
                <w:szCs w:val="22"/>
              </w:rPr>
            </w:pPr>
            <w:r w:rsidRPr="00CD68C1">
              <w:rPr>
                <w:sz w:val="22"/>
                <w:szCs w:val="22"/>
              </w:rPr>
              <w:t>Х</w:t>
            </w:r>
          </w:p>
        </w:tc>
        <w:tc>
          <w:tcPr>
            <w:tcW w:w="850" w:type="dxa"/>
            <w:tcBorders>
              <w:top w:val="single" w:sz="4" w:space="0" w:color="auto"/>
              <w:left w:val="single" w:sz="4" w:space="0" w:color="auto"/>
              <w:bottom w:val="single" w:sz="4" w:space="0" w:color="auto"/>
              <w:right w:val="single" w:sz="4" w:space="0" w:color="auto"/>
            </w:tcBorders>
            <w:vAlign w:val="center"/>
          </w:tcPr>
          <w:p w:rsidR="00F0081B" w:rsidRPr="00CD68C1" w:rsidRDefault="00F0081B" w:rsidP="00F0081B">
            <w:pPr>
              <w:contextualSpacing/>
              <w:jc w:val="center"/>
              <w:rPr>
                <w:sz w:val="22"/>
                <w:szCs w:val="22"/>
              </w:rPr>
            </w:pPr>
            <w:r w:rsidRPr="00CD68C1">
              <w:rPr>
                <w:sz w:val="22"/>
                <w:szCs w:val="22"/>
              </w:rPr>
              <w:t>1,29</w:t>
            </w:r>
          </w:p>
        </w:tc>
      </w:tr>
      <w:tr w:rsidR="00F0081B" w:rsidRPr="00CD68C1" w:rsidTr="00F0081B">
        <w:trPr>
          <w:trHeight w:val="225"/>
        </w:trPr>
        <w:tc>
          <w:tcPr>
            <w:tcW w:w="977" w:type="dxa"/>
            <w:vMerge/>
            <w:tcBorders>
              <w:left w:val="single" w:sz="4" w:space="0" w:color="auto"/>
              <w:right w:val="single" w:sz="4" w:space="0" w:color="auto"/>
            </w:tcBorders>
          </w:tcPr>
          <w:p w:rsidR="00F0081B" w:rsidRPr="00CD68C1" w:rsidRDefault="00F0081B" w:rsidP="00F0081B">
            <w:pPr>
              <w:contextualSpacing/>
              <w:jc w:val="center"/>
              <w:rPr>
                <w:sz w:val="22"/>
                <w:szCs w:val="22"/>
              </w:rPr>
            </w:pPr>
          </w:p>
        </w:tc>
        <w:tc>
          <w:tcPr>
            <w:tcW w:w="948" w:type="dxa"/>
            <w:vMerge w:val="restart"/>
            <w:tcBorders>
              <w:top w:val="single" w:sz="4" w:space="0" w:color="auto"/>
              <w:left w:val="single" w:sz="4" w:space="0" w:color="auto"/>
              <w:right w:val="single" w:sz="4" w:space="0" w:color="auto"/>
            </w:tcBorders>
            <w:vAlign w:val="center"/>
            <w:hideMark/>
          </w:tcPr>
          <w:p w:rsidR="00F0081B" w:rsidRPr="00CD68C1" w:rsidRDefault="00F0081B" w:rsidP="00F0081B">
            <w:pPr>
              <w:contextualSpacing/>
              <w:jc w:val="center"/>
              <w:rPr>
                <w:sz w:val="22"/>
                <w:szCs w:val="22"/>
              </w:rPr>
            </w:pPr>
            <w:r w:rsidRPr="00CD68C1">
              <w:rPr>
                <w:sz w:val="22"/>
                <w:szCs w:val="22"/>
              </w:rPr>
              <w:t>освоєна</w:t>
            </w:r>
          </w:p>
        </w:tc>
        <w:tc>
          <w:tcPr>
            <w:tcW w:w="812" w:type="dxa"/>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contextualSpacing/>
              <w:jc w:val="center"/>
              <w:rPr>
                <w:sz w:val="22"/>
                <w:szCs w:val="22"/>
              </w:rPr>
            </w:pPr>
            <w:r w:rsidRPr="00CD68C1">
              <w:rPr>
                <w:sz w:val="22"/>
                <w:szCs w:val="22"/>
              </w:rPr>
              <w:t>1</w:t>
            </w:r>
          </w:p>
        </w:tc>
        <w:tc>
          <w:tcPr>
            <w:tcW w:w="949"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28</w:t>
            </w:r>
          </w:p>
        </w:tc>
        <w:tc>
          <w:tcPr>
            <w:tcW w:w="948"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6,707</w:t>
            </w:r>
          </w:p>
        </w:tc>
        <w:tc>
          <w:tcPr>
            <w:tcW w:w="948"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0</w:t>
            </w:r>
          </w:p>
        </w:tc>
        <w:tc>
          <w:tcPr>
            <w:tcW w:w="1084"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0</w:t>
            </w:r>
          </w:p>
        </w:tc>
        <w:tc>
          <w:tcPr>
            <w:tcW w:w="952"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25</w:t>
            </w:r>
          </w:p>
        </w:tc>
        <w:tc>
          <w:tcPr>
            <w:tcW w:w="888"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5,86</w:t>
            </w:r>
          </w:p>
        </w:tc>
        <w:tc>
          <w:tcPr>
            <w:tcW w:w="879"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3</w:t>
            </w:r>
          </w:p>
        </w:tc>
        <w:tc>
          <w:tcPr>
            <w:tcW w:w="850"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0,847</w:t>
            </w:r>
          </w:p>
        </w:tc>
      </w:tr>
      <w:tr w:rsidR="00F0081B" w:rsidRPr="00CD68C1" w:rsidTr="00F0081B">
        <w:trPr>
          <w:trHeight w:val="249"/>
        </w:trPr>
        <w:tc>
          <w:tcPr>
            <w:tcW w:w="977" w:type="dxa"/>
            <w:vMerge/>
            <w:tcBorders>
              <w:left w:val="single" w:sz="4" w:space="0" w:color="auto"/>
              <w:right w:val="single" w:sz="4" w:space="0" w:color="auto"/>
            </w:tcBorders>
          </w:tcPr>
          <w:p w:rsidR="00F0081B" w:rsidRPr="00CD68C1" w:rsidRDefault="00F0081B" w:rsidP="00F0081B">
            <w:pPr>
              <w:contextualSpacing/>
              <w:jc w:val="center"/>
              <w:rPr>
                <w:sz w:val="22"/>
                <w:szCs w:val="22"/>
              </w:rPr>
            </w:pPr>
          </w:p>
        </w:tc>
        <w:tc>
          <w:tcPr>
            <w:tcW w:w="948" w:type="dxa"/>
            <w:vMerge/>
            <w:tcBorders>
              <w:left w:val="single" w:sz="4" w:space="0" w:color="auto"/>
              <w:right w:val="single" w:sz="4" w:space="0" w:color="auto"/>
            </w:tcBorders>
            <w:vAlign w:val="center"/>
          </w:tcPr>
          <w:p w:rsidR="00F0081B" w:rsidRPr="00CD68C1" w:rsidRDefault="00F0081B" w:rsidP="00F0081B">
            <w:pPr>
              <w:contextualSpacing/>
              <w:jc w:val="center"/>
              <w:rPr>
                <w:sz w:val="22"/>
                <w:szCs w:val="22"/>
              </w:rPr>
            </w:pPr>
          </w:p>
        </w:tc>
        <w:tc>
          <w:tcPr>
            <w:tcW w:w="812"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2</w:t>
            </w:r>
          </w:p>
        </w:tc>
        <w:tc>
          <w:tcPr>
            <w:tcW w:w="949"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23</w:t>
            </w:r>
          </w:p>
        </w:tc>
        <w:tc>
          <w:tcPr>
            <w:tcW w:w="948"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5,775</w:t>
            </w:r>
          </w:p>
        </w:tc>
        <w:tc>
          <w:tcPr>
            <w:tcW w:w="948"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0</w:t>
            </w:r>
          </w:p>
        </w:tc>
        <w:tc>
          <w:tcPr>
            <w:tcW w:w="1084"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0</w:t>
            </w:r>
          </w:p>
        </w:tc>
        <w:tc>
          <w:tcPr>
            <w:tcW w:w="952"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22</w:t>
            </w:r>
          </w:p>
        </w:tc>
        <w:tc>
          <w:tcPr>
            <w:tcW w:w="888"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5,416</w:t>
            </w:r>
          </w:p>
        </w:tc>
        <w:tc>
          <w:tcPr>
            <w:tcW w:w="879"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1</w:t>
            </w:r>
          </w:p>
        </w:tc>
        <w:tc>
          <w:tcPr>
            <w:tcW w:w="850"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0,359</w:t>
            </w:r>
          </w:p>
        </w:tc>
      </w:tr>
      <w:tr w:rsidR="00F0081B" w:rsidRPr="00CD68C1" w:rsidTr="00F0081B">
        <w:trPr>
          <w:trHeight w:val="224"/>
        </w:trPr>
        <w:tc>
          <w:tcPr>
            <w:tcW w:w="977" w:type="dxa"/>
            <w:vMerge/>
            <w:tcBorders>
              <w:left w:val="single" w:sz="4" w:space="0" w:color="auto"/>
              <w:right w:val="single" w:sz="4" w:space="0" w:color="auto"/>
            </w:tcBorders>
          </w:tcPr>
          <w:p w:rsidR="00F0081B" w:rsidRPr="00CD68C1" w:rsidRDefault="00F0081B" w:rsidP="00F0081B">
            <w:pPr>
              <w:contextualSpacing/>
              <w:jc w:val="center"/>
              <w:rPr>
                <w:sz w:val="22"/>
                <w:szCs w:val="22"/>
              </w:rPr>
            </w:pPr>
          </w:p>
        </w:tc>
        <w:tc>
          <w:tcPr>
            <w:tcW w:w="948" w:type="dxa"/>
            <w:vMerge/>
            <w:tcBorders>
              <w:left w:val="single" w:sz="4" w:space="0" w:color="auto"/>
              <w:right w:val="single" w:sz="4" w:space="0" w:color="auto"/>
            </w:tcBorders>
            <w:vAlign w:val="center"/>
          </w:tcPr>
          <w:p w:rsidR="00F0081B" w:rsidRPr="00CD68C1" w:rsidRDefault="00F0081B" w:rsidP="00F0081B">
            <w:pPr>
              <w:contextualSpacing/>
              <w:jc w:val="center"/>
              <w:rPr>
                <w:sz w:val="22"/>
                <w:szCs w:val="22"/>
              </w:rPr>
            </w:pPr>
          </w:p>
        </w:tc>
        <w:tc>
          <w:tcPr>
            <w:tcW w:w="812"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3</w:t>
            </w:r>
          </w:p>
        </w:tc>
        <w:tc>
          <w:tcPr>
            <w:tcW w:w="949"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99</w:t>
            </w:r>
          </w:p>
        </w:tc>
        <w:tc>
          <w:tcPr>
            <w:tcW w:w="948"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29,470</w:t>
            </w:r>
          </w:p>
        </w:tc>
        <w:tc>
          <w:tcPr>
            <w:tcW w:w="948"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0</w:t>
            </w:r>
          </w:p>
        </w:tc>
        <w:tc>
          <w:tcPr>
            <w:tcW w:w="1084"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0</w:t>
            </w:r>
          </w:p>
        </w:tc>
        <w:tc>
          <w:tcPr>
            <w:tcW w:w="952"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99</w:t>
            </w:r>
          </w:p>
        </w:tc>
        <w:tc>
          <w:tcPr>
            <w:tcW w:w="888"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29,470</w:t>
            </w:r>
          </w:p>
        </w:tc>
        <w:tc>
          <w:tcPr>
            <w:tcW w:w="879"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0</w:t>
            </w:r>
          </w:p>
        </w:tc>
        <w:tc>
          <w:tcPr>
            <w:tcW w:w="850"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0</w:t>
            </w:r>
          </w:p>
        </w:tc>
      </w:tr>
      <w:tr w:rsidR="00F0081B" w:rsidRPr="00CD68C1" w:rsidTr="00F0081B">
        <w:trPr>
          <w:trHeight w:val="211"/>
        </w:trPr>
        <w:tc>
          <w:tcPr>
            <w:tcW w:w="977" w:type="dxa"/>
            <w:vMerge/>
            <w:tcBorders>
              <w:left w:val="single" w:sz="4" w:space="0" w:color="auto"/>
              <w:right w:val="single" w:sz="4" w:space="0" w:color="auto"/>
            </w:tcBorders>
          </w:tcPr>
          <w:p w:rsidR="00F0081B" w:rsidRPr="00CD68C1" w:rsidRDefault="00F0081B" w:rsidP="00F0081B">
            <w:pPr>
              <w:contextualSpacing/>
              <w:jc w:val="center"/>
              <w:rPr>
                <w:sz w:val="22"/>
                <w:szCs w:val="22"/>
              </w:rPr>
            </w:pPr>
          </w:p>
        </w:tc>
        <w:tc>
          <w:tcPr>
            <w:tcW w:w="948" w:type="dxa"/>
            <w:vMerge/>
            <w:tcBorders>
              <w:left w:val="single" w:sz="4" w:space="0" w:color="auto"/>
              <w:right w:val="single" w:sz="4" w:space="0" w:color="auto"/>
            </w:tcBorders>
            <w:vAlign w:val="center"/>
          </w:tcPr>
          <w:p w:rsidR="00F0081B" w:rsidRPr="00CD68C1" w:rsidRDefault="00F0081B" w:rsidP="00F0081B">
            <w:pPr>
              <w:contextualSpacing/>
              <w:jc w:val="center"/>
              <w:rPr>
                <w:sz w:val="22"/>
                <w:szCs w:val="22"/>
              </w:rPr>
            </w:pPr>
          </w:p>
        </w:tc>
        <w:tc>
          <w:tcPr>
            <w:tcW w:w="812"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4</w:t>
            </w:r>
          </w:p>
        </w:tc>
        <w:tc>
          <w:tcPr>
            <w:tcW w:w="949"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0</w:t>
            </w:r>
          </w:p>
        </w:tc>
        <w:tc>
          <w:tcPr>
            <w:tcW w:w="948"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0</w:t>
            </w:r>
          </w:p>
        </w:tc>
        <w:tc>
          <w:tcPr>
            <w:tcW w:w="948"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0</w:t>
            </w:r>
          </w:p>
        </w:tc>
        <w:tc>
          <w:tcPr>
            <w:tcW w:w="1084"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0</w:t>
            </w:r>
          </w:p>
        </w:tc>
        <w:tc>
          <w:tcPr>
            <w:tcW w:w="952"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0</w:t>
            </w:r>
          </w:p>
        </w:tc>
        <w:tc>
          <w:tcPr>
            <w:tcW w:w="888"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0</w:t>
            </w:r>
          </w:p>
        </w:tc>
        <w:tc>
          <w:tcPr>
            <w:tcW w:w="879"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0</w:t>
            </w:r>
          </w:p>
        </w:tc>
        <w:tc>
          <w:tcPr>
            <w:tcW w:w="850"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0</w:t>
            </w:r>
          </w:p>
        </w:tc>
      </w:tr>
      <w:tr w:rsidR="00F0081B" w:rsidRPr="00CD68C1" w:rsidTr="00F0081B">
        <w:trPr>
          <w:trHeight w:val="254"/>
        </w:trPr>
        <w:tc>
          <w:tcPr>
            <w:tcW w:w="977" w:type="dxa"/>
            <w:vMerge/>
            <w:tcBorders>
              <w:left w:val="single" w:sz="4" w:space="0" w:color="auto"/>
              <w:right w:val="single" w:sz="4" w:space="0" w:color="auto"/>
            </w:tcBorders>
          </w:tcPr>
          <w:p w:rsidR="00F0081B" w:rsidRPr="00CD68C1" w:rsidRDefault="00F0081B" w:rsidP="00F0081B">
            <w:pPr>
              <w:contextualSpacing/>
              <w:jc w:val="center"/>
              <w:rPr>
                <w:sz w:val="22"/>
                <w:szCs w:val="22"/>
              </w:rPr>
            </w:pPr>
          </w:p>
        </w:tc>
        <w:tc>
          <w:tcPr>
            <w:tcW w:w="948" w:type="dxa"/>
            <w:vMerge/>
            <w:tcBorders>
              <w:left w:val="single" w:sz="4" w:space="0" w:color="auto"/>
              <w:bottom w:val="single" w:sz="4" w:space="0" w:color="auto"/>
              <w:right w:val="single" w:sz="4" w:space="0" w:color="auto"/>
            </w:tcBorders>
            <w:vAlign w:val="center"/>
          </w:tcPr>
          <w:p w:rsidR="00F0081B" w:rsidRPr="00CD68C1" w:rsidRDefault="00F0081B" w:rsidP="00F0081B">
            <w:pPr>
              <w:contextualSpacing/>
              <w:jc w:val="center"/>
              <w:rPr>
                <w:sz w:val="22"/>
                <w:szCs w:val="22"/>
              </w:rPr>
            </w:pPr>
          </w:p>
        </w:tc>
        <w:tc>
          <w:tcPr>
            <w:tcW w:w="812"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Разом</w:t>
            </w:r>
          </w:p>
        </w:tc>
        <w:tc>
          <w:tcPr>
            <w:tcW w:w="949"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150</w:t>
            </w:r>
          </w:p>
        </w:tc>
        <w:tc>
          <w:tcPr>
            <w:tcW w:w="948"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rPr>
                <w:sz w:val="22"/>
                <w:szCs w:val="22"/>
              </w:rPr>
            </w:pPr>
            <w:r w:rsidRPr="00CD68C1">
              <w:rPr>
                <w:sz w:val="22"/>
                <w:szCs w:val="22"/>
              </w:rPr>
              <w:t>41,952</w:t>
            </w:r>
          </w:p>
        </w:tc>
        <w:tc>
          <w:tcPr>
            <w:tcW w:w="948"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0</w:t>
            </w:r>
          </w:p>
        </w:tc>
        <w:tc>
          <w:tcPr>
            <w:tcW w:w="1084"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0</w:t>
            </w:r>
          </w:p>
        </w:tc>
        <w:tc>
          <w:tcPr>
            <w:tcW w:w="952"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146</w:t>
            </w:r>
          </w:p>
        </w:tc>
        <w:tc>
          <w:tcPr>
            <w:tcW w:w="888"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40,746</w:t>
            </w:r>
          </w:p>
        </w:tc>
        <w:tc>
          <w:tcPr>
            <w:tcW w:w="879"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4</w:t>
            </w:r>
          </w:p>
        </w:tc>
        <w:tc>
          <w:tcPr>
            <w:tcW w:w="850"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1,206</w:t>
            </w:r>
          </w:p>
        </w:tc>
      </w:tr>
      <w:tr w:rsidR="00F0081B" w:rsidRPr="00CD68C1" w:rsidTr="00F0081B">
        <w:trPr>
          <w:trHeight w:val="506"/>
        </w:trPr>
        <w:tc>
          <w:tcPr>
            <w:tcW w:w="977" w:type="dxa"/>
            <w:vMerge/>
            <w:tcBorders>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p>
        </w:tc>
        <w:tc>
          <w:tcPr>
            <w:tcW w:w="948" w:type="dxa"/>
            <w:tcBorders>
              <w:top w:val="single" w:sz="4" w:space="0" w:color="auto"/>
              <w:left w:val="single" w:sz="4" w:space="0" w:color="auto"/>
              <w:bottom w:val="single" w:sz="4" w:space="0" w:color="auto"/>
              <w:right w:val="single" w:sz="4" w:space="0" w:color="auto"/>
            </w:tcBorders>
            <w:vAlign w:val="center"/>
            <w:hideMark/>
          </w:tcPr>
          <w:p w:rsidR="00651172" w:rsidRDefault="00651172" w:rsidP="00F0081B">
            <w:pPr>
              <w:contextualSpacing/>
              <w:jc w:val="center"/>
              <w:rPr>
                <w:sz w:val="22"/>
                <w:szCs w:val="22"/>
              </w:rPr>
            </w:pPr>
            <w:r>
              <w:rPr>
                <w:sz w:val="22"/>
                <w:szCs w:val="22"/>
              </w:rPr>
              <w:t>н</w:t>
            </w:r>
            <w:r w:rsidR="00F0081B" w:rsidRPr="00CD68C1">
              <w:rPr>
                <w:sz w:val="22"/>
                <w:szCs w:val="22"/>
              </w:rPr>
              <w:t>еос</w:t>
            </w:r>
            <w:r>
              <w:rPr>
                <w:sz w:val="22"/>
                <w:szCs w:val="22"/>
              </w:rPr>
              <w:t>-</w:t>
            </w:r>
          </w:p>
          <w:p w:rsidR="00F0081B" w:rsidRPr="00CD68C1" w:rsidRDefault="00F0081B" w:rsidP="00F0081B">
            <w:pPr>
              <w:contextualSpacing/>
              <w:jc w:val="center"/>
              <w:rPr>
                <w:sz w:val="22"/>
                <w:szCs w:val="22"/>
              </w:rPr>
            </w:pPr>
            <w:r w:rsidRPr="00CD68C1">
              <w:rPr>
                <w:sz w:val="22"/>
                <w:szCs w:val="22"/>
              </w:rPr>
              <w:t>воєна</w:t>
            </w:r>
          </w:p>
        </w:tc>
        <w:tc>
          <w:tcPr>
            <w:tcW w:w="812" w:type="dxa"/>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contextualSpacing/>
              <w:jc w:val="center"/>
              <w:rPr>
                <w:sz w:val="22"/>
                <w:szCs w:val="22"/>
              </w:rPr>
            </w:pPr>
            <w:r w:rsidRPr="00CD68C1">
              <w:rPr>
                <w:sz w:val="22"/>
                <w:szCs w:val="22"/>
              </w:rPr>
              <w:t>Разом</w:t>
            </w:r>
          </w:p>
        </w:tc>
        <w:tc>
          <w:tcPr>
            <w:tcW w:w="949"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Х</w:t>
            </w:r>
          </w:p>
        </w:tc>
        <w:tc>
          <w:tcPr>
            <w:tcW w:w="948"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1,028</w:t>
            </w:r>
          </w:p>
        </w:tc>
        <w:tc>
          <w:tcPr>
            <w:tcW w:w="948"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Х</w:t>
            </w:r>
          </w:p>
        </w:tc>
        <w:tc>
          <w:tcPr>
            <w:tcW w:w="1084"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0</w:t>
            </w:r>
          </w:p>
        </w:tc>
        <w:tc>
          <w:tcPr>
            <w:tcW w:w="952"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Х</w:t>
            </w:r>
          </w:p>
        </w:tc>
        <w:tc>
          <w:tcPr>
            <w:tcW w:w="888"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p>
        </w:tc>
        <w:tc>
          <w:tcPr>
            <w:tcW w:w="879"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Х</w:t>
            </w:r>
          </w:p>
        </w:tc>
        <w:tc>
          <w:tcPr>
            <w:tcW w:w="850" w:type="dxa"/>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sz w:val="22"/>
                <w:szCs w:val="22"/>
              </w:rPr>
            </w:pPr>
            <w:r w:rsidRPr="00CD68C1">
              <w:rPr>
                <w:sz w:val="22"/>
                <w:szCs w:val="22"/>
              </w:rPr>
              <w:t>0,084</w:t>
            </w:r>
          </w:p>
        </w:tc>
      </w:tr>
    </w:tbl>
    <w:p w:rsidR="00934E39" w:rsidRPr="00CD68C1" w:rsidRDefault="00934E39" w:rsidP="00934E39">
      <w:pPr>
        <w:contextualSpacing/>
        <w:jc w:val="center"/>
      </w:pPr>
    </w:p>
    <w:p w:rsidR="00EF1F0C" w:rsidRPr="00CD68C1" w:rsidRDefault="00EF1F0C" w:rsidP="00934E39">
      <w:pPr>
        <w:contextualSpacing/>
        <w:jc w:val="center"/>
      </w:pPr>
    </w:p>
    <w:p w:rsidR="00F0081B" w:rsidRPr="00CD68C1" w:rsidRDefault="00F0081B" w:rsidP="00F0081B">
      <w:pPr>
        <w:contextualSpacing/>
        <w:jc w:val="center"/>
        <w:rPr>
          <w:i/>
          <w:sz w:val="28"/>
          <w:szCs w:val="28"/>
        </w:rPr>
      </w:pPr>
      <w:r w:rsidRPr="00CD68C1">
        <w:rPr>
          <w:i/>
          <w:sz w:val="28"/>
          <w:szCs w:val="28"/>
        </w:rPr>
        <w:t>Лісовідновлення за 2016 рік</w:t>
      </w:r>
    </w:p>
    <w:p w:rsidR="00F0081B" w:rsidRPr="00CD68C1" w:rsidRDefault="00F0081B" w:rsidP="00F0081B">
      <w:pPr>
        <w:contextualSpacing/>
        <w:jc w:val="center"/>
        <w:rPr>
          <w:i/>
          <w:sz w:val="28"/>
          <w:szCs w:val="28"/>
        </w:rPr>
      </w:pPr>
      <w:r w:rsidRPr="00CD68C1">
        <w:rPr>
          <w:i/>
          <w:sz w:val="28"/>
          <w:szCs w:val="28"/>
        </w:rPr>
        <w:t>(в розрізі державних органів влади</w:t>
      </w:r>
      <w:r w:rsidRPr="00CD68C1">
        <w:rPr>
          <w:sz w:val="28"/>
          <w:szCs w:val="28"/>
        </w:rPr>
        <w:t>)</w:t>
      </w:r>
    </w:p>
    <w:p w:rsidR="00F0081B" w:rsidRPr="00CD68C1" w:rsidRDefault="00F0081B" w:rsidP="00F0081B">
      <w:pPr>
        <w:ind w:right="-144"/>
        <w:contextualSpacing/>
        <w:jc w:val="right"/>
      </w:pPr>
      <w:r w:rsidRPr="00CD68C1">
        <w:rPr>
          <w:i/>
        </w:rPr>
        <w:t xml:space="preserve"> Таблиця 28</w:t>
      </w:r>
    </w:p>
    <w:tbl>
      <w:tblPr>
        <w:tblW w:w="49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72"/>
        <w:gridCol w:w="3816"/>
        <w:gridCol w:w="1162"/>
        <w:gridCol w:w="1160"/>
        <w:gridCol w:w="1597"/>
        <w:gridCol w:w="1009"/>
      </w:tblGrid>
      <w:tr w:rsidR="00F0081B" w:rsidRPr="00CD68C1" w:rsidTr="004E0F1F">
        <w:trPr>
          <w:cantSplit/>
          <w:trHeight w:val="215"/>
          <w:jc w:val="center"/>
        </w:trPr>
        <w:tc>
          <w:tcPr>
            <w:tcW w:w="500" w:type="pct"/>
            <w:vMerge w:val="restart"/>
            <w:tcBorders>
              <w:top w:val="single" w:sz="4" w:space="0" w:color="auto"/>
              <w:left w:val="single" w:sz="4" w:space="0" w:color="auto"/>
              <w:bottom w:val="single" w:sz="4" w:space="0" w:color="auto"/>
              <w:right w:val="single" w:sz="4" w:space="0" w:color="auto"/>
            </w:tcBorders>
            <w:vAlign w:val="center"/>
            <w:hideMark/>
          </w:tcPr>
          <w:p w:rsidR="00F0081B" w:rsidRPr="00CD68C1" w:rsidRDefault="00F0081B" w:rsidP="00F0081B">
            <w:pPr>
              <w:contextualSpacing/>
              <w:jc w:val="center"/>
            </w:pPr>
            <w:r w:rsidRPr="00CD68C1">
              <w:t>№ з/п</w:t>
            </w:r>
          </w:p>
        </w:tc>
        <w:tc>
          <w:tcPr>
            <w:tcW w:w="1964" w:type="pct"/>
            <w:vMerge w:val="restart"/>
            <w:tcBorders>
              <w:top w:val="single" w:sz="4" w:space="0" w:color="auto"/>
              <w:left w:val="single" w:sz="4" w:space="0" w:color="auto"/>
              <w:bottom w:val="single" w:sz="4" w:space="0" w:color="auto"/>
              <w:right w:val="single" w:sz="4" w:space="0" w:color="auto"/>
            </w:tcBorders>
            <w:vAlign w:val="center"/>
            <w:hideMark/>
          </w:tcPr>
          <w:p w:rsidR="00F0081B" w:rsidRPr="00CD68C1" w:rsidRDefault="00F0081B" w:rsidP="00F0081B">
            <w:pPr>
              <w:contextualSpacing/>
              <w:jc w:val="center"/>
            </w:pPr>
            <w:r w:rsidRPr="00CD68C1">
              <w:t>Органи державної влади, постійні лісокористувачі, власники лісів,</w:t>
            </w:r>
          </w:p>
        </w:tc>
        <w:tc>
          <w:tcPr>
            <w:tcW w:w="2536" w:type="pct"/>
            <w:gridSpan w:val="4"/>
            <w:tcBorders>
              <w:top w:val="single" w:sz="4" w:space="0" w:color="auto"/>
              <w:left w:val="single" w:sz="4" w:space="0" w:color="auto"/>
              <w:right w:val="single" w:sz="4" w:space="0" w:color="auto"/>
            </w:tcBorders>
            <w:vAlign w:val="center"/>
            <w:hideMark/>
          </w:tcPr>
          <w:p w:rsidR="00F0081B" w:rsidRPr="00CD68C1" w:rsidRDefault="00F0081B" w:rsidP="00F0081B">
            <w:pPr>
              <w:contextualSpacing/>
              <w:jc w:val="center"/>
            </w:pPr>
            <w:r w:rsidRPr="00CD68C1">
              <w:t>лісовідновлення, га</w:t>
            </w:r>
          </w:p>
        </w:tc>
      </w:tr>
      <w:tr w:rsidR="00F0081B" w:rsidRPr="00CD68C1" w:rsidTr="004E0F1F">
        <w:trPr>
          <w:trHeight w:val="251"/>
          <w:jc w:val="center"/>
        </w:trPr>
        <w:tc>
          <w:tcPr>
            <w:tcW w:w="500" w:type="pct"/>
            <w:vMerge/>
            <w:tcBorders>
              <w:top w:val="single" w:sz="4" w:space="0" w:color="auto"/>
              <w:left w:val="single" w:sz="4" w:space="0" w:color="auto"/>
              <w:bottom w:val="single" w:sz="4" w:space="0" w:color="auto"/>
              <w:right w:val="single" w:sz="4" w:space="0" w:color="auto"/>
            </w:tcBorders>
            <w:vAlign w:val="center"/>
            <w:hideMark/>
          </w:tcPr>
          <w:p w:rsidR="00F0081B" w:rsidRPr="00CD68C1" w:rsidRDefault="00F0081B" w:rsidP="00F0081B">
            <w:pPr>
              <w:contextualSpacing/>
              <w:jc w:val="center"/>
            </w:pPr>
          </w:p>
        </w:tc>
        <w:tc>
          <w:tcPr>
            <w:tcW w:w="1964" w:type="pct"/>
            <w:vMerge/>
            <w:tcBorders>
              <w:top w:val="single" w:sz="4" w:space="0" w:color="auto"/>
              <w:left w:val="single" w:sz="4" w:space="0" w:color="auto"/>
              <w:bottom w:val="single" w:sz="4" w:space="0" w:color="auto"/>
              <w:right w:val="single" w:sz="4" w:space="0" w:color="auto"/>
            </w:tcBorders>
            <w:vAlign w:val="center"/>
            <w:hideMark/>
          </w:tcPr>
          <w:p w:rsidR="00F0081B" w:rsidRPr="00CD68C1" w:rsidRDefault="00F0081B" w:rsidP="00F0081B">
            <w:pPr>
              <w:contextualSpacing/>
              <w:jc w:val="center"/>
            </w:pPr>
          </w:p>
        </w:tc>
        <w:tc>
          <w:tcPr>
            <w:tcW w:w="2017" w:type="pct"/>
            <w:gridSpan w:val="3"/>
            <w:tcBorders>
              <w:top w:val="single" w:sz="4" w:space="0" w:color="auto"/>
              <w:left w:val="single" w:sz="4" w:space="0" w:color="auto"/>
              <w:bottom w:val="single" w:sz="4" w:space="0" w:color="auto"/>
              <w:right w:val="single" w:sz="4" w:space="0" w:color="auto"/>
            </w:tcBorders>
            <w:vAlign w:val="center"/>
            <w:hideMark/>
          </w:tcPr>
          <w:p w:rsidR="00F0081B" w:rsidRPr="00CD68C1" w:rsidRDefault="00F0081B" w:rsidP="00F0081B">
            <w:pPr>
              <w:contextualSpacing/>
              <w:jc w:val="center"/>
            </w:pPr>
            <w:r w:rsidRPr="00CD68C1">
              <w:t>у тому числі:</w:t>
            </w:r>
          </w:p>
        </w:tc>
        <w:tc>
          <w:tcPr>
            <w:tcW w:w="519" w:type="pct"/>
            <w:vMerge w:val="restart"/>
            <w:tcBorders>
              <w:top w:val="single" w:sz="4" w:space="0" w:color="auto"/>
              <w:left w:val="single" w:sz="4" w:space="0" w:color="auto"/>
              <w:bottom w:val="single" w:sz="4" w:space="0" w:color="auto"/>
              <w:right w:val="single" w:sz="4" w:space="0" w:color="auto"/>
            </w:tcBorders>
            <w:vAlign w:val="center"/>
            <w:hideMark/>
          </w:tcPr>
          <w:p w:rsidR="00F0081B" w:rsidRPr="00CD68C1" w:rsidRDefault="00F0081B" w:rsidP="00F0081B">
            <w:pPr>
              <w:contextualSpacing/>
              <w:jc w:val="center"/>
              <w:rPr>
                <w:color w:val="000000"/>
              </w:rPr>
            </w:pPr>
            <w:r w:rsidRPr="00CD68C1">
              <w:rPr>
                <w:color w:val="000000"/>
              </w:rPr>
              <w:t>усього</w:t>
            </w:r>
          </w:p>
        </w:tc>
      </w:tr>
      <w:tr w:rsidR="00F0081B" w:rsidRPr="00CD68C1" w:rsidTr="004E0F1F">
        <w:trPr>
          <w:trHeight w:val="545"/>
          <w:jc w:val="center"/>
        </w:trPr>
        <w:tc>
          <w:tcPr>
            <w:tcW w:w="500" w:type="pct"/>
            <w:vMerge/>
            <w:tcBorders>
              <w:top w:val="single" w:sz="4" w:space="0" w:color="auto"/>
              <w:left w:val="single" w:sz="4" w:space="0" w:color="auto"/>
              <w:bottom w:val="single" w:sz="4" w:space="0" w:color="auto"/>
              <w:right w:val="single" w:sz="4" w:space="0" w:color="auto"/>
            </w:tcBorders>
            <w:vAlign w:val="center"/>
            <w:hideMark/>
          </w:tcPr>
          <w:p w:rsidR="00F0081B" w:rsidRPr="00CD68C1" w:rsidRDefault="00F0081B" w:rsidP="00F0081B">
            <w:pPr>
              <w:contextualSpacing/>
            </w:pPr>
          </w:p>
        </w:tc>
        <w:tc>
          <w:tcPr>
            <w:tcW w:w="1964" w:type="pct"/>
            <w:vMerge/>
            <w:tcBorders>
              <w:top w:val="single" w:sz="4" w:space="0" w:color="auto"/>
              <w:left w:val="single" w:sz="4" w:space="0" w:color="auto"/>
              <w:bottom w:val="single" w:sz="4" w:space="0" w:color="auto"/>
              <w:right w:val="single" w:sz="4" w:space="0" w:color="auto"/>
            </w:tcBorders>
            <w:vAlign w:val="center"/>
            <w:hideMark/>
          </w:tcPr>
          <w:p w:rsidR="00F0081B" w:rsidRPr="00CD68C1" w:rsidRDefault="00F0081B" w:rsidP="00F0081B">
            <w:pPr>
              <w:contextualSpacing/>
            </w:pPr>
          </w:p>
        </w:tc>
        <w:tc>
          <w:tcPr>
            <w:tcW w:w="598" w:type="pct"/>
            <w:tcBorders>
              <w:top w:val="single" w:sz="4" w:space="0" w:color="auto"/>
              <w:left w:val="single" w:sz="4" w:space="0" w:color="auto"/>
              <w:bottom w:val="single" w:sz="4" w:space="0" w:color="auto"/>
              <w:right w:val="single" w:sz="4" w:space="0" w:color="auto"/>
            </w:tcBorders>
            <w:vAlign w:val="center"/>
            <w:hideMark/>
          </w:tcPr>
          <w:p w:rsidR="00F0081B" w:rsidRPr="00CD68C1" w:rsidRDefault="00F0081B" w:rsidP="00F0081B">
            <w:pPr>
              <w:contextualSpacing/>
              <w:jc w:val="center"/>
            </w:pPr>
            <w:r w:rsidRPr="00CD68C1">
              <w:t>посадка</w:t>
            </w:r>
          </w:p>
          <w:p w:rsidR="00F0081B" w:rsidRPr="00CD68C1" w:rsidRDefault="00F0081B" w:rsidP="00F0081B">
            <w:pPr>
              <w:contextualSpacing/>
              <w:jc w:val="center"/>
            </w:pPr>
            <w:r w:rsidRPr="00CD68C1">
              <w:t>лісу, га</w:t>
            </w:r>
          </w:p>
        </w:tc>
        <w:tc>
          <w:tcPr>
            <w:tcW w:w="597" w:type="pct"/>
            <w:tcBorders>
              <w:top w:val="single" w:sz="4" w:space="0" w:color="auto"/>
              <w:left w:val="single" w:sz="4" w:space="0" w:color="auto"/>
              <w:bottom w:val="single" w:sz="4" w:space="0" w:color="auto"/>
              <w:right w:val="single" w:sz="4" w:space="0" w:color="auto"/>
            </w:tcBorders>
            <w:vAlign w:val="center"/>
            <w:hideMark/>
          </w:tcPr>
          <w:p w:rsidR="00F0081B" w:rsidRPr="00CD68C1" w:rsidRDefault="00F0081B" w:rsidP="00F0081B">
            <w:pPr>
              <w:contextualSpacing/>
              <w:jc w:val="center"/>
            </w:pPr>
            <w:r w:rsidRPr="00CD68C1">
              <w:t>посів</w:t>
            </w:r>
          </w:p>
          <w:p w:rsidR="00F0081B" w:rsidRPr="00CD68C1" w:rsidRDefault="00F0081B" w:rsidP="00F0081B">
            <w:pPr>
              <w:contextualSpacing/>
              <w:jc w:val="center"/>
            </w:pPr>
            <w:r w:rsidRPr="00CD68C1">
              <w:t>лісу, га</w:t>
            </w:r>
          </w:p>
        </w:tc>
        <w:tc>
          <w:tcPr>
            <w:tcW w:w="822" w:type="pct"/>
            <w:tcBorders>
              <w:top w:val="single" w:sz="4" w:space="0" w:color="auto"/>
              <w:left w:val="single" w:sz="4" w:space="0" w:color="auto"/>
              <w:bottom w:val="single" w:sz="4" w:space="0" w:color="auto"/>
              <w:right w:val="single" w:sz="4" w:space="0" w:color="auto"/>
            </w:tcBorders>
            <w:vAlign w:val="center"/>
            <w:hideMark/>
          </w:tcPr>
          <w:p w:rsidR="00F0081B" w:rsidRPr="00CD68C1" w:rsidRDefault="00F0081B" w:rsidP="00F0081B">
            <w:pPr>
              <w:contextualSpacing/>
              <w:jc w:val="center"/>
            </w:pPr>
            <w:r w:rsidRPr="00CD68C1">
              <w:t>природне поновлення лісу, га</w:t>
            </w:r>
          </w:p>
        </w:tc>
        <w:tc>
          <w:tcPr>
            <w:tcW w:w="519" w:type="pct"/>
            <w:vMerge/>
            <w:tcBorders>
              <w:top w:val="single" w:sz="4" w:space="0" w:color="auto"/>
              <w:left w:val="single" w:sz="4" w:space="0" w:color="auto"/>
              <w:bottom w:val="single" w:sz="4" w:space="0" w:color="auto"/>
              <w:right w:val="single" w:sz="4" w:space="0" w:color="auto"/>
            </w:tcBorders>
            <w:vAlign w:val="center"/>
            <w:hideMark/>
          </w:tcPr>
          <w:p w:rsidR="00F0081B" w:rsidRPr="00CD68C1" w:rsidRDefault="00F0081B" w:rsidP="00F0081B">
            <w:pPr>
              <w:contextualSpacing/>
              <w:rPr>
                <w:color w:val="000000"/>
              </w:rPr>
            </w:pPr>
          </w:p>
        </w:tc>
      </w:tr>
      <w:tr w:rsidR="00F0081B" w:rsidRPr="00CD68C1" w:rsidTr="004E0F1F">
        <w:trPr>
          <w:trHeight w:val="291"/>
          <w:jc w:val="center"/>
        </w:trPr>
        <w:tc>
          <w:tcPr>
            <w:tcW w:w="500" w:type="pct"/>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contextualSpacing/>
              <w:jc w:val="center"/>
            </w:pPr>
            <w:r w:rsidRPr="00CD68C1">
              <w:t>1</w:t>
            </w:r>
          </w:p>
        </w:tc>
        <w:tc>
          <w:tcPr>
            <w:tcW w:w="1964" w:type="pct"/>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contextualSpacing/>
              <w:jc w:val="center"/>
              <w:rPr>
                <w:lang w:val="en-US"/>
              </w:rPr>
            </w:pPr>
            <w:r w:rsidRPr="00CD68C1">
              <w:rPr>
                <w:lang w:val="en-US"/>
              </w:rPr>
              <w:t>2</w:t>
            </w:r>
          </w:p>
        </w:tc>
        <w:tc>
          <w:tcPr>
            <w:tcW w:w="598" w:type="pct"/>
            <w:tcBorders>
              <w:top w:val="single" w:sz="4" w:space="0" w:color="auto"/>
              <w:left w:val="single" w:sz="4" w:space="0" w:color="auto"/>
              <w:bottom w:val="single" w:sz="4" w:space="0" w:color="auto"/>
              <w:right w:val="single" w:sz="4" w:space="0" w:color="auto"/>
            </w:tcBorders>
            <w:vAlign w:val="center"/>
            <w:hideMark/>
          </w:tcPr>
          <w:p w:rsidR="00F0081B" w:rsidRPr="00CD68C1" w:rsidRDefault="00F0081B" w:rsidP="00F0081B">
            <w:pPr>
              <w:contextualSpacing/>
              <w:jc w:val="center"/>
              <w:rPr>
                <w:lang w:val="en-US"/>
              </w:rPr>
            </w:pPr>
            <w:r w:rsidRPr="00CD68C1">
              <w:rPr>
                <w:lang w:val="en-US"/>
              </w:rPr>
              <w:t>3</w:t>
            </w:r>
          </w:p>
        </w:tc>
        <w:tc>
          <w:tcPr>
            <w:tcW w:w="597" w:type="pct"/>
            <w:tcBorders>
              <w:top w:val="single" w:sz="4" w:space="0" w:color="auto"/>
              <w:left w:val="single" w:sz="4" w:space="0" w:color="auto"/>
              <w:bottom w:val="single" w:sz="4" w:space="0" w:color="auto"/>
              <w:right w:val="single" w:sz="4" w:space="0" w:color="auto"/>
            </w:tcBorders>
            <w:vAlign w:val="center"/>
            <w:hideMark/>
          </w:tcPr>
          <w:p w:rsidR="00F0081B" w:rsidRPr="00CD68C1" w:rsidRDefault="00F0081B" w:rsidP="00F0081B">
            <w:pPr>
              <w:contextualSpacing/>
              <w:jc w:val="center"/>
              <w:rPr>
                <w:lang w:val="en-US"/>
              </w:rPr>
            </w:pPr>
            <w:r w:rsidRPr="00CD68C1">
              <w:rPr>
                <w:lang w:val="en-US"/>
              </w:rPr>
              <w:t>4</w:t>
            </w:r>
          </w:p>
        </w:tc>
        <w:tc>
          <w:tcPr>
            <w:tcW w:w="822" w:type="pct"/>
            <w:tcBorders>
              <w:top w:val="single" w:sz="4" w:space="0" w:color="auto"/>
              <w:left w:val="single" w:sz="4" w:space="0" w:color="auto"/>
              <w:bottom w:val="single" w:sz="4" w:space="0" w:color="auto"/>
              <w:right w:val="single" w:sz="4" w:space="0" w:color="auto"/>
            </w:tcBorders>
            <w:vAlign w:val="center"/>
            <w:hideMark/>
          </w:tcPr>
          <w:p w:rsidR="00F0081B" w:rsidRPr="00CD68C1" w:rsidRDefault="00F0081B" w:rsidP="00F0081B">
            <w:pPr>
              <w:contextualSpacing/>
              <w:jc w:val="center"/>
              <w:rPr>
                <w:lang w:val="en-US"/>
              </w:rPr>
            </w:pPr>
            <w:r w:rsidRPr="00CD68C1">
              <w:rPr>
                <w:lang w:val="en-US"/>
              </w:rPr>
              <w:t>5</w:t>
            </w:r>
          </w:p>
        </w:tc>
        <w:tc>
          <w:tcPr>
            <w:tcW w:w="519" w:type="pct"/>
            <w:tcBorders>
              <w:top w:val="single" w:sz="4" w:space="0" w:color="auto"/>
              <w:left w:val="single" w:sz="4" w:space="0" w:color="auto"/>
              <w:bottom w:val="single" w:sz="4" w:space="0" w:color="auto"/>
              <w:right w:val="single" w:sz="4" w:space="0" w:color="auto"/>
            </w:tcBorders>
            <w:vAlign w:val="center"/>
            <w:hideMark/>
          </w:tcPr>
          <w:p w:rsidR="00F0081B" w:rsidRPr="00CD68C1" w:rsidRDefault="00F0081B" w:rsidP="00F0081B">
            <w:pPr>
              <w:contextualSpacing/>
              <w:jc w:val="center"/>
              <w:rPr>
                <w:lang w:val="en-US"/>
              </w:rPr>
            </w:pPr>
            <w:r w:rsidRPr="00CD68C1">
              <w:rPr>
                <w:lang w:val="en-US"/>
              </w:rPr>
              <w:t>6</w:t>
            </w:r>
          </w:p>
        </w:tc>
      </w:tr>
      <w:tr w:rsidR="00F0081B" w:rsidRPr="00CD68C1" w:rsidTr="004E0F1F">
        <w:trPr>
          <w:jc w:val="center"/>
        </w:trPr>
        <w:tc>
          <w:tcPr>
            <w:tcW w:w="500" w:type="pct"/>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ind w:right="-108"/>
              <w:contextualSpacing/>
              <w:jc w:val="center"/>
            </w:pPr>
            <w:r w:rsidRPr="00CD68C1">
              <w:t>1</w:t>
            </w:r>
          </w:p>
        </w:tc>
        <w:tc>
          <w:tcPr>
            <w:tcW w:w="1964" w:type="pct"/>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contextualSpacing/>
              <w:rPr>
                <w:iCs/>
              </w:rPr>
            </w:pPr>
            <w:r w:rsidRPr="00CD68C1">
              <w:rPr>
                <w:iCs/>
              </w:rPr>
              <w:t xml:space="preserve">Держлісагентство </w:t>
            </w:r>
          </w:p>
        </w:tc>
        <w:tc>
          <w:tcPr>
            <w:tcW w:w="598" w:type="pct"/>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contextualSpacing/>
              <w:jc w:val="center"/>
              <w:rPr>
                <w:iCs/>
              </w:rPr>
            </w:pPr>
            <w:r w:rsidRPr="00CD68C1">
              <w:rPr>
                <w:iCs/>
              </w:rPr>
              <w:t xml:space="preserve"> </w:t>
            </w:r>
          </w:p>
        </w:tc>
        <w:tc>
          <w:tcPr>
            <w:tcW w:w="597" w:type="pct"/>
            <w:tcBorders>
              <w:top w:val="single" w:sz="4" w:space="0" w:color="auto"/>
              <w:left w:val="single" w:sz="4" w:space="0" w:color="auto"/>
              <w:bottom w:val="single" w:sz="4" w:space="0" w:color="auto"/>
              <w:right w:val="single" w:sz="4" w:space="0" w:color="auto"/>
            </w:tcBorders>
            <w:vAlign w:val="center"/>
          </w:tcPr>
          <w:p w:rsidR="00F0081B" w:rsidRPr="00CD68C1" w:rsidRDefault="00F0081B" w:rsidP="00F0081B">
            <w:pPr>
              <w:contextualSpacing/>
              <w:jc w:val="center"/>
            </w:pPr>
          </w:p>
        </w:tc>
        <w:tc>
          <w:tcPr>
            <w:tcW w:w="822" w:type="pct"/>
            <w:tcBorders>
              <w:top w:val="single" w:sz="4" w:space="0" w:color="auto"/>
              <w:left w:val="single" w:sz="4" w:space="0" w:color="auto"/>
              <w:bottom w:val="single" w:sz="4" w:space="0" w:color="auto"/>
              <w:right w:val="single" w:sz="4" w:space="0" w:color="auto"/>
            </w:tcBorders>
            <w:vAlign w:val="center"/>
          </w:tcPr>
          <w:p w:rsidR="00F0081B" w:rsidRPr="00CD68C1" w:rsidRDefault="00F0081B" w:rsidP="00F0081B">
            <w:pPr>
              <w:contextualSpacing/>
              <w:jc w:val="center"/>
            </w:pPr>
          </w:p>
        </w:tc>
        <w:tc>
          <w:tcPr>
            <w:tcW w:w="519" w:type="pct"/>
            <w:tcBorders>
              <w:top w:val="single" w:sz="4" w:space="0" w:color="auto"/>
              <w:left w:val="single" w:sz="4" w:space="0" w:color="auto"/>
              <w:bottom w:val="single" w:sz="4" w:space="0" w:color="auto"/>
              <w:right w:val="single" w:sz="4" w:space="0" w:color="auto"/>
            </w:tcBorders>
            <w:vAlign w:val="center"/>
          </w:tcPr>
          <w:p w:rsidR="00F0081B" w:rsidRPr="00CD68C1" w:rsidRDefault="00F0081B" w:rsidP="00F0081B">
            <w:pPr>
              <w:contextualSpacing/>
              <w:jc w:val="center"/>
            </w:pPr>
          </w:p>
        </w:tc>
      </w:tr>
      <w:tr w:rsidR="00F0081B" w:rsidRPr="00CD68C1" w:rsidTr="004E0F1F">
        <w:trPr>
          <w:jc w:val="center"/>
        </w:trPr>
        <w:tc>
          <w:tcPr>
            <w:tcW w:w="500" w:type="pct"/>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ind w:right="-108"/>
              <w:contextualSpacing/>
              <w:jc w:val="center"/>
            </w:pPr>
            <w:r w:rsidRPr="00CD68C1">
              <w:t>1.1</w:t>
            </w:r>
          </w:p>
        </w:tc>
        <w:tc>
          <w:tcPr>
            <w:tcW w:w="1964" w:type="pct"/>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both"/>
              <w:rPr>
                <w:iCs/>
              </w:rPr>
            </w:pPr>
            <w:r w:rsidRPr="00CD68C1">
              <w:rPr>
                <w:iCs/>
              </w:rPr>
              <w:t>ДП «Голованівський лісгосп»</w:t>
            </w:r>
          </w:p>
        </w:tc>
        <w:tc>
          <w:tcPr>
            <w:tcW w:w="598" w:type="pct"/>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iCs/>
              </w:rPr>
            </w:pPr>
            <w:r w:rsidRPr="00CD68C1">
              <w:rPr>
                <w:iCs/>
              </w:rPr>
              <w:t>26,5</w:t>
            </w:r>
          </w:p>
        </w:tc>
        <w:tc>
          <w:tcPr>
            <w:tcW w:w="597" w:type="pct"/>
            <w:tcBorders>
              <w:top w:val="single" w:sz="4" w:space="0" w:color="auto"/>
              <w:left w:val="single" w:sz="4" w:space="0" w:color="auto"/>
              <w:bottom w:val="single" w:sz="4" w:space="0" w:color="auto"/>
              <w:right w:val="single" w:sz="4" w:space="0" w:color="auto"/>
            </w:tcBorders>
            <w:vAlign w:val="center"/>
          </w:tcPr>
          <w:p w:rsidR="00F0081B" w:rsidRPr="00CD68C1" w:rsidRDefault="00F0081B" w:rsidP="00F0081B">
            <w:pPr>
              <w:contextualSpacing/>
              <w:jc w:val="center"/>
            </w:pPr>
            <w:r w:rsidRPr="00CD68C1">
              <w:t>72,4</w:t>
            </w:r>
          </w:p>
        </w:tc>
        <w:tc>
          <w:tcPr>
            <w:tcW w:w="822" w:type="pct"/>
            <w:tcBorders>
              <w:top w:val="single" w:sz="4" w:space="0" w:color="auto"/>
              <w:left w:val="single" w:sz="4" w:space="0" w:color="auto"/>
              <w:bottom w:val="single" w:sz="4" w:space="0" w:color="auto"/>
              <w:right w:val="single" w:sz="4" w:space="0" w:color="auto"/>
            </w:tcBorders>
            <w:vAlign w:val="center"/>
          </w:tcPr>
          <w:p w:rsidR="00F0081B" w:rsidRPr="00CD68C1" w:rsidRDefault="00F0081B" w:rsidP="00F0081B">
            <w:pPr>
              <w:contextualSpacing/>
              <w:jc w:val="center"/>
            </w:pPr>
            <w:r w:rsidRPr="00CD68C1">
              <w:t>15,6</w:t>
            </w:r>
          </w:p>
        </w:tc>
        <w:tc>
          <w:tcPr>
            <w:tcW w:w="519" w:type="pct"/>
            <w:tcBorders>
              <w:top w:val="single" w:sz="4" w:space="0" w:color="auto"/>
              <w:left w:val="single" w:sz="4" w:space="0" w:color="auto"/>
              <w:bottom w:val="single" w:sz="4" w:space="0" w:color="auto"/>
              <w:right w:val="single" w:sz="4" w:space="0" w:color="auto"/>
            </w:tcBorders>
            <w:vAlign w:val="center"/>
          </w:tcPr>
          <w:p w:rsidR="00F0081B" w:rsidRPr="00CD68C1" w:rsidRDefault="00F0081B" w:rsidP="00F0081B">
            <w:pPr>
              <w:contextualSpacing/>
              <w:jc w:val="center"/>
            </w:pPr>
            <w:r w:rsidRPr="00CD68C1">
              <w:t>114,5</w:t>
            </w:r>
          </w:p>
        </w:tc>
      </w:tr>
      <w:tr w:rsidR="00F0081B" w:rsidRPr="00CD68C1" w:rsidTr="004E0F1F">
        <w:trPr>
          <w:jc w:val="center"/>
        </w:trPr>
        <w:tc>
          <w:tcPr>
            <w:tcW w:w="500" w:type="pct"/>
            <w:tcBorders>
              <w:top w:val="single" w:sz="4" w:space="0" w:color="auto"/>
              <w:left w:val="single" w:sz="4" w:space="0" w:color="auto"/>
              <w:bottom w:val="single" w:sz="4" w:space="0" w:color="auto"/>
              <w:right w:val="single" w:sz="4" w:space="0" w:color="auto"/>
            </w:tcBorders>
            <w:hideMark/>
          </w:tcPr>
          <w:p w:rsidR="00F0081B" w:rsidRPr="00CD68C1" w:rsidRDefault="00F0081B" w:rsidP="00F0081B">
            <w:pPr>
              <w:ind w:right="-108"/>
              <w:contextualSpacing/>
              <w:jc w:val="center"/>
            </w:pPr>
            <w:r w:rsidRPr="00CD68C1">
              <w:t>1.2</w:t>
            </w:r>
          </w:p>
        </w:tc>
        <w:tc>
          <w:tcPr>
            <w:tcW w:w="1964" w:type="pct"/>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both"/>
              <w:rPr>
                <w:iCs/>
              </w:rPr>
            </w:pPr>
            <w:r w:rsidRPr="00CD68C1">
              <w:rPr>
                <w:iCs/>
              </w:rPr>
              <w:t>ДП «Долинський лісгосп»</w:t>
            </w:r>
          </w:p>
        </w:tc>
        <w:tc>
          <w:tcPr>
            <w:tcW w:w="598" w:type="pct"/>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iCs/>
              </w:rPr>
            </w:pPr>
            <w:r w:rsidRPr="00CD68C1">
              <w:rPr>
                <w:iCs/>
              </w:rPr>
              <w:t>44</w:t>
            </w:r>
          </w:p>
        </w:tc>
        <w:tc>
          <w:tcPr>
            <w:tcW w:w="597" w:type="pct"/>
            <w:tcBorders>
              <w:top w:val="single" w:sz="4" w:space="0" w:color="auto"/>
              <w:left w:val="single" w:sz="4" w:space="0" w:color="auto"/>
              <w:bottom w:val="single" w:sz="4" w:space="0" w:color="auto"/>
              <w:right w:val="single" w:sz="4" w:space="0" w:color="auto"/>
            </w:tcBorders>
            <w:vAlign w:val="center"/>
          </w:tcPr>
          <w:p w:rsidR="00F0081B" w:rsidRPr="00CD68C1" w:rsidRDefault="00F0081B" w:rsidP="00F0081B">
            <w:pPr>
              <w:contextualSpacing/>
              <w:jc w:val="center"/>
            </w:pPr>
            <w:r w:rsidRPr="00CD68C1">
              <w:t>-</w:t>
            </w:r>
          </w:p>
        </w:tc>
        <w:tc>
          <w:tcPr>
            <w:tcW w:w="822" w:type="pct"/>
            <w:tcBorders>
              <w:top w:val="single" w:sz="4" w:space="0" w:color="auto"/>
              <w:left w:val="single" w:sz="4" w:space="0" w:color="auto"/>
              <w:bottom w:val="single" w:sz="4" w:space="0" w:color="auto"/>
              <w:right w:val="single" w:sz="4" w:space="0" w:color="auto"/>
            </w:tcBorders>
            <w:vAlign w:val="center"/>
          </w:tcPr>
          <w:p w:rsidR="00F0081B" w:rsidRPr="00CD68C1" w:rsidRDefault="00F0081B" w:rsidP="00F0081B">
            <w:pPr>
              <w:contextualSpacing/>
              <w:jc w:val="center"/>
            </w:pPr>
            <w:r w:rsidRPr="00CD68C1">
              <w:t>-</w:t>
            </w:r>
          </w:p>
        </w:tc>
        <w:tc>
          <w:tcPr>
            <w:tcW w:w="519" w:type="pct"/>
            <w:tcBorders>
              <w:top w:val="single" w:sz="4" w:space="0" w:color="auto"/>
              <w:left w:val="single" w:sz="4" w:space="0" w:color="auto"/>
              <w:bottom w:val="single" w:sz="4" w:space="0" w:color="auto"/>
              <w:right w:val="single" w:sz="4" w:space="0" w:color="auto"/>
            </w:tcBorders>
            <w:vAlign w:val="center"/>
          </w:tcPr>
          <w:p w:rsidR="00F0081B" w:rsidRPr="00CD68C1" w:rsidRDefault="00F0081B" w:rsidP="00F0081B">
            <w:pPr>
              <w:contextualSpacing/>
              <w:jc w:val="center"/>
            </w:pPr>
            <w:r w:rsidRPr="00CD68C1">
              <w:t>44</w:t>
            </w:r>
          </w:p>
        </w:tc>
      </w:tr>
      <w:tr w:rsidR="00F0081B" w:rsidRPr="00CD68C1" w:rsidTr="004E0F1F">
        <w:trPr>
          <w:jc w:val="center"/>
        </w:trPr>
        <w:tc>
          <w:tcPr>
            <w:tcW w:w="500" w:type="pct"/>
            <w:tcBorders>
              <w:top w:val="single" w:sz="4" w:space="0" w:color="auto"/>
              <w:left w:val="single" w:sz="4" w:space="0" w:color="auto"/>
              <w:bottom w:val="single" w:sz="4" w:space="0" w:color="auto"/>
              <w:right w:val="single" w:sz="4" w:space="0" w:color="auto"/>
            </w:tcBorders>
          </w:tcPr>
          <w:p w:rsidR="00F0081B" w:rsidRPr="00CD68C1" w:rsidRDefault="00F0081B" w:rsidP="00F0081B">
            <w:pPr>
              <w:ind w:right="-108"/>
              <w:contextualSpacing/>
              <w:jc w:val="center"/>
            </w:pPr>
            <w:r w:rsidRPr="00CD68C1">
              <w:t>1.3</w:t>
            </w:r>
          </w:p>
        </w:tc>
        <w:tc>
          <w:tcPr>
            <w:tcW w:w="1964" w:type="pct"/>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both"/>
              <w:rPr>
                <w:iCs/>
              </w:rPr>
            </w:pPr>
            <w:r w:rsidRPr="00CD68C1">
              <w:rPr>
                <w:iCs/>
              </w:rPr>
              <w:t>ДП «Компаніївський лісгосп»</w:t>
            </w:r>
          </w:p>
        </w:tc>
        <w:tc>
          <w:tcPr>
            <w:tcW w:w="598" w:type="pct"/>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iCs/>
              </w:rPr>
            </w:pPr>
            <w:r w:rsidRPr="00CD68C1">
              <w:rPr>
                <w:iCs/>
              </w:rPr>
              <w:t>-</w:t>
            </w:r>
          </w:p>
        </w:tc>
        <w:tc>
          <w:tcPr>
            <w:tcW w:w="597" w:type="pct"/>
            <w:tcBorders>
              <w:top w:val="single" w:sz="4" w:space="0" w:color="auto"/>
              <w:left w:val="single" w:sz="4" w:space="0" w:color="auto"/>
              <w:bottom w:val="single" w:sz="4" w:space="0" w:color="auto"/>
              <w:right w:val="single" w:sz="4" w:space="0" w:color="auto"/>
            </w:tcBorders>
            <w:vAlign w:val="center"/>
          </w:tcPr>
          <w:p w:rsidR="00F0081B" w:rsidRPr="00CD68C1" w:rsidRDefault="00F0081B" w:rsidP="00F0081B">
            <w:pPr>
              <w:contextualSpacing/>
              <w:jc w:val="center"/>
            </w:pPr>
            <w:r w:rsidRPr="00CD68C1">
              <w:t>7,9</w:t>
            </w:r>
          </w:p>
        </w:tc>
        <w:tc>
          <w:tcPr>
            <w:tcW w:w="822" w:type="pct"/>
            <w:tcBorders>
              <w:top w:val="single" w:sz="4" w:space="0" w:color="auto"/>
              <w:left w:val="single" w:sz="4" w:space="0" w:color="auto"/>
              <w:bottom w:val="single" w:sz="4" w:space="0" w:color="auto"/>
              <w:right w:val="single" w:sz="4" w:space="0" w:color="auto"/>
            </w:tcBorders>
            <w:vAlign w:val="center"/>
          </w:tcPr>
          <w:p w:rsidR="00F0081B" w:rsidRPr="00CD68C1" w:rsidRDefault="00F0081B" w:rsidP="00F0081B">
            <w:pPr>
              <w:contextualSpacing/>
              <w:jc w:val="center"/>
            </w:pPr>
            <w:r w:rsidRPr="00CD68C1">
              <w:t>5</w:t>
            </w:r>
          </w:p>
        </w:tc>
        <w:tc>
          <w:tcPr>
            <w:tcW w:w="519" w:type="pct"/>
            <w:tcBorders>
              <w:top w:val="single" w:sz="4" w:space="0" w:color="auto"/>
              <w:left w:val="single" w:sz="4" w:space="0" w:color="auto"/>
              <w:bottom w:val="single" w:sz="4" w:space="0" w:color="auto"/>
              <w:right w:val="single" w:sz="4" w:space="0" w:color="auto"/>
            </w:tcBorders>
            <w:vAlign w:val="center"/>
          </w:tcPr>
          <w:p w:rsidR="00F0081B" w:rsidRPr="00CD68C1" w:rsidRDefault="00F0081B" w:rsidP="00F0081B">
            <w:pPr>
              <w:contextualSpacing/>
              <w:jc w:val="center"/>
            </w:pPr>
            <w:r w:rsidRPr="00CD68C1">
              <w:t>12,9</w:t>
            </w:r>
          </w:p>
        </w:tc>
      </w:tr>
      <w:tr w:rsidR="00F0081B" w:rsidRPr="00CD68C1" w:rsidTr="004E0F1F">
        <w:trPr>
          <w:jc w:val="center"/>
        </w:trPr>
        <w:tc>
          <w:tcPr>
            <w:tcW w:w="500" w:type="pct"/>
            <w:tcBorders>
              <w:top w:val="single" w:sz="4" w:space="0" w:color="auto"/>
              <w:left w:val="single" w:sz="4" w:space="0" w:color="auto"/>
              <w:bottom w:val="single" w:sz="4" w:space="0" w:color="auto"/>
              <w:right w:val="single" w:sz="4" w:space="0" w:color="auto"/>
            </w:tcBorders>
          </w:tcPr>
          <w:p w:rsidR="00F0081B" w:rsidRPr="00CD68C1" w:rsidRDefault="00F0081B" w:rsidP="00F0081B">
            <w:pPr>
              <w:ind w:right="-108"/>
              <w:contextualSpacing/>
              <w:jc w:val="center"/>
            </w:pPr>
            <w:r w:rsidRPr="00CD68C1">
              <w:t>1.4</w:t>
            </w:r>
          </w:p>
        </w:tc>
        <w:tc>
          <w:tcPr>
            <w:tcW w:w="1964" w:type="pct"/>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both"/>
              <w:rPr>
                <w:iCs/>
                <w:sz w:val="22"/>
                <w:szCs w:val="22"/>
              </w:rPr>
            </w:pPr>
            <w:r w:rsidRPr="00CD68C1">
              <w:rPr>
                <w:iCs/>
                <w:sz w:val="22"/>
                <w:szCs w:val="22"/>
              </w:rPr>
              <w:t>ДП «Олександрівський лісгосп»</w:t>
            </w:r>
          </w:p>
        </w:tc>
        <w:tc>
          <w:tcPr>
            <w:tcW w:w="598" w:type="pct"/>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iCs/>
              </w:rPr>
            </w:pPr>
            <w:r w:rsidRPr="00CD68C1">
              <w:rPr>
                <w:iCs/>
              </w:rPr>
              <w:t>118</w:t>
            </w:r>
          </w:p>
        </w:tc>
        <w:tc>
          <w:tcPr>
            <w:tcW w:w="597" w:type="pct"/>
            <w:tcBorders>
              <w:top w:val="single" w:sz="4" w:space="0" w:color="auto"/>
              <w:left w:val="single" w:sz="4" w:space="0" w:color="auto"/>
              <w:bottom w:val="single" w:sz="4" w:space="0" w:color="auto"/>
              <w:right w:val="single" w:sz="4" w:space="0" w:color="auto"/>
            </w:tcBorders>
            <w:vAlign w:val="center"/>
          </w:tcPr>
          <w:p w:rsidR="00F0081B" w:rsidRPr="00CD68C1" w:rsidRDefault="00F0081B" w:rsidP="00F0081B">
            <w:pPr>
              <w:contextualSpacing/>
              <w:jc w:val="center"/>
            </w:pPr>
            <w:r w:rsidRPr="00CD68C1">
              <w:t>-</w:t>
            </w:r>
          </w:p>
        </w:tc>
        <w:tc>
          <w:tcPr>
            <w:tcW w:w="822" w:type="pct"/>
            <w:tcBorders>
              <w:top w:val="single" w:sz="4" w:space="0" w:color="auto"/>
              <w:left w:val="single" w:sz="4" w:space="0" w:color="auto"/>
              <w:bottom w:val="single" w:sz="4" w:space="0" w:color="auto"/>
              <w:right w:val="single" w:sz="4" w:space="0" w:color="auto"/>
            </w:tcBorders>
            <w:vAlign w:val="center"/>
          </w:tcPr>
          <w:p w:rsidR="00F0081B" w:rsidRPr="00CD68C1" w:rsidRDefault="00F0081B" w:rsidP="00F0081B">
            <w:pPr>
              <w:contextualSpacing/>
              <w:jc w:val="center"/>
            </w:pPr>
            <w:r w:rsidRPr="00CD68C1">
              <w:t>-2</w:t>
            </w:r>
          </w:p>
        </w:tc>
        <w:tc>
          <w:tcPr>
            <w:tcW w:w="519" w:type="pct"/>
            <w:tcBorders>
              <w:top w:val="single" w:sz="4" w:space="0" w:color="auto"/>
              <w:left w:val="single" w:sz="4" w:space="0" w:color="auto"/>
              <w:bottom w:val="single" w:sz="4" w:space="0" w:color="auto"/>
              <w:right w:val="single" w:sz="4" w:space="0" w:color="auto"/>
            </w:tcBorders>
            <w:vAlign w:val="center"/>
          </w:tcPr>
          <w:p w:rsidR="00F0081B" w:rsidRPr="00CD68C1" w:rsidRDefault="00F0081B" w:rsidP="00F0081B">
            <w:pPr>
              <w:contextualSpacing/>
              <w:jc w:val="center"/>
            </w:pPr>
            <w:r w:rsidRPr="00CD68C1">
              <w:t>120</w:t>
            </w:r>
          </w:p>
        </w:tc>
      </w:tr>
      <w:tr w:rsidR="00F0081B" w:rsidRPr="00CD68C1" w:rsidTr="004E0F1F">
        <w:trPr>
          <w:jc w:val="center"/>
        </w:trPr>
        <w:tc>
          <w:tcPr>
            <w:tcW w:w="500" w:type="pct"/>
            <w:tcBorders>
              <w:top w:val="single" w:sz="4" w:space="0" w:color="auto"/>
              <w:left w:val="single" w:sz="4" w:space="0" w:color="auto"/>
              <w:bottom w:val="single" w:sz="4" w:space="0" w:color="auto"/>
              <w:right w:val="single" w:sz="4" w:space="0" w:color="auto"/>
            </w:tcBorders>
          </w:tcPr>
          <w:p w:rsidR="00F0081B" w:rsidRPr="00CD68C1" w:rsidRDefault="00F0081B" w:rsidP="00F0081B">
            <w:pPr>
              <w:ind w:right="-108"/>
              <w:contextualSpacing/>
              <w:jc w:val="center"/>
            </w:pPr>
            <w:r w:rsidRPr="00CD68C1">
              <w:t>1.5</w:t>
            </w:r>
          </w:p>
        </w:tc>
        <w:tc>
          <w:tcPr>
            <w:tcW w:w="1964" w:type="pct"/>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both"/>
              <w:rPr>
                <w:iCs/>
              </w:rPr>
            </w:pPr>
            <w:r w:rsidRPr="00CD68C1">
              <w:rPr>
                <w:iCs/>
              </w:rPr>
              <w:t>ДП «Оникіївський лісгосп»</w:t>
            </w:r>
          </w:p>
        </w:tc>
        <w:tc>
          <w:tcPr>
            <w:tcW w:w="598" w:type="pct"/>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iCs/>
              </w:rPr>
            </w:pPr>
            <w:r w:rsidRPr="00CD68C1">
              <w:rPr>
                <w:iCs/>
              </w:rPr>
              <w:t>40,2</w:t>
            </w:r>
          </w:p>
        </w:tc>
        <w:tc>
          <w:tcPr>
            <w:tcW w:w="597" w:type="pct"/>
            <w:tcBorders>
              <w:top w:val="single" w:sz="4" w:space="0" w:color="auto"/>
              <w:left w:val="single" w:sz="4" w:space="0" w:color="auto"/>
              <w:bottom w:val="single" w:sz="4" w:space="0" w:color="auto"/>
              <w:right w:val="single" w:sz="4" w:space="0" w:color="auto"/>
            </w:tcBorders>
            <w:vAlign w:val="center"/>
          </w:tcPr>
          <w:p w:rsidR="00F0081B" w:rsidRPr="00CD68C1" w:rsidRDefault="00F0081B" w:rsidP="00F0081B">
            <w:pPr>
              <w:contextualSpacing/>
              <w:jc w:val="center"/>
            </w:pPr>
            <w:r w:rsidRPr="00CD68C1">
              <w:t>35</w:t>
            </w:r>
          </w:p>
        </w:tc>
        <w:tc>
          <w:tcPr>
            <w:tcW w:w="822" w:type="pct"/>
            <w:tcBorders>
              <w:top w:val="single" w:sz="4" w:space="0" w:color="auto"/>
              <w:left w:val="single" w:sz="4" w:space="0" w:color="auto"/>
              <w:bottom w:val="single" w:sz="4" w:space="0" w:color="auto"/>
              <w:right w:val="single" w:sz="4" w:space="0" w:color="auto"/>
            </w:tcBorders>
            <w:vAlign w:val="center"/>
          </w:tcPr>
          <w:p w:rsidR="00F0081B" w:rsidRPr="00CD68C1" w:rsidRDefault="00F0081B" w:rsidP="00F0081B">
            <w:pPr>
              <w:contextualSpacing/>
              <w:jc w:val="center"/>
            </w:pPr>
            <w:r w:rsidRPr="00CD68C1">
              <w:t>1,2</w:t>
            </w:r>
          </w:p>
        </w:tc>
        <w:tc>
          <w:tcPr>
            <w:tcW w:w="519" w:type="pct"/>
            <w:tcBorders>
              <w:top w:val="single" w:sz="4" w:space="0" w:color="auto"/>
              <w:left w:val="single" w:sz="4" w:space="0" w:color="auto"/>
              <w:bottom w:val="single" w:sz="4" w:space="0" w:color="auto"/>
              <w:right w:val="single" w:sz="4" w:space="0" w:color="auto"/>
            </w:tcBorders>
            <w:vAlign w:val="center"/>
          </w:tcPr>
          <w:p w:rsidR="00F0081B" w:rsidRPr="00CD68C1" w:rsidRDefault="00F0081B" w:rsidP="00F0081B">
            <w:pPr>
              <w:contextualSpacing/>
              <w:jc w:val="center"/>
            </w:pPr>
            <w:r w:rsidRPr="00CD68C1">
              <w:t>76,4</w:t>
            </w:r>
          </w:p>
        </w:tc>
      </w:tr>
      <w:tr w:rsidR="00F0081B" w:rsidRPr="00CD68C1" w:rsidTr="004E0F1F">
        <w:trPr>
          <w:jc w:val="center"/>
        </w:trPr>
        <w:tc>
          <w:tcPr>
            <w:tcW w:w="500" w:type="pct"/>
            <w:tcBorders>
              <w:top w:val="single" w:sz="4" w:space="0" w:color="auto"/>
              <w:left w:val="single" w:sz="4" w:space="0" w:color="auto"/>
              <w:bottom w:val="single" w:sz="4" w:space="0" w:color="auto"/>
              <w:right w:val="single" w:sz="4" w:space="0" w:color="auto"/>
            </w:tcBorders>
          </w:tcPr>
          <w:p w:rsidR="00F0081B" w:rsidRPr="00CD68C1" w:rsidRDefault="00F0081B" w:rsidP="00F0081B">
            <w:pPr>
              <w:ind w:right="-108"/>
              <w:contextualSpacing/>
              <w:jc w:val="center"/>
            </w:pPr>
            <w:r w:rsidRPr="00CD68C1">
              <w:t>1.6</w:t>
            </w:r>
          </w:p>
        </w:tc>
        <w:tc>
          <w:tcPr>
            <w:tcW w:w="1964" w:type="pct"/>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both"/>
              <w:rPr>
                <w:iCs/>
              </w:rPr>
            </w:pPr>
            <w:r w:rsidRPr="00CD68C1">
              <w:rPr>
                <w:iCs/>
              </w:rPr>
              <w:t>ДП «Онуфріївський лісгосп»</w:t>
            </w:r>
          </w:p>
        </w:tc>
        <w:tc>
          <w:tcPr>
            <w:tcW w:w="598" w:type="pct"/>
            <w:tcBorders>
              <w:top w:val="single" w:sz="4" w:space="0" w:color="auto"/>
              <w:left w:val="single" w:sz="4" w:space="0" w:color="auto"/>
              <w:bottom w:val="single" w:sz="4" w:space="0" w:color="auto"/>
              <w:right w:val="single" w:sz="4" w:space="0" w:color="auto"/>
            </w:tcBorders>
          </w:tcPr>
          <w:p w:rsidR="00F0081B" w:rsidRPr="00CD68C1" w:rsidRDefault="00F0081B" w:rsidP="00F0081B">
            <w:pPr>
              <w:contextualSpacing/>
              <w:jc w:val="center"/>
              <w:rPr>
                <w:iCs/>
              </w:rPr>
            </w:pPr>
            <w:r w:rsidRPr="00CD68C1">
              <w:rPr>
                <w:iCs/>
              </w:rPr>
              <w:t>4,9</w:t>
            </w:r>
          </w:p>
        </w:tc>
        <w:tc>
          <w:tcPr>
            <w:tcW w:w="597" w:type="pct"/>
            <w:tcBorders>
              <w:top w:val="single" w:sz="4" w:space="0" w:color="auto"/>
              <w:left w:val="single" w:sz="4" w:space="0" w:color="auto"/>
              <w:bottom w:val="single" w:sz="4" w:space="0" w:color="auto"/>
              <w:right w:val="single" w:sz="4" w:space="0" w:color="auto"/>
            </w:tcBorders>
            <w:vAlign w:val="center"/>
          </w:tcPr>
          <w:p w:rsidR="00F0081B" w:rsidRPr="00CD68C1" w:rsidRDefault="00F0081B" w:rsidP="00F0081B">
            <w:pPr>
              <w:contextualSpacing/>
              <w:jc w:val="center"/>
            </w:pPr>
            <w:r w:rsidRPr="00CD68C1">
              <w:t>18,8</w:t>
            </w:r>
          </w:p>
        </w:tc>
        <w:tc>
          <w:tcPr>
            <w:tcW w:w="822" w:type="pct"/>
            <w:tcBorders>
              <w:top w:val="single" w:sz="4" w:space="0" w:color="auto"/>
              <w:left w:val="single" w:sz="4" w:space="0" w:color="auto"/>
              <w:bottom w:val="single" w:sz="4" w:space="0" w:color="auto"/>
              <w:right w:val="single" w:sz="4" w:space="0" w:color="auto"/>
            </w:tcBorders>
            <w:vAlign w:val="center"/>
          </w:tcPr>
          <w:p w:rsidR="00F0081B" w:rsidRPr="00CD68C1" w:rsidRDefault="00F0081B" w:rsidP="00F0081B">
            <w:pPr>
              <w:contextualSpacing/>
              <w:jc w:val="center"/>
            </w:pPr>
            <w:r w:rsidRPr="00CD68C1">
              <w:t>25,2</w:t>
            </w:r>
          </w:p>
        </w:tc>
        <w:tc>
          <w:tcPr>
            <w:tcW w:w="519" w:type="pct"/>
            <w:tcBorders>
              <w:top w:val="single" w:sz="4" w:space="0" w:color="auto"/>
              <w:left w:val="single" w:sz="4" w:space="0" w:color="auto"/>
              <w:bottom w:val="single" w:sz="4" w:space="0" w:color="auto"/>
              <w:right w:val="single" w:sz="4" w:space="0" w:color="auto"/>
            </w:tcBorders>
            <w:vAlign w:val="center"/>
          </w:tcPr>
          <w:p w:rsidR="00F0081B" w:rsidRPr="00CD68C1" w:rsidRDefault="00F0081B" w:rsidP="00F0081B">
            <w:pPr>
              <w:contextualSpacing/>
              <w:jc w:val="center"/>
            </w:pPr>
            <w:r w:rsidRPr="00CD68C1">
              <w:t>48,9</w:t>
            </w:r>
          </w:p>
        </w:tc>
      </w:tr>
      <w:tr w:rsidR="004E0F1F" w:rsidRPr="00CD68C1" w:rsidTr="004E0F1F">
        <w:trPr>
          <w:jc w:val="center"/>
        </w:trPr>
        <w:tc>
          <w:tcPr>
            <w:tcW w:w="500" w:type="pct"/>
            <w:tcBorders>
              <w:top w:val="single" w:sz="4" w:space="0" w:color="auto"/>
              <w:left w:val="single" w:sz="4" w:space="0" w:color="auto"/>
              <w:bottom w:val="single" w:sz="4" w:space="0" w:color="auto"/>
              <w:right w:val="single" w:sz="4" w:space="0" w:color="auto"/>
            </w:tcBorders>
          </w:tcPr>
          <w:p w:rsidR="004E0F1F" w:rsidRPr="00CD68C1" w:rsidRDefault="004E0F1F" w:rsidP="004E0F1F">
            <w:pPr>
              <w:ind w:right="-108"/>
              <w:contextualSpacing/>
              <w:jc w:val="center"/>
            </w:pPr>
            <w:r w:rsidRPr="00CD68C1">
              <w:t>1.7</w:t>
            </w:r>
          </w:p>
        </w:tc>
        <w:tc>
          <w:tcPr>
            <w:tcW w:w="1964" w:type="pct"/>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both"/>
              <w:rPr>
                <w:iCs/>
              </w:rPr>
            </w:pPr>
            <w:r w:rsidRPr="00CD68C1">
              <w:rPr>
                <w:iCs/>
              </w:rPr>
              <w:t>ДП «Світловодський лісгосп»</w:t>
            </w:r>
          </w:p>
        </w:tc>
        <w:tc>
          <w:tcPr>
            <w:tcW w:w="598" w:type="pct"/>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iCs/>
              </w:rPr>
            </w:pPr>
            <w:r w:rsidRPr="00CD68C1">
              <w:rPr>
                <w:iCs/>
              </w:rPr>
              <w:t>29,3</w:t>
            </w:r>
          </w:p>
        </w:tc>
        <w:tc>
          <w:tcPr>
            <w:tcW w:w="597"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pPr>
            <w:r w:rsidRPr="00CD68C1">
              <w:t>-</w:t>
            </w:r>
          </w:p>
        </w:tc>
        <w:tc>
          <w:tcPr>
            <w:tcW w:w="822"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pPr>
            <w:r w:rsidRPr="00CD68C1">
              <w:t>51</w:t>
            </w:r>
          </w:p>
        </w:tc>
        <w:tc>
          <w:tcPr>
            <w:tcW w:w="519"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pPr>
            <w:r w:rsidRPr="00CD68C1">
              <w:t>80,3</w:t>
            </w:r>
          </w:p>
        </w:tc>
      </w:tr>
      <w:tr w:rsidR="004E0F1F" w:rsidRPr="00CD68C1" w:rsidTr="004E0F1F">
        <w:trPr>
          <w:jc w:val="center"/>
        </w:trPr>
        <w:tc>
          <w:tcPr>
            <w:tcW w:w="500" w:type="pct"/>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pPr>
            <w:r w:rsidRPr="00CD68C1">
              <w:t>1</w:t>
            </w:r>
          </w:p>
        </w:tc>
        <w:tc>
          <w:tcPr>
            <w:tcW w:w="1964" w:type="pct"/>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lang w:val="en-US"/>
              </w:rPr>
            </w:pPr>
            <w:r w:rsidRPr="00CD68C1">
              <w:rPr>
                <w:lang w:val="en-US"/>
              </w:rPr>
              <w:t>2</w:t>
            </w:r>
          </w:p>
        </w:tc>
        <w:tc>
          <w:tcPr>
            <w:tcW w:w="598"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rPr>
                <w:lang w:val="en-US"/>
              </w:rPr>
            </w:pPr>
            <w:r w:rsidRPr="00CD68C1">
              <w:rPr>
                <w:lang w:val="en-US"/>
              </w:rPr>
              <w:t>3</w:t>
            </w:r>
          </w:p>
        </w:tc>
        <w:tc>
          <w:tcPr>
            <w:tcW w:w="597"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rPr>
                <w:lang w:val="en-US"/>
              </w:rPr>
            </w:pPr>
            <w:r w:rsidRPr="00CD68C1">
              <w:rPr>
                <w:lang w:val="en-US"/>
              </w:rPr>
              <w:t>4</w:t>
            </w:r>
          </w:p>
        </w:tc>
        <w:tc>
          <w:tcPr>
            <w:tcW w:w="822"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rPr>
                <w:lang w:val="en-US"/>
              </w:rPr>
            </w:pPr>
            <w:r w:rsidRPr="00CD68C1">
              <w:rPr>
                <w:lang w:val="en-US"/>
              </w:rPr>
              <w:t>5</w:t>
            </w:r>
          </w:p>
        </w:tc>
        <w:tc>
          <w:tcPr>
            <w:tcW w:w="519"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rPr>
                <w:lang w:val="en-US"/>
              </w:rPr>
            </w:pPr>
            <w:r w:rsidRPr="00CD68C1">
              <w:rPr>
                <w:lang w:val="en-US"/>
              </w:rPr>
              <w:t>6</w:t>
            </w:r>
          </w:p>
        </w:tc>
      </w:tr>
      <w:tr w:rsidR="004E0F1F" w:rsidRPr="00CD68C1" w:rsidTr="004E0F1F">
        <w:trPr>
          <w:jc w:val="center"/>
        </w:trPr>
        <w:tc>
          <w:tcPr>
            <w:tcW w:w="500" w:type="pct"/>
            <w:tcBorders>
              <w:top w:val="single" w:sz="4" w:space="0" w:color="auto"/>
              <w:left w:val="single" w:sz="4" w:space="0" w:color="auto"/>
              <w:bottom w:val="single" w:sz="4" w:space="0" w:color="auto"/>
              <w:right w:val="single" w:sz="4" w:space="0" w:color="auto"/>
            </w:tcBorders>
          </w:tcPr>
          <w:p w:rsidR="004E0F1F" w:rsidRPr="00CD68C1" w:rsidRDefault="004E0F1F" w:rsidP="004E0F1F">
            <w:pPr>
              <w:ind w:right="-108"/>
              <w:contextualSpacing/>
              <w:jc w:val="center"/>
            </w:pPr>
            <w:r w:rsidRPr="00CD68C1">
              <w:t>1.8</w:t>
            </w:r>
          </w:p>
        </w:tc>
        <w:tc>
          <w:tcPr>
            <w:tcW w:w="1964" w:type="pct"/>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both"/>
              <w:rPr>
                <w:iCs/>
              </w:rPr>
            </w:pPr>
            <w:r w:rsidRPr="00CD68C1">
              <w:rPr>
                <w:iCs/>
              </w:rPr>
              <w:t>ДП «Чорноліський лісгосп»</w:t>
            </w:r>
          </w:p>
        </w:tc>
        <w:tc>
          <w:tcPr>
            <w:tcW w:w="598" w:type="pct"/>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iCs/>
              </w:rPr>
            </w:pPr>
            <w:r w:rsidRPr="00CD68C1">
              <w:rPr>
                <w:iCs/>
              </w:rPr>
              <w:t>37,8</w:t>
            </w:r>
          </w:p>
        </w:tc>
        <w:tc>
          <w:tcPr>
            <w:tcW w:w="597"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pPr>
            <w:r w:rsidRPr="00CD68C1">
              <w:t>53,2</w:t>
            </w:r>
          </w:p>
        </w:tc>
        <w:tc>
          <w:tcPr>
            <w:tcW w:w="822"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pPr>
            <w:r w:rsidRPr="00CD68C1">
              <w:t>-</w:t>
            </w:r>
          </w:p>
        </w:tc>
        <w:tc>
          <w:tcPr>
            <w:tcW w:w="519"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pPr>
            <w:r w:rsidRPr="00CD68C1">
              <w:t>91</w:t>
            </w:r>
          </w:p>
        </w:tc>
      </w:tr>
      <w:tr w:rsidR="004E0F1F" w:rsidRPr="00CD68C1" w:rsidTr="004E0F1F">
        <w:trPr>
          <w:jc w:val="center"/>
        </w:trPr>
        <w:tc>
          <w:tcPr>
            <w:tcW w:w="500" w:type="pct"/>
            <w:tcBorders>
              <w:top w:val="single" w:sz="4" w:space="0" w:color="auto"/>
              <w:left w:val="single" w:sz="4" w:space="0" w:color="auto"/>
              <w:bottom w:val="single" w:sz="4" w:space="0" w:color="auto"/>
              <w:right w:val="single" w:sz="4" w:space="0" w:color="auto"/>
            </w:tcBorders>
          </w:tcPr>
          <w:p w:rsidR="004E0F1F" w:rsidRPr="00CD68C1" w:rsidRDefault="004E0F1F" w:rsidP="004E0F1F">
            <w:pPr>
              <w:ind w:right="-108"/>
              <w:contextualSpacing/>
              <w:jc w:val="center"/>
            </w:pPr>
            <w:r w:rsidRPr="00CD68C1">
              <w:rPr>
                <w:iCs/>
              </w:rPr>
              <w:t>Усього</w:t>
            </w:r>
          </w:p>
        </w:tc>
        <w:tc>
          <w:tcPr>
            <w:tcW w:w="1964" w:type="pct"/>
            <w:tcBorders>
              <w:top w:val="single" w:sz="4" w:space="0" w:color="auto"/>
              <w:left w:val="single" w:sz="4" w:space="0" w:color="auto"/>
              <w:bottom w:val="single" w:sz="4" w:space="0" w:color="auto"/>
              <w:right w:val="single" w:sz="4" w:space="0" w:color="auto"/>
            </w:tcBorders>
            <w:hideMark/>
          </w:tcPr>
          <w:p w:rsidR="004E0F1F" w:rsidRPr="00CD68C1" w:rsidRDefault="004E0F1F" w:rsidP="004E0F1F">
            <w:pPr>
              <w:ind w:right="-108"/>
              <w:contextualSpacing/>
              <w:rPr>
                <w:iCs/>
              </w:rPr>
            </w:pPr>
            <w:r w:rsidRPr="00CD68C1">
              <w:rPr>
                <w:iCs/>
              </w:rPr>
              <w:t>за Держлісагентством</w:t>
            </w:r>
          </w:p>
        </w:tc>
        <w:tc>
          <w:tcPr>
            <w:tcW w:w="598"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pPr>
            <w:r w:rsidRPr="00CD68C1">
              <w:t>300,7</w:t>
            </w:r>
          </w:p>
        </w:tc>
        <w:tc>
          <w:tcPr>
            <w:tcW w:w="597"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pPr>
            <w:r w:rsidRPr="00CD68C1">
              <w:t>187,3</w:t>
            </w:r>
          </w:p>
        </w:tc>
        <w:tc>
          <w:tcPr>
            <w:tcW w:w="822"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pPr>
            <w:r w:rsidRPr="00CD68C1">
              <w:t>100</w:t>
            </w:r>
          </w:p>
        </w:tc>
        <w:tc>
          <w:tcPr>
            <w:tcW w:w="519"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pPr>
            <w:r w:rsidRPr="00CD68C1">
              <w:t>588</w:t>
            </w:r>
          </w:p>
        </w:tc>
      </w:tr>
      <w:tr w:rsidR="004E0F1F" w:rsidRPr="00CD68C1" w:rsidTr="004E0F1F">
        <w:trPr>
          <w:jc w:val="center"/>
        </w:trPr>
        <w:tc>
          <w:tcPr>
            <w:tcW w:w="500" w:type="pct"/>
            <w:tcBorders>
              <w:top w:val="single" w:sz="4" w:space="0" w:color="auto"/>
              <w:left w:val="single" w:sz="4" w:space="0" w:color="auto"/>
              <w:bottom w:val="single" w:sz="4" w:space="0" w:color="auto"/>
              <w:right w:val="single" w:sz="4" w:space="0" w:color="auto"/>
            </w:tcBorders>
            <w:hideMark/>
          </w:tcPr>
          <w:p w:rsidR="004E0F1F" w:rsidRPr="00CD68C1" w:rsidRDefault="004E0F1F" w:rsidP="004E0F1F">
            <w:pPr>
              <w:ind w:right="-108"/>
              <w:contextualSpacing/>
              <w:jc w:val="center"/>
            </w:pPr>
            <w:r w:rsidRPr="00CD68C1">
              <w:t>2</w:t>
            </w:r>
          </w:p>
        </w:tc>
        <w:tc>
          <w:tcPr>
            <w:tcW w:w="1964" w:type="pct"/>
            <w:tcBorders>
              <w:top w:val="single" w:sz="4" w:space="0" w:color="auto"/>
              <w:left w:val="single" w:sz="4" w:space="0" w:color="auto"/>
              <w:bottom w:val="single" w:sz="4" w:space="0" w:color="auto"/>
              <w:right w:val="single" w:sz="4" w:space="0" w:color="auto"/>
            </w:tcBorders>
            <w:hideMark/>
          </w:tcPr>
          <w:p w:rsidR="004E0F1F" w:rsidRPr="00CD68C1" w:rsidRDefault="004E0F1F" w:rsidP="004E0F1F">
            <w:pPr>
              <w:ind w:right="-108"/>
              <w:contextualSpacing/>
            </w:pPr>
            <w:r w:rsidRPr="00CD68C1">
              <w:rPr>
                <w:iCs/>
              </w:rPr>
              <w:t>Мінагрополітики</w:t>
            </w:r>
          </w:p>
        </w:tc>
        <w:tc>
          <w:tcPr>
            <w:tcW w:w="598"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pPr>
            <w:r w:rsidRPr="00CD68C1">
              <w:t>-</w:t>
            </w:r>
          </w:p>
        </w:tc>
        <w:tc>
          <w:tcPr>
            <w:tcW w:w="597"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pPr>
            <w:r w:rsidRPr="00CD68C1">
              <w:t>-</w:t>
            </w:r>
          </w:p>
        </w:tc>
        <w:tc>
          <w:tcPr>
            <w:tcW w:w="822"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pPr>
            <w:r w:rsidRPr="00CD68C1">
              <w:t>-</w:t>
            </w:r>
          </w:p>
        </w:tc>
        <w:tc>
          <w:tcPr>
            <w:tcW w:w="519"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pPr>
            <w:r w:rsidRPr="00CD68C1">
              <w:t>-</w:t>
            </w:r>
          </w:p>
        </w:tc>
      </w:tr>
      <w:tr w:rsidR="004E0F1F" w:rsidRPr="00CD68C1" w:rsidTr="004E0F1F">
        <w:trPr>
          <w:jc w:val="center"/>
        </w:trPr>
        <w:tc>
          <w:tcPr>
            <w:tcW w:w="500" w:type="pct"/>
            <w:tcBorders>
              <w:top w:val="single" w:sz="4" w:space="0" w:color="auto"/>
              <w:left w:val="single" w:sz="4" w:space="0" w:color="auto"/>
              <w:bottom w:val="single" w:sz="4" w:space="0" w:color="auto"/>
              <w:right w:val="single" w:sz="4" w:space="0" w:color="auto"/>
            </w:tcBorders>
          </w:tcPr>
          <w:p w:rsidR="004E0F1F" w:rsidRPr="00CD68C1" w:rsidRDefault="004E0F1F" w:rsidP="004E0F1F">
            <w:pPr>
              <w:ind w:right="-108"/>
              <w:contextualSpacing/>
              <w:jc w:val="center"/>
            </w:pPr>
            <w:r w:rsidRPr="00CD68C1">
              <w:rPr>
                <w:iCs/>
              </w:rPr>
              <w:t>Усього</w:t>
            </w:r>
          </w:p>
        </w:tc>
        <w:tc>
          <w:tcPr>
            <w:tcW w:w="1964" w:type="pct"/>
            <w:tcBorders>
              <w:top w:val="single" w:sz="4" w:space="0" w:color="auto"/>
              <w:left w:val="single" w:sz="4" w:space="0" w:color="auto"/>
              <w:bottom w:val="single" w:sz="4" w:space="0" w:color="auto"/>
              <w:right w:val="single" w:sz="4" w:space="0" w:color="auto"/>
            </w:tcBorders>
            <w:hideMark/>
          </w:tcPr>
          <w:p w:rsidR="004E0F1F" w:rsidRPr="00CD68C1" w:rsidRDefault="004E0F1F" w:rsidP="004E0F1F">
            <w:pPr>
              <w:ind w:right="-108"/>
              <w:contextualSpacing/>
            </w:pPr>
            <w:r w:rsidRPr="00CD68C1">
              <w:rPr>
                <w:iCs/>
              </w:rPr>
              <w:t>за Мінагрополітики</w:t>
            </w:r>
          </w:p>
        </w:tc>
        <w:tc>
          <w:tcPr>
            <w:tcW w:w="598"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pPr>
            <w:r w:rsidRPr="00CD68C1">
              <w:t>-</w:t>
            </w:r>
          </w:p>
        </w:tc>
        <w:tc>
          <w:tcPr>
            <w:tcW w:w="597"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pPr>
            <w:r w:rsidRPr="00CD68C1">
              <w:t>-</w:t>
            </w:r>
          </w:p>
        </w:tc>
        <w:tc>
          <w:tcPr>
            <w:tcW w:w="822"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pPr>
            <w:r w:rsidRPr="00CD68C1">
              <w:t>-</w:t>
            </w:r>
          </w:p>
        </w:tc>
        <w:tc>
          <w:tcPr>
            <w:tcW w:w="519"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pPr>
            <w:r w:rsidRPr="00CD68C1">
              <w:t>-</w:t>
            </w:r>
          </w:p>
        </w:tc>
      </w:tr>
      <w:tr w:rsidR="004E0F1F" w:rsidRPr="00CD68C1" w:rsidTr="004E0F1F">
        <w:trPr>
          <w:jc w:val="center"/>
        </w:trPr>
        <w:tc>
          <w:tcPr>
            <w:tcW w:w="500" w:type="pct"/>
            <w:tcBorders>
              <w:top w:val="single" w:sz="4" w:space="0" w:color="auto"/>
              <w:left w:val="single" w:sz="4" w:space="0" w:color="auto"/>
              <w:bottom w:val="single" w:sz="4" w:space="0" w:color="auto"/>
              <w:right w:val="single" w:sz="4" w:space="0" w:color="auto"/>
            </w:tcBorders>
            <w:hideMark/>
          </w:tcPr>
          <w:p w:rsidR="004E0F1F" w:rsidRPr="00CD68C1" w:rsidRDefault="004E0F1F" w:rsidP="004E0F1F">
            <w:pPr>
              <w:ind w:right="-108"/>
              <w:contextualSpacing/>
              <w:jc w:val="center"/>
            </w:pPr>
            <w:r w:rsidRPr="00CD68C1">
              <w:t>3</w:t>
            </w:r>
          </w:p>
        </w:tc>
        <w:tc>
          <w:tcPr>
            <w:tcW w:w="1964" w:type="pct"/>
            <w:tcBorders>
              <w:top w:val="single" w:sz="4" w:space="0" w:color="auto"/>
              <w:left w:val="single" w:sz="4" w:space="0" w:color="auto"/>
              <w:bottom w:val="single" w:sz="4" w:space="0" w:color="auto"/>
              <w:right w:val="single" w:sz="4" w:space="0" w:color="auto"/>
            </w:tcBorders>
            <w:hideMark/>
          </w:tcPr>
          <w:p w:rsidR="004E0F1F" w:rsidRPr="00CD68C1" w:rsidRDefault="004E0F1F" w:rsidP="004E0F1F">
            <w:pPr>
              <w:contextualSpacing/>
              <w:rPr>
                <w:iCs/>
              </w:rPr>
            </w:pPr>
            <w:r w:rsidRPr="00CD68C1">
              <w:rPr>
                <w:iCs/>
              </w:rPr>
              <w:t>Міноборони</w:t>
            </w:r>
          </w:p>
        </w:tc>
        <w:tc>
          <w:tcPr>
            <w:tcW w:w="598"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pPr>
            <w:r w:rsidRPr="00CD68C1">
              <w:t>-</w:t>
            </w:r>
          </w:p>
        </w:tc>
        <w:tc>
          <w:tcPr>
            <w:tcW w:w="597"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pPr>
            <w:r w:rsidRPr="00CD68C1">
              <w:t>-</w:t>
            </w:r>
          </w:p>
        </w:tc>
        <w:tc>
          <w:tcPr>
            <w:tcW w:w="822"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pPr>
            <w:r w:rsidRPr="00CD68C1">
              <w:t>-</w:t>
            </w:r>
          </w:p>
        </w:tc>
        <w:tc>
          <w:tcPr>
            <w:tcW w:w="519"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pPr>
            <w:r w:rsidRPr="00CD68C1">
              <w:t>-</w:t>
            </w:r>
          </w:p>
        </w:tc>
      </w:tr>
      <w:tr w:rsidR="004E0F1F" w:rsidRPr="00CD68C1" w:rsidTr="004E0F1F">
        <w:trPr>
          <w:jc w:val="center"/>
        </w:trPr>
        <w:tc>
          <w:tcPr>
            <w:tcW w:w="500" w:type="pct"/>
            <w:tcBorders>
              <w:top w:val="single" w:sz="4" w:space="0" w:color="auto"/>
              <w:left w:val="single" w:sz="4" w:space="0" w:color="auto"/>
              <w:bottom w:val="single" w:sz="4" w:space="0" w:color="auto"/>
              <w:right w:val="single" w:sz="4" w:space="0" w:color="auto"/>
            </w:tcBorders>
            <w:hideMark/>
          </w:tcPr>
          <w:p w:rsidR="004E0F1F" w:rsidRPr="00CD68C1" w:rsidRDefault="004E0F1F" w:rsidP="004E0F1F">
            <w:pPr>
              <w:ind w:right="-108"/>
              <w:contextualSpacing/>
              <w:jc w:val="center"/>
            </w:pPr>
            <w:r w:rsidRPr="00CD68C1">
              <w:t>4</w:t>
            </w:r>
          </w:p>
        </w:tc>
        <w:tc>
          <w:tcPr>
            <w:tcW w:w="1964" w:type="pct"/>
            <w:tcBorders>
              <w:top w:val="single" w:sz="4" w:space="0" w:color="auto"/>
              <w:left w:val="single" w:sz="4" w:space="0" w:color="auto"/>
              <w:bottom w:val="single" w:sz="4" w:space="0" w:color="auto"/>
              <w:right w:val="single" w:sz="4" w:space="0" w:color="auto"/>
            </w:tcBorders>
            <w:hideMark/>
          </w:tcPr>
          <w:p w:rsidR="004E0F1F" w:rsidRPr="00CD68C1" w:rsidRDefault="004E0F1F" w:rsidP="004E0F1F">
            <w:pPr>
              <w:ind w:right="-108"/>
              <w:contextualSpacing/>
              <w:rPr>
                <w:iCs/>
              </w:rPr>
            </w:pPr>
            <w:r w:rsidRPr="00CD68C1">
              <w:rPr>
                <w:iCs/>
              </w:rPr>
              <w:t>Мінприроди</w:t>
            </w:r>
          </w:p>
        </w:tc>
        <w:tc>
          <w:tcPr>
            <w:tcW w:w="598"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pPr>
            <w:r w:rsidRPr="00CD68C1">
              <w:t>-</w:t>
            </w:r>
          </w:p>
        </w:tc>
        <w:tc>
          <w:tcPr>
            <w:tcW w:w="597"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pPr>
            <w:r w:rsidRPr="00CD68C1">
              <w:t>-</w:t>
            </w:r>
          </w:p>
        </w:tc>
        <w:tc>
          <w:tcPr>
            <w:tcW w:w="822"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pPr>
            <w:r w:rsidRPr="00CD68C1">
              <w:t>-</w:t>
            </w:r>
          </w:p>
        </w:tc>
        <w:tc>
          <w:tcPr>
            <w:tcW w:w="519"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pPr>
            <w:r w:rsidRPr="00CD68C1">
              <w:t>-</w:t>
            </w:r>
          </w:p>
        </w:tc>
      </w:tr>
      <w:tr w:rsidR="004E0F1F" w:rsidRPr="00CD68C1" w:rsidTr="004E0F1F">
        <w:trPr>
          <w:jc w:val="center"/>
        </w:trPr>
        <w:tc>
          <w:tcPr>
            <w:tcW w:w="500" w:type="pct"/>
            <w:tcBorders>
              <w:top w:val="single" w:sz="4" w:space="0" w:color="auto"/>
              <w:left w:val="single" w:sz="4" w:space="0" w:color="auto"/>
              <w:bottom w:val="single" w:sz="4" w:space="0" w:color="auto"/>
              <w:right w:val="single" w:sz="4" w:space="0" w:color="auto"/>
            </w:tcBorders>
            <w:hideMark/>
          </w:tcPr>
          <w:p w:rsidR="004E0F1F" w:rsidRPr="00CD68C1" w:rsidRDefault="004E0F1F" w:rsidP="004E0F1F">
            <w:pPr>
              <w:ind w:right="-108"/>
              <w:contextualSpacing/>
              <w:jc w:val="center"/>
            </w:pPr>
            <w:r w:rsidRPr="00CD68C1">
              <w:t>5</w:t>
            </w:r>
          </w:p>
        </w:tc>
        <w:tc>
          <w:tcPr>
            <w:tcW w:w="1964" w:type="pct"/>
            <w:tcBorders>
              <w:top w:val="single" w:sz="4" w:space="0" w:color="auto"/>
              <w:left w:val="single" w:sz="4" w:space="0" w:color="auto"/>
              <w:bottom w:val="single" w:sz="4" w:space="0" w:color="auto"/>
              <w:right w:val="single" w:sz="4" w:space="0" w:color="auto"/>
            </w:tcBorders>
            <w:hideMark/>
          </w:tcPr>
          <w:p w:rsidR="004E0F1F" w:rsidRPr="00CD68C1" w:rsidRDefault="004E0F1F" w:rsidP="004E0F1F">
            <w:pPr>
              <w:contextualSpacing/>
              <w:rPr>
                <w:iCs/>
              </w:rPr>
            </w:pPr>
            <w:r w:rsidRPr="00CD68C1">
              <w:rPr>
                <w:iCs/>
              </w:rPr>
              <w:t>Інші</w:t>
            </w:r>
          </w:p>
        </w:tc>
        <w:tc>
          <w:tcPr>
            <w:tcW w:w="598" w:type="pct"/>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iCs/>
              </w:rPr>
            </w:pPr>
            <w:r w:rsidRPr="00CD68C1">
              <w:rPr>
                <w:iCs/>
              </w:rPr>
              <w:t>-</w:t>
            </w:r>
          </w:p>
        </w:tc>
        <w:tc>
          <w:tcPr>
            <w:tcW w:w="597"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pPr>
            <w:r w:rsidRPr="00CD68C1">
              <w:t>-</w:t>
            </w:r>
          </w:p>
        </w:tc>
        <w:tc>
          <w:tcPr>
            <w:tcW w:w="822"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pPr>
            <w:r w:rsidRPr="00CD68C1">
              <w:t>-</w:t>
            </w:r>
          </w:p>
        </w:tc>
        <w:tc>
          <w:tcPr>
            <w:tcW w:w="519" w:type="pct"/>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pPr>
            <w:r w:rsidRPr="00CD68C1">
              <w:t>-</w:t>
            </w:r>
          </w:p>
        </w:tc>
      </w:tr>
    </w:tbl>
    <w:p w:rsidR="008F1B6A" w:rsidRPr="00CD68C1" w:rsidRDefault="008F1B6A" w:rsidP="00F0081B">
      <w:pPr>
        <w:contextualSpacing/>
        <w:rPr>
          <w:i/>
          <w:sz w:val="28"/>
          <w:szCs w:val="28"/>
          <w:lang w:val="en-US"/>
        </w:rPr>
      </w:pPr>
    </w:p>
    <w:p w:rsidR="0093612F" w:rsidRPr="00CD68C1" w:rsidRDefault="0093612F" w:rsidP="0093612F">
      <w:pPr>
        <w:contextualSpacing/>
        <w:jc w:val="center"/>
        <w:rPr>
          <w:i/>
          <w:sz w:val="28"/>
          <w:szCs w:val="28"/>
        </w:rPr>
      </w:pPr>
      <w:r w:rsidRPr="00CD68C1">
        <w:rPr>
          <w:i/>
          <w:sz w:val="28"/>
          <w:szCs w:val="28"/>
        </w:rPr>
        <w:t>Лісорозведення (створення нових лісових насаджень)</w:t>
      </w:r>
    </w:p>
    <w:p w:rsidR="0093612F" w:rsidRPr="00CD68C1" w:rsidRDefault="0093612F" w:rsidP="0093612F">
      <w:pPr>
        <w:contextualSpacing/>
        <w:jc w:val="center"/>
        <w:rPr>
          <w:i/>
          <w:sz w:val="28"/>
          <w:szCs w:val="28"/>
        </w:rPr>
      </w:pPr>
      <w:r w:rsidRPr="00CD68C1">
        <w:rPr>
          <w:i/>
          <w:sz w:val="28"/>
          <w:szCs w:val="28"/>
        </w:rPr>
        <w:t xml:space="preserve"> з</w:t>
      </w:r>
      <w:r w:rsidRPr="00CD68C1">
        <w:rPr>
          <w:i/>
          <w:color w:val="000000"/>
          <w:sz w:val="28"/>
          <w:szCs w:val="28"/>
        </w:rPr>
        <w:t>а 2016</w:t>
      </w:r>
      <w:r w:rsidRPr="00CD68C1">
        <w:rPr>
          <w:i/>
          <w:sz w:val="28"/>
          <w:szCs w:val="28"/>
        </w:rPr>
        <w:t xml:space="preserve"> рік  (в розрізі державних органів влади</w:t>
      </w:r>
      <w:r w:rsidRPr="00CD68C1">
        <w:rPr>
          <w:sz w:val="28"/>
          <w:szCs w:val="28"/>
        </w:rPr>
        <w:t>)</w:t>
      </w:r>
    </w:p>
    <w:p w:rsidR="0093612F" w:rsidRPr="00CD68C1" w:rsidRDefault="0093612F" w:rsidP="0093612F">
      <w:pPr>
        <w:ind w:right="-144"/>
        <w:contextualSpacing/>
        <w:jc w:val="right"/>
        <w:rPr>
          <w:i/>
        </w:rPr>
      </w:pPr>
      <w:r w:rsidRPr="00CD68C1">
        <w:rPr>
          <w:i/>
        </w:rPr>
        <w:t xml:space="preserve"> Таблиця 29</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31"/>
        <w:gridCol w:w="1365"/>
        <w:gridCol w:w="851"/>
        <w:gridCol w:w="709"/>
        <w:gridCol w:w="1417"/>
        <w:gridCol w:w="1134"/>
        <w:gridCol w:w="1134"/>
        <w:gridCol w:w="851"/>
        <w:gridCol w:w="1134"/>
        <w:gridCol w:w="992"/>
      </w:tblGrid>
      <w:tr w:rsidR="0093612F" w:rsidRPr="00CD68C1" w:rsidTr="0093612F">
        <w:trPr>
          <w:jc w:val="center"/>
        </w:trPr>
        <w:tc>
          <w:tcPr>
            <w:tcW w:w="331" w:type="dxa"/>
            <w:vMerge w:val="restart"/>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 з/п</w:t>
            </w:r>
          </w:p>
        </w:tc>
        <w:tc>
          <w:tcPr>
            <w:tcW w:w="1365" w:type="dxa"/>
            <w:vMerge w:val="restart"/>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Органи державної влади, постійні лісокористувачі, власники лісів,</w:t>
            </w:r>
          </w:p>
        </w:tc>
        <w:tc>
          <w:tcPr>
            <w:tcW w:w="8222" w:type="dxa"/>
            <w:gridSpan w:val="8"/>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Створення нових  лісових насаджень, га</w:t>
            </w:r>
          </w:p>
        </w:tc>
      </w:tr>
      <w:tr w:rsidR="0093612F" w:rsidRPr="00CD68C1" w:rsidTr="0093612F">
        <w:trPr>
          <w:jc w:val="center"/>
        </w:trPr>
        <w:tc>
          <w:tcPr>
            <w:tcW w:w="331" w:type="dxa"/>
            <w:vMerge/>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p>
        </w:tc>
        <w:tc>
          <w:tcPr>
            <w:tcW w:w="1365" w:type="dxa"/>
            <w:vMerge/>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p>
        </w:tc>
        <w:tc>
          <w:tcPr>
            <w:tcW w:w="6096" w:type="dxa"/>
            <w:gridSpan w:val="6"/>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лісорозведення,  га</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природне само</w:t>
            </w:r>
          </w:p>
          <w:p w:rsidR="0093612F" w:rsidRPr="00CD68C1" w:rsidRDefault="0093612F" w:rsidP="0093612F">
            <w:pPr>
              <w:contextualSpacing/>
              <w:jc w:val="center"/>
              <w:rPr>
                <w:sz w:val="22"/>
                <w:szCs w:val="22"/>
              </w:rPr>
            </w:pPr>
            <w:r w:rsidRPr="00CD68C1">
              <w:rPr>
                <w:sz w:val="22"/>
                <w:szCs w:val="22"/>
              </w:rPr>
              <w:t>заліснення земель, га</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color w:val="000000"/>
                <w:sz w:val="22"/>
                <w:szCs w:val="22"/>
              </w:rPr>
              <w:t xml:space="preserve">усього </w:t>
            </w:r>
            <w:r w:rsidRPr="00CD68C1">
              <w:rPr>
                <w:sz w:val="22"/>
                <w:szCs w:val="22"/>
              </w:rPr>
              <w:t>створено нових лісів, га</w:t>
            </w:r>
          </w:p>
        </w:tc>
      </w:tr>
      <w:tr w:rsidR="0093612F" w:rsidRPr="00CD68C1" w:rsidTr="0093612F">
        <w:trPr>
          <w:trHeight w:val="251"/>
          <w:jc w:val="center"/>
        </w:trPr>
        <w:tc>
          <w:tcPr>
            <w:tcW w:w="331" w:type="dxa"/>
            <w:vMerge/>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rPr>
                <w:sz w:val="22"/>
                <w:szCs w:val="22"/>
              </w:rPr>
            </w:pPr>
          </w:p>
        </w:tc>
        <w:tc>
          <w:tcPr>
            <w:tcW w:w="1365" w:type="dxa"/>
            <w:vMerge/>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rPr>
                <w:sz w:val="22"/>
                <w:szCs w:val="22"/>
              </w:rPr>
            </w:pPr>
          </w:p>
        </w:tc>
        <w:tc>
          <w:tcPr>
            <w:tcW w:w="851" w:type="dxa"/>
            <w:vMerge w:val="restart"/>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посадка, га</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посів, га</w:t>
            </w:r>
          </w:p>
        </w:tc>
        <w:tc>
          <w:tcPr>
            <w:tcW w:w="4536" w:type="dxa"/>
            <w:gridSpan w:val="4"/>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у тому числі</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p>
        </w:tc>
      </w:tr>
      <w:tr w:rsidR="0093612F" w:rsidRPr="00CD68C1" w:rsidTr="0093612F">
        <w:trPr>
          <w:trHeight w:val="1233"/>
          <w:jc w:val="center"/>
        </w:trPr>
        <w:tc>
          <w:tcPr>
            <w:tcW w:w="331" w:type="dxa"/>
            <w:vMerge/>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rPr>
                <w:sz w:val="22"/>
                <w:szCs w:val="22"/>
              </w:rPr>
            </w:pPr>
          </w:p>
        </w:tc>
        <w:tc>
          <w:tcPr>
            <w:tcW w:w="1365" w:type="dxa"/>
            <w:vMerge/>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rPr>
                <w:sz w:val="22"/>
                <w:szCs w:val="22"/>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p>
        </w:tc>
        <w:tc>
          <w:tcPr>
            <w:tcW w:w="1417" w:type="dxa"/>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заліснення мало</w:t>
            </w:r>
          </w:p>
          <w:p w:rsidR="0093612F" w:rsidRPr="00CD68C1" w:rsidRDefault="0093612F" w:rsidP="0093612F">
            <w:pPr>
              <w:contextualSpacing/>
              <w:jc w:val="center"/>
              <w:rPr>
                <w:sz w:val="22"/>
                <w:szCs w:val="22"/>
              </w:rPr>
            </w:pPr>
            <w:r w:rsidRPr="00CD68C1">
              <w:rPr>
                <w:sz w:val="22"/>
                <w:szCs w:val="22"/>
              </w:rPr>
              <w:t>продуктивних земель, га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заліснення ярів, балок, кар’єрів, га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створення нових полезахисних лісових смуг, га</w:t>
            </w:r>
          </w:p>
        </w:tc>
        <w:tc>
          <w:tcPr>
            <w:tcW w:w="851" w:type="dxa"/>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заліснення інших земель, га</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p>
        </w:tc>
      </w:tr>
      <w:tr w:rsidR="0093612F" w:rsidRPr="00CD68C1" w:rsidTr="0093612F">
        <w:trPr>
          <w:trHeight w:val="291"/>
          <w:jc w:val="center"/>
        </w:trPr>
        <w:tc>
          <w:tcPr>
            <w:tcW w:w="331"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1</w:t>
            </w:r>
          </w:p>
        </w:tc>
        <w:tc>
          <w:tcPr>
            <w:tcW w:w="1365"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3</w:t>
            </w:r>
          </w:p>
        </w:tc>
        <w:tc>
          <w:tcPr>
            <w:tcW w:w="851" w:type="dxa"/>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4</w:t>
            </w:r>
          </w:p>
        </w:tc>
        <w:tc>
          <w:tcPr>
            <w:tcW w:w="709" w:type="dxa"/>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5</w:t>
            </w:r>
          </w:p>
        </w:tc>
        <w:tc>
          <w:tcPr>
            <w:tcW w:w="1417" w:type="dxa"/>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6</w:t>
            </w:r>
          </w:p>
        </w:tc>
        <w:tc>
          <w:tcPr>
            <w:tcW w:w="1134" w:type="dxa"/>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7</w:t>
            </w:r>
          </w:p>
        </w:tc>
        <w:tc>
          <w:tcPr>
            <w:tcW w:w="1134" w:type="dxa"/>
            <w:tcBorders>
              <w:top w:val="nil"/>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8</w:t>
            </w:r>
          </w:p>
        </w:tc>
        <w:tc>
          <w:tcPr>
            <w:tcW w:w="851" w:type="dxa"/>
            <w:tcBorders>
              <w:top w:val="nil"/>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9</w:t>
            </w:r>
          </w:p>
        </w:tc>
        <w:tc>
          <w:tcPr>
            <w:tcW w:w="1134" w:type="dxa"/>
            <w:tcBorders>
              <w:top w:val="nil"/>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10</w:t>
            </w:r>
          </w:p>
        </w:tc>
        <w:tc>
          <w:tcPr>
            <w:tcW w:w="992" w:type="dxa"/>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11</w:t>
            </w:r>
          </w:p>
        </w:tc>
      </w:tr>
      <w:tr w:rsidR="0093612F" w:rsidRPr="00CD68C1" w:rsidTr="0093612F">
        <w:trPr>
          <w:jc w:val="center"/>
        </w:trPr>
        <w:tc>
          <w:tcPr>
            <w:tcW w:w="331"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1</w:t>
            </w:r>
          </w:p>
        </w:tc>
        <w:tc>
          <w:tcPr>
            <w:tcW w:w="1365"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rPr>
                <w:iCs/>
                <w:sz w:val="20"/>
                <w:szCs w:val="20"/>
              </w:rPr>
            </w:pPr>
            <w:r w:rsidRPr="00CD68C1">
              <w:rPr>
                <w:iCs/>
                <w:sz w:val="20"/>
                <w:szCs w:val="20"/>
              </w:rPr>
              <w:t xml:space="preserve">Держлісагентство </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p>
        </w:tc>
        <w:tc>
          <w:tcPr>
            <w:tcW w:w="709"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p>
        </w:tc>
        <w:tc>
          <w:tcPr>
            <w:tcW w:w="1417"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p>
        </w:tc>
        <w:tc>
          <w:tcPr>
            <w:tcW w:w="992"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p>
        </w:tc>
      </w:tr>
      <w:tr w:rsidR="0093612F" w:rsidRPr="00CD68C1" w:rsidTr="0093612F">
        <w:trPr>
          <w:jc w:val="center"/>
        </w:trPr>
        <w:tc>
          <w:tcPr>
            <w:tcW w:w="331"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1.1</w:t>
            </w:r>
          </w:p>
        </w:tc>
        <w:tc>
          <w:tcPr>
            <w:tcW w:w="1365"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rPr>
                <w:iCs/>
                <w:sz w:val="20"/>
                <w:szCs w:val="20"/>
              </w:rPr>
            </w:pPr>
            <w:r w:rsidRPr="00CD68C1">
              <w:rPr>
                <w:iCs/>
                <w:sz w:val="20"/>
                <w:szCs w:val="20"/>
              </w:rPr>
              <w:t>ДП «Голованівський лісгосп»</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10</w:t>
            </w:r>
          </w:p>
        </w:tc>
        <w:tc>
          <w:tcPr>
            <w:tcW w:w="709"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417"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992"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10</w:t>
            </w:r>
          </w:p>
        </w:tc>
      </w:tr>
      <w:tr w:rsidR="0093612F" w:rsidRPr="00CD68C1" w:rsidTr="0093612F">
        <w:trPr>
          <w:jc w:val="center"/>
        </w:trPr>
        <w:tc>
          <w:tcPr>
            <w:tcW w:w="331"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1.2</w:t>
            </w:r>
          </w:p>
        </w:tc>
        <w:tc>
          <w:tcPr>
            <w:tcW w:w="1365"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rPr>
                <w:iCs/>
                <w:sz w:val="20"/>
                <w:szCs w:val="20"/>
              </w:rPr>
            </w:pPr>
            <w:r w:rsidRPr="00CD68C1">
              <w:rPr>
                <w:iCs/>
                <w:sz w:val="20"/>
                <w:szCs w:val="20"/>
              </w:rPr>
              <w:t>ДП «Долинський лісгосп»</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142,2</w:t>
            </w:r>
          </w:p>
        </w:tc>
        <w:tc>
          <w:tcPr>
            <w:tcW w:w="709"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417"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992"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142,2</w:t>
            </w:r>
          </w:p>
        </w:tc>
      </w:tr>
      <w:tr w:rsidR="0093612F" w:rsidRPr="00CD68C1" w:rsidTr="0093612F">
        <w:trPr>
          <w:jc w:val="center"/>
        </w:trPr>
        <w:tc>
          <w:tcPr>
            <w:tcW w:w="33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1.3</w:t>
            </w:r>
          </w:p>
        </w:tc>
        <w:tc>
          <w:tcPr>
            <w:tcW w:w="1365"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rPr>
                <w:iCs/>
                <w:sz w:val="20"/>
                <w:szCs w:val="20"/>
              </w:rPr>
            </w:pPr>
            <w:r w:rsidRPr="00CD68C1">
              <w:rPr>
                <w:iCs/>
                <w:sz w:val="20"/>
                <w:szCs w:val="20"/>
              </w:rPr>
              <w:t>ДП «Компаніївський лісгосп»</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61,7</w:t>
            </w:r>
          </w:p>
        </w:tc>
        <w:tc>
          <w:tcPr>
            <w:tcW w:w="709"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417"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992"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61,7</w:t>
            </w:r>
          </w:p>
        </w:tc>
      </w:tr>
      <w:tr w:rsidR="0093612F" w:rsidRPr="00CD68C1" w:rsidTr="0093612F">
        <w:trPr>
          <w:jc w:val="center"/>
        </w:trPr>
        <w:tc>
          <w:tcPr>
            <w:tcW w:w="33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1.4</w:t>
            </w:r>
          </w:p>
        </w:tc>
        <w:tc>
          <w:tcPr>
            <w:tcW w:w="1365"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rPr>
                <w:iCs/>
                <w:sz w:val="20"/>
                <w:szCs w:val="20"/>
              </w:rPr>
            </w:pPr>
            <w:r w:rsidRPr="00CD68C1">
              <w:rPr>
                <w:iCs/>
                <w:sz w:val="20"/>
                <w:szCs w:val="20"/>
              </w:rPr>
              <w:t>ДП «Олександрівський лісгосп»</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18</w:t>
            </w:r>
          </w:p>
        </w:tc>
        <w:tc>
          <w:tcPr>
            <w:tcW w:w="709"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417"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992"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18</w:t>
            </w:r>
          </w:p>
        </w:tc>
      </w:tr>
      <w:tr w:rsidR="0093612F" w:rsidRPr="00CD68C1" w:rsidTr="0093612F">
        <w:trPr>
          <w:jc w:val="center"/>
        </w:trPr>
        <w:tc>
          <w:tcPr>
            <w:tcW w:w="33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1.5</w:t>
            </w:r>
          </w:p>
        </w:tc>
        <w:tc>
          <w:tcPr>
            <w:tcW w:w="1365"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rPr>
                <w:iCs/>
                <w:sz w:val="20"/>
                <w:szCs w:val="20"/>
              </w:rPr>
            </w:pPr>
            <w:r w:rsidRPr="00CD68C1">
              <w:rPr>
                <w:iCs/>
                <w:sz w:val="20"/>
                <w:szCs w:val="20"/>
              </w:rPr>
              <w:t>ДП «Оникіївський лісгосп»</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14,6</w:t>
            </w:r>
          </w:p>
        </w:tc>
        <w:tc>
          <w:tcPr>
            <w:tcW w:w="709"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1</w:t>
            </w:r>
          </w:p>
        </w:tc>
        <w:tc>
          <w:tcPr>
            <w:tcW w:w="1417"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992"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15,6</w:t>
            </w:r>
          </w:p>
        </w:tc>
      </w:tr>
      <w:tr w:rsidR="0093612F" w:rsidRPr="00CD68C1" w:rsidTr="0093612F">
        <w:trPr>
          <w:jc w:val="center"/>
        </w:trPr>
        <w:tc>
          <w:tcPr>
            <w:tcW w:w="33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1.6</w:t>
            </w:r>
          </w:p>
        </w:tc>
        <w:tc>
          <w:tcPr>
            <w:tcW w:w="1365"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rPr>
                <w:iCs/>
                <w:sz w:val="20"/>
                <w:szCs w:val="20"/>
              </w:rPr>
            </w:pPr>
            <w:r w:rsidRPr="00CD68C1">
              <w:rPr>
                <w:iCs/>
                <w:sz w:val="20"/>
                <w:szCs w:val="20"/>
              </w:rPr>
              <w:t>ДП «Онуфріївський лісгосп»</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50</w:t>
            </w:r>
          </w:p>
        </w:tc>
        <w:tc>
          <w:tcPr>
            <w:tcW w:w="709"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417"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992"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50</w:t>
            </w:r>
          </w:p>
        </w:tc>
      </w:tr>
      <w:tr w:rsidR="0093612F" w:rsidRPr="00CD68C1" w:rsidTr="0093612F">
        <w:trPr>
          <w:jc w:val="center"/>
        </w:trPr>
        <w:tc>
          <w:tcPr>
            <w:tcW w:w="33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1.7</w:t>
            </w:r>
          </w:p>
        </w:tc>
        <w:tc>
          <w:tcPr>
            <w:tcW w:w="1365"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rPr>
                <w:iCs/>
                <w:sz w:val="20"/>
                <w:szCs w:val="20"/>
              </w:rPr>
            </w:pPr>
            <w:r w:rsidRPr="00CD68C1">
              <w:rPr>
                <w:iCs/>
                <w:sz w:val="20"/>
                <w:szCs w:val="20"/>
              </w:rPr>
              <w:t>ДП «Світловодський лісгосп»</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29</w:t>
            </w:r>
          </w:p>
        </w:tc>
        <w:tc>
          <w:tcPr>
            <w:tcW w:w="709"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417"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992"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29</w:t>
            </w:r>
          </w:p>
        </w:tc>
      </w:tr>
      <w:tr w:rsidR="0093612F" w:rsidRPr="00CD68C1" w:rsidTr="0093612F">
        <w:trPr>
          <w:jc w:val="center"/>
        </w:trPr>
        <w:tc>
          <w:tcPr>
            <w:tcW w:w="33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1.8</w:t>
            </w:r>
          </w:p>
        </w:tc>
        <w:tc>
          <w:tcPr>
            <w:tcW w:w="1365"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rPr>
                <w:iCs/>
                <w:sz w:val="20"/>
                <w:szCs w:val="20"/>
              </w:rPr>
            </w:pPr>
            <w:r w:rsidRPr="00CD68C1">
              <w:rPr>
                <w:iCs/>
                <w:sz w:val="20"/>
                <w:szCs w:val="20"/>
              </w:rPr>
              <w:t>ДП «Чорноліський лісгосп»</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23,5</w:t>
            </w:r>
          </w:p>
        </w:tc>
        <w:tc>
          <w:tcPr>
            <w:tcW w:w="709"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417"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992"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23,5</w:t>
            </w:r>
          </w:p>
        </w:tc>
      </w:tr>
      <w:tr w:rsidR="0093612F" w:rsidRPr="00CD68C1" w:rsidTr="0093612F">
        <w:trPr>
          <w:jc w:val="center"/>
        </w:trPr>
        <w:tc>
          <w:tcPr>
            <w:tcW w:w="33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p>
        </w:tc>
        <w:tc>
          <w:tcPr>
            <w:tcW w:w="1365"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rPr>
                <w:iCs/>
                <w:sz w:val="20"/>
                <w:szCs w:val="20"/>
              </w:rPr>
            </w:pPr>
            <w:r w:rsidRPr="00CD68C1">
              <w:rPr>
                <w:iCs/>
                <w:sz w:val="20"/>
                <w:szCs w:val="20"/>
              </w:rPr>
              <w:t>Усього за Держлісагентство</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349</w:t>
            </w:r>
          </w:p>
        </w:tc>
        <w:tc>
          <w:tcPr>
            <w:tcW w:w="709"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1</w:t>
            </w:r>
          </w:p>
        </w:tc>
        <w:tc>
          <w:tcPr>
            <w:tcW w:w="1417"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992"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350</w:t>
            </w:r>
          </w:p>
        </w:tc>
      </w:tr>
      <w:tr w:rsidR="0093612F" w:rsidRPr="00CD68C1" w:rsidTr="0093612F">
        <w:trPr>
          <w:jc w:val="center"/>
        </w:trPr>
        <w:tc>
          <w:tcPr>
            <w:tcW w:w="331"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2</w:t>
            </w:r>
          </w:p>
        </w:tc>
        <w:tc>
          <w:tcPr>
            <w:tcW w:w="1365"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rPr>
                <w:sz w:val="20"/>
                <w:szCs w:val="20"/>
              </w:rPr>
            </w:pPr>
            <w:r w:rsidRPr="00CD68C1">
              <w:rPr>
                <w:iCs/>
                <w:sz w:val="20"/>
                <w:szCs w:val="20"/>
              </w:rPr>
              <w:t>Мінагрополітики</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709"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417"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992"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r>
      <w:tr w:rsidR="0093612F" w:rsidRPr="00CD68C1" w:rsidTr="0093612F">
        <w:trPr>
          <w:jc w:val="center"/>
        </w:trPr>
        <w:tc>
          <w:tcPr>
            <w:tcW w:w="33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p>
        </w:tc>
        <w:tc>
          <w:tcPr>
            <w:tcW w:w="1365"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rPr>
                <w:sz w:val="20"/>
                <w:szCs w:val="20"/>
              </w:rPr>
            </w:pPr>
            <w:r w:rsidRPr="00CD68C1">
              <w:rPr>
                <w:iCs/>
                <w:sz w:val="20"/>
                <w:szCs w:val="20"/>
              </w:rPr>
              <w:t>Усього за Мінагрополітики</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709"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417"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992"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r>
      <w:tr w:rsidR="004E0F1F" w:rsidRPr="00CD68C1" w:rsidTr="0093612F">
        <w:trPr>
          <w:jc w:val="center"/>
        </w:trPr>
        <w:tc>
          <w:tcPr>
            <w:tcW w:w="331"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1</w:t>
            </w:r>
          </w:p>
        </w:tc>
        <w:tc>
          <w:tcPr>
            <w:tcW w:w="1365" w:type="dxa"/>
            <w:tcBorders>
              <w:top w:val="single" w:sz="4" w:space="0" w:color="auto"/>
              <w:left w:val="single" w:sz="4" w:space="0" w:color="auto"/>
              <w:bottom w:val="single" w:sz="4" w:space="0" w:color="auto"/>
              <w:right w:val="single" w:sz="4" w:space="0" w:color="auto"/>
            </w:tcBorders>
          </w:tcPr>
          <w:p w:rsidR="004E0F1F" w:rsidRPr="00CD68C1" w:rsidRDefault="00F524B3" w:rsidP="004E0F1F">
            <w:pPr>
              <w:contextualSpacing/>
              <w:jc w:val="center"/>
              <w:rPr>
                <w:sz w:val="22"/>
                <w:szCs w:val="22"/>
              </w:rPr>
            </w:pPr>
            <w:r>
              <w:rPr>
                <w:sz w:val="22"/>
                <w:szCs w:val="22"/>
              </w:rPr>
              <w:t>2</w:t>
            </w:r>
          </w:p>
        </w:tc>
        <w:tc>
          <w:tcPr>
            <w:tcW w:w="851" w:type="dxa"/>
            <w:tcBorders>
              <w:top w:val="single" w:sz="4" w:space="0" w:color="auto"/>
              <w:left w:val="single" w:sz="4" w:space="0" w:color="auto"/>
              <w:bottom w:val="single" w:sz="4" w:space="0" w:color="auto"/>
              <w:right w:val="single" w:sz="4" w:space="0" w:color="auto"/>
            </w:tcBorders>
            <w:vAlign w:val="center"/>
          </w:tcPr>
          <w:p w:rsidR="004E0F1F" w:rsidRPr="00CD68C1" w:rsidRDefault="00F524B3" w:rsidP="004E0F1F">
            <w:pPr>
              <w:contextualSpacing/>
              <w:jc w:val="center"/>
              <w:rPr>
                <w:sz w:val="22"/>
                <w:szCs w:val="22"/>
              </w:rPr>
            </w:pPr>
            <w:r>
              <w:rPr>
                <w:sz w:val="22"/>
                <w:szCs w:val="22"/>
              </w:rPr>
              <w:t>3</w:t>
            </w:r>
          </w:p>
        </w:tc>
        <w:tc>
          <w:tcPr>
            <w:tcW w:w="709" w:type="dxa"/>
            <w:tcBorders>
              <w:top w:val="single" w:sz="4" w:space="0" w:color="auto"/>
              <w:left w:val="single" w:sz="4" w:space="0" w:color="auto"/>
              <w:bottom w:val="single" w:sz="4" w:space="0" w:color="auto"/>
              <w:right w:val="single" w:sz="4" w:space="0" w:color="auto"/>
            </w:tcBorders>
            <w:vAlign w:val="center"/>
          </w:tcPr>
          <w:p w:rsidR="004E0F1F" w:rsidRPr="00CD68C1" w:rsidRDefault="00F524B3" w:rsidP="004E0F1F">
            <w:pPr>
              <w:contextualSpacing/>
              <w:jc w:val="center"/>
              <w:rPr>
                <w:sz w:val="22"/>
                <w:szCs w:val="22"/>
              </w:rPr>
            </w:pPr>
            <w:r>
              <w:rPr>
                <w:sz w:val="22"/>
                <w:szCs w:val="22"/>
              </w:rPr>
              <w:t>4</w:t>
            </w:r>
          </w:p>
        </w:tc>
        <w:tc>
          <w:tcPr>
            <w:tcW w:w="1417" w:type="dxa"/>
            <w:tcBorders>
              <w:top w:val="single" w:sz="4" w:space="0" w:color="auto"/>
              <w:left w:val="single" w:sz="4" w:space="0" w:color="auto"/>
              <w:bottom w:val="single" w:sz="4" w:space="0" w:color="auto"/>
              <w:right w:val="single" w:sz="4" w:space="0" w:color="auto"/>
            </w:tcBorders>
            <w:vAlign w:val="center"/>
          </w:tcPr>
          <w:p w:rsidR="004E0F1F" w:rsidRPr="00CD68C1" w:rsidRDefault="00F524B3" w:rsidP="004E0F1F">
            <w:pPr>
              <w:contextualSpacing/>
              <w:jc w:val="center"/>
              <w:rPr>
                <w:sz w:val="22"/>
                <w:szCs w:val="22"/>
              </w:rPr>
            </w:pPr>
            <w:r>
              <w:rPr>
                <w:sz w:val="22"/>
                <w:szCs w:val="22"/>
              </w:rPr>
              <w:t>5</w:t>
            </w:r>
          </w:p>
        </w:tc>
        <w:tc>
          <w:tcPr>
            <w:tcW w:w="1134" w:type="dxa"/>
            <w:tcBorders>
              <w:top w:val="single" w:sz="4" w:space="0" w:color="auto"/>
              <w:left w:val="single" w:sz="4" w:space="0" w:color="auto"/>
              <w:bottom w:val="single" w:sz="4" w:space="0" w:color="auto"/>
              <w:right w:val="single" w:sz="4" w:space="0" w:color="auto"/>
            </w:tcBorders>
            <w:vAlign w:val="center"/>
          </w:tcPr>
          <w:p w:rsidR="004E0F1F" w:rsidRPr="00CD68C1" w:rsidRDefault="00F524B3" w:rsidP="004E0F1F">
            <w:pPr>
              <w:contextualSpacing/>
              <w:jc w:val="center"/>
              <w:rPr>
                <w:sz w:val="22"/>
                <w:szCs w:val="22"/>
              </w:rPr>
            </w:pPr>
            <w:r>
              <w:rPr>
                <w:sz w:val="22"/>
                <w:szCs w:val="22"/>
              </w:rPr>
              <w:t>6</w:t>
            </w:r>
          </w:p>
        </w:tc>
        <w:tc>
          <w:tcPr>
            <w:tcW w:w="1134" w:type="dxa"/>
            <w:tcBorders>
              <w:top w:val="single" w:sz="4" w:space="0" w:color="auto"/>
              <w:left w:val="single" w:sz="4" w:space="0" w:color="auto"/>
              <w:bottom w:val="single" w:sz="4" w:space="0" w:color="auto"/>
              <w:right w:val="single" w:sz="4" w:space="0" w:color="auto"/>
            </w:tcBorders>
            <w:vAlign w:val="center"/>
          </w:tcPr>
          <w:p w:rsidR="004E0F1F" w:rsidRPr="00CD68C1" w:rsidRDefault="00F524B3" w:rsidP="004E0F1F">
            <w:pPr>
              <w:contextualSpacing/>
              <w:jc w:val="center"/>
              <w:rPr>
                <w:sz w:val="22"/>
                <w:szCs w:val="22"/>
              </w:rPr>
            </w:pPr>
            <w:r>
              <w:rPr>
                <w:sz w:val="22"/>
                <w:szCs w:val="22"/>
              </w:rPr>
              <w:t>7</w:t>
            </w:r>
          </w:p>
        </w:tc>
        <w:tc>
          <w:tcPr>
            <w:tcW w:w="851" w:type="dxa"/>
            <w:tcBorders>
              <w:top w:val="single" w:sz="4" w:space="0" w:color="auto"/>
              <w:left w:val="single" w:sz="4" w:space="0" w:color="auto"/>
              <w:bottom w:val="single" w:sz="4" w:space="0" w:color="auto"/>
              <w:right w:val="single" w:sz="4" w:space="0" w:color="auto"/>
            </w:tcBorders>
            <w:vAlign w:val="center"/>
          </w:tcPr>
          <w:p w:rsidR="004E0F1F" w:rsidRPr="00CD68C1" w:rsidRDefault="00F524B3" w:rsidP="004E0F1F">
            <w:pPr>
              <w:contextualSpacing/>
              <w:jc w:val="center"/>
              <w:rPr>
                <w:sz w:val="22"/>
                <w:szCs w:val="22"/>
              </w:rPr>
            </w:pPr>
            <w:r>
              <w:rPr>
                <w:sz w:val="22"/>
                <w:szCs w:val="22"/>
              </w:rPr>
              <w:t>8</w:t>
            </w:r>
          </w:p>
        </w:tc>
        <w:tc>
          <w:tcPr>
            <w:tcW w:w="1134" w:type="dxa"/>
            <w:tcBorders>
              <w:top w:val="single" w:sz="4" w:space="0" w:color="auto"/>
              <w:left w:val="single" w:sz="4" w:space="0" w:color="auto"/>
              <w:bottom w:val="single" w:sz="4" w:space="0" w:color="auto"/>
              <w:right w:val="single" w:sz="4" w:space="0" w:color="auto"/>
            </w:tcBorders>
            <w:vAlign w:val="center"/>
          </w:tcPr>
          <w:p w:rsidR="004E0F1F" w:rsidRPr="00CD68C1" w:rsidRDefault="00F524B3" w:rsidP="004E0F1F">
            <w:pPr>
              <w:contextualSpacing/>
              <w:jc w:val="center"/>
              <w:rPr>
                <w:sz w:val="22"/>
                <w:szCs w:val="22"/>
              </w:rPr>
            </w:pPr>
            <w:r>
              <w:rPr>
                <w:sz w:val="22"/>
                <w:szCs w:val="22"/>
              </w:rPr>
              <w:t>9</w:t>
            </w:r>
          </w:p>
        </w:tc>
        <w:tc>
          <w:tcPr>
            <w:tcW w:w="992" w:type="dxa"/>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rPr>
                <w:sz w:val="22"/>
                <w:szCs w:val="22"/>
              </w:rPr>
            </w:pPr>
            <w:r w:rsidRPr="00CD68C1">
              <w:rPr>
                <w:sz w:val="22"/>
                <w:szCs w:val="22"/>
              </w:rPr>
              <w:t>1</w:t>
            </w:r>
            <w:r w:rsidR="00F524B3">
              <w:rPr>
                <w:sz w:val="22"/>
                <w:szCs w:val="22"/>
              </w:rPr>
              <w:t>0</w:t>
            </w:r>
          </w:p>
        </w:tc>
      </w:tr>
      <w:tr w:rsidR="004E0F1F" w:rsidRPr="00CD68C1" w:rsidTr="0093612F">
        <w:trPr>
          <w:jc w:val="center"/>
        </w:trPr>
        <w:tc>
          <w:tcPr>
            <w:tcW w:w="331" w:type="dxa"/>
            <w:tcBorders>
              <w:top w:val="single" w:sz="4" w:space="0" w:color="auto"/>
              <w:left w:val="single" w:sz="4" w:space="0" w:color="auto"/>
              <w:bottom w:val="single" w:sz="4" w:space="0" w:color="auto"/>
              <w:right w:val="single" w:sz="4" w:space="0" w:color="auto"/>
            </w:tcBorders>
            <w:hideMark/>
          </w:tcPr>
          <w:p w:rsidR="004E0F1F" w:rsidRPr="00CD68C1" w:rsidRDefault="004E0F1F" w:rsidP="004E0F1F">
            <w:pPr>
              <w:contextualSpacing/>
              <w:jc w:val="center"/>
              <w:rPr>
                <w:sz w:val="22"/>
                <w:szCs w:val="22"/>
              </w:rPr>
            </w:pPr>
            <w:r w:rsidRPr="00CD68C1">
              <w:rPr>
                <w:sz w:val="22"/>
                <w:szCs w:val="22"/>
              </w:rPr>
              <w:t>3</w:t>
            </w:r>
          </w:p>
        </w:tc>
        <w:tc>
          <w:tcPr>
            <w:tcW w:w="1365" w:type="dxa"/>
            <w:tcBorders>
              <w:top w:val="single" w:sz="4" w:space="0" w:color="auto"/>
              <w:left w:val="single" w:sz="4" w:space="0" w:color="auto"/>
              <w:bottom w:val="single" w:sz="4" w:space="0" w:color="auto"/>
              <w:right w:val="single" w:sz="4" w:space="0" w:color="auto"/>
            </w:tcBorders>
            <w:hideMark/>
          </w:tcPr>
          <w:p w:rsidR="004E0F1F" w:rsidRPr="00CD68C1" w:rsidRDefault="004E0F1F" w:rsidP="004E0F1F">
            <w:pPr>
              <w:contextualSpacing/>
              <w:rPr>
                <w:iCs/>
                <w:sz w:val="20"/>
                <w:szCs w:val="20"/>
              </w:rPr>
            </w:pPr>
            <w:r w:rsidRPr="00CD68C1">
              <w:rPr>
                <w:iCs/>
                <w:sz w:val="20"/>
                <w:szCs w:val="20"/>
              </w:rPr>
              <w:t>Міноборони</w:t>
            </w:r>
          </w:p>
        </w:tc>
        <w:tc>
          <w:tcPr>
            <w:tcW w:w="851" w:type="dxa"/>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rPr>
                <w:sz w:val="22"/>
                <w:szCs w:val="22"/>
              </w:rPr>
            </w:pPr>
            <w:r w:rsidRPr="00CD68C1">
              <w:rPr>
                <w:sz w:val="22"/>
                <w:szCs w:val="22"/>
              </w:rPr>
              <w:t>-</w:t>
            </w:r>
          </w:p>
        </w:tc>
        <w:tc>
          <w:tcPr>
            <w:tcW w:w="709" w:type="dxa"/>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rPr>
                <w:sz w:val="22"/>
                <w:szCs w:val="22"/>
              </w:rPr>
            </w:pPr>
            <w:r w:rsidRPr="00CD68C1">
              <w:rPr>
                <w:sz w:val="22"/>
                <w:szCs w:val="22"/>
              </w:rPr>
              <w:t>-</w:t>
            </w:r>
          </w:p>
        </w:tc>
        <w:tc>
          <w:tcPr>
            <w:tcW w:w="1417" w:type="dxa"/>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rPr>
                <w:sz w:val="22"/>
                <w:szCs w:val="22"/>
              </w:rPr>
            </w:pPr>
            <w:r w:rsidRPr="00CD68C1">
              <w:rPr>
                <w:sz w:val="22"/>
                <w:szCs w:val="22"/>
              </w:rPr>
              <w:t>-</w:t>
            </w:r>
          </w:p>
        </w:tc>
        <w:tc>
          <w:tcPr>
            <w:tcW w:w="851" w:type="dxa"/>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rPr>
                <w:sz w:val="22"/>
                <w:szCs w:val="22"/>
              </w:rPr>
            </w:pPr>
            <w:r w:rsidRPr="00CD68C1">
              <w:rPr>
                <w:sz w:val="22"/>
                <w:szCs w:val="22"/>
              </w:rPr>
              <w:t>-</w:t>
            </w:r>
          </w:p>
        </w:tc>
        <w:tc>
          <w:tcPr>
            <w:tcW w:w="992" w:type="dxa"/>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rPr>
                <w:sz w:val="22"/>
                <w:szCs w:val="22"/>
              </w:rPr>
            </w:pPr>
            <w:r w:rsidRPr="00CD68C1">
              <w:rPr>
                <w:sz w:val="22"/>
                <w:szCs w:val="22"/>
              </w:rPr>
              <w:t>-</w:t>
            </w:r>
          </w:p>
        </w:tc>
      </w:tr>
      <w:tr w:rsidR="004E0F1F" w:rsidRPr="00CD68C1" w:rsidTr="0093612F">
        <w:trPr>
          <w:jc w:val="center"/>
        </w:trPr>
        <w:tc>
          <w:tcPr>
            <w:tcW w:w="331" w:type="dxa"/>
            <w:tcBorders>
              <w:top w:val="single" w:sz="4" w:space="0" w:color="auto"/>
              <w:left w:val="single" w:sz="4" w:space="0" w:color="auto"/>
              <w:bottom w:val="single" w:sz="4" w:space="0" w:color="auto"/>
              <w:right w:val="single" w:sz="4" w:space="0" w:color="auto"/>
            </w:tcBorders>
            <w:hideMark/>
          </w:tcPr>
          <w:p w:rsidR="004E0F1F" w:rsidRPr="00CD68C1" w:rsidRDefault="004E0F1F" w:rsidP="004E0F1F">
            <w:pPr>
              <w:contextualSpacing/>
              <w:jc w:val="center"/>
              <w:rPr>
                <w:sz w:val="22"/>
                <w:szCs w:val="22"/>
              </w:rPr>
            </w:pPr>
            <w:r w:rsidRPr="00CD68C1">
              <w:rPr>
                <w:sz w:val="22"/>
                <w:szCs w:val="22"/>
              </w:rPr>
              <w:t>4</w:t>
            </w:r>
          </w:p>
        </w:tc>
        <w:tc>
          <w:tcPr>
            <w:tcW w:w="1365" w:type="dxa"/>
            <w:tcBorders>
              <w:top w:val="single" w:sz="4" w:space="0" w:color="auto"/>
              <w:left w:val="single" w:sz="4" w:space="0" w:color="auto"/>
              <w:bottom w:val="single" w:sz="4" w:space="0" w:color="auto"/>
              <w:right w:val="single" w:sz="4" w:space="0" w:color="auto"/>
            </w:tcBorders>
            <w:hideMark/>
          </w:tcPr>
          <w:p w:rsidR="004E0F1F" w:rsidRPr="00CD68C1" w:rsidRDefault="004E0F1F" w:rsidP="004E0F1F">
            <w:pPr>
              <w:contextualSpacing/>
              <w:rPr>
                <w:iCs/>
                <w:sz w:val="20"/>
                <w:szCs w:val="20"/>
              </w:rPr>
            </w:pPr>
            <w:r w:rsidRPr="00CD68C1">
              <w:rPr>
                <w:iCs/>
                <w:sz w:val="20"/>
                <w:szCs w:val="20"/>
              </w:rPr>
              <w:t>Мінприроди</w:t>
            </w:r>
          </w:p>
        </w:tc>
        <w:tc>
          <w:tcPr>
            <w:tcW w:w="851" w:type="dxa"/>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rPr>
                <w:sz w:val="22"/>
                <w:szCs w:val="22"/>
              </w:rPr>
            </w:pPr>
            <w:r w:rsidRPr="00CD68C1">
              <w:rPr>
                <w:sz w:val="22"/>
                <w:szCs w:val="22"/>
              </w:rPr>
              <w:t>-</w:t>
            </w:r>
          </w:p>
        </w:tc>
        <w:tc>
          <w:tcPr>
            <w:tcW w:w="709" w:type="dxa"/>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rPr>
                <w:sz w:val="22"/>
                <w:szCs w:val="22"/>
              </w:rPr>
            </w:pPr>
            <w:r w:rsidRPr="00CD68C1">
              <w:rPr>
                <w:sz w:val="22"/>
                <w:szCs w:val="22"/>
              </w:rPr>
              <w:t>-</w:t>
            </w:r>
          </w:p>
        </w:tc>
        <w:tc>
          <w:tcPr>
            <w:tcW w:w="1417" w:type="dxa"/>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rPr>
                <w:sz w:val="22"/>
                <w:szCs w:val="22"/>
              </w:rPr>
            </w:pPr>
            <w:r w:rsidRPr="00CD68C1">
              <w:rPr>
                <w:sz w:val="22"/>
                <w:szCs w:val="22"/>
              </w:rPr>
              <w:t>-</w:t>
            </w:r>
          </w:p>
        </w:tc>
        <w:tc>
          <w:tcPr>
            <w:tcW w:w="851" w:type="dxa"/>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rPr>
                <w:sz w:val="22"/>
                <w:szCs w:val="22"/>
              </w:rPr>
            </w:pPr>
            <w:r w:rsidRPr="00CD68C1">
              <w:rPr>
                <w:sz w:val="22"/>
                <w:szCs w:val="22"/>
              </w:rPr>
              <w:t>-</w:t>
            </w:r>
          </w:p>
        </w:tc>
        <w:tc>
          <w:tcPr>
            <w:tcW w:w="992" w:type="dxa"/>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rPr>
                <w:sz w:val="22"/>
                <w:szCs w:val="22"/>
              </w:rPr>
            </w:pPr>
            <w:r w:rsidRPr="00CD68C1">
              <w:rPr>
                <w:sz w:val="22"/>
                <w:szCs w:val="22"/>
              </w:rPr>
              <w:t>-</w:t>
            </w:r>
          </w:p>
        </w:tc>
      </w:tr>
      <w:tr w:rsidR="004E0F1F" w:rsidRPr="00CD68C1" w:rsidTr="0093612F">
        <w:trPr>
          <w:jc w:val="center"/>
        </w:trPr>
        <w:tc>
          <w:tcPr>
            <w:tcW w:w="331" w:type="dxa"/>
            <w:tcBorders>
              <w:top w:val="single" w:sz="4" w:space="0" w:color="auto"/>
              <w:left w:val="single" w:sz="4" w:space="0" w:color="auto"/>
              <w:bottom w:val="single" w:sz="4" w:space="0" w:color="auto"/>
              <w:right w:val="single" w:sz="4" w:space="0" w:color="auto"/>
            </w:tcBorders>
            <w:hideMark/>
          </w:tcPr>
          <w:p w:rsidR="004E0F1F" w:rsidRPr="00CD68C1" w:rsidRDefault="004E0F1F" w:rsidP="004E0F1F">
            <w:pPr>
              <w:contextualSpacing/>
              <w:jc w:val="center"/>
              <w:rPr>
                <w:sz w:val="22"/>
                <w:szCs w:val="22"/>
              </w:rPr>
            </w:pPr>
            <w:r w:rsidRPr="00CD68C1">
              <w:rPr>
                <w:sz w:val="22"/>
                <w:szCs w:val="22"/>
              </w:rPr>
              <w:t>5</w:t>
            </w:r>
          </w:p>
        </w:tc>
        <w:tc>
          <w:tcPr>
            <w:tcW w:w="1365" w:type="dxa"/>
            <w:tcBorders>
              <w:top w:val="single" w:sz="4" w:space="0" w:color="auto"/>
              <w:left w:val="single" w:sz="4" w:space="0" w:color="auto"/>
              <w:bottom w:val="single" w:sz="4" w:space="0" w:color="auto"/>
              <w:right w:val="single" w:sz="4" w:space="0" w:color="auto"/>
            </w:tcBorders>
            <w:hideMark/>
          </w:tcPr>
          <w:p w:rsidR="004E0F1F" w:rsidRPr="00CD68C1" w:rsidRDefault="004E0F1F" w:rsidP="004E0F1F">
            <w:pPr>
              <w:contextualSpacing/>
              <w:rPr>
                <w:iCs/>
                <w:sz w:val="20"/>
                <w:szCs w:val="20"/>
              </w:rPr>
            </w:pPr>
            <w:r w:rsidRPr="00CD68C1">
              <w:rPr>
                <w:iCs/>
                <w:sz w:val="20"/>
                <w:szCs w:val="20"/>
              </w:rPr>
              <w:t>Інші</w:t>
            </w:r>
          </w:p>
        </w:tc>
        <w:tc>
          <w:tcPr>
            <w:tcW w:w="851" w:type="dxa"/>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rPr>
                <w:sz w:val="22"/>
                <w:szCs w:val="22"/>
              </w:rPr>
            </w:pPr>
            <w:r w:rsidRPr="00CD68C1">
              <w:rPr>
                <w:sz w:val="22"/>
                <w:szCs w:val="22"/>
              </w:rPr>
              <w:t>-</w:t>
            </w:r>
          </w:p>
        </w:tc>
        <w:tc>
          <w:tcPr>
            <w:tcW w:w="709" w:type="dxa"/>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rPr>
                <w:sz w:val="22"/>
                <w:szCs w:val="22"/>
              </w:rPr>
            </w:pPr>
            <w:r w:rsidRPr="00CD68C1">
              <w:rPr>
                <w:sz w:val="22"/>
                <w:szCs w:val="22"/>
              </w:rPr>
              <w:t>-</w:t>
            </w:r>
          </w:p>
        </w:tc>
        <w:tc>
          <w:tcPr>
            <w:tcW w:w="1417" w:type="dxa"/>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rPr>
                <w:sz w:val="22"/>
                <w:szCs w:val="22"/>
              </w:rPr>
            </w:pPr>
            <w:r w:rsidRPr="00CD68C1">
              <w:rPr>
                <w:sz w:val="22"/>
                <w:szCs w:val="22"/>
              </w:rPr>
              <w:t>-</w:t>
            </w:r>
          </w:p>
        </w:tc>
        <w:tc>
          <w:tcPr>
            <w:tcW w:w="851" w:type="dxa"/>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rPr>
                <w:sz w:val="22"/>
                <w:szCs w:val="22"/>
              </w:rPr>
            </w:pPr>
            <w:r w:rsidRPr="00CD68C1">
              <w:rPr>
                <w:sz w:val="22"/>
                <w:szCs w:val="22"/>
              </w:rPr>
              <w:t>-</w:t>
            </w:r>
          </w:p>
        </w:tc>
        <w:tc>
          <w:tcPr>
            <w:tcW w:w="992" w:type="dxa"/>
            <w:tcBorders>
              <w:top w:val="single" w:sz="4" w:space="0" w:color="auto"/>
              <w:left w:val="single" w:sz="4" w:space="0" w:color="auto"/>
              <w:bottom w:val="single" w:sz="4" w:space="0" w:color="auto"/>
              <w:right w:val="single" w:sz="4" w:space="0" w:color="auto"/>
            </w:tcBorders>
            <w:vAlign w:val="center"/>
          </w:tcPr>
          <w:p w:rsidR="004E0F1F" w:rsidRPr="00CD68C1" w:rsidRDefault="004E0F1F" w:rsidP="004E0F1F">
            <w:pPr>
              <w:contextualSpacing/>
              <w:jc w:val="center"/>
              <w:rPr>
                <w:sz w:val="22"/>
                <w:szCs w:val="22"/>
              </w:rPr>
            </w:pPr>
            <w:r w:rsidRPr="00CD68C1">
              <w:rPr>
                <w:sz w:val="22"/>
                <w:szCs w:val="22"/>
              </w:rPr>
              <w:t>-</w:t>
            </w:r>
          </w:p>
        </w:tc>
      </w:tr>
    </w:tbl>
    <w:p w:rsidR="0093612F" w:rsidRPr="00CD68C1" w:rsidRDefault="0093612F" w:rsidP="0093612F">
      <w:pPr>
        <w:contextualSpacing/>
        <w:jc w:val="center"/>
      </w:pPr>
    </w:p>
    <w:p w:rsidR="0036386D" w:rsidRPr="00CD68C1" w:rsidRDefault="0036386D" w:rsidP="0093612F">
      <w:pPr>
        <w:contextualSpacing/>
        <w:rPr>
          <w:i/>
          <w:sz w:val="28"/>
          <w:szCs w:val="28"/>
          <w:lang w:val="en-US"/>
        </w:rPr>
      </w:pPr>
    </w:p>
    <w:p w:rsidR="0093612F" w:rsidRPr="00CD68C1" w:rsidRDefault="0093612F" w:rsidP="0093612F">
      <w:pPr>
        <w:contextualSpacing/>
        <w:jc w:val="center"/>
        <w:rPr>
          <w:i/>
          <w:sz w:val="28"/>
          <w:szCs w:val="28"/>
        </w:rPr>
      </w:pPr>
      <w:r w:rsidRPr="00CD68C1">
        <w:rPr>
          <w:i/>
          <w:sz w:val="28"/>
          <w:szCs w:val="28"/>
        </w:rPr>
        <w:t>Проведення лісогосподарських заходів, пов’язаних із</w:t>
      </w:r>
    </w:p>
    <w:p w:rsidR="0093612F" w:rsidRPr="00CD68C1" w:rsidRDefault="0093612F" w:rsidP="0093612F">
      <w:pPr>
        <w:contextualSpacing/>
        <w:jc w:val="center"/>
        <w:rPr>
          <w:i/>
          <w:sz w:val="28"/>
          <w:szCs w:val="28"/>
        </w:rPr>
      </w:pPr>
      <w:r w:rsidRPr="00CD68C1">
        <w:rPr>
          <w:i/>
          <w:sz w:val="28"/>
          <w:szCs w:val="28"/>
        </w:rPr>
        <w:t>вирубуванням деревини за 2016 рік</w:t>
      </w:r>
    </w:p>
    <w:p w:rsidR="0093612F" w:rsidRPr="00CD68C1" w:rsidRDefault="0093612F" w:rsidP="0093612F">
      <w:pPr>
        <w:tabs>
          <w:tab w:val="left" w:pos="9923"/>
        </w:tabs>
        <w:autoSpaceDE w:val="0"/>
        <w:autoSpaceDN w:val="0"/>
        <w:ind w:left="6372" w:right="-144" w:firstLine="708"/>
        <w:contextualSpacing/>
        <w:jc w:val="right"/>
        <w:rPr>
          <w:bCs/>
          <w:i/>
        </w:rPr>
      </w:pPr>
      <w:r w:rsidRPr="00CD68C1">
        <w:rPr>
          <w:bCs/>
          <w:i/>
        </w:rPr>
        <w:t>Таблиця 30</w:t>
      </w: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6"/>
        <w:gridCol w:w="1134"/>
        <w:gridCol w:w="1134"/>
        <w:gridCol w:w="851"/>
        <w:gridCol w:w="1134"/>
        <w:gridCol w:w="850"/>
        <w:gridCol w:w="1134"/>
        <w:gridCol w:w="851"/>
        <w:gridCol w:w="1134"/>
      </w:tblGrid>
      <w:tr w:rsidR="0093612F" w:rsidRPr="00CD68C1" w:rsidTr="0093612F">
        <w:trPr>
          <w:trHeight w:val="274"/>
        </w:trPr>
        <w:tc>
          <w:tcPr>
            <w:tcW w:w="1276" w:type="dxa"/>
            <w:vMerge w:val="restar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Категорія лісів</w:t>
            </w:r>
          </w:p>
        </w:tc>
        <w:tc>
          <w:tcPr>
            <w:tcW w:w="1134" w:type="dxa"/>
            <w:vMerge w:val="restar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ind w:left="-35"/>
              <w:contextualSpacing/>
              <w:jc w:val="center"/>
              <w:rPr>
                <w:sz w:val="22"/>
                <w:szCs w:val="22"/>
              </w:rPr>
            </w:pPr>
            <w:r w:rsidRPr="00CD68C1">
              <w:rPr>
                <w:sz w:val="22"/>
                <w:szCs w:val="22"/>
              </w:rPr>
              <w:t>Загальна площа,</w:t>
            </w:r>
          </w:p>
          <w:p w:rsidR="0093612F" w:rsidRPr="00CD68C1" w:rsidRDefault="0093612F" w:rsidP="0093612F">
            <w:pPr>
              <w:contextualSpacing/>
              <w:jc w:val="center"/>
              <w:rPr>
                <w:sz w:val="22"/>
                <w:szCs w:val="22"/>
                <w:vertAlign w:val="superscript"/>
              </w:rPr>
            </w:pPr>
            <w:r w:rsidRPr="00CD68C1">
              <w:rPr>
                <w:sz w:val="22"/>
                <w:szCs w:val="22"/>
              </w:rPr>
              <w:t>га</w:t>
            </w:r>
          </w:p>
        </w:tc>
        <w:tc>
          <w:tcPr>
            <w:tcW w:w="1134" w:type="dxa"/>
            <w:vMerge w:val="restar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Ліквідна деревина, тис. м</w:t>
            </w:r>
            <w:r w:rsidRPr="00CD68C1">
              <w:rPr>
                <w:sz w:val="22"/>
                <w:szCs w:val="22"/>
                <w:vertAlign w:val="superscript"/>
              </w:rPr>
              <w:t>3</w:t>
            </w:r>
          </w:p>
        </w:tc>
        <w:tc>
          <w:tcPr>
            <w:tcW w:w="5954" w:type="dxa"/>
            <w:gridSpan w:val="6"/>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У т. ч. за господарствами</w:t>
            </w:r>
          </w:p>
        </w:tc>
      </w:tr>
      <w:tr w:rsidR="0093612F" w:rsidRPr="00CD68C1" w:rsidTr="0093612F">
        <w:trPr>
          <w:trHeight w:val="146"/>
        </w:trPr>
        <w:tc>
          <w:tcPr>
            <w:tcW w:w="1276" w:type="dxa"/>
            <w:vMerge/>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rPr>
                <w:sz w:val="22"/>
                <w:szCs w:val="22"/>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rPr>
                <w:sz w:val="22"/>
                <w:szCs w:val="22"/>
                <w:vertAlign w:val="superscript"/>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rPr>
                <w:sz w:val="22"/>
                <w:szCs w:val="22"/>
              </w:rPr>
            </w:pPr>
          </w:p>
        </w:tc>
        <w:tc>
          <w:tcPr>
            <w:tcW w:w="1985" w:type="dxa"/>
            <w:gridSpan w:val="2"/>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хвойні</w:t>
            </w:r>
          </w:p>
        </w:tc>
        <w:tc>
          <w:tcPr>
            <w:tcW w:w="1984" w:type="dxa"/>
            <w:gridSpan w:val="2"/>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твердолистяні</w:t>
            </w:r>
          </w:p>
        </w:tc>
        <w:tc>
          <w:tcPr>
            <w:tcW w:w="1985" w:type="dxa"/>
            <w:gridSpan w:val="2"/>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м’яколистяні</w:t>
            </w:r>
          </w:p>
        </w:tc>
      </w:tr>
      <w:tr w:rsidR="0093612F" w:rsidRPr="00CD68C1" w:rsidTr="0093612F">
        <w:trPr>
          <w:trHeight w:val="146"/>
        </w:trPr>
        <w:tc>
          <w:tcPr>
            <w:tcW w:w="1276" w:type="dxa"/>
            <w:vMerge/>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rPr>
                <w:sz w:val="22"/>
                <w:szCs w:val="22"/>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rPr>
                <w:sz w:val="22"/>
                <w:szCs w:val="22"/>
                <w:vertAlign w:val="superscript"/>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rPr>
                <w:sz w:val="22"/>
                <w:szCs w:val="22"/>
              </w:rPr>
            </w:pPr>
          </w:p>
        </w:tc>
        <w:tc>
          <w:tcPr>
            <w:tcW w:w="851"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ind w:right="-108"/>
              <w:contextualSpacing/>
              <w:jc w:val="center"/>
              <w:rPr>
                <w:sz w:val="22"/>
                <w:szCs w:val="22"/>
              </w:rPr>
            </w:pPr>
            <w:r w:rsidRPr="00CD68C1">
              <w:rPr>
                <w:sz w:val="22"/>
                <w:szCs w:val="22"/>
              </w:rPr>
              <w:t xml:space="preserve">площа, </w:t>
            </w:r>
          </w:p>
          <w:p w:rsidR="0093612F" w:rsidRPr="00CD68C1" w:rsidRDefault="0093612F" w:rsidP="0093612F">
            <w:pPr>
              <w:ind w:right="-108"/>
              <w:contextualSpacing/>
              <w:jc w:val="center"/>
              <w:rPr>
                <w:sz w:val="22"/>
                <w:szCs w:val="22"/>
              </w:rPr>
            </w:pPr>
            <w:r w:rsidRPr="00CD68C1">
              <w:rPr>
                <w:sz w:val="22"/>
                <w:szCs w:val="22"/>
              </w:rPr>
              <w:t xml:space="preserve">га </w:t>
            </w:r>
          </w:p>
        </w:tc>
        <w:tc>
          <w:tcPr>
            <w:tcW w:w="1134"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ind w:left="-108" w:right="-148"/>
              <w:contextualSpacing/>
              <w:jc w:val="center"/>
              <w:rPr>
                <w:sz w:val="22"/>
                <w:szCs w:val="22"/>
              </w:rPr>
            </w:pPr>
            <w:r w:rsidRPr="00CD68C1">
              <w:rPr>
                <w:sz w:val="22"/>
                <w:szCs w:val="22"/>
              </w:rPr>
              <w:t>ліквідний запас, тис. м</w:t>
            </w:r>
            <w:r w:rsidRPr="00CD68C1">
              <w:rPr>
                <w:sz w:val="22"/>
                <w:szCs w:val="22"/>
                <w:vertAlign w:val="superscript"/>
              </w:rPr>
              <w:t>3</w:t>
            </w:r>
          </w:p>
        </w:tc>
        <w:tc>
          <w:tcPr>
            <w:tcW w:w="850"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ind w:right="-108"/>
              <w:contextualSpacing/>
              <w:jc w:val="center"/>
              <w:rPr>
                <w:sz w:val="22"/>
                <w:szCs w:val="22"/>
              </w:rPr>
            </w:pPr>
            <w:r w:rsidRPr="00CD68C1">
              <w:rPr>
                <w:sz w:val="22"/>
                <w:szCs w:val="22"/>
              </w:rPr>
              <w:t xml:space="preserve">площа, га </w:t>
            </w:r>
          </w:p>
        </w:tc>
        <w:tc>
          <w:tcPr>
            <w:tcW w:w="1134"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ліквідний запас, тис. м</w:t>
            </w:r>
            <w:r w:rsidRPr="00CD68C1">
              <w:rPr>
                <w:sz w:val="22"/>
                <w:szCs w:val="22"/>
                <w:vertAlign w:val="superscript"/>
              </w:rPr>
              <w:t>3</w:t>
            </w:r>
          </w:p>
        </w:tc>
        <w:tc>
          <w:tcPr>
            <w:tcW w:w="851"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ind w:right="-108"/>
              <w:contextualSpacing/>
              <w:jc w:val="center"/>
              <w:rPr>
                <w:sz w:val="22"/>
                <w:szCs w:val="22"/>
              </w:rPr>
            </w:pPr>
            <w:r w:rsidRPr="00CD68C1">
              <w:rPr>
                <w:sz w:val="22"/>
                <w:szCs w:val="22"/>
              </w:rPr>
              <w:t xml:space="preserve">площа, </w:t>
            </w:r>
          </w:p>
          <w:p w:rsidR="0093612F" w:rsidRPr="00CD68C1" w:rsidRDefault="0093612F" w:rsidP="0093612F">
            <w:pPr>
              <w:ind w:right="-108"/>
              <w:contextualSpacing/>
              <w:jc w:val="center"/>
              <w:rPr>
                <w:sz w:val="22"/>
                <w:szCs w:val="22"/>
              </w:rPr>
            </w:pPr>
            <w:r w:rsidRPr="00CD68C1">
              <w:rPr>
                <w:sz w:val="22"/>
                <w:szCs w:val="22"/>
              </w:rPr>
              <w:t xml:space="preserve">га </w:t>
            </w:r>
          </w:p>
        </w:tc>
        <w:tc>
          <w:tcPr>
            <w:tcW w:w="1134"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ind w:right="-86"/>
              <w:contextualSpacing/>
              <w:jc w:val="center"/>
              <w:rPr>
                <w:sz w:val="22"/>
                <w:szCs w:val="22"/>
              </w:rPr>
            </w:pPr>
            <w:r w:rsidRPr="00CD68C1">
              <w:rPr>
                <w:sz w:val="22"/>
                <w:szCs w:val="22"/>
              </w:rPr>
              <w:t>ліквідний запас, тис. м</w:t>
            </w:r>
            <w:r w:rsidRPr="00CD68C1">
              <w:rPr>
                <w:sz w:val="22"/>
                <w:szCs w:val="22"/>
                <w:vertAlign w:val="superscript"/>
              </w:rPr>
              <w:t>3</w:t>
            </w:r>
          </w:p>
        </w:tc>
      </w:tr>
      <w:tr w:rsidR="0093612F" w:rsidRPr="00CD68C1" w:rsidTr="0093612F">
        <w:trPr>
          <w:trHeight w:val="146"/>
        </w:trPr>
        <w:tc>
          <w:tcPr>
            <w:tcW w:w="1276"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1</w:t>
            </w:r>
          </w:p>
        </w:tc>
        <w:tc>
          <w:tcPr>
            <w:tcW w:w="1134"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2</w:t>
            </w:r>
          </w:p>
        </w:tc>
        <w:tc>
          <w:tcPr>
            <w:tcW w:w="1134"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3</w:t>
            </w:r>
          </w:p>
        </w:tc>
        <w:tc>
          <w:tcPr>
            <w:tcW w:w="851"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ind w:right="-108"/>
              <w:contextualSpacing/>
              <w:jc w:val="center"/>
              <w:rPr>
                <w:sz w:val="22"/>
                <w:szCs w:val="22"/>
              </w:rPr>
            </w:pPr>
            <w:r w:rsidRPr="00CD68C1">
              <w:rPr>
                <w:sz w:val="22"/>
                <w:szCs w:val="22"/>
              </w:rPr>
              <w:t>4</w:t>
            </w:r>
          </w:p>
        </w:tc>
        <w:tc>
          <w:tcPr>
            <w:tcW w:w="1134"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ind w:left="-108" w:right="-148"/>
              <w:contextualSpacing/>
              <w:jc w:val="center"/>
              <w:rPr>
                <w:sz w:val="22"/>
                <w:szCs w:val="22"/>
              </w:rPr>
            </w:pPr>
            <w:r w:rsidRPr="00CD68C1">
              <w:rPr>
                <w:sz w:val="22"/>
                <w:szCs w:val="22"/>
              </w:rPr>
              <w:t>5</w:t>
            </w:r>
          </w:p>
        </w:tc>
        <w:tc>
          <w:tcPr>
            <w:tcW w:w="850"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ind w:right="-108"/>
              <w:contextualSpacing/>
              <w:jc w:val="center"/>
              <w:rPr>
                <w:sz w:val="22"/>
                <w:szCs w:val="22"/>
              </w:rPr>
            </w:pPr>
            <w:r w:rsidRPr="00CD68C1">
              <w:rPr>
                <w:sz w:val="22"/>
                <w:szCs w:val="22"/>
              </w:rPr>
              <w:t>6</w:t>
            </w:r>
          </w:p>
        </w:tc>
        <w:tc>
          <w:tcPr>
            <w:tcW w:w="1134"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7</w:t>
            </w:r>
          </w:p>
        </w:tc>
        <w:tc>
          <w:tcPr>
            <w:tcW w:w="851"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ind w:right="-108"/>
              <w:contextualSpacing/>
              <w:jc w:val="center"/>
              <w:rPr>
                <w:sz w:val="22"/>
                <w:szCs w:val="22"/>
              </w:rPr>
            </w:pPr>
            <w:r w:rsidRPr="00CD68C1">
              <w:rPr>
                <w:sz w:val="22"/>
                <w:szCs w:val="22"/>
              </w:rPr>
              <w:t>8</w:t>
            </w:r>
          </w:p>
        </w:tc>
        <w:tc>
          <w:tcPr>
            <w:tcW w:w="1134"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ind w:right="-86"/>
              <w:contextualSpacing/>
              <w:jc w:val="center"/>
              <w:rPr>
                <w:sz w:val="22"/>
                <w:szCs w:val="22"/>
              </w:rPr>
            </w:pPr>
            <w:r w:rsidRPr="00CD68C1">
              <w:rPr>
                <w:sz w:val="22"/>
                <w:szCs w:val="22"/>
              </w:rPr>
              <w:t>9</w:t>
            </w:r>
          </w:p>
        </w:tc>
      </w:tr>
      <w:tr w:rsidR="0093612F" w:rsidRPr="00CD68C1" w:rsidTr="0093612F">
        <w:trPr>
          <w:trHeight w:val="225"/>
        </w:trPr>
        <w:tc>
          <w:tcPr>
            <w:tcW w:w="9498" w:type="dxa"/>
            <w:gridSpan w:val="9"/>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 xml:space="preserve"> Усього рубок, пов’язаних  з веденням лісового господарства</w:t>
            </w:r>
          </w:p>
        </w:tc>
      </w:tr>
      <w:tr w:rsidR="0093612F" w:rsidRPr="00CD68C1" w:rsidTr="0093612F">
        <w:trPr>
          <w:trHeight w:val="287"/>
        </w:trPr>
        <w:tc>
          <w:tcPr>
            <w:tcW w:w="1276"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1</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1271</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69,080</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30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0,283</w:t>
            </w:r>
          </w:p>
        </w:tc>
        <w:tc>
          <w:tcPr>
            <w:tcW w:w="850"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1241</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68,779</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0,018</w:t>
            </w:r>
          </w:p>
        </w:tc>
      </w:tr>
      <w:tr w:rsidR="0093612F" w:rsidRPr="00CD68C1" w:rsidTr="0093612F">
        <w:trPr>
          <w:trHeight w:val="287"/>
        </w:trPr>
        <w:tc>
          <w:tcPr>
            <w:tcW w:w="1276"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2</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547</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21,367</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96</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8,258</w:t>
            </w:r>
          </w:p>
        </w:tc>
        <w:tc>
          <w:tcPr>
            <w:tcW w:w="850"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451</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13,109</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r>
      <w:tr w:rsidR="0093612F" w:rsidRPr="00CD68C1" w:rsidTr="0093612F">
        <w:trPr>
          <w:trHeight w:val="287"/>
        </w:trPr>
        <w:tc>
          <w:tcPr>
            <w:tcW w:w="1276"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3</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1868</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92,482</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121</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6,509</w:t>
            </w:r>
          </w:p>
        </w:tc>
        <w:tc>
          <w:tcPr>
            <w:tcW w:w="850"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1746</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85,626</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0,347</w:t>
            </w:r>
          </w:p>
        </w:tc>
      </w:tr>
      <w:tr w:rsidR="0093612F" w:rsidRPr="00CD68C1" w:rsidTr="0093612F">
        <w:trPr>
          <w:trHeight w:val="287"/>
        </w:trPr>
        <w:tc>
          <w:tcPr>
            <w:tcW w:w="1276"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4</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0"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r>
      <w:tr w:rsidR="0093612F" w:rsidRPr="00CD68C1" w:rsidTr="0093612F">
        <w:trPr>
          <w:trHeight w:val="287"/>
        </w:trPr>
        <w:tc>
          <w:tcPr>
            <w:tcW w:w="1276"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Разом</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3686</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182,929</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247</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15,05</w:t>
            </w:r>
          </w:p>
        </w:tc>
        <w:tc>
          <w:tcPr>
            <w:tcW w:w="850"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34,38</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167,514</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0,365</w:t>
            </w:r>
          </w:p>
        </w:tc>
      </w:tr>
      <w:tr w:rsidR="0093612F" w:rsidRPr="00CD68C1" w:rsidTr="0093612F">
        <w:trPr>
          <w:trHeight w:val="274"/>
        </w:trPr>
        <w:tc>
          <w:tcPr>
            <w:tcW w:w="9498" w:type="dxa"/>
            <w:gridSpan w:val="9"/>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rPr>
                <w:sz w:val="22"/>
                <w:szCs w:val="22"/>
              </w:rPr>
            </w:pPr>
            <w:r w:rsidRPr="00CD68C1">
              <w:rPr>
                <w:sz w:val="22"/>
                <w:szCs w:val="22"/>
              </w:rPr>
              <w:t xml:space="preserve">                                             у тому числі:  1. Рубки догляду </w:t>
            </w:r>
          </w:p>
        </w:tc>
      </w:tr>
      <w:tr w:rsidR="0093612F" w:rsidRPr="00CD68C1" w:rsidTr="0093612F">
        <w:trPr>
          <w:trHeight w:val="287"/>
        </w:trPr>
        <w:tc>
          <w:tcPr>
            <w:tcW w:w="1276"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1</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303</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2,853</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30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0,09</w:t>
            </w:r>
          </w:p>
        </w:tc>
        <w:tc>
          <w:tcPr>
            <w:tcW w:w="850"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273</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2,763</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r>
      <w:tr w:rsidR="0093612F" w:rsidRPr="00CD68C1" w:rsidTr="0093612F">
        <w:trPr>
          <w:trHeight w:val="287"/>
        </w:trPr>
        <w:tc>
          <w:tcPr>
            <w:tcW w:w="1276"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2</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166</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2,400</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38</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0,528</w:t>
            </w:r>
          </w:p>
        </w:tc>
        <w:tc>
          <w:tcPr>
            <w:tcW w:w="850"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128</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1,872</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r>
      <w:tr w:rsidR="0093612F" w:rsidRPr="00CD68C1" w:rsidTr="0093612F">
        <w:trPr>
          <w:trHeight w:val="287"/>
        </w:trPr>
        <w:tc>
          <w:tcPr>
            <w:tcW w:w="1276"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3</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676</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4,018</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63</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0,635</w:t>
            </w:r>
          </w:p>
        </w:tc>
        <w:tc>
          <w:tcPr>
            <w:tcW w:w="850"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613</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3,383</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r>
      <w:tr w:rsidR="0093612F" w:rsidRPr="00CD68C1" w:rsidTr="0093612F">
        <w:trPr>
          <w:trHeight w:val="287"/>
        </w:trPr>
        <w:tc>
          <w:tcPr>
            <w:tcW w:w="1276"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4</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0"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r>
      <w:tr w:rsidR="0093612F" w:rsidRPr="00CD68C1" w:rsidTr="0093612F">
        <w:trPr>
          <w:trHeight w:val="287"/>
        </w:trPr>
        <w:tc>
          <w:tcPr>
            <w:tcW w:w="1276"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Разом</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1145</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9,271</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131</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1,253</w:t>
            </w:r>
          </w:p>
        </w:tc>
        <w:tc>
          <w:tcPr>
            <w:tcW w:w="850"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1014</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8,018</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r>
      <w:tr w:rsidR="0093612F" w:rsidRPr="00CD68C1" w:rsidTr="0093612F">
        <w:trPr>
          <w:trHeight w:val="274"/>
        </w:trPr>
        <w:tc>
          <w:tcPr>
            <w:tcW w:w="9498" w:type="dxa"/>
            <w:gridSpan w:val="9"/>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 xml:space="preserve">  2. Лісовідновні рубки </w:t>
            </w:r>
          </w:p>
        </w:tc>
      </w:tr>
      <w:tr w:rsidR="0093612F" w:rsidRPr="00CD68C1" w:rsidTr="0093612F">
        <w:trPr>
          <w:trHeight w:val="287"/>
        </w:trPr>
        <w:tc>
          <w:tcPr>
            <w:tcW w:w="1276"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1</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0"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r>
      <w:tr w:rsidR="0093612F" w:rsidRPr="00CD68C1" w:rsidTr="0093612F">
        <w:trPr>
          <w:trHeight w:val="287"/>
        </w:trPr>
        <w:tc>
          <w:tcPr>
            <w:tcW w:w="1276"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2</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5</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0,595</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0"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5</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0,595</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r>
      <w:tr w:rsidR="0093612F" w:rsidRPr="00CD68C1" w:rsidTr="0093612F">
        <w:trPr>
          <w:trHeight w:val="287"/>
        </w:trPr>
        <w:tc>
          <w:tcPr>
            <w:tcW w:w="1276"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3</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3</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0,461</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0"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3</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0,461</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r>
      <w:tr w:rsidR="0093612F" w:rsidRPr="00CD68C1" w:rsidTr="0093612F">
        <w:trPr>
          <w:trHeight w:val="287"/>
        </w:trPr>
        <w:tc>
          <w:tcPr>
            <w:tcW w:w="1276"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4</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0"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r>
      <w:tr w:rsidR="0093612F" w:rsidRPr="00CD68C1" w:rsidTr="0093612F">
        <w:trPr>
          <w:trHeight w:val="287"/>
        </w:trPr>
        <w:tc>
          <w:tcPr>
            <w:tcW w:w="1276"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Разом</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8</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1,056</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0"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8</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1,056</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r>
      <w:tr w:rsidR="0093612F" w:rsidRPr="00CD68C1" w:rsidTr="0093612F">
        <w:trPr>
          <w:trHeight w:val="287"/>
        </w:trPr>
        <w:tc>
          <w:tcPr>
            <w:tcW w:w="9498" w:type="dxa"/>
            <w:gridSpan w:val="9"/>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 xml:space="preserve">          3. Суцільні санітарні рубки</w:t>
            </w:r>
          </w:p>
        </w:tc>
      </w:tr>
      <w:tr w:rsidR="0093612F" w:rsidRPr="00CD68C1" w:rsidTr="0093612F">
        <w:trPr>
          <w:trHeight w:val="287"/>
        </w:trPr>
        <w:tc>
          <w:tcPr>
            <w:tcW w:w="1276"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1</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144</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52,300</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0,196</w:t>
            </w:r>
          </w:p>
        </w:tc>
        <w:tc>
          <w:tcPr>
            <w:tcW w:w="850"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143</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52,104</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r>
      <w:tr w:rsidR="0093612F" w:rsidRPr="00CD68C1" w:rsidTr="0093612F">
        <w:trPr>
          <w:trHeight w:val="287"/>
        </w:trPr>
        <w:tc>
          <w:tcPr>
            <w:tcW w:w="1276"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2</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52</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11,953</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29</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6,742</w:t>
            </w:r>
          </w:p>
        </w:tc>
        <w:tc>
          <w:tcPr>
            <w:tcW w:w="850"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23</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5,211</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r>
      <w:tr w:rsidR="0093612F" w:rsidRPr="00CD68C1" w:rsidTr="0093612F">
        <w:trPr>
          <w:trHeight w:val="287"/>
        </w:trPr>
        <w:tc>
          <w:tcPr>
            <w:tcW w:w="1276"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3</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285</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63,522</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29</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5,314</w:t>
            </w:r>
          </w:p>
        </w:tc>
        <w:tc>
          <w:tcPr>
            <w:tcW w:w="850"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255</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57,861</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r>
      <w:tr w:rsidR="0093612F" w:rsidRPr="00CD68C1" w:rsidTr="0093612F">
        <w:trPr>
          <w:trHeight w:val="287"/>
        </w:trPr>
        <w:tc>
          <w:tcPr>
            <w:tcW w:w="1276"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4</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0"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r>
      <w:tr w:rsidR="0093612F" w:rsidRPr="00CD68C1" w:rsidTr="0093612F">
        <w:trPr>
          <w:trHeight w:val="287"/>
        </w:trPr>
        <w:tc>
          <w:tcPr>
            <w:tcW w:w="1276"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Разом</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481</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127,775</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59</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12,252</w:t>
            </w:r>
          </w:p>
        </w:tc>
        <w:tc>
          <w:tcPr>
            <w:tcW w:w="850"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421</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115,176</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0,347</w:t>
            </w:r>
          </w:p>
        </w:tc>
      </w:tr>
      <w:tr w:rsidR="0093612F" w:rsidRPr="00CD68C1" w:rsidTr="0093612F">
        <w:trPr>
          <w:trHeight w:val="287"/>
        </w:trPr>
        <w:tc>
          <w:tcPr>
            <w:tcW w:w="7513" w:type="dxa"/>
            <w:gridSpan w:val="7"/>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 xml:space="preserve">                                 4. Розрубка, розчистка ліній електропередач</w:t>
            </w:r>
          </w:p>
        </w:tc>
        <w:tc>
          <w:tcPr>
            <w:tcW w:w="1985" w:type="dxa"/>
            <w:gridSpan w:val="2"/>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p>
        </w:tc>
      </w:tr>
      <w:tr w:rsidR="0093612F" w:rsidRPr="00CD68C1" w:rsidTr="0093612F">
        <w:trPr>
          <w:trHeight w:val="287"/>
        </w:trPr>
        <w:tc>
          <w:tcPr>
            <w:tcW w:w="1276"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1</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0"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r>
      <w:tr w:rsidR="0093612F" w:rsidRPr="00CD68C1" w:rsidTr="0093612F">
        <w:trPr>
          <w:trHeight w:val="287"/>
        </w:trPr>
        <w:tc>
          <w:tcPr>
            <w:tcW w:w="1276"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2</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0"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r>
      <w:tr w:rsidR="0093612F" w:rsidRPr="00CD68C1" w:rsidTr="0093612F">
        <w:trPr>
          <w:trHeight w:val="287"/>
        </w:trPr>
        <w:tc>
          <w:tcPr>
            <w:tcW w:w="1276"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3</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0"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r>
      <w:tr w:rsidR="0093612F" w:rsidRPr="00CD68C1" w:rsidTr="0093612F">
        <w:trPr>
          <w:trHeight w:val="287"/>
        </w:trPr>
        <w:tc>
          <w:tcPr>
            <w:tcW w:w="1276"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4</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0"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r>
      <w:tr w:rsidR="0093612F" w:rsidRPr="00CD68C1" w:rsidTr="0093612F">
        <w:trPr>
          <w:trHeight w:val="287"/>
        </w:trPr>
        <w:tc>
          <w:tcPr>
            <w:tcW w:w="1276"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Разом</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0"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r>
      <w:tr w:rsidR="0093612F" w:rsidRPr="00CD68C1" w:rsidTr="0093612F">
        <w:trPr>
          <w:trHeight w:val="287"/>
        </w:trPr>
        <w:tc>
          <w:tcPr>
            <w:tcW w:w="7513" w:type="dxa"/>
            <w:gridSpan w:val="7"/>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5. Розрубка, розчистка автомобільних доріг</w:t>
            </w:r>
          </w:p>
        </w:tc>
        <w:tc>
          <w:tcPr>
            <w:tcW w:w="1985" w:type="dxa"/>
            <w:gridSpan w:val="2"/>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p>
        </w:tc>
      </w:tr>
      <w:tr w:rsidR="0093612F" w:rsidRPr="00CD68C1" w:rsidTr="0093612F">
        <w:trPr>
          <w:trHeight w:val="287"/>
        </w:trPr>
        <w:tc>
          <w:tcPr>
            <w:tcW w:w="1276"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1</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0"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r>
      <w:tr w:rsidR="0093612F" w:rsidRPr="00CD68C1" w:rsidTr="0093612F">
        <w:trPr>
          <w:trHeight w:val="287"/>
        </w:trPr>
        <w:tc>
          <w:tcPr>
            <w:tcW w:w="1276"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2</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0"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0</w:t>
            </w:r>
          </w:p>
        </w:tc>
      </w:tr>
      <w:tr w:rsidR="004E0F1F" w:rsidRPr="00CD68C1" w:rsidTr="0093612F">
        <w:trPr>
          <w:trHeight w:val="287"/>
        </w:trPr>
        <w:tc>
          <w:tcPr>
            <w:tcW w:w="1276"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1</w:t>
            </w:r>
          </w:p>
        </w:tc>
        <w:tc>
          <w:tcPr>
            <w:tcW w:w="1134"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2</w:t>
            </w:r>
          </w:p>
        </w:tc>
        <w:tc>
          <w:tcPr>
            <w:tcW w:w="1134"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3</w:t>
            </w:r>
          </w:p>
        </w:tc>
        <w:tc>
          <w:tcPr>
            <w:tcW w:w="851"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ind w:right="-108"/>
              <w:contextualSpacing/>
              <w:jc w:val="center"/>
              <w:rPr>
                <w:sz w:val="22"/>
                <w:szCs w:val="22"/>
              </w:rPr>
            </w:pPr>
            <w:r w:rsidRPr="00CD68C1">
              <w:rPr>
                <w:sz w:val="22"/>
                <w:szCs w:val="22"/>
              </w:rPr>
              <w:t>4</w:t>
            </w:r>
          </w:p>
        </w:tc>
        <w:tc>
          <w:tcPr>
            <w:tcW w:w="1134"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ind w:left="-108" w:right="-148"/>
              <w:contextualSpacing/>
              <w:jc w:val="center"/>
              <w:rPr>
                <w:sz w:val="22"/>
                <w:szCs w:val="22"/>
              </w:rPr>
            </w:pPr>
            <w:r w:rsidRPr="00CD68C1">
              <w:rPr>
                <w:sz w:val="22"/>
                <w:szCs w:val="22"/>
              </w:rPr>
              <w:t>5</w:t>
            </w:r>
          </w:p>
        </w:tc>
        <w:tc>
          <w:tcPr>
            <w:tcW w:w="850"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ind w:right="-108"/>
              <w:contextualSpacing/>
              <w:jc w:val="center"/>
              <w:rPr>
                <w:sz w:val="22"/>
                <w:szCs w:val="22"/>
              </w:rPr>
            </w:pPr>
            <w:r w:rsidRPr="00CD68C1">
              <w:rPr>
                <w:sz w:val="22"/>
                <w:szCs w:val="22"/>
              </w:rPr>
              <w:t>6</w:t>
            </w:r>
          </w:p>
        </w:tc>
        <w:tc>
          <w:tcPr>
            <w:tcW w:w="1134"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7</w:t>
            </w:r>
          </w:p>
        </w:tc>
        <w:tc>
          <w:tcPr>
            <w:tcW w:w="851"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ind w:right="-108"/>
              <w:contextualSpacing/>
              <w:jc w:val="center"/>
              <w:rPr>
                <w:sz w:val="22"/>
                <w:szCs w:val="22"/>
              </w:rPr>
            </w:pPr>
            <w:r w:rsidRPr="00CD68C1">
              <w:rPr>
                <w:sz w:val="22"/>
                <w:szCs w:val="22"/>
              </w:rPr>
              <w:t>8</w:t>
            </w:r>
          </w:p>
        </w:tc>
        <w:tc>
          <w:tcPr>
            <w:tcW w:w="1134"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ind w:right="-86"/>
              <w:contextualSpacing/>
              <w:jc w:val="center"/>
              <w:rPr>
                <w:sz w:val="22"/>
                <w:szCs w:val="22"/>
              </w:rPr>
            </w:pPr>
            <w:r w:rsidRPr="00CD68C1">
              <w:rPr>
                <w:sz w:val="22"/>
                <w:szCs w:val="22"/>
              </w:rPr>
              <w:t>9</w:t>
            </w:r>
          </w:p>
        </w:tc>
      </w:tr>
      <w:tr w:rsidR="004E0F1F" w:rsidRPr="00CD68C1" w:rsidTr="0093612F">
        <w:trPr>
          <w:trHeight w:val="287"/>
        </w:trPr>
        <w:tc>
          <w:tcPr>
            <w:tcW w:w="1276" w:type="dxa"/>
            <w:tcBorders>
              <w:top w:val="single" w:sz="4" w:space="0" w:color="auto"/>
              <w:left w:val="single" w:sz="4" w:space="0" w:color="auto"/>
              <w:bottom w:val="single" w:sz="4" w:space="0" w:color="auto"/>
              <w:right w:val="single" w:sz="4" w:space="0" w:color="auto"/>
            </w:tcBorders>
            <w:hideMark/>
          </w:tcPr>
          <w:p w:rsidR="004E0F1F" w:rsidRPr="00CD68C1" w:rsidRDefault="004E0F1F" w:rsidP="004E0F1F">
            <w:pPr>
              <w:contextualSpacing/>
              <w:jc w:val="center"/>
              <w:rPr>
                <w:sz w:val="22"/>
                <w:szCs w:val="22"/>
              </w:rPr>
            </w:pPr>
            <w:r w:rsidRPr="00CD68C1">
              <w:rPr>
                <w:sz w:val="22"/>
                <w:szCs w:val="22"/>
              </w:rPr>
              <w:t>3</w:t>
            </w:r>
          </w:p>
        </w:tc>
        <w:tc>
          <w:tcPr>
            <w:tcW w:w="1134"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0</w:t>
            </w:r>
          </w:p>
        </w:tc>
        <w:tc>
          <w:tcPr>
            <w:tcW w:w="851"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0</w:t>
            </w:r>
          </w:p>
        </w:tc>
        <w:tc>
          <w:tcPr>
            <w:tcW w:w="850"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0</w:t>
            </w:r>
          </w:p>
        </w:tc>
        <w:tc>
          <w:tcPr>
            <w:tcW w:w="851"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0</w:t>
            </w:r>
          </w:p>
        </w:tc>
      </w:tr>
      <w:tr w:rsidR="004E0F1F" w:rsidRPr="00CD68C1" w:rsidTr="0093612F">
        <w:trPr>
          <w:trHeight w:val="287"/>
        </w:trPr>
        <w:tc>
          <w:tcPr>
            <w:tcW w:w="1276" w:type="dxa"/>
            <w:tcBorders>
              <w:top w:val="single" w:sz="4" w:space="0" w:color="auto"/>
              <w:left w:val="single" w:sz="4" w:space="0" w:color="auto"/>
              <w:bottom w:val="single" w:sz="4" w:space="0" w:color="auto"/>
              <w:right w:val="single" w:sz="4" w:space="0" w:color="auto"/>
            </w:tcBorders>
            <w:hideMark/>
          </w:tcPr>
          <w:p w:rsidR="004E0F1F" w:rsidRPr="00CD68C1" w:rsidRDefault="004E0F1F" w:rsidP="004E0F1F">
            <w:pPr>
              <w:contextualSpacing/>
              <w:jc w:val="center"/>
              <w:rPr>
                <w:sz w:val="22"/>
                <w:szCs w:val="22"/>
              </w:rPr>
            </w:pPr>
            <w:r w:rsidRPr="00CD68C1">
              <w:rPr>
                <w:sz w:val="22"/>
                <w:szCs w:val="22"/>
              </w:rPr>
              <w:t>4</w:t>
            </w:r>
          </w:p>
        </w:tc>
        <w:tc>
          <w:tcPr>
            <w:tcW w:w="1134"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0</w:t>
            </w:r>
          </w:p>
        </w:tc>
        <w:tc>
          <w:tcPr>
            <w:tcW w:w="851"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0</w:t>
            </w:r>
          </w:p>
        </w:tc>
        <w:tc>
          <w:tcPr>
            <w:tcW w:w="850"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0</w:t>
            </w:r>
          </w:p>
        </w:tc>
        <w:tc>
          <w:tcPr>
            <w:tcW w:w="851"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0</w:t>
            </w:r>
          </w:p>
        </w:tc>
      </w:tr>
      <w:tr w:rsidR="004E0F1F" w:rsidRPr="00CD68C1" w:rsidTr="0093612F">
        <w:trPr>
          <w:trHeight w:val="287"/>
        </w:trPr>
        <w:tc>
          <w:tcPr>
            <w:tcW w:w="1276" w:type="dxa"/>
            <w:tcBorders>
              <w:top w:val="single" w:sz="4" w:space="0" w:color="auto"/>
              <w:left w:val="single" w:sz="4" w:space="0" w:color="auto"/>
              <w:bottom w:val="single" w:sz="4" w:space="0" w:color="auto"/>
              <w:right w:val="single" w:sz="4" w:space="0" w:color="auto"/>
            </w:tcBorders>
            <w:hideMark/>
          </w:tcPr>
          <w:p w:rsidR="004E0F1F" w:rsidRPr="00CD68C1" w:rsidRDefault="004E0F1F" w:rsidP="004E0F1F">
            <w:pPr>
              <w:contextualSpacing/>
              <w:jc w:val="center"/>
              <w:rPr>
                <w:sz w:val="22"/>
                <w:szCs w:val="22"/>
              </w:rPr>
            </w:pPr>
            <w:r w:rsidRPr="00CD68C1">
              <w:rPr>
                <w:sz w:val="22"/>
                <w:szCs w:val="22"/>
              </w:rPr>
              <w:t>Разом</w:t>
            </w:r>
          </w:p>
        </w:tc>
        <w:tc>
          <w:tcPr>
            <w:tcW w:w="1134"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0</w:t>
            </w:r>
          </w:p>
        </w:tc>
        <w:tc>
          <w:tcPr>
            <w:tcW w:w="851"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0</w:t>
            </w:r>
          </w:p>
        </w:tc>
        <w:tc>
          <w:tcPr>
            <w:tcW w:w="850"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0</w:t>
            </w:r>
          </w:p>
        </w:tc>
        <w:tc>
          <w:tcPr>
            <w:tcW w:w="851"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0</w:t>
            </w:r>
          </w:p>
        </w:tc>
      </w:tr>
      <w:tr w:rsidR="004E0F1F" w:rsidRPr="00CD68C1" w:rsidTr="0093612F">
        <w:trPr>
          <w:trHeight w:val="287"/>
        </w:trPr>
        <w:tc>
          <w:tcPr>
            <w:tcW w:w="1276" w:type="dxa"/>
            <w:tcBorders>
              <w:top w:val="single" w:sz="4" w:space="0" w:color="auto"/>
              <w:left w:val="single" w:sz="4" w:space="0" w:color="auto"/>
              <w:bottom w:val="single" w:sz="4" w:space="0" w:color="auto"/>
              <w:right w:val="single" w:sz="4" w:space="0" w:color="auto"/>
            </w:tcBorders>
            <w:hideMark/>
          </w:tcPr>
          <w:p w:rsidR="004E0F1F" w:rsidRPr="00CD68C1" w:rsidRDefault="004E0F1F" w:rsidP="004E0F1F">
            <w:pPr>
              <w:contextualSpacing/>
              <w:jc w:val="center"/>
              <w:rPr>
                <w:sz w:val="22"/>
                <w:szCs w:val="22"/>
              </w:rPr>
            </w:pPr>
            <w:r w:rsidRPr="00CD68C1">
              <w:rPr>
                <w:sz w:val="22"/>
                <w:szCs w:val="22"/>
              </w:rPr>
              <w:t>Усього</w:t>
            </w:r>
          </w:p>
        </w:tc>
        <w:tc>
          <w:tcPr>
            <w:tcW w:w="1134"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0</w:t>
            </w:r>
          </w:p>
        </w:tc>
        <w:tc>
          <w:tcPr>
            <w:tcW w:w="851"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0</w:t>
            </w:r>
          </w:p>
        </w:tc>
        <w:tc>
          <w:tcPr>
            <w:tcW w:w="850"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0</w:t>
            </w:r>
          </w:p>
        </w:tc>
        <w:tc>
          <w:tcPr>
            <w:tcW w:w="851"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0</w:t>
            </w:r>
          </w:p>
        </w:tc>
        <w:tc>
          <w:tcPr>
            <w:tcW w:w="1134" w:type="dxa"/>
            <w:tcBorders>
              <w:top w:val="single" w:sz="4" w:space="0" w:color="auto"/>
              <w:left w:val="single" w:sz="4" w:space="0" w:color="auto"/>
              <w:bottom w:val="single" w:sz="4" w:space="0" w:color="auto"/>
              <w:right w:val="single" w:sz="4" w:space="0" w:color="auto"/>
            </w:tcBorders>
          </w:tcPr>
          <w:p w:rsidR="004E0F1F" w:rsidRPr="00CD68C1" w:rsidRDefault="004E0F1F" w:rsidP="004E0F1F">
            <w:pPr>
              <w:contextualSpacing/>
              <w:jc w:val="center"/>
              <w:rPr>
                <w:sz w:val="22"/>
                <w:szCs w:val="22"/>
              </w:rPr>
            </w:pPr>
            <w:r w:rsidRPr="00CD68C1">
              <w:rPr>
                <w:sz w:val="22"/>
                <w:szCs w:val="22"/>
              </w:rPr>
              <w:t>0</w:t>
            </w:r>
          </w:p>
        </w:tc>
      </w:tr>
    </w:tbl>
    <w:p w:rsidR="00A83344" w:rsidRPr="00CD68C1" w:rsidRDefault="00A83344" w:rsidP="00B77D28">
      <w:pPr>
        <w:contextualSpacing/>
        <w:rPr>
          <w:i/>
          <w:lang w:val="en-US"/>
        </w:rPr>
      </w:pPr>
    </w:p>
    <w:p w:rsidR="0093612F" w:rsidRPr="00CD68C1" w:rsidRDefault="0093612F" w:rsidP="0093612F">
      <w:pPr>
        <w:contextualSpacing/>
        <w:jc w:val="center"/>
        <w:rPr>
          <w:i/>
          <w:sz w:val="28"/>
          <w:szCs w:val="28"/>
        </w:rPr>
      </w:pPr>
      <w:r w:rsidRPr="00CD68C1">
        <w:rPr>
          <w:i/>
          <w:sz w:val="28"/>
          <w:szCs w:val="28"/>
        </w:rPr>
        <w:t>Динаміка загибелі лісових культур, насаджень та незімкнутих лісових культур</w:t>
      </w:r>
    </w:p>
    <w:p w:rsidR="0093612F" w:rsidRPr="00CD68C1" w:rsidRDefault="0093612F" w:rsidP="0093612F">
      <w:pPr>
        <w:contextualSpacing/>
        <w:jc w:val="center"/>
        <w:rPr>
          <w:i/>
          <w:sz w:val="28"/>
          <w:szCs w:val="28"/>
        </w:rPr>
      </w:pPr>
      <w:r w:rsidRPr="00CD68C1">
        <w:rPr>
          <w:i/>
          <w:sz w:val="28"/>
          <w:szCs w:val="28"/>
        </w:rPr>
        <w:t xml:space="preserve"> </w:t>
      </w:r>
    </w:p>
    <w:p w:rsidR="0093612F" w:rsidRPr="00CD68C1" w:rsidRDefault="0093612F" w:rsidP="0093612F">
      <w:pPr>
        <w:tabs>
          <w:tab w:val="left" w:pos="9923"/>
        </w:tabs>
        <w:autoSpaceDE w:val="0"/>
        <w:autoSpaceDN w:val="0"/>
        <w:ind w:left="6372" w:right="-2" w:firstLine="708"/>
        <w:contextualSpacing/>
        <w:jc w:val="right"/>
        <w:rPr>
          <w:bCs/>
          <w:i/>
        </w:rPr>
      </w:pPr>
      <w:r w:rsidRPr="00CD68C1">
        <w:rPr>
          <w:bCs/>
          <w:i/>
        </w:rPr>
        <w:t>Таблиця 31</w:t>
      </w:r>
    </w:p>
    <w:tbl>
      <w:tblPr>
        <w:tblW w:w="4911"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91"/>
        <w:gridCol w:w="1305"/>
        <w:gridCol w:w="1307"/>
        <w:gridCol w:w="1161"/>
        <w:gridCol w:w="1160"/>
        <w:gridCol w:w="726"/>
        <w:gridCol w:w="829"/>
      </w:tblGrid>
      <w:tr w:rsidR="0093612F" w:rsidRPr="00CD68C1" w:rsidTr="0093612F">
        <w:trPr>
          <w:trHeight w:val="823"/>
        </w:trPr>
        <w:tc>
          <w:tcPr>
            <w:tcW w:w="1649"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p>
        </w:tc>
        <w:tc>
          <w:tcPr>
            <w:tcW w:w="674"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ind w:left="-90"/>
              <w:contextualSpacing/>
              <w:jc w:val="center"/>
              <w:rPr>
                <w:iCs/>
              </w:rPr>
            </w:pPr>
            <w:r w:rsidRPr="00CD68C1">
              <w:rPr>
                <w:iCs/>
              </w:rPr>
              <w:t>Держліс-</w:t>
            </w:r>
          </w:p>
          <w:p w:rsidR="0093612F" w:rsidRPr="00CD68C1" w:rsidRDefault="0093612F" w:rsidP="0093612F">
            <w:pPr>
              <w:ind w:left="-90" w:firstLine="70"/>
              <w:contextualSpacing/>
              <w:jc w:val="center"/>
              <w:rPr>
                <w:iCs/>
              </w:rPr>
            </w:pPr>
            <w:r w:rsidRPr="00CD68C1">
              <w:rPr>
                <w:iCs/>
              </w:rPr>
              <w:t>агентство</w:t>
            </w:r>
          </w:p>
        </w:tc>
        <w:tc>
          <w:tcPr>
            <w:tcW w:w="675"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iCs/>
              </w:rPr>
            </w:pPr>
            <w:r w:rsidRPr="00CD68C1">
              <w:rPr>
                <w:iCs/>
              </w:rPr>
              <w:t xml:space="preserve">Мінагро-політики </w:t>
            </w:r>
          </w:p>
        </w:tc>
        <w:tc>
          <w:tcPr>
            <w:tcW w:w="600"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iCs/>
              </w:rPr>
            </w:pPr>
            <w:r w:rsidRPr="00CD68C1">
              <w:rPr>
                <w:iCs/>
              </w:rPr>
              <w:t>Мін-</w:t>
            </w:r>
          </w:p>
          <w:p w:rsidR="0093612F" w:rsidRPr="00CD68C1" w:rsidRDefault="0093612F" w:rsidP="0093612F">
            <w:pPr>
              <w:contextualSpacing/>
              <w:jc w:val="center"/>
              <w:rPr>
                <w:iCs/>
              </w:rPr>
            </w:pPr>
            <w:r w:rsidRPr="00CD68C1">
              <w:rPr>
                <w:iCs/>
              </w:rPr>
              <w:t>оборони</w:t>
            </w:r>
          </w:p>
        </w:tc>
        <w:tc>
          <w:tcPr>
            <w:tcW w:w="599"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iCs/>
              </w:rPr>
            </w:pPr>
            <w:r w:rsidRPr="00CD68C1">
              <w:rPr>
                <w:iCs/>
              </w:rPr>
              <w:t>Мін-</w:t>
            </w:r>
          </w:p>
          <w:p w:rsidR="0093612F" w:rsidRPr="00CD68C1" w:rsidRDefault="0093612F" w:rsidP="0093612F">
            <w:pPr>
              <w:contextualSpacing/>
              <w:jc w:val="center"/>
              <w:rPr>
                <w:iCs/>
              </w:rPr>
            </w:pPr>
            <w:r w:rsidRPr="00CD68C1">
              <w:rPr>
                <w:iCs/>
              </w:rPr>
              <w:t>природи</w:t>
            </w:r>
          </w:p>
        </w:tc>
        <w:tc>
          <w:tcPr>
            <w:tcW w:w="375"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iCs/>
              </w:rPr>
            </w:pPr>
            <w:r w:rsidRPr="00CD68C1">
              <w:rPr>
                <w:iCs/>
              </w:rPr>
              <w:t>Інші</w:t>
            </w:r>
          </w:p>
        </w:tc>
        <w:tc>
          <w:tcPr>
            <w:tcW w:w="428"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iCs/>
              </w:rPr>
            </w:pPr>
            <w:r w:rsidRPr="00CD68C1">
              <w:rPr>
                <w:iCs/>
              </w:rPr>
              <w:t>Усього</w:t>
            </w:r>
          </w:p>
        </w:tc>
      </w:tr>
      <w:tr w:rsidR="0093612F" w:rsidRPr="00CD68C1" w:rsidTr="0093612F">
        <w:trPr>
          <w:trHeight w:val="187"/>
        </w:trPr>
        <w:tc>
          <w:tcPr>
            <w:tcW w:w="1649"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iCs/>
                <w:sz w:val="20"/>
                <w:szCs w:val="20"/>
              </w:rPr>
            </w:pPr>
            <w:r w:rsidRPr="00CD68C1">
              <w:rPr>
                <w:iCs/>
                <w:sz w:val="20"/>
                <w:szCs w:val="20"/>
              </w:rPr>
              <w:t>1</w:t>
            </w:r>
          </w:p>
        </w:tc>
        <w:tc>
          <w:tcPr>
            <w:tcW w:w="674"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iCs/>
                <w:sz w:val="20"/>
                <w:szCs w:val="20"/>
              </w:rPr>
            </w:pPr>
            <w:r w:rsidRPr="00CD68C1">
              <w:rPr>
                <w:iCs/>
                <w:sz w:val="20"/>
                <w:szCs w:val="20"/>
              </w:rPr>
              <w:t>2</w:t>
            </w:r>
          </w:p>
        </w:tc>
        <w:tc>
          <w:tcPr>
            <w:tcW w:w="675"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iCs/>
                <w:sz w:val="20"/>
                <w:szCs w:val="20"/>
              </w:rPr>
            </w:pPr>
            <w:r w:rsidRPr="00CD68C1">
              <w:rPr>
                <w:iCs/>
                <w:sz w:val="20"/>
                <w:szCs w:val="20"/>
              </w:rPr>
              <w:t>3</w:t>
            </w:r>
          </w:p>
        </w:tc>
        <w:tc>
          <w:tcPr>
            <w:tcW w:w="600"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iCs/>
                <w:sz w:val="20"/>
                <w:szCs w:val="20"/>
              </w:rPr>
            </w:pPr>
            <w:r w:rsidRPr="00CD68C1">
              <w:rPr>
                <w:iCs/>
                <w:sz w:val="20"/>
                <w:szCs w:val="20"/>
              </w:rPr>
              <w:t>4</w:t>
            </w:r>
          </w:p>
        </w:tc>
        <w:tc>
          <w:tcPr>
            <w:tcW w:w="599"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iCs/>
                <w:sz w:val="20"/>
                <w:szCs w:val="20"/>
              </w:rPr>
            </w:pPr>
            <w:r w:rsidRPr="00CD68C1">
              <w:rPr>
                <w:iCs/>
                <w:sz w:val="20"/>
                <w:szCs w:val="20"/>
              </w:rPr>
              <w:t>5</w:t>
            </w:r>
          </w:p>
        </w:tc>
        <w:tc>
          <w:tcPr>
            <w:tcW w:w="375"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iCs/>
                <w:sz w:val="20"/>
                <w:szCs w:val="20"/>
              </w:rPr>
            </w:pPr>
            <w:r w:rsidRPr="00CD68C1">
              <w:rPr>
                <w:iCs/>
                <w:sz w:val="20"/>
                <w:szCs w:val="20"/>
              </w:rPr>
              <w:t>6</w:t>
            </w:r>
          </w:p>
        </w:tc>
        <w:tc>
          <w:tcPr>
            <w:tcW w:w="428"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iCs/>
                <w:sz w:val="20"/>
                <w:szCs w:val="20"/>
              </w:rPr>
            </w:pPr>
            <w:r w:rsidRPr="00CD68C1">
              <w:rPr>
                <w:iCs/>
                <w:sz w:val="20"/>
                <w:szCs w:val="20"/>
              </w:rPr>
              <w:t>7</w:t>
            </w:r>
          </w:p>
        </w:tc>
      </w:tr>
      <w:tr w:rsidR="0093612F" w:rsidRPr="00CD68C1" w:rsidTr="0093612F">
        <w:trPr>
          <w:trHeight w:val="537"/>
        </w:trPr>
        <w:tc>
          <w:tcPr>
            <w:tcW w:w="1649"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rPr>
                <w:iCs/>
              </w:rPr>
            </w:pPr>
            <w:r w:rsidRPr="00CD68C1">
              <w:rPr>
                <w:iCs/>
              </w:rPr>
              <w:t>1. усього загиблих лісових насаджень, га</w:t>
            </w:r>
          </w:p>
        </w:tc>
        <w:tc>
          <w:tcPr>
            <w:tcW w:w="674"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52</w:t>
            </w:r>
          </w:p>
        </w:tc>
        <w:tc>
          <w:tcPr>
            <w:tcW w:w="6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600"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599"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3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428"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r>
      <w:tr w:rsidR="0093612F" w:rsidRPr="00CD68C1" w:rsidTr="0093612F">
        <w:trPr>
          <w:trHeight w:val="265"/>
        </w:trPr>
        <w:tc>
          <w:tcPr>
            <w:tcW w:w="1649"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rPr>
                <w:iCs/>
              </w:rPr>
            </w:pPr>
            <w:r w:rsidRPr="00CD68C1">
              <w:rPr>
                <w:iCs/>
              </w:rPr>
              <w:t>у тому числі від:</w:t>
            </w:r>
          </w:p>
        </w:tc>
        <w:tc>
          <w:tcPr>
            <w:tcW w:w="674"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p>
        </w:tc>
        <w:tc>
          <w:tcPr>
            <w:tcW w:w="6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p>
        </w:tc>
        <w:tc>
          <w:tcPr>
            <w:tcW w:w="600"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p>
        </w:tc>
        <w:tc>
          <w:tcPr>
            <w:tcW w:w="599"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p>
        </w:tc>
        <w:tc>
          <w:tcPr>
            <w:tcW w:w="3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p>
        </w:tc>
        <w:tc>
          <w:tcPr>
            <w:tcW w:w="428"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p>
        </w:tc>
      </w:tr>
      <w:tr w:rsidR="0093612F" w:rsidRPr="00CD68C1" w:rsidTr="0093612F">
        <w:trPr>
          <w:trHeight w:val="331"/>
        </w:trPr>
        <w:tc>
          <w:tcPr>
            <w:tcW w:w="1649"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ind w:left="72" w:right="-126"/>
              <w:contextualSpacing/>
              <w:rPr>
                <w:iCs/>
              </w:rPr>
            </w:pPr>
            <w:r w:rsidRPr="00CD68C1">
              <w:rPr>
                <w:iCs/>
              </w:rPr>
              <w:t>пожеж</w:t>
            </w:r>
          </w:p>
        </w:tc>
        <w:tc>
          <w:tcPr>
            <w:tcW w:w="674"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6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600"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599"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3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428"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r>
      <w:tr w:rsidR="0093612F" w:rsidRPr="00CD68C1" w:rsidTr="0093612F">
        <w:trPr>
          <w:trHeight w:val="555"/>
        </w:trPr>
        <w:tc>
          <w:tcPr>
            <w:tcW w:w="1649"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ind w:left="72" w:right="-126"/>
              <w:contextualSpacing/>
              <w:rPr>
                <w:iCs/>
              </w:rPr>
            </w:pPr>
            <w:r w:rsidRPr="00CD68C1">
              <w:rPr>
                <w:iCs/>
              </w:rPr>
              <w:t>несприятливих</w:t>
            </w:r>
          </w:p>
          <w:p w:rsidR="0093612F" w:rsidRPr="00CD68C1" w:rsidRDefault="0093612F" w:rsidP="0093612F">
            <w:pPr>
              <w:ind w:left="72" w:right="-126"/>
              <w:contextualSpacing/>
              <w:rPr>
                <w:iCs/>
              </w:rPr>
            </w:pPr>
            <w:r w:rsidRPr="00CD68C1">
              <w:rPr>
                <w:iCs/>
              </w:rPr>
              <w:t>погодних умов</w:t>
            </w:r>
          </w:p>
        </w:tc>
        <w:tc>
          <w:tcPr>
            <w:tcW w:w="674"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6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600"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599"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3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428"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r>
      <w:tr w:rsidR="0093612F" w:rsidRPr="00CD68C1" w:rsidTr="0093612F">
        <w:trPr>
          <w:trHeight w:val="335"/>
        </w:trPr>
        <w:tc>
          <w:tcPr>
            <w:tcW w:w="1649"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ind w:right="-126"/>
              <w:contextualSpacing/>
              <w:rPr>
                <w:iCs/>
              </w:rPr>
            </w:pPr>
            <w:r w:rsidRPr="00CD68C1">
              <w:rPr>
                <w:iCs/>
              </w:rPr>
              <w:t xml:space="preserve">хвороб та шкідників лісу </w:t>
            </w:r>
          </w:p>
        </w:tc>
        <w:tc>
          <w:tcPr>
            <w:tcW w:w="674"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28</w:t>
            </w:r>
          </w:p>
        </w:tc>
        <w:tc>
          <w:tcPr>
            <w:tcW w:w="6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600"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599"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3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428"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r>
      <w:tr w:rsidR="0093612F" w:rsidRPr="00CD68C1" w:rsidTr="0093612F">
        <w:trPr>
          <w:trHeight w:val="891"/>
        </w:trPr>
        <w:tc>
          <w:tcPr>
            <w:tcW w:w="1649"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ind w:left="72" w:right="-126"/>
              <w:contextualSpacing/>
              <w:rPr>
                <w:iCs/>
              </w:rPr>
            </w:pPr>
            <w:r w:rsidRPr="00CD68C1">
              <w:rPr>
                <w:iCs/>
              </w:rPr>
              <w:t xml:space="preserve">господарської діяльності   </w:t>
            </w:r>
          </w:p>
          <w:p w:rsidR="0093612F" w:rsidRPr="00CD68C1" w:rsidRDefault="0093612F" w:rsidP="0093612F">
            <w:pPr>
              <w:ind w:left="72" w:right="-126"/>
              <w:contextualSpacing/>
              <w:rPr>
                <w:iCs/>
              </w:rPr>
            </w:pPr>
            <w:r w:rsidRPr="00CD68C1">
              <w:rPr>
                <w:iCs/>
              </w:rPr>
              <w:t>людини (забудова,  ЛЕП,</w:t>
            </w:r>
          </w:p>
          <w:p w:rsidR="0093612F" w:rsidRPr="00CD68C1" w:rsidRDefault="0093612F" w:rsidP="0093612F">
            <w:pPr>
              <w:ind w:left="72" w:right="-126"/>
              <w:contextualSpacing/>
              <w:rPr>
                <w:iCs/>
              </w:rPr>
            </w:pPr>
            <w:r w:rsidRPr="00CD68C1">
              <w:rPr>
                <w:iCs/>
              </w:rPr>
              <w:t xml:space="preserve">кар’єри, газопроводи тощо) </w:t>
            </w:r>
          </w:p>
        </w:tc>
        <w:tc>
          <w:tcPr>
            <w:tcW w:w="674"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6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600"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599"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3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428"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r>
      <w:tr w:rsidR="0093612F" w:rsidRPr="00CD68C1" w:rsidTr="0093612F">
        <w:trPr>
          <w:trHeight w:val="286"/>
        </w:trPr>
        <w:tc>
          <w:tcPr>
            <w:tcW w:w="1649"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rPr>
                <w:iCs/>
              </w:rPr>
            </w:pPr>
            <w:r w:rsidRPr="00CD68C1">
              <w:rPr>
                <w:iCs/>
              </w:rPr>
              <w:t>1.1 з них загиблих лісових культур,  га</w:t>
            </w:r>
          </w:p>
        </w:tc>
        <w:tc>
          <w:tcPr>
            <w:tcW w:w="674"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24</w:t>
            </w:r>
          </w:p>
        </w:tc>
        <w:tc>
          <w:tcPr>
            <w:tcW w:w="6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600"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599"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3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428"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r>
      <w:tr w:rsidR="0093612F" w:rsidRPr="00CD68C1" w:rsidTr="0093612F">
        <w:trPr>
          <w:trHeight w:val="555"/>
        </w:trPr>
        <w:tc>
          <w:tcPr>
            <w:tcW w:w="1649"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rPr>
                <w:iCs/>
              </w:rPr>
            </w:pPr>
            <w:r w:rsidRPr="00CD68C1">
              <w:rPr>
                <w:iCs/>
              </w:rPr>
              <w:t>у тому числі від:</w:t>
            </w:r>
          </w:p>
          <w:p w:rsidR="0093612F" w:rsidRPr="00CD68C1" w:rsidRDefault="0093612F" w:rsidP="0093612F">
            <w:pPr>
              <w:ind w:left="72"/>
              <w:contextualSpacing/>
              <w:rPr>
                <w:iCs/>
              </w:rPr>
            </w:pPr>
            <w:r w:rsidRPr="00CD68C1">
              <w:rPr>
                <w:iCs/>
              </w:rPr>
              <w:t>пожеж</w:t>
            </w:r>
          </w:p>
        </w:tc>
        <w:tc>
          <w:tcPr>
            <w:tcW w:w="674"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6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600"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599"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3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428"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r>
      <w:tr w:rsidR="0093612F" w:rsidRPr="00CD68C1" w:rsidTr="0093612F">
        <w:trPr>
          <w:trHeight w:val="537"/>
        </w:trPr>
        <w:tc>
          <w:tcPr>
            <w:tcW w:w="1649"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ind w:left="72"/>
              <w:contextualSpacing/>
              <w:rPr>
                <w:iCs/>
              </w:rPr>
            </w:pPr>
            <w:r w:rsidRPr="00CD68C1">
              <w:rPr>
                <w:iCs/>
              </w:rPr>
              <w:t>несприятливих</w:t>
            </w:r>
          </w:p>
          <w:p w:rsidR="0093612F" w:rsidRPr="00CD68C1" w:rsidRDefault="0093612F" w:rsidP="0093612F">
            <w:pPr>
              <w:ind w:left="72"/>
              <w:contextualSpacing/>
              <w:rPr>
                <w:iCs/>
              </w:rPr>
            </w:pPr>
            <w:r w:rsidRPr="00CD68C1">
              <w:rPr>
                <w:iCs/>
              </w:rPr>
              <w:t>погодних умов</w:t>
            </w:r>
          </w:p>
        </w:tc>
        <w:tc>
          <w:tcPr>
            <w:tcW w:w="674"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23</w:t>
            </w:r>
          </w:p>
        </w:tc>
        <w:tc>
          <w:tcPr>
            <w:tcW w:w="6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600"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599"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3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428"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r>
      <w:tr w:rsidR="0093612F" w:rsidRPr="00CD68C1" w:rsidTr="0093612F">
        <w:trPr>
          <w:trHeight w:val="336"/>
        </w:trPr>
        <w:tc>
          <w:tcPr>
            <w:tcW w:w="1649"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ind w:left="72"/>
              <w:contextualSpacing/>
              <w:rPr>
                <w:iCs/>
              </w:rPr>
            </w:pPr>
            <w:r w:rsidRPr="00CD68C1">
              <w:rPr>
                <w:iCs/>
              </w:rPr>
              <w:t xml:space="preserve">хвороб та шкідників лісу </w:t>
            </w:r>
          </w:p>
        </w:tc>
        <w:tc>
          <w:tcPr>
            <w:tcW w:w="674"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6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600"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599"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3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428"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r>
      <w:tr w:rsidR="0093612F" w:rsidRPr="00CD68C1" w:rsidTr="0093612F">
        <w:trPr>
          <w:trHeight w:val="855"/>
        </w:trPr>
        <w:tc>
          <w:tcPr>
            <w:tcW w:w="1649"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ind w:left="72" w:right="-126"/>
              <w:contextualSpacing/>
              <w:rPr>
                <w:iCs/>
              </w:rPr>
            </w:pPr>
            <w:r w:rsidRPr="00CD68C1">
              <w:rPr>
                <w:iCs/>
              </w:rPr>
              <w:t xml:space="preserve">господарської діяльності   </w:t>
            </w:r>
          </w:p>
          <w:p w:rsidR="0093612F" w:rsidRPr="00CD68C1" w:rsidRDefault="0093612F" w:rsidP="0093612F">
            <w:pPr>
              <w:ind w:left="72" w:right="-126"/>
              <w:contextualSpacing/>
              <w:rPr>
                <w:iCs/>
              </w:rPr>
            </w:pPr>
            <w:r w:rsidRPr="00CD68C1">
              <w:rPr>
                <w:iCs/>
              </w:rPr>
              <w:t xml:space="preserve">людини (забудова, ЛЕП, </w:t>
            </w:r>
          </w:p>
          <w:p w:rsidR="0093612F" w:rsidRPr="00CD68C1" w:rsidRDefault="0093612F" w:rsidP="0093612F">
            <w:pPr>
              <w:ind w:left="72" w:right="-126"/>
              <w:contextualSpacing/>
              <w:rPr>
                <w:iCs/>
              </w:rPr>
            </w:pPr>
            <w:r w:rsidRPr="00CD68C1">
              <w:rPr>
                <w:iCs/>
              </w:rPr>
              <w:t>кар’єри, газопроводи тощо)</w:t>
            </w:r>
          </w:p>
        </w:tc>
        <w:tc>
          <w:tcPr>
            <w:tcW w:w="674"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6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600"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599"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3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428"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r>
      <w:tr w:rsidR="0093612F" w:rsidRPr="00CD68C1" w:rsidTr="0093612F">
        <w:trPr>
          <w:trHeight w:val="286"/>
        </w:trPr>
        <w:tc>
          <w:tcPr>
            <w:tcW w:w="1649"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rPr>
                <w:iCs/>
              </w:rPr>
            </w:pPr>
            <w:r w:rsidRPr="00CD68C1">
              <w:rPr>
                <w:iCs/>
              </w:rPr>
              <w:t>Інше</w:t>
            </w:r>
          </w:p>
        </w:tc>
        <w:tc>
          <w:tcPr>
            <w:tcW w:w="674"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1</w:t>
            </w:r>
          </w:p>
        </w:tc>
        <w:tc>
          <w:tcPr>
            <w:tcW w:w="6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600"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599"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3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428"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r>
      <w:tr w:rsidR="0093612F" w:rsidRPr="00CD68C1" w:rsidTr="0093612F">
        <w:trPr>
          <w:trHeight w:val="286"/>
        </w:trPr>
        <w:tc>
          <w:tcPr>
            <w:tcW w:w="1649"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rPr>
                <w:iCs/>
              </w:rPr>
            </w:pPr>
            <w:r w:rsidRPr="00CD68C1">
              <w:rPr>
                <w:iCs/>
              </w:rPr>
              <w:t>Розподіл загиблих лісових культур за роком створення</w:t>
            </w:r>
          </w:p>
        </w:tc>
        <w:tc>
          <w:tcPr>
            <w:tcW w:w="674"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6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600"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599"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3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428"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r>
      <w:tr w:rsidR="0093612F" w:rsidRPr="00CD68C1" w:rsidTr="0093612F">
        <w:trPr>
          <w:trHeight w:val="286"/>
        </w:trPr>
        <w:tc>
          <w:tcPr>
            <w:tcW w:w="1649"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iCs/>
              </w:rPr>
            </w:pPr>
            <w:r w:rsidRPr="00CD68C1">
              <w:rPr>
                <w:iCs/>
              </w:rPr>
              <w:t>2012</w:t>
            </w:r>
          </w:p>
        </w:tc>
        <w:tc>
          <w:tcPr>
            <w:tcW w:w="674"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3</w:t>
            </w:r>
          </w:p>
        </w:tc>
        <w:tc>
          <w:tcPr>
            <w:tcW w:w="6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600"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599"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3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428"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r>
      <w:tr w:rsidR="0093612F" w:rsidRPr="00CD68C1" w:rsidTr="0093612F">
        <w:trPr>
          <w:trHeight w:val="286"/>
        </w:trPr>
        <w:tc>
          <w:tcPr>
            <w:tcW w:w="1649"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iCs/>
              </w:rPr>
            </w:pPr>
            <w:r w:rsidRPr="00CD68C1">
              <w:rPr>
                <w:iCs/>
              </w:rPr>
              <w:t>2013</w:t>
            </w:r>
          </w:p>
        </w:tc>
        <w:tc>
          <w:tcPr>
            <w:tcW w:w="674"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12</w:t>
            </w:r>
          </w:p>
        </w:tc>
        <w:tc>
          <w:tcPr>
            <w:tcW w:w="6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600"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599"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3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428"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r>
      <w:tr w:rsidR="0093612F" w:rsidRPr="00CD68C1" w:rsidTr="0093612F">
        <w:trPr>
          <w:trHeight w:val="286"/>
        </w:trPr>
        <w:tc>
          <w:tcPr>
            <w:tcW w:w="1649"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iCs/>
              </w:rPr>
            </w:pPr>
            <w:r w:rsidRPr="00CD68C1">
              <w:rPr>
                <w:iCs/>
              </w:rPr>
              <w:t>2014</w:t>
            </w:r>
          </w:p>
        </w:tc>
        <w:tc>
          <w:tcPr>
            <w:tcW w:w="674"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13</w:t>
            </w:r>
          </w:p>
        </w:tc>
        <w:tc>
          <w:tcPr>
            <w:tcW w:w="6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600"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599"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3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428"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r>
      <w:tr w:rsidR="0093612F" w:rsidRPr="00CD68C1" w:rsidTr="0093612F">
        <w:trPr>
          <w:trHeight w:val="286"/>
        </w:trPr>
        <w:tc>
          <w:tcPr>
            <w:tcW w:w="1649"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iCs/>
              </w:rPr>
            </w:pPr>
            <w:r w:rsidRPr="00CD68C1">
              <w:rPr>
                <w:iCs/>
              </w:rPr>
              <w:t>2015</w:t>
            </w:r>
          </w:p>
        </w:tc>
        <w:tc>
          <w:tcPr>
            <w:tcW w:w="674"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10</w:t>
            </w:r>
          </w:p>
        </w:tc>
        <w:tc>
          <w:tcPr>
            <w:tcW w:w="6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600"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599"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3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428"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r>
      <w:tr w:rsidR="0093612F" w:rsidRPr="00CD68C1" w:rsidTr="0093612F">
        <w:trPr>
          <w:trHeight w:val="286"/>
        </w:trPr>
        <w:tc>
          <w:tcPr>
            <w:tcW w:w="1649" w:type="pct"/>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iCs/>
              </w:rPr>
            </w:pPr>
            <w:r w:rsidRPr="00CD68C1">
              <w:rPr>
                <w:iCs/>
              </w:rPr>
              <w:t>2016</w:t>
            </w:r>
          </w:p>
        </w:tc>
        <w:tc>
          <w:tcPr>
            <w:tcW w:w="674"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1</w:t>
            </w:r>
          </w:p>
        </w:tc>
        <w:tc>
          <w:tcPr>
            <w:tcW w:w="6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600"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599"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375"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c>
          <w:tcPr>
            <w:tcW w:w="428" w:type="pct"/>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rPr>
            </w:pPr>
            <w:r w:rsidRPr="00CD68C1">
              <w:rPr>
                <w:iCs/>
              </w:rPr>
              <w:t>-</w:t>
            </w:r>
          </w:p>
        </w:tc>
      </w:tr>
    </w:tbl>
    <w:p w:rsidR="0093612F" w:rsidRPr="00CD68C1" w:rsidRDefault="0093612F" w:rsidP="0093612F">
      <w:pPr>
        <w:contextualSpacing/>
      </w:pPr>
    </w:p>
    <w:p w:rsidR="0093612F" w:rsidRPr="00CD68C1" w:rsidRDefault="0093612F" w:rsidP="0093612F">
      <w:pPr>
        <w:jc w:val="center"/>
        <w:rPr>
          <w:i/>
          <w:sz w:val="28"/>
          <w:szCs w:val="28"/>
        </w:rPr>
      </w:pPr>
    </w:p>
    <w:p w:rsidR="00934E39" w:rsidRPr="00CD68C1" w:rsidRDefault="00934E39" w:rsidP="00934E39">
      <w:pPr>
        <w:contextualSpacing/>
      </w:pPr>
    </w:p>
    <w:p w:rsidR="00934E39" w:rsidRPr="00CD68C1" w:rsidRDefault="00934E39">
      <w:pPr>
        <w:jc w:val="center"/>
        <w:rPr>
          <w:i/>
          <w:sz w:val="28"/>
          <w:szCs w:val="28"/>
        </w:rPr>
      </w:pPr>
    </w:p>
    <w:p w:rsidR="00E03423" w:rsidRPr="00CD68C1" w:rsidRDefault="00E03423">
      <w:pPr>
        <w:jc w:val="center"/>
        <w:rPr>
          <w:b/>
          <w:szCs w:val="28"/>
        </w:rPr>
      </w:pPr>
    </w:p>
    <w:p w:rsidR="00E03423" w:rsidRPr="00CD68C1" w:rsidRDefault="00E03423">
      <w:pPr>
        <w:rPr>
          <w:b/>
          <w:szCs w:val="28"/>
          <w:lang w:val="en-US"/>
        </w:rPr>
        <w:sectPr w:rsidR="00E03423" w:rsidRPr="00CD68C1" w:rsidSect="00F22757">
          <w:pgSz w:w="11906" w:h="16838"/>
          <w:pgMar w:top="1134" w:right="567" w:bottom="1134" w:left="1701" w:header="709" w:footer="709" w:gutter="0"/>
          <w:cols w:space="720"/>
          <w:docGrid w:linePitch="326"/>
        </w:sectPr>
      </w:pPr>
    </w:p>
    <w:p w:rsidR="0093612F" w:rsidRDefault="0093612F" w:rsidP="004E0F1F">
      <w:pPr>
        <w:contextualSpacing/>
        <w:jc w:val="center"/>
        <w:rPr>
          <w:i/>
          <w:sz w:val="28"/>
          <w:szCs w:val="28"/>
        </w:rPr>
      </w:pPr>
      <w:r w:rsidRPr="00CD68C1">
        <w:rPr>
          <w:i/>
          <w:sz w:val="28"/>
          <w:szCs w:val="28"/>
        </w:rPr>
        <w:t xml:space="preserve">Використання лісових ресурсів за 2016 рік </w:t>
      </w:r>
    </w:p>
    <w:p w:rsidR="004E0F1F" w:rsidRPr="004E0F1F" w:rsidRDefault="004E0F1F" w:rsidP="004E0F1F">
      <w:pPr>
        <w:contextualSpacing/>
        <w:jc w:val="center"/>
        <w:rPr>
          <w:i/>
          <w:sz w:val="16"/>
          <w:szCs w:val="16"/>
        </w:rPr>
      </w:pPr>
    </w:p>
    <w:p w:rsidR="0093612F" w:rsidRPr="00CD68C1" w:rsidRDefault="0093612F" w:rsidP="0093612F">
      <w:pPr>
        <w:ind w:firstLine="851"/>
        <w:contextualSpacing/>
        <w:jc w:val="center"/>
        <w:rPr>
          <w:i/>
          <w:sz w:val="28"/>
          <w:szCs w:val="28"/>
        </w:rPr>
      </w:pPr>
      <w:r w:rsidRPr="00CD68C1">
        <w:rPr>
          <w:i/>
          <w:sz w:val="28"/>
          <w:szCs w:val="28"/>
        </w:rPr>
        <w:t>Заготівля лісових ресурсів побічного користування та другорядних лісових матеріалів здійснювалося</w:t>
      </w:r>
    </w:p>
    <w:p w:rsidR="0093612F" w:rsidRPr="00CD68C1" w:rsidRDefault="0093612F" w:rsidP="0093612F">
      <w:pPr>
        <w:ind w:firstLine="851"/>
        <w:contextualSpacing/>
        <w:jc w:val="center"/>
        <w:rPr>
          <w:i/>
          <w:sz w:val="28"/>
          <w:szCs w:val="28"/>
        </w:rPr>
      </w:pPr>
      <w:r w:rsidRPr="00CD68C1">
        <w:rPr>
          <w:i/>
          <w:sz w:val="28"/>
          <w:szCs w:val="28"/>
        </w:rPr>
        <w:t xml:space="preserve">на підставі лімітів, затверджених рішенням Кіровоградської обласної ради </w:t>
      </w:r>
    </w:p>
    <w:p w:rsidR="0093612F" w:rsidRPr="00CD68C1" w:rsidRDefault="0093612F" w:rsidP="004E0F1F">
      <w:pPr>
        <w:ind w:firstLine="851"/>
        <w:contextualSpacing/>
        <w:jc w:val="center"/>
        <w:rPr>
          <w:i/>
          <w:sz w:val="28"/>
          <w:szCs w:val="28"/>
        </w:rPr>
      </w:pPr>
      <w:r w:rsidRPr="00CD68C1">
        <w:rPr>
          <w:i/>
          <w:sz w:val="28"/>
          <w:szCs w:val="28"/>
        </w:rPr>
        <w:t>від 31.01.2014 р. № 587</w:t>
      </w:r>
    </w:p>
    <w:p w:rsidR="0093612F" w:rsidRPr="00CD68C1" w:rsidRDefault="0093612F" w:rsidP="0093612F">
      <w:pPr>
        <w:tabs>
          <w:tab w:val="left" w:pos="9923"/>
        </w:tabs>
        <w:autoSpaceDE w:val="0"/>
        <w:autoSpaceDN w:val="0"/>
        <w:ind w:left="6373" w:right="23" w:firstLine="709"/>
        <w:contextualSpacing/>
        <w:jc w:val="right"/>
        <w:rPr>
          <w:b/>
          <w:bCs/>
        </w:rPr>
      </w:pPr>
      <w:r w:rsidRPr="00CD68C1">
        <w:rPr>
          <w:i/>
        </w:rPr>
        <w:t>Таблиця 32</w:t>
      </w:r>
    </w:p>
    <w:tbl>
      <w:tblPr>
        <w:tblW w:w="157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342"/>
        <w:gridCol w:w="2481"/>
        <w:gridCol w:w="604"/>
        <w:gridCol w:w="588"/>
        <w:gridCol w:w="972"/>
        <w:gridCol w:w="624"/>
        <w:gridCol w:w="656"/>
        <w:gridCol w:w="773"/>
        <w:gridCol w:w="1155"/>
        <w:gridCol w:w="973"/>
        <w:gridCol w:w="679"/>
        <w:gridCol w:w="542"/>
        <w:gridCol w:w="767"/>
        <w:gridCol w:w="353"/>
        <w:gridCol w:w="388"/>
        <w:gridCol w:w="793"/>
        <w:gridCol w:w="844"/>
        <w:gridCol w:w="757"/>
        <w:gridCol w:w="1439"/>
      </w:tblGrid>
      <w:tr w:rsidR="0093612F" w:rsidRPr="00CD68C1" w:rsidTr="0093612F">
        <w:trPr>
          <w:trHeight w:val="251"/>
          <w:jc w:val="center"/>
        </w:trPr>
        <w:tc>
          <w:tcPr>
            <w:tcW w:w="0" w:type="auto"/>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 з/п</w:t>
            </w:r>
          </w:p>
        </w:tc>
        <w:tc>
          <w:tcPr>
            <w:tcW w:w="2481"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 xml:space="preserve">Органи державної влади, постійні лісокористувачі, власники лісів,  </w:t>
            </w:r>
          </w:p>
        </w:tc>
        <w:tc>
          <w:tcPr>
            <w:tcW w:w="0" w:type="auto"/>
            <w:gridSpan w:val="10"/>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 xml:space="preserve">Лісові ресурси побічного  користування </w:t>
            </w:r>
          </w:p>
          <w:p w:rsidR="0093612F" w:rsidRPr="00CD68C1" w:rsidRDefault="0093612F" w:rsidP="0093612F">
            <w:pPr>
              <w:contextualSpacing/>
              <w:jc w:val="center"/>
              <w:rPr>
                <w:sz w:val="22"/>
                <w:szCs w:val="22"/>
                <w:u w:val="single"/>
              </w:rPr>
            </w:pPr>
            <w:r w:rsidRPr="00CD68C1">
              <w:rPr>
                <w:sz w:val="22"/>
                <w:szCs w:val="22"/>
                <w:u w:val="single"/>
              </w:rPr>
              <w:t>_______Ліміт________</w:t>
            </w:r>
          </w:p>
          <w:p w:rsidR="0093612F" w:rsidRPr="00CD68C1" w:rsidRDefault="0093612F" w:rsidP="0093612F">
            <w:pPr>
              <w:contextualSpacing/>
              <w:jc w:val="center"/>
              <w:rPr>
                <w:sz w:val="22"/>
                <w:szCs w:val="22"/>
              </w:rPr>
            </w:pPr>
            <w:r w:rsidRPr="00CD68C1">
              <w:rPr>
                <w:sz w:val="22"/>
                <w:szCs w:val="22"/>
              </w:rPr>
              <w:t>фактично заготовлено</w:t>
            </w:r>
          </w:p>
        </w:tc>
        <w:tc>
          <w:tcPr>
            <w:tcW w:w="5337" w:type="dxa"/>
            <w:gridSpan w:val="7"/>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Другорядні лісові матеріали</w:t>
            </w:r>
          </w:p>
          <w:p w:rsidR="0093612F" w:rsidRPr="00CD68C1" w:rsidRDefault="0093612F" w:rsidP="0093612F">
            <w:pPr>
              <w:contextualSpacing/>
              <w:jc w:val="center"/>
              <w:rPr>
                <w:sz w:val="22"/>
                <w:szCs w:val="22"/>
                <w:u w:val="single"/>
              </w:rPr>
            </w:pPr>
            <w:r w:rsidRPr="00CD68C1">
              <w:rPr>
                <w:sz w:val="22"/>
                <w:szCs w:val="22"/>
                <w:u w:val="single"/>
              </w:rPr>
              <w:t>_______Ліміт_______</w:t>
            </w:r>
          </w:p>
          <w:p w:rsidR="0093612F" w:rsidRPr="00CD68C1" w:rsidRDefault="0093612F" w:rsidP="0093612F">
            <w:pPr>
              <w:contextualSpacing/>
              <w:jc w:val="center"/>
              <w:rPr>
                <w:sz w:val="22"/>
                <w:szCs w:val="22"/>
              </w:rPr>
            </w:pPr>
            <w:r w:rsidRPr="00CD68C1">
              <w:rPr>
                <w:sz w:val="22"/>
                <w:szCs w:val="22"/>
              </w:rPr>
              <w:t>фактично заготовлено</w:t>
            </w:r>
          </w:p>
        </w:tc>
      </w:tr>
      <w:tr w:rsidR="0093612F" w:rsidRPr="00CD68C1" w:rsidTr="0093612F">
        <w:trPr>
          <w:trHeight w:val="187"/>
          <w:jc w:val="center"/>
        </w:trPr>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rPr>
                <w:sz w:val="22"/>
                <w:szCs w:val="22"/>
              </w:rPr>
            </w:pPr>
          </w:p>
        </w:tc>
        <w:tc>
          <w:tcPr>
            <w:tcW w:w="248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rPr>
                <w:sz w:val="22"/>
                <w:szCs w:val="22"/>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 xml:space="preserve">гриби </w:t>
            </w:r>
          </w:p>
        </w:tc>
        <w:tc>
          <w:tcPr>
            <w:tcW w:w="0" w:type="auto"/>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ягоди</w:t>
            </w:r>
          </w:p>
        </w:tc>
        <w:tc>
          <w:tcPr>
            <w:tcW w:w="0" w:type="auto"/>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 xml:space="preserve">лікарські рослини </w:t>
            </w:r>
          </w:p>
        </w:tc>
        <w:tc>
          <w:tcPr>
            <w:tcW w:w="0" w:type="auto"/>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плоди</w:t>
            </w:r>
          </w:p>
        </w:tc>
        <w:tc>
          <w:tcPr>
            <w:tcW w:w="0" w:type="auto"/>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горіхи</w:t>
            </w:r>
          </w:p>
        </w:tc>
        <w:tc>
          <w:tcPr>
            <w:tcW w:w="0" w:type="auto"/>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випас худоби</w:t>
            </w:r>
          </w:p>
        </w:tc>
        <w:tc>
          <w:tcPr>
            <w:tcW w:w="0" w:type="auto"/>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сінокосіння</w:t>
            </w:r>
          </w:p>
        </w:tc>
        <w:tc>
          <w:tcPr>
            <w:tcW w:w="0" w:type="auto"/>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підстилка</w:t>
            </w:r>
          </w:p>
        </w:tc>
        <w:tc>
          <w:tcPr>
            <w:tcW w:w="0" w:type="auto"/>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очерет</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тощо</w:t>
            </w:r>
          </w:p>
        </w:tc>
        <w:tc>
          <w:tcPr>
            <w:tcW w:w="0" w:type="auto"/>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живиця</w:t>
            </w:r>
          </w:p>
        </w:tc>
        <w:tc>
          <w:tcPr>
            <w:tcW w:w="0" w:type="auto"/>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пні</w:t>
            </w:r>
          </w:p>
        </w:tc>
        <w:tc>
          <w:tcPr>
            <w:tcW w:w="0" w:type="auto"/>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луб</w:t>
            </w:r>
          </w:p>
        </w:tc>
        <w:tc>
          <w:tcPr>
            <w:tcW w:w="0" w:type="auto"/>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деревні соки</w:t>
            </w:r>
          </w:p>
        </w:tc>
        <w:tc>
          <w:tcPr>
            <w:tcW w:w="0" w:type="auto"/>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деревна зелень</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новор. ялинка</w:t>
            </w:r>
          </w:p>
        </w:tc>
        <w:tc>
          <w:tcPr>
            <w:tcW w:w="1439" w:type="dxa"/>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тощо</w:t>
            </w:r>
          </w:p>
        </w:tc>
      </w:tr>
      <w:tr w:rsidR="0093612F" w:rsidRPr="00CD68C1" w:rsidTr="0093612F">
        <w:trPr>
          <w:trHeight w:val="291"/>
          <w:jc w:val="center"/>
        </w:trPr>
        <w:tc>
          <w:tcPr>
            <w:tcW w:w="0" w:type="auto"/>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1</w:t>
            </w:r>
          </w:p>
        </w:tc>
        <w:tc>
          <w:tcPr>
            <w:tcW w:w="2481"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sz w:val="22"/>
                <w:szCs w:val="22"/>
              </w:rPr>
            </w:pPr>
            <w:r w:rsidRPr="00CD68C1">
              <w:rPr>
                <w:sz w:val="22"/>
                <w:szCs w:val="22"/>
              </w:rPr>
              <w:t>3</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4</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5</w:t>
            </w:r>
          </w:p>
        </w:tc>
        <w:tc>
          <w:tcPr>
            <w:tcW w:w="0" w:type="auto"/>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6</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7</w:t>
            </w:r>
          </w:p>
        </w:tc>
        <w:tc>
          <w:tcPr>
            <w:tcW w:w="0" w:type="auto"/>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8</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9</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10</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11</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12</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93612F" w:rsidRPr="00CD68C1" w:rsidRDefault="0093612F" w:rsidP="0093612F">
            <w:pPr>
              <w:contextualSpacing/>
              <w:jc w:val="center"/>
              <w:rPr>
                <w:sz w:val="22"/>
                <w:szCs w:val="22"/>
              </w:rPr>
            </w:pPr>
            <w:r w:rsidRPr="00CD68C1">
              <w:rPr>
                <w:sz w:val="22"/>
                <w:szCs w:val="22"/>
              </w:rPr>
              <w:t>13</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14</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15</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16</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17</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18</w:t>
            </w:r>
          </w:p>
        </w:tc>
        <w:tc>
          <w:tcPr>
            <w:tcW w:w="1439"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19</w:t>
            </w:r>
          </w:p>
        </w:tc>
      </w:tr>
      <w:tr w:rsidR="0093612F" w:rsidRPr="00CD68C1" w:rsidTr="0093612F">
        <w:trPr>
          <w:jc w:val="center"/>
        </w:trPr>
        <w:tc>
          <w:tcPr>
            <w:tcW w:w="0" w:type="auto"/>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ind w:right="-108"/>
              <w:contextualSpacing/>
              <w:rPr>
                <w:sz w:val="22"/>
                <w:szCs w:val="22"/>
              </w:rPr>
            </w:pPr>
            <w:r w:rsidRPr="00CD68C1">
              <w:rPr>
                <w:sz w:val="22"/>
                <w:szCs w:val="22"/>
              </w:rPr>
              <w:t>1</w:t>
            </w:r>
          </w:p>
        </w:tc>
        <w:tc>
          <w:tcPr>
            <w:tcW w:w="2481"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rPr>
                <w:iCs/>
                <w:sz w:val="22"/>
                <w:szCs w:val="22"/>
              </w:rPr>
            </w:pPr>
            <w:r w:rsidRPr="00CD68C1">
              <w:rPr>
                <w:iCs/>
                <w:sz w:val="22"/>
                <w:szCs w:val="22"/>
              </w:rPr>
              <w:t xml:space="preserve">Держлісагентство </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jc w:val="center"/>
              <w:rPr>
                <w:iCs/>
                <w:sz w:val="22"/>
                <w:szCs w:val="22"/>
              </w:rPr>
            </w:pPr>
            <w:r w:rsidRPr="00CD68C1">
              <w:rPr>
                <w:iCs/>
                <w:sz w:val="22"/>
                <w:szCs w:val="22"/>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w:t>
            </w:r>
          </w:p>
        </w:tc>
        <w:tc>
          <w:tcPr>
            <w:tcW w:w="1439"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r>
      <w:tr w:rsidR="0093612F" w:rsidRPr="00CD68C1" w:rsidTr="0093612F">
        <w:trPr>
          <w:jc w:val="center"/>
        </w:trPr>
        <w:tc>
          <w:tcPr>
            <w:tcW w:w="0" w:type="auto"/>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ind w:right="-108"/>
              <w:contextualSpacing/>
              <w:rPr>
                <w:sz w:val="22"/>
                <w:szCs w:val="22"/>
              </w:rPr>
            </w:pPr>
            <w:r w:rsidRPr="00CD68C1">
              <w:rPr>
                <w:sz w:val="22"/>
                <w:szCs w:val="22"/>
              </w:rPr>
              <w:t>1.1</w:t>
            </w:r>
          </w:p>
        </w:tc>
        <w:tc>
          <w:tcPr>
            <w:tcW w:w="248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rPr>
                <w:iCs/>
                <w:sz w:val="22"/>
                <w:szCs w:val="22"/>
              </w:rPr>
            </w:pPr>
            <w:r w:rsidRPr="00CD68C1">
              <w:rPr>
                <w:iCs/>
                <w:sz w:val="22"/>
                <w:szCs w:val="22"/>
              </w:rPr>
              <w:t>ДП «Голованівський лісгосп»</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u w:val="single"/>
              </w:rPr>
              <w:t>500</w:t>
            </w:r>
            <w:r w:rsidRPr="00CD68C1">
              <w:rPr>
                <w:sz w:val="22"/>
                <w:szCs w:val="22"/>
              </w:rPr>
              <w:t xml:space="preserve"> 500</w:t>
            </w:r>
          </w:p>
        </w:tc>
        <w:tc>
          <w:tcPr>
            <w:tcW w:w="1439"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r>
      <w:tr w:rsidR="0093612F" w:rsidRPr="00CD68C1" w:rsidTr="0093612F">
        <w:trPr>
          <w:jc w:val="center"/>
        </w:trPr>
        <w:tc>
          <w:tcPr>
            <w:tcW w:w="0" w:type="auto"/>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ind w:right="-108"/>
              <w:contextualSpacing/>
              <w:rPr>
                <w:sz w:val="22"/>
                <w:szCs w:val="22"/>
              </w:rPr>
            </w:pPr>
            <w:r w:rsidRPr="00CD68C1">
              <w:rPr>
                <w:sz w:val="22"/>
                <w:szCs w:val="22"/>
              </w:rPr>
              <w:t>1.2</w:t>
            </w:r>
          </w:p>
        </w:tc>
        <w:tc>
          <w:tcPr>
            <w:tcW w:w="248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rPr>
                <w:iCs/>
                <w:sz w:val="22"/>
                <w:szCs w:val="22"/>
              </w:rPr>
            </w:pPr>
            <w:r w:rsidRPr="00CD68C1">
              <w:rPr>
                <w:iCs/>
                <w:sz w:val="22"/>
                <w:szCs w:val="22"/>
              </w:rPr>
              <w:t>ДП «Долинський лісгосп»</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u w:val="single"/>
              </w:rPr>
              <w:t>5000</w:t>
            </w:r>
            <w:r w:rsidRPr="00CD68C1">
              <w:rPr>
                <w:sz w:val="22"/>
                <w:szCs w:val="22"/>
              </w:rPr>
              <w:t xml:space="preserve"> 2900</w:t>
            </w:r>
          </w:p>
        </w:tc>
        <w:tc>
          <w:tcPr>
            <w:tcW w:w="1439"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r>
      <w:tr w:rsidR="0093612F" w:rsidRPr="00CD68C1" w:rsidTr="0093612F">
        <w:trPr>
          <w:jc w:val="center"/>
        </w:trPr>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ind w:right="-108"/>
              <w:contextualSpacing/>
              <w:rPr>
                <w:sz w:val="22"/>
                <w:szCs w:val="22"/>
              </w:rPr>
            </w:pPr>
            <w:r w:rsidRPr="00CD68C1">
              <w:rPr>
                <w:sz w:val="22"/>
                <w:szCs w:val="22"/>
              </w:rPr>
              <w:t>1.3</w:t>
            </w:r>
          </w:p>
        </w:tc>
        <w:tc>
          <w:tcPr>
            <w:tcW w:w="248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rPr>
                <w:iCs/>
                <w:sz w:val="22"/>
                <w:szCs w:val="22"/>
              </w:rPr>
            </w:pPr>
            <w:r w:rsidRPr="00CD68C1">
              <w:rPr>
                <w:iCs/>
                <w:sz w:val="22"/>
                <w:szCs w:val="22"/>
              </w:rPr>
              <w:t>ДП «Компаніївський лісгосп»</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u w:val="single"/>
              </w:rPr>
              <w:t>5000</w:t>
            </w:r>
            <w:r w:rsidRPr="00CD68C1">
              <w:rPr>
                <w:sz w:val="22"/>
                <w:szCs w:val="22"/>
              </w:rPr>
              <w:t xml:space="preserve"> 2400</w:t>
            </w:r>
          </w:p>
        </w:tc>
        <w:tc>
          <w:tcPr>
            <w:tcW w:w="1439"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r>
      <w:tr w:rsidR="0093612F" w:rsidRPr="00CD68C1" w:rsidTr="0093612F">
        <w:trPr>
          <w:jc w:val="center"/>
        </w:trPr>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ind w:right="-108"/>
              <w:contextualSpacing/>
              <w:rPr>
                <w:sz w:val="22"/>
                <w:szCs w:val="22"/>
              </w:rPr>
            </w:pPr>
            <w:r w:rsidRPr="00CD68C1">
              <w:rPr>
                <w:sz w:val="22"/>
                <w:szCs w:val="22"/>
              </w:rPr>
              <w:t>1.4</w:t>
            </w:r>
          </w:p>
        </w:tc>
        <w:tc>
          <w:tcPr>
            <w:tcW w:w="248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rPr>
                <w:iCs/>
                <w:sz w:val="22"/>
                <w:szCs w:val="22"/>
              </w:rPr>
            </w:pPr>
            <w:r w:rsidRPr="00CD68C1">
              <w:rPr>
                <w:iCs/>
                <w:sz w:val="22"/>
                <w:szCs w:val="22"/>
              </w:rPr>
              <w:t>ДП «Олександрівський лісгосп»</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u w:val="single"/>
              </w:rPr>
              <w:t>2000</w:t>
            </w:r>
            <w:r w:rsidRPr="00CD68C1">
              <w:rPr>
                <w:sz w:val="22"/>
                <w:szCs w:val="22"/>
              </w:rPr>
              <w:t xml:space="preserve"> 2000</w:t>
            </w:r>
          </w:p>
        </w:tc>
        <w:tc>
          <w:tcPr>
            <w:tcW w:w="1439"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r>
      <w:tr w:rsidR="0093612F" w:rsidRPr="00CD68C1" w:rsidTr="0093612F">
        <w:trPr>
          <w:jc w:val="center"/>
        </w:trPr>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ind w:right="-108"/>
              <w:contextualSpacing/>
              <w:rPr>
                <w:sz w:val="22"/>
                <w:szCs w:val="22"/>
              </w:rPr>
            </w:pPr>
            <w:r w:rsidRPr="00CD68C1">
              <w:rPr>
                <w:sz w:val="22"/>
                <w:szCs w:val="22"/>
              </w:rPr>
              <w:t>1.5</w:t>
            </w:r>
          </w:p>
        </w:tc>
        <w:tc>
          <w:tcPr>
            <w:tcW w:w="248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rPr>
                <w:iCs/>
                <w:sz w:val="22"/>
                <w:szCs w:val="22"/>
              </w:rPr>
            </w:pPr>
            <w:r w:rsidRPr="00CD68C1">
              <w:rPr>
                <w:iCs/>
                <w:sz w:val="22"/>
                <w:szCs w:val="22"/>
              </w:rPr>
              <w:t>ДП «Оникіївський лісгосп»</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u w:val="single"/>
              </w:rPr>
              <w:t>8000</w:t>
            </w:r>
            <w:r w:rsidRPr="00CD68C1">
              <w:rPr>
                <w:sz w:val="22"/>
                <w:szCs w:val="22"/>
              </w:rPr>
              <w:t xml:space="preserve"> 4800</w:t>
            </w:r>
          </w:p>
        </w:tc>
        <w:tc>
          <w:tcPr>
            <w:tcW w:w="1439"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r>
      <w:tr w:rsidR="0093612F" w:rsidRPr="00CD68C1" w:rsidTr="0093612F">
        <w:trPr>
          <w:jc w:val="center"/>
        </w:trPr>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ind w:right="-108"/>
              <w:contextualSpacing/>
              <w:rPr>
                <w:sz w:val="22"/>
                <w:szCs w:val="22"/>
              </w:rPr>
            </w:pPr>
            <w:r w:rsidRPr="00CD68C1">
              <w:rPr>
                <w:sz w:val="22"/>
                <w:szCs w:val="22"/>
              </w:rPr>
              <w:t>1.6</w:t>
            </w:r>
          </w:p>
        </w:tc>
        <w:tc>
          <w:tcPr>
            <w:tcW w:w="248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rPr>
                <w:iCs/>
                <w:sz w:val="22"/>
                <w:szCs w:val="22"/>
              </w:rPr>
            </w:pPr>
            <w:r w:rsidRPr="00CD68C1">
              <w:rPr>
                <w:iCs/>
                <w:sz w:val="22"/>
                <w:szCs w:val="22"/>
              </w:rPr>
              <w:t>ДП «Онуфріївський лісгосп»</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u w:val="single"/>
              </w:rPr>
              <w:t>2000</w:t>
            </w:r>
            <w:r w:rsidRPr="00CD68C1">
              <w:rPr>
                <w:sz w:val="22"/>
                <w:szCs w:val="22"/>
              </w:rPr>
              <w:t xml:space="preserve"> 1100</w:t>
            </w:r>
          </w:p>
        </w:tc>
        <w:tc>
          <w:tcPr>
            <w:tcW w:w="1439"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r>
      <w:tr w:rsidR="0093612F" w:rsidRPr="00CD68C1" w:rsidTr="0093612F">
        <w:trPr>
          <w:jc w:val="center"/>
        </w:trPr>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ind w:right="-108"/>
              <w:contextualSpacing/>
              <w:rPr>
                <w:sz w:val="22"/>
                <w:szCs w:val="22"/>
              </w:rPr>
            </w:pPr>
            <w:r w:rsidRPr="00CD68C1">
              <w:rPr>
                <w:sz w:val="22"/>
                <w:szCs w:val="22"/>
              </w:rPr>
              <w:t>1.7</w:t>
            </w:r>
          </w:p>
        </w:tc>
        <w:tc>
          <w:tcPr>
            <w:tcW w:w="248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rPr>
                <w:iCs/>
                <w:sz w:val="22"/>
                <w:szCs w:val="22"/>
              </w:rPr>
            </w:pPr>
            <w:r w:rsidRPr="00CD68C1">
              <w:rPr>
                <w:iCs/>
                <w:sz w:val="22"/>
                <w:szCs w:val="22"/>
              </w:rPr>
              <w:t>ДП «Світловодський лісгосп»</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u w:val="single"/>
              </w:rPr>
              <w:t xml:space="preserve">6000 </w:t>
            </w:r>
            <w:r w:rsidRPr="00CD68C1">
              <w:rPr>
                <w:sz w:val="22"/>
                <w:szCs w:val="22"/>
              </w:rPr>
              <w:t>400</w:t>
            </w:r>
          </w:p>
        </w:tc>
        <w:tc>
          <w:tcPr>
            <w:tcW w:w="1439"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r>
      <w:tr w:rsidR="0093612F" w:rsidRPr="00CD68C1" w:rsidTr="0093612F">
        <w:trPr>
          <w:jc w:val="center"/>
        </w:trPr>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ind w:right="-108"/>
              <w:contextualSpacing/>
              <w:rPr>
                <w:sz w:val="22"/>
                <w:szCs w:val="22"/>
              </w:rPr>
            </w:pPr>
            <w:r w:rsidRPr="00CD68C1">
              <w:rPr>
                <w:sz w:val="22"/>
                <w:szCs w:val="22"/>
              </w:rPr>
              <w:t>1.8</w:t>
            </w:r>
          </w:p>
        </w:tc>
        <w:tc>
          <w:tcPr>
            <w:tcW w:w="248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rPr>
                <w:iCs/>
                <w:sz w:val="22"/>
                <w:szCs w:val="22"/>
              </w:rPr>
            </w:pPr>
            <w:r w:rsidRPr="00CD68C1">
              <w:rPr>
                <w:iCs/>
                <w:sz w:val="22"/>
                <w:szCs w:val="22"/>
              </w:rPr>
              <w:t>ДП «Чорноліський лісгосп»</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u w:val="single"/>
              </w:rPr>
              <w:t xml:space="preserve">2000 </w:t>
            </w:r>
            <w:r w:rsidRPr="00CD68C1">
              <w:rPr>
                <w:sz w:val="22"/>
                <w:szCs w:val="22"/>
              </w:rPr>
              <w:t>3300</w:t>
            </w:r>
          </w:p>
        </w:tc>
        <w:tc>
          <w:tcPr>
            <w:tcW w:w="1439"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r>
      <w:tr w:rsidR="0093612F" w:rsidRPr="00CD68C1" w:rsidTr="0093612F">
        <w:trPr>
          <w:jc w:val="center"/>
        </w:trPr>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ind w:right="-108"/>
              <w:contextualSpacing/>
              <w:rPr>
                <w:sz w:val="22"/>
                <w:szCs w:val="22"/>
              </w:rPr>
            </w:pPr>
            <w:r w:rsidRPr="00CD68C1">
              <w:rPr>
                <w:sz w:val="22"/>
                <w:szCs w:val="22"/>
              </w:rPr>
              <w:t>1.9</w:t>
            </w:r>
          </w:p>
        </w:tc>
        <w:tc>
          <w:tcPr>
            <w:tcW w:w="248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rPr>
                <w:iCs/>
                <w:sz w:val="22"/>
                <w:szCs w:val="22"/>
              </w:rPr>
            </w:pPr>
            <w:r w:rsidRPr="00CD68C1">
              <w:rPr>
                <w:iCs/>
                <w:sz w:val="22"/>
                <w:szCs w:val="22"/>
              </w:rPr>
              <w:t>ДСДЛЦ «Веселі боковеньки»</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u w:val="single"/>
              </w:rPr>
              <w:t>10000</w:t>
            </w:r>
            <w:r w:rsidRPr="00CD68C1">
              <w:rPr>
                <w:sz w:val="22"/>
                <w:szCs w:val="22"/>
              </w:rPr>
              <w:t xml:space="preserve"> 4900</w:t>
            </w:r>
          </w:p>
        </w:tc>
        <w:tc>
          <w:tcPr>
            <w:tcW w:w="1439"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r>
      <w:tr w:rsidR="0093612F" w:rsidRPr="00CD68C1" w:rsidTr="0093612F">
        <w:trPr>
          <w:jc w:val="center"/>
        </w:trPr>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ind w:right="-108"/>
              <w:contextualSpacing/>
              <w:rPr>
                <w:sz w:val="22"/>
                <w:szCs w:val="22"/>
              </w:rPr>
            </w:pPr>
          </w:p>
        </w:tc>
        <w:tc>
          <w:tcPr>
            <w:tcW w:w="2481"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ind w:right="-108"/>
              <w:contextualSpacing/>
              <w:rPr>
                <w:iCs/>
                <w:sz w:val="22"/>
                <w:szCs w:val="22"/>
              </w:rPr>
            </w:pPr>
            <w:r w:rsidRPr="00CD68C1">
              <w:rPr>
                <w:iCs/>
                <w:sz w:val="22"/>
                <w:szCs w:val="22"/>
              </w:rPr>
              <w:t>Усього за Держлісагентство</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u w:val="single"/>
              </w:rPr>
              <w:t>40500</w:t>
            </w:r>
            <w:r w:rsidRPr="00CD68C1">
              <w:rPr>
                <w:sz w:val="22"/>
                <w:szCs w:val="22"/>
              </w:rPr>
              <w:t xml:space="preserve"> 17400</w:t>
            </w:r>
          </w:p>
        </w:tc>
        <w:tc>
          <w:tcPr>
            <w:tcW w:w="1439"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r>
      <w:tr w:rsidR="0093612F" w:rsidRPr="00CD68C1" w:rsidTr="0093612F">
        <w:trPr>
          <w:jc w:val="center"/>
        </w:trPr>
        <w:tc>
          <w:tcPr>
            <w:tcW w:w="0" w:type="auto"/>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ind w:right="-108"/>
              <w:contextualSpacing/>
              <w:rPr>
                <w:sz w:val="22"/>
                <w:szCs w:val="22"/>
              </w:rPr>
            </w:pPr>
            <w:r w:rsidRPr="00CD68C1">
              <w:rPr>
                <w:sz w:val="22"/>
                <w:szCs w:val="22"/>
              </w:rPr>
              <w:t>2</w:t>
            </w:r>
          </w:p>
        </w:tc>
        <w:tc>
          <w:tcPr>
            <w:tcW w:w="2481"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ind w:right="-108"/>
              <w:contextualSpacing/>
              <w:rPr>
                <w:sz w:val="22"/>
                <w:szCs w:val="22"/>
              </w:rPr>
            </w:pPr>
            <w:r w:rsidRPr="00CD68C1">
              <w:rPr>
                <w:iCs/>
                <w:sz w:val="22"/>
                <w:szCs w:val="22"/>
              </w:rPr>
              <w:t>Мінагрополітики</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w:t>
            </w:r>
          </w:p>
        </w:tc>
        <w:tc>
          <w:tcPr>
            <w:tcW w:w="1439"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r>
      <w:tr w:rsidR="0093612F" w:rsidRPr="00CD68C1" w:rsidTr="0093612F">
        <w:trPr>
          <w:trHeight w:val="210"/>
          <w:jc w:val="center"/>
        </w:trPr>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ind w:right="-108"/>
              <w:contextualSpacing/>
              <w:jc w:val="center"/>
              <w:rPr>
                <w:sz w:val="22"/>
                <w:szCs w:val="22"/>
              </w:rPr>
            </w:pPr>
            <w:r w:rsidRPr="00CD68C1">
              <w:rPr>
                <w:sz w:val="22"/>
                <w:szCs w:val="22"/>
              </w:rPr>
              <w:t>1</w:t>
            </w:r>
          </w:p>
        </w:tc>
        <w:tc>
          <w:tcPr>
            <w:tcW w:w="2481"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ind w:right="-108"/>
              <w:contextualSpacing/>
              <w:jc w:val="center"/>
              <w:rPr>
                <w:sz w:val="22"/>
                <w:szCs w:val="22"/>
              </w:rPr>
            </w:pPr>
            <w:r w:rsidRPr="00CD68C1">
              <w:rPr>
                <w:sz w:val="22"/>
                <w:szCs w:val="22"/>
              </w:rPr>
              <w:t>2</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3</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4</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5</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6</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7</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8</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9</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10</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11</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12</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13</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14</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15</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16</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17</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18</w:t>
            </w:r>
          </w:p>
        </w:tc>
        <w:tc>
          <w:tcPr>
            <w:tcW w:w="1439"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19</w:t>
            </w:r>
          </w:p>
        </w:tc>
      </w:tr>
      <w:tr w:rsidR="0093612F" w:rsidRPr="00CD68C1" w:rsidTr="0093612F">
        <w:trPr>
          <w:trHeight w:val="285"/>
          <w:jc w:val="center"/>
        </w:trPr>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ind w:right="-108"/>
              <w:contextualSpacing/>
              <w:rPr>
                <w:sz w:val="22"/>
                <w:szCs w:val="22"/>
              </w:rPr>
            </w:pPr>
          </w:p>
        </w:tc>
        <w:tc>
          <w:tcPr>
            <w:tcW w:w="248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ind w:right="-108"/>
              <w:contextualSpacing/>
              <w:rPr>
                <w:iCs/>
                <w:sz w:val="22"/>
                <w:szCs w:val="22"/>
              </w:rPr>
            </w:pPr>
            <w:r w:rsidRPr="00CD68C1">
              <w:rPr>
                <w:iCs/>
                <w:sz w:val="22"/>
                <w:szCs w:val="22"/>
              </w:rPr>
              <w:t>Усього за Мінагрополітики</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w:t>
            </w:r>
          </w:p>
        </w:tc>
        <w:tc>
          <w:tcPr>
            <w:tcW w:w="1439"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r>
      <w:tr w:rsidR="0093612F" w:rsidRPr="00CD68C1" w:rsidTr="0093612F">
        <w:trPr>
          <w:jc w:val="center"/>
        </w:trPr>
        <w:tc>
          <w:tcPr>
            <w:tcW w:w="0" w:type="auto"/>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ind w:right="-108"/>
              <w:contextualSpacing/>
              <w:rPr>
                <w:sz w:val="22"/>
                <w:szCs w:val="22"/>
              </w:rPr>
            </w:pPr>
            <w:r w:rsidRPr="00CD68C1">
              <w:rPr>
                <w:sz w:val="22"/>
                <w:szCs w:val="22"/>
              </w:rPr>
              <w:t>3</w:t>
            </w:r>
          </w:p>
        </w:tc>
        <w:tc>
          <w:tcPr>
            <w:tcW w:w="2481"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rPr>
                <w:iCs/>
                <w:sz w:val="22"/>
                <w:szCs w:val="22"/>
              </w:rPr>
            </w:pPr>
            <w:r w:rsidRPr="00CD68C1">
              <w:rPr>
                <w:iCs/>
                <w:sz w:val="22"/>
                <w:szCs w:val="22"/>
              </w:rPr>
              <w:t xml:space="preserve">Мінприроди </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w:t>
            </w:r>
          </w:p>
        </w:tc>
        <w:tc>
          <w:tcPr>
            <w:tcW w:w="1439"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r>
      <w:tr w:rsidR="0093612F" w:rsidRPr="00CD68C1" w:rsidTr="0093612F">
        <w:trPr>
          <w:jc w:val="center"/>
        </w:trPr>
        <w:tc>
          <w:tcPr>
            <w:tcW w:w="0" w:type="auto"/>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ind w:right="-108"/>
              <w:contextualSpacing/>
              <w:rPr>
                <w:sz w:val="22"/>
                <w:szCs w:val="22"/>
              </w:rPr>
            </w:pPr>
            <w:r w:rsidRPr="00CD68C1">
              <w:rPr>
                <w:sz w:val="22"/>
                <w:szCs w:val="22"/>
              </w:rPr>
              <w:t>4</w:t>
            </w:r>
          </w:p>
        </w:tc>
        <w:tc>
          <w:tcPr>
            <w:tcW w:w="2481"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ind w:right="-108"/>
              <w:contextualSpacing/>
              <w:rPr>
                <w:iCs/>
                <w:sz w:val="22"/>
                <w:szCs w:val="22"/>
              </w:rPr>
            </w:pPr>
            <w:r w:rsidRPr="00CD68C1">
              <w:rPr>
                <w:iCs/>
                <w:sz w:val="22"/>
                <w:szCs w:val="22"/>
              </w:rPr>
              <w:t>Міноборони</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w:t>
            </w:r>
          </w:p>
        </w:tc>
        <w:tc>
          <w:tcPr>
            <w:tcW w:w="1439"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r>
      <w:tr w:rsidR="0093612F" w:rsidRPr="00CD68C1" w:rsidTr="0093612F">
        <w:trPr>
          <w:jc w:val="center"/>
        </w:trPr>
        <w:tc>
          <w:tcPr>
            <w:tcW w:w="0" w:type="auto"/>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ind w:right="-108"/>
              <w:contextualSpacing/>
              <w:rPr>
                <w:sz w:val="22"/>
                <w:szCs w:val="22"/>
              </w:rPr>
            </w:pPr>
            <w:r w:rsidRPr="00CD68C1">
              <w:rPr>
                <w:sz w:val="22"/>
                <w:szCs w:val="22"/>
              </w:rPr>
              <w:t>5</w:t>
            </w:r>
          </w:p>
        </w:tc>
        <w:tc>
          <w:tcPr>
            <w:tcW w:w="2481" w:type="dxa"/>
            <w:tcBorders>
              <w:top w:val="single" w:sz="4" w:space="0" w:color="auto"/>
              <w:left w:val="single" w:sz="4" w:space="0" w:color="auto"/>
              <w:bottom w:val="single" w:sz="4" w:space="0" w:color="auto"/>
              <w:right w:val="single" w:sz="4" w:space="0" w:color="auto"/>
            </w:tcBorders>
            <w:hideMark/>
          </w:tcPr>
          <w:p w:rsidR="0093612F" w:rsidRPr="00CD68C1" w:rsidRDefault="0093612F" w:rsidP="0093612F">
            <w:pPr>
              <w:contextualSpacing/>
              <w:rPr>
                <w:iCs/>
                <w:sz w:val="22"/>
                <w:szCs w:val="22"/>
              </w:rPr>
            </w:pPr>
            <w:r w:rsidRPr="00CD68C1">
              <w:rPr>
                <w:iCs/>
                <w:sz w:val="22"/>
                <w:szCs w:val="22"/>
              </w:rPr>
              <w:t>Інші</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iCs/>
                <w:sz w:val="22"/>
                <w:szCs w:val="22"/>
              </w:rPr>
            </w:pPr>
            <w:r w:rsidRPr="00CD68C1">
              <w:rPr>
                <w:iCs/>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w:t>
            </w:r>
          </w:p>
        </w:tc>
        <w:tc>
          <w:tcPr>
            <w:tcW w:w="1439"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r>
      <w:tr w:rsidR="0093612F" w:rsidRPr="00CD68C1" w:rsidTr="0093612F">
        <w:trPr>
          <w:jc w:val="center"/>
        </w:trPr>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ind w:right="-108"/>
              <w:contextualSpacing/>
              <w:rPr>
                <w:sz w:val="22"/>
                <w:szCs w:val="22"/>
              </w:rPr>
            </w:pPr>
          </w:p>
        </w:tc>
        <w:tc>
          <w:tcPr>
            <w:tcW w:w="248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ind w:right="-108"/>
              <w:contextualSpacing/>
              <w:rPr>
                <w:iCs/>
                <w:sz w:val="22"/>
                <w:szCs w:val="22"/>
              </w:rPr>
            </w:pP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c>
          <w:tcPr>
            <w:tcW w:w="0" w:type="auto"/>
            <w:tcBorders>
              <w:top w:val="single" w:sz="4" w:space="0" w:color="auto"/>
              <w:left w:val="single" w:sz="4" w:space="0" w:color="auto"/>
              <w:bottom w:val="single" w:sz="4" w:space="0" w:color="auto"/>
              <w:right w:val="single" w:sz="4" w:space="0" w:color="auto"/>
            </w:tcBorders>
          </w:tcPr>
          <w:p w:rsidR="0093612F" w:rsidRPr="00CD68C1" w:rsidRDefault="0093612F" w:rsidP="0093612F">
            <w:pPr>
              <w:contextualSpacing/>
              <w:jc w:val="center"/>
              <w:rPr>
                <w:sz w:val="22"/>
                <w:szCs w:val="22"/>
              </w:rPr>
            </w:pPr>
            <w:r w:rsidRPr="00CD68C1">
              <w:rPr>
                <w:sz w:val="22"/>
                <w:szCs w:val="22"/>
              </w:rPr>
              <w:t>-</w:t>
            </w:r>
          </w:p>
        </w:tc>
        <w:tc>
          <w:tcPr>
            <w:tcW w:w="1439"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contextualSpacing/>
              <w:jc w:val="center"/>
              <w:rPr>
                <w:sz w:val="22"/>
                <w:szCs w:val="22"/>
              </w:rPr>
            </w:pPr>
            <w:r w:rsidRPr="00CD68C1">
              <w:rPr>
                <w:sz w:val="22"/>
                <w:szCs w:val="22"/>
              </w:rPr>
              <w:t>-</w:t>
            </w:r>
          </w:p>
        </w:tc>
      </w:tr>
    </w:tbl>
    <w:p w:rsidR="005341D5" w:rsidRPr="00CD68C1" w:rsidRDefault="005341D5">
      <w:pPr>
        <w:jc w:val="center"/>
        <w:rPr>
          <w:b/>
          <w:sz w:val="28"/>
        </w:rPr>
      </w:pPr>
    </w:p>
    <w:p w:rsidR="005341D5" w:rsidRPr="00CD68C1" w:rsidRDefault="005341D5">
      <w:pPr>
        <w:jc w:val="center"/>
        <w:rPr>
          <w:b/>
          <w:sz w:val="28"/>
        </w:rPr>
      </w:pPr>
    </w:p>
    <w:p w:rsidR="005341D5" w:rsidRPr="00CD68C1" w:rsidRDefault="005341D5">
      <w:pPr>
        <w:jc w:val="center"/>
        <w:rPr>
          <w:b/>
          <w:sz w:val="28"/>
        </w:rPr>
      </w:pPr>
    </w:p>
    <w:p w:rsidR="005341D5" w:rsidRPr="00CD68C1" w:rsidRDefault="005341D5">
      <w:pPr>
        <w:jc w:val="center"/>
        <w:rPr>
          <w:b/>
          <w:sz w:val="28"/>
        </w:rPr>
      </w:pPr>
    </w:p>
    <w:p w:rsidR="005341D5" w:rsidRPr="00CD68C1" w:rsidRDefault="005341D5">
      <w:pPr>
        <w:jc w:val="center"/>
        <w:rPr>
          <w:b/>
          <w:sz w:val="28"/>
        </w:rPr>
      </w:pPr>
    </w:p>
    <w:p w:rsidR="005341D5" w:rsidRPr="00CD68C1" w:rsidRDefault="005341D5">
      <w:pPr>
        <w:jc w:val="center"/>
        <w:rPr>
          <w:b/>
          <w:sz w:val="28"/>
        </w:rPr>
      </w:pPr>
    </w:p>
    <w:p w:rsidR="005341D5" w:rsidRPr="00CD68C1" w:rsidRDefault="005341D5">
      <w:pPr>
        <w:jc w:val="center"/>
        <w:rPr>
          <w:b/>
          <w:sz w:val="28"/>
        </w:rPr>
      </w:pPr>
    </w:p>
    <w:p w:rsidR="005341D5" w:rsidRPr="00CD68C1" w:rsidRDefault="005341D5">
      <w:pPr>
        <w:jc w:val="center"/>
        <w:rPr>
          <w:b/>
          <w:sz w:val="28"/>
        </w:rPr>
      </w:pPr>
    </w:p>
    <w:p w:rsidR="005341D5" w:rsidRPr="00CD68C1" w:rsidRDefault="005341D5">
      <w:pPr>
        <w:jc w:val="center"/>
        <w:rPr>
          <w:b/>
          <w:sz w:val="28"/>
        </w:rPr>
      </w:pPr>
    </w:p>
    <w:p w:rsidR="005341D5" w:rsidRPr="00CD68C1" w:rsidRDefault="005341D5">
      <w:pPr>
        <w:jc w:val="center"/>
        <w:rPr>
          <w:b/>
          <w:sz w:val="28"/>
        </w:rPr>
      </w:pPr>
    </w:p>
    <w:p w:rsidR="005341D5" w:rsidRPr="00CD68C1" w:rsidRDefault="005341D5">
      <w:pPr>
        <w:jc w:val="center"/>
        <w:rPr>
          <w:b/>
          <w:sz w:val="28"/>
        </w:rPr>
      </w:pPr>
    </w:p>
    <w:p w:rsidR="005341D5" w:rsidRPr="00CD68C1" w:rsidRDefault="005341D5">
      <w:pPr>
        <w:jc w:val="center"/>
        <w:rPr>
          <w:b/>
          <w:sz w:val="28"/>
        </w:rPr>
      </w:pPr>
    </w:p>
    <w:p w:rsidR="005341D5" w:rsidRPr="00CD68C1" w:rsidRDefault="005341D5">
      <w:pPr>
        <w:jc w:val="center"/>
        <w:rPr>
          <w:b/>
          <w:sz w:val="28"/>
        </w:rPr>
      </w:pPr>
    </w:p>
    <w:p w:rsidR="005341D5" w:rsidRPr="00CD68C1" w:rsidRDefault="005341D5">
      <w:pPr>
        <w:jc w:val="center"/>
        <w:rPr>
          <w:b/>
          <w:sz w:val="28"/>
        </w:rPr>
      </w:pPr>
    </w:p>
    <w:p w:rsidR="005341D5" w:rsidRPr="00CD68C1" w:rsidRDefault="005341D5">
      <w:pPr>
        <w:jc w:val="center"/>
        <w:rPr>
          <w:b/>
          <w:sz w:val="28"/>
        </w:rPr>
      </w:pPr>
    </w:p>
    <w:p w:rsidR="005341D5" w:rsidRPr="00CD68C1" w:rsidRDefault="005341D5">
      <w:pPr>
        <w:jc w:val="center"/>
        <w:rPr>
          <w:b/>
          <w:sz w:val="28"/>
        </w:rPr>
      </w:pPr>
    </w:p>
    <w:p w:rsidR="005341D5" w:rsidRPr="00CD68C1" w:rsidRDefault="005341D5">
      <w:pPr>
        <w:jc w:val="center"/>
        <w:rPr>
          <w:b/>
          <w:sz w:val="28"/>
        </w:rPr>
      </w:pPr>
    </w:p>
    <w:p w:rsidR="005341D5" w:rsidRPr="00CD68C1" w:rsidRDefault="005341D5">
      <w:pPr>
        <w:jc w:val="center"/>
        <w:rPr>
          <w:b/>
          <w:sz w:val="28"/>
        </w:rPr>
      </w:pPr>
    </w:p>
    <w:p w:rsidR="005341D5" w:rsidRDefault="005341D5">
      <w:pPr>
        <w:jc w:val="center"/>
        <w:rPr>
          <w:b/>
          <w:sz w:val="28"/>
        </w:rPr>
      </w:pPr>
    </w:p>
    <w:p w:rsidR="004E0F1F" w:rsidRPr="00CD68C1" w:rsidRDefault="004E0F1F">
      <w:pPr>
        <w:jc w:val="center"/>
        <w:rPr>
          <w:b/>
          <w:sz w:val="28"/>
        </w:rPr>
      </w:pPr>
    </w:p>
    <w:p w:rsidR="005341D5" w:rsidRPr="00CD68C1" w:rsidRDefault="005341D5">
      <w:pPr>
        <w:jc w:val="center"/>
        <w:rPr>
          <w:b/>
          <w:sz w:val="28"/>
        </w:rPr>
      </w:pPr>
    </w:p>
    <w:p w:rsidR="005341D5" w:rsidRPr="00CD68C1" w:rsidRDefault="005341D5" w:rsidP="00803528">
      <w:pPr>
        <w:rPr>
          <w:b/>
          <w:sz w:val="28"/>
        </w:rPr>
      </w:pPr>
    </w:p>
    <w:p w:rsidR="0093612F" w:rsidRPr="00CD68C1" w:rsidRDefault="0093612F" w:rsidP="0093612F">
      <w:pPr>
        <w:jc w:val="center"/>
        <w:rPr>
          <w:b/>
          <w:sz w:val="28"/>
        </w:rPr>
      </w:pPr>
      <w:r w:rsidRPr="00CD68C1">
        <w:rPr>
          <w:b/>
          <w:sz w:val="28"/>
        </w:rPr>
        <w:t>10. Надра</w:t>
      </w:r>
    </w:p>
    <w:p w:rsidR="0093612F" w:rsidRPr="00CD68C1" w:rsidRDefault="0093612F" w:rsidP="0093612F">
      <w:pPr>
        <w:rPr>
          <w:sz w:val="28"/>
        </w:rPr>
      </w:pPr>
    </w:p>
    <w:p w:rsidR="0093612F" w:rsidRPr="00CD68C1" w:rsidRDefault="0093612F" w:rsidP="0093612F">
      <w:pPr>
        <w:tabs>
          <w:tab w:val="left" w:pos="9923"/>
        </w:tabs>
        <w:autoSpaceDE w:val="0"/>
        <w:autoSpaceDN w:val="0"/>
        <w:ind w:right="23"/>
        <w:jc w:val="center"/>
        <w:rPr>
          <w:bCs/>
          <w:i/>
          <w:sz w:val="28"/>
          <w:szCs w:val="28"/>
        </w:rPr>
      </w:pPr>
      <w:r w:rsidRPr="00CD68C1">
        <w:rPr>
          <w:bCs/>
          <w:i/>
          <w:sz w:val="28"/>
          <w:szCs w:val="28"/>
        </w:rPr>
        <w:t>Стан основних виявлених осередків і ділянок забруднення підземних вод у звітному році</w:t>
      </w:r>
    </w:p>
    <w:p w:rsidR="0093612F" w:rsidRPr="00CD68C1" w:rsidRDefault="0093612F" w:rsidP="0093612F">
      <w:pPr>
        <w:tabs>
          <w:tab w:val="left" w:pos="9923"/>
        </w:tabs>
        <w:autoSpaceDE w:val="0"/>
        <w:autoSpaceDN w:val="0"/>
        <w:ind w:left="6373" w:right="23" w:firstLine="709"/>
        <w:jc w:val="right"/>
        <w:rPr>
          <w:i/>
          <w:szCs w:val="28"/>
          <w:lang w:val="en-US"/>
        </w:rPr>
      </w:pPr>
      <w:r w:rsidRPr="00CD68C1">
        <w:rPr>
          <w:i/>
          <w:szCs w:val="28"/>
        </w:rPr>
        <w:t xml:space="preserve">Таблиця </w:t>
      </w:r>
      <w:r w:rsidRPr="00CD68C1">
        <w:rPr>
          <w:i/>
          <w:szCs w:val="28"/>
          <w:lang w:val="en-US"/>
        </w:rPr>
        <w:t>33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 w:type="dxa"/>
          <w:right w:w="3" w:type="dxa"/>
        </w:tblCellMar>
        <w:tblLook w:val="0000" w:firstRow="0" w:lastRow="0" w:firstColumn="0" w:lastColumn="0" w:noHBand="0" w:noVBand="0"/>
      </w:tblPr>
      <w:tblGrid>
        <w:gridCol w:w="531"/>
        <w:gridCol w:w="851"/>
        <w:gridCol w:w="850"/>
        <w:gridCol w:w="851"/>
        <w:gridCol w:w="850"/>
        <w:gridCol w:w="851"/>
        <w:gridCol w:w="850"/>
        <w:gridCol w:w="851"/>
        <w:gridCol w:w="850"/>
        <w:gridCol w:w="888"/>
        <w:gridCol w:w="1097"/>
        <w:gridCol w:w="850"/>
        <w:gridCol w:w="851"/>
        <w:gridCol w:w="1060"/>
        <w:gridCol w:w="863"/>
        <w:gridCol w:w="863"/>
        <w:gridCol w:w="1363"/>
      </w:tblGrid>
      <w:tr w:rsidR="0093612F" w:rsidRPr="00CD68C1" w:rsidTr="0093612F">
        <w:trPr>
          <w:cantSplit/>
          <w:trHeight w:hRule="exact" w:val="751"/>
          <w:jc w:val="center"/>
        </w:trPr>
        <w:tc>
          <w:tcPr>
            <w:tcW w:w="531" w:type="dxa"/>
            <w:vMerge w:val="restart"/>
            <w:tcBorders>
              <w:top w:val="single" w:sz="4" w:space="0" w:color="auto"/>
              <w:left w:val="single" w:sz="4" w:space="0" w:color="auto"/>
              <w:bottom w:val="single" w:sz="4" w:space="0" w:color="auto"/>
              <w:right w:val="single" w:sz="4" w:space="0" w:color="auto"/>
            </w:tcBorders>
          </w:tcPr>
          <w:p w:rsidR="0093612F" w:rsidRPr="00CD68C1" w:rsidRDefault="0093612F" w:rsidP="0093612F">
            <w:pPr>
              <w:jc w:val="center"/>
              <w:rPr>
                <w:sz w:val="18"/>
                <w:szCs w:val="18"/>
              </w:rPr>
            </w:pPr>
            <w:r w:rsidRPr="00CD68C1">
              <w:rPr>
                <w:sz w:val="18"/>
                <w:szCs w:val="18"/>
              </w:rPr>
              <w:t>№№  з/п</w:t>
            </w:r>
          </w:p>
          <w:p w:rsidR="0093612F" w:rsidRPr="00CD68C1" w:rsidRDefault="0093612F" w:rsidP="0093612F">
            <w:pPr>
              <w:jc w:val="center"/>
              <w:rPr>
                <w:sz w:val="18"/>
                <w:szCs w:val="18"/>
              </w:rPr>
            </w:pPr>
            <w:r w:rsidRPr="00CD68C1">
              <w:rPr>
                <w:sz w:val="18"/>
                <w:szCs w:val="18"/>
              </w:rPr>
              <w:t>____</w:t>
            </w:r>
          </w:p>
          <w:p w:rsidR="0093612F" w:rsidRPr="00CD68C1" w:rsidRDefault="0093612F" w:rsidP="0093612F">
            <w:pPr>
              <w:jc w:val="center"/>
              <w:rPr>
                <w:sz w:val="18"/>
                <w:szCs w:val="18"/>
              </w:rPr>
            </w:pPr>
            <w:r w:rsidRPr="00CD68C1">
              <w:rPr>
                <w:sz w:val="18"/>
                <w:szCs w:val="18"/>
              </w:rPr>
              <w:t>№№</w:t>
            </w:r>
          </w:p>
          <w:p w:rsidR="0093612F" w:rsidRPr="00CD68C1" w:rsidRDefault="0093612F" w:rsidP="0093612F">
            <w:pPr>
              <w:jc w:val="center"/>
              <w:rPr>
                <w:sz w:val="18"/>
                <w:szCs w:val="18"/>
              </w:rPr>
            </w:pPr>
            <w:r w:rsidRPr="00CD68C1">
              <w:rPr>
                <w:sz w:val="18"/>
                <w:szCs w:val="18"/>
              </w:rPr>
              <w:t>на</w:t>
            </w:r>
          </w:p>
          <w:p w:rsidR="0093612F" w:rsidRPr="00CD68C1" w:rsidRDefault="0093612F" w:rsidP="0093612F">
            <w:pPr>
              <w:jc w:val="center"/>
              <w:rPr>
                <w:sz w:val="18"/>
                <w:szCs w:val="18"/>
              </w:rPr>
            </w:pPr>
            <w:r w:rsidRPr="00CD68C1">
              <w:rPr>
                <w:sz w:val="18"/>
                <w:szCs w:val="18"/>
              </w:rPr>
              <w:t>карті</w:t>
            </w:r>
          </w:p>
        </w:tc>
        <w:tc>
          <w:tcPr>
            <w:tcW w:w="851" w:type="dxa"/>
            <w:vMerge w:val="restart"/>
            <w:tcBorders>
              <w:top w:val="single" w:sz="4" w:space="0" w:color="auto"/>
              <w:left w:val="single" w:sz="4" w:space="0" w:color="auto"/>
              <w:bottom w:val="single" w:sz="4" w:space="0" w:color="auto"/>
              <w:right w:val="single" w:sz="4" w:space="0" w:color="auto"/>
            </w:tcBorders>
          </w:tcPr>
          <w:p w:rsidR="0093612F" w:rsidRPr="00CD68C1" w:rsidRDefault="0093612F" w:rsidP="0093612F">
            <w:pPr>
              <w:jc w:val="center"/>
              <w:rPr>
                <w:sz w:val="18"/>
                <w:szCs w:val="18"/>
              </w:rPr>
            </w:pPr>
            <w:r w:rsidRPr="00CD68C1">
              <w:rPr>
                <w:sz w:val="18"/>
                <w:szCs w:val="18"/>
              </w:rPr>
              <w:t>Басейн</w:t>
            </w:r>
          </w:p>
          <w:p w:rsidR="0093612F" w:rsidRPr="00CD68C1" w:rsidRDefault="0093612F" w:rsidP="0093612F">
            <w:pPr>
              <w:jc w:val="center"/>
              <w:rPr>
                <w:sz w:val="18"/>
                <w:szCs w:val="18"/>
              </w:rPr>
            </w:pPr>
            <w:r w:rsidRPr="00CD68C1">
              <w:rPr>
                <w:sz w:val="18"/>
                <w:szCs w:val="18"/>
              </w:rPr>
              <w:t>підземних</w:t>
            </w:r>
          </w:p>
          <w:p w:rsidR="0093612F" w:rsidRPr="00CD68C1" w:rsidRDefault="0093612F" w:rsidP="0093612F">
            <w:pPr>
              <w:jc w:val="center"/>
              <w:rPr>
                <w:sz w:val="18"/>
                <w:szCs w:val="18"/>
              </w:rPr>
            </w:pPr>
            <w:r w:rsidRPr="00CD68C1">
              <w:rPr>
                <w:sz w:val="18"/>
                <w:szCs w:val="18"/>
              </w:rPr>
              <w:t>вод</w:t>
            </w:r>
          </w:p>
          <w:p w:rsidR="0093612F" w:rsidRPr="00CD68C1" w:rsidRDefault="0093612F" w:rsidP="0093612F">
            <w:pPr>
              <w:jc w:val="center"/>
              <w:rPr>
                <w:sz w:val="18"/>
                <w:szCs w:val="18"/>
              </w:rPr>
            </w:pPr>
            <w:r w:rsidRPr="00CD68C1">
              <w:rPr>
                <w:sz w:val="18"/>
                <w:szCs w:val="18"/>
              </w:rPr>
              <w:t>( БПВ-1 )</w:t>
            </w:r>
          </w:p>
        </w:tc>
        <w:tc>
          <w:tcPr>
            <w:tcW w:w="850" w:type="dxa"/>
            <w:vMerge w:val="restart"/>
            <w:tcBorders>
              <w:top w:val="single" w:sz="4" w:space="0" w:color="auto"/>
              <w:left w:val="single" w:sz="4" w:space="0" w:color="auto"/>
              <w:bottom w:val="single" w:sz="4" w:space="0" w:color="auto"/>
              <w:right w:val="single" w:sz="4" w:space="0" w:color="auto"/>
            </w:tcBorders>
          </w:tcPr>
          <w:p w:rsidR="0093612F" w:rsidRPr="00CD68C1" w:rsidRDefault="0093612F" w:rsidP="0093612F">
            <w:pPr>
              <w:jc w:val="center"/>
              <w:rPr>
                <w:sz w:val="18"/>
                <w:szCs w:val="18"/>
              </w:rPr>
            </w:pPr>
            <w:r w:rsidRPr="00CD68C1">
              <w:rPr>
                <w:sz w:val="18"/>
                <w:szCs w:val="18"/>
              </w:rPr>
              <w:t>Річковий  басейн</w:t>
            </w:r>
          </w:p>
          <w:p w:rsidR="0093612F" w:rsidRPr="00CD68C1" w:rsidRDefault="0093612F" w:rsidP="0093612F">
            <w:pPr>
              <w:jc w:val="center"/>
              <w:rPr>
                <w:sz w:val="18"/>
                <w:szCs w:val="18"/>
              </w:rPr>
            </w:pPr>
            <w:r w:rsidRPr="00CD68C1">
              <w:rPr>
                <w:sz w:val="18"/>
                <w:szCs w:val="18"/>
              </w:rPr>
              <w:t>( РБ )</w:t>
            </w:r>
          </w:p>
        </w:tc>
        <w:tc>
          <w:tcPr>
            <w:tcW w:w="851" w:type="dxa"/>
            <w:vMerge w:val="restart"/>
            <w:tcBorders>
              <w:top w:val="single" w:sz="4" w:space="0" w:color="auto"/>
              <w:left w:val="single" w:sz="4" w:space="0" w:color="auto"/>
              <w:bottom w:val="single" w:sz="4" w:space="0" w:color="auto"/>
              <w:right w:val="single" w:sz="4" w:space="0" w:color="auto"/>
            </w:tcBorders>
          </w:tcPr>
          <w:p w:rsidR="0093612F" w:rsidRPr="00CD68C1" w:rsidRDefault="0093612F" w:rsidP="0093612F">
            <w:pPr>
              <w:jc w:val="center"/>
              <w:rPr>
                <w:sz w:val="18"/>
                <w:szCs w:val="18"/>
              </w:rPr>
            </w:pPr>
            <w:r w:rsidRPr="00CD68C1">
              <w:rPr>
                <w:sz w:val="18"/>
                <w:szCs w:val="18"/>
              </w:rPr>
              <w:t xml:space="preserve">Одиниця адмініс-тративно-територі-ального поділу регіону </w:t>
            </w:r>
          </w:p>
        </w:tc>
        <w:tc>
          <w:tcPr>
            <w:tcW w:w="850" w:type="dxa"/>
            <w:vMerge w:val="restart"/>
            <w:tcBorders>
              <w:top w:val="single" w:sz="4" w:space="0" w:color="auto"/>
              <w:left w:val="single" w:sz="4" w:space="0" w:color="auto"/>
              <w:bottom w:val="single" w:sz="4" w:space="0" w:color="auto"/>
              <w:right w:val="single" w:sz="4" w:space="0" w:color="auto"/>
            </w:tcBorders>
          </w:tcPr>
          <w:p w:rsidR="0093612F" w:rsidRPr="00CD68C1" w:rsidRDefault="0093612F" w:rsidP="0093612F">
            <w:pPr>
              <w:jc w:val="center"/>
              <w:rPr>
                <w:sz w:val="18"/>
                <w:szCs w:val="18"/>
              </w:rPr>
            </w:pPr>
            <w:r w:rsidRPr="00CD68C1">
              <w:rPr>
                <w:sz w:val="18"/>
                <w:szCs w:val="18"/>
              </w:rPr>
              <w:t>Ділянка,</w:t>
            </w:r>
          </w:p>
          <w:p w:rsidR="0093612F" w:rsidRPr="00CD68C1" w:rsidRDefault="0093612F" w:rsidP="0093612F">
            <w:pPr>
              <w:jc w:val="center"/>
              <w:rPr>
                <w:sz w:val="18"/>
                <w:szCs w:val="18"/>
              </w:rPr>
            </w:pPr>
            <w:r w:rsidRPr="00CD68C1">
              <w:rPr>
                <w:sz w:val="18"/>
                <w:szCs w:val="18"/>
              </w:rPr>
              <w:t>осередок</w:t>
            </w:r>
          </w:p>
          <w:p w:rsidR="0093612F" w:rsidRPr="00CD68C1" w:rsidRDefault="0093612F" w:rsidP="0093612F">
            <w:pPr>
              <w:jc w:val="center"/>
              <w:rPr>
                <w:sz w:val="18"/>
                <w:szCs w:val="18"/>
              </w:rPr>
            </w:pPr>
            <w:r w:rsidRPr="00CD68C1">
              <w:rPr>
                <w:sz w:val="18"/>
                <w:szCs w:val="18"/>
              </w:rPr>
              <w:t>забруд-нення  і його місце  знаход-ження</w:t>
            </w:r>
          </w:p>
        </w:tc>
        <w:tc>
          <w:tcPr>
            <w:tcW w:w="851" w:type="dxa"/>
            <w:vMerge w:val="restart"/>
            <w:tcBorders>
              <w:top w:val="single" w:sz="4" w:space="0" w:color="auto"/>
              <w:left w:val="single" w:sz="4" w:space="0" w:color="auto"/>
              <w:bottom w:val="single" w:sz="4" w:space="0" w:color="auto"/>
              <w:right w:val="single" w:sz="4" w:space="0" w:color="auto"/>
            </w:tcBorders>
          </w:tcPr>
          <w:p w:rsidR="0093612F" w:rsidRPr="00CD68C1" w:rsidRDefault="0093612F" w:rsidP="0093612F">
            <w:pPr>
              <w:jc w:val="center"/>
              <w:rPr>
                <w:sz w:val="18"/>
                <w:szCs w:val="18"/>
              </w:rPr>
            </w:pPr>
            <w:r w:rsidRPr="00CD68C1">
              <w:rPr>
                <w:sz w:val="18"/>
                <w:szCs w:val="18"/>
              </w:rPr>
              <w:t>Дата виявлення ділянки,</w:t>
            </w:r>
          </w:p>
          <w:p w:rsidR="0093612F" w:rsidRPr="00CD68C1" w:rsidRDefault="0093612F" w:rsidP="0093612F">
            <w:pPr>
              <w:jc w:val="center"/>
              <w:rPr>
                <w:sz w:val="18"/>
                <w:szCs w:val="18"/>
              </w:rPr>
            </w:pPr>
            <w:r w:rsidRPr="00CD68C1">
              <w:rPr>
                <w:sz w:val="18"/>
                <w:szCs w:val="18"/>
              </w:rPr>
              <w:t>осердку</w:t>
            </w:r>
          </w:p>
        </w:tc>
        <w:tc>
          <w:tcPr>
            <w:tcW w:w="850" w:type="dxa"/>
            <w:vMerge w:val="restart"/>
            <w:tcBorders>
              <w:top w:val="single" w:sz="4" w:space="0" w:color="auto"/>
              <w:left w:val="single" w:sz="4" w:space="0" w:color="auto"/>
              <w:bottom w:val="single" w:sz="4" w:space="0" w:color="auto"/>
              <w:right w:val="single" w:sz="4" w:space="0" w:color="auto"/>
            </w:tcBorders>
          </w:tcPr>
          <w:p w:rsidR="0093612F" w:rsidRPr="00CD68C1" w:rsidRDefault="0093612F" w:rsidP="0093612F">
            <w:pPr>
              <w:jc w:val="center"/>
              <w:rPr>
                <w:sz w:val="18"/>
                <w:szCs w:val="18"/>
              </w:rPr>
            </w:pPr>
            <w:r w:rsidRPr="00CD68C1">
              <w:rPr>
                <w:sz w:val="18"/>
                <w:szCs w:val="18"/>
              </w:rPr>
              <w:t>Геологіч-ний індекс</w:t>
            </w:r>
          </w:p>
          <w:p w:rsidR="0093612F" w:rsidRPr="00CD68C1" w:rsidRDefault="0093612F" w:rsidP="0093612F">
            <w:pPr>
              <w:jc w:val="center"/>
              <w:rPr>
                <w:sz w:val="18"/>
                <w:szCs w:val="18"/>
              </w:rPr>
            </w:pPr>
            <w:r w:rsidRPr="00CD68C1">
              <w:rPr>
                <w:sz w:val="18"/>
                <w:szCs w:val="18"/>
              </w:rPr>
              <w:t>забрудне-ного  водонос-ного</w:t>
            </w:r>
          </w:p>
          <w:p w:rsidR="0093612F" w:rsidRPr="00CD68C1" w:rsidRDefault="0093612F" w:rsidP="0093612F">
            <w:pPr>
              <w:jc w:val="center"/>
              <w:rPr>
                <w:sz w:val="18"/>
                <w:szCs w:val="18"/>
              </w:rPr>
            </w:pPr>
            <w:r w:rsidRPr="00CD68C1">
              <w:rPr>
                <w:sz w:val="18"/>
                <w:szCs w:val="18"/>
              </w:rPr>
              <w:t>горизонту</w:t>
            </w:r>
          </w:p>
        </w:tc>
        <w:tc>
          <w:tcPr>
            <w:tcW w:w="851" w:type="dxa"/>
            <w:vMerge w:val="restart"/>
            <w:tcBorders>
              <w:top w:val="single" w:sz="4" w:space="0" w:color="auto"/>
              <w:left w:val="single" w:sz="4" w:space="0" w:color="auto"/>
              <w:bottom w:val="single" w:sz="4" w:space="0" w:color="auto"/>
              <w:right w:val="single" w:sz="4" w:space="0" w:color="auto"/>
            </w:tcBorders>
          </w:tcPr>
          <w:p w:rsidR="0093612F" w:rsidRPr="00CD68C1" w:rsidRDefault="0093612F" w:rsidP="0093612F">
            <w:pPr>
              <w:jc w:val="center"/>
              <w:rPr>
                <w:sz w:val="18"/>
                <w:szCs w:val="18"/>
              </w:rPr>
            </w:pPr>
            <w:r w:rsidRPr="00CD68C1">
              <w:rPr>
                <w:sz w:val="18"/>
                <w:szCs w:val="18"/>
              </w:rPr>
              <w:t>Захище-ність  водонос-</w:t>
            </w:r>
          </w:p>
          <w:p w:rsidR="0093612F" w:rsidRPr="00CD68C1" w:rsidRDefault="0093612F" w:rsidP="0093612F">
            <w:pPr>
              <w:jc w:val="center"/>
              <w:rPr>
                <w:sz w:val="18"/>
                <w:szCs w:val="18"/>
              </w:rPr>
            </w:pPr>
            <w:r w:rsidRPr="00CD68C1">
              <w:rPr>
                <w:sz w:val="18"/>
                <w:szCs w:val="18"/>
              </w:rPr>
              <w:t>ного</w:t>
            </w:r>
          </w:p>
          <w:p w:rsidR="0093612F" w:rsidRPr="00CD68C1" w:rsidRDefault="0093612F" w:rsidP="0093612F">
            <w:pPr>
              <w:jc w:val="center"/>
              <w:rPr>
                <w:sz w:val="18"/>
                <w:szCs w:val="18"/>
              </w:rPr>
            </w:pPr>
            <w:r w:rsidRPr="00CD68C1">
              <w:rPr>
                <w:sz w:val="18"/>
                <w:szCs w:val="18"/>
              </w:rPr>
              <w:t>горизонту</w:t>
            </w:r>
          </w:p>
          <w:p w:rsidR="0093612F" w:rsidRPr="00CD68C1" w:rsidRDefault="0093612F" w:rsidP="0093612F">
            <w:pPr>
              <w:jc w:val="center"/>
              <w:rPr>
                <w:sz w:val="18"/>
                <w:szCs w:val="18"/>
              </w:rPr>
            </w:pPr>
            <w:r w:rsidRPr="00CD68C1">
              <w:rPr>
                <w:sz w:val="18"/>
                <w:szCs w:val="18"/>
              </w:rPr>
              <w:t>(відповід-но до карти</w:t>
            </w:r>
          </w:p>
          <w:p w:rsidR="0093612F" w:rsidRPr="00CD68C1" w:rsidRDefault="0093612F" w:rsidP="0093612F">
            <w:pPr>
              <w:jc w:val="center"/>
              <w:rPr>
                <w:sz w:val="18"/>
                <w:szCs w:val="18"/>
              </w:rPr>
            </w:pPr>
            <w:r w:rsidRPr="00CD68C1">
              <w:rPr>
                <w:sz w:val="18"/>
                <w:szCs w:val="18"/>
              </w:rPr>
              <w:t>захище-ності )</w:t>
            </w:r>
          </w:p>
        </w:tc>
        <w:tc>
          <w:tcPr>
            <w:tcW w:w="850" w:type="dxa"/>
            <w:vMerge w:val="restart"/>
            <w:tcBorders>
              <w:top w:val="single" w:sz="4" w:space="0" w:color="auto"/>
              <w:left w:val="single" w:sz="4" w:space="0" w:color="auto"/>
              <w:bottom w:val="single" w:sz="4" w:space="0" w:color="auto"/>
              <w:right w:val="single" w:sz="4" w:space="0" w:color="auto"/>
            </w:tcBorders>
          </w:tcPr>
          <w:p w:rsidR="0093612F" w:rsidRPr="00CD68C1" w:rsidRDefault="0093612F" w:rsidP="0093612F">
            <w:pPr>
              <w:jc w:val="center"/>
              <w:rPr>
                <w:sz w:val="18"/>
                <w:szCs w:val="18"/>
              </w:rPr>
            </w:pPr>
            <w:r w:rsidRPr="00CD68C1">
              <w:rPr>
                <w:sz w:val="18"/>
                <w:szCs w:val="18"/>
              </w:rPr>
              <w:t>Тип</w:t>
            </w:r>
          </w:p>
          <w:p w:rsidR="0093612F" w:rsidRPr="00CD68C1" w:rsidRDefault="0093612F" w:rsidP="0093612F">
            <w:pPr>
              <w:jc w:val="center"/>
              <w:rPr>
                <w:sz w:val="18"/>
                <w:szCs w:val="18"/>
              </w:rPr>
            </w:pPr>
            <w:r w:rsidRPr="00CD68C1">
              <w:rPr>
                <w:sz w:val="18"/>
                <w:szCs w:val="18"/>
              </w:rPr>
              <w:t>забруд-нення</w:t>
            </w:r>
          </w:p>
        </w:tc>
        <w:tc>
          <w:tcPr>
            <w:tcW w:w="2835" w:type="dxa"/>
            <w:gridSpan w:val="3"/>
            <w:tcBorders>
              <w:top w:val="single" w:sz="4" w:space="0" w:color="auto"/>
              <w:left w:val="single" w:sz="4" w:space="0" w:color="auto"/>
              <w:bottom w:val="single" w:sz="4" w:space="0" w:color="auto"/>
              <w:right w:val="single" w:sz="4" w:space="0" w:color="auto"/>
            </w:tcBorders>
          </w:tcPr>
          <w:p w:rsidR="0093612F" w:rsidRPr="00CD68C1" w:rsidRDefault="0093612F" w:rsidP="0093612F">
            <w:pPr>
              <w:jc w:val="center"/>
              <w:rPr>
                <w:sz w:val="18"/>
                <w:szCs w:val="18"/>
              </w:rPr>
            </w:pPr>
            <w:r w:rsidRPr="00CD68C1">
              <w:rPr>
                <w:sz w:val="18"/>
                <w:szCs w:val="18"/>
              </w:rPr>
              <w:t>Характеристика  ділянок,</w:t>
            </w:r>
          </w:p>
          <w:p w:rsidR="0093612F" w:rsidRPr="00CD68C1" w:rsidRDefault="0093612F" w:rsidP="0093612F">
            <w:pPr>
              <w:jc w:val="center"/>
              <w:rPr>
                <w:sz w:val="18"/>
                <w:szCs w:val="18"/>
              </w:rPr>
            </w:pPr>
            <w:r w:rsidRPr="00CD68C1">
              <w:rPr>
                <w:sz w:val="18"/>
                <w:szCs w:val="18"/>
              </w:rPr>
              <w:t>осередків  забруднення</w:t>
            </w:r>
          </w:p>
          <w:p w:rsidR="0093612F" w:rsidRPr="00CD68C1" w:rsidRDefault="0093612F" w:rsidP="0093612F">
            <w:pPr>
              <w:jc w:val="center"/>
              <w:rPr>
                <w:sz w:val="18"/>
                <w:szCs w:val="18"/>
              </w:rPr>
            </w:pPr>
            <w:r w:rsidRPr="00CD68C1">
              <w:rPr>
                <w:sz w:val="18"/>
                <w:szCs w:val="18"/>
              </w:rPr>
              <w:t>на  дату  виявлення</w:t>
            </w:r>
          </w:p>
        </w:tc>
        <w:tc>
          <w:tcPr>
            <w:tcW w:w="2774" w:type="dxa"/>
            <w:gridSpan w:val="3"/>
            <w:tcBorders>
              <w:top w:val="single" w:sz="4" w:space="0" w:color="auto"/>
              <w:left w:val="single" w:sz="4" w:space="0" w:color="auto"/>
              <w:bottom w:val="single" w:sz="4" w:space="0" w:color="auto"/>
              <w:right w:val="single" w:sz="4" w:space="0" w:color="auto"/>
            </w:tcBorders>
          </w:tcPr>
          <w:p w:rsidR="0093612F" w:rsidRPr="00CD68C1" w:rsidRDefault="0093612F" w:rsidP="0093612F">
            <w:pPr>
              <w:jc w:val="center"/>
              <w:rPr>
                <w:sz w:val="18"/>
                <w:szCs w:val="18"/>
              </w:rPr>
            </w:pPr>
            <w:r w:rsidRPr="00CD68C1">
              <w:rPr>
                <w:sz w:val="18"/>
                <w:szCs w:val="18"/>
              </w:rPr>
              <w:t>Характеристика  ділянок,</w:t>
            </w:r>
          </w:p>
          <w:p w:rsidR="0093612F" w:rsidRPr="00CD68C1" w:rsidRDefault="0093612F" w:rsidP="0093612F">
            <w:pPr>
              <w:jc w:val="center"/>
              <w:rPr>
                <w:sz w:val="18"/>
                <w:szCs w:val="18"/>
              </w:rPr>
            </w:pPr>
            <w:r w:rsidRPr="00CD68C1">
              <w:rPr>
                <w:sz w:val="18"/>
                <w:szCs w:val="18"/>
              </w:rPr>
              <w:t>осередків  забруднення</w:t>
            </w:r>
          </w:p>
          <w:p w:rsidR="0093612F" w:rsidRPr="00CD68C1" w:rsidRDefault="0093612F" w:rsidP="0093612F">
            <w:pPr>
              <w:jc w:val="center"/>
              <w:rPr>
                <w:sz w:val="18"/>
                <w:szCs w:val="18"/>
              </w:rPr>
            </w:pPr>
            <w:r w:rsidRPr="00CD68C1">
              <w:rPr>
                <w:sz w:val="18"/>
                <w:szCs w:val="18"/>
              </w:rPr>
              <w:t>на  звітний  період</w:t>
            </w:r>
          </w:p>
        </w:tc>
        <w:tc>
          <w:tcPr>
            <w:tcW w:w="863" w:type="dxa"/>
            <w:vMerge w:val="restart"/>
            <w:tcBorders>
              <w:top w:val="single" w:sz="4" w:space="0" w:color="auto"/>
              <w:left w:val="single" w:sz="4" w:space="0" w:color="auto"/>
              <w:bottom w:val="single" w:sz="4" w:space="0" w:color="auto"/>
              <w:right w:val="single" w:sz="4" w:space="0" w:color="auto"/>
            </w:tcBorders>
          </w:tcPr>
          <w:p w:rsidR="0093612F" w:rsidRPr="00CD68C1" w:rsidRDefault="0093612F" w:rsidP="0093612F">
            <w:pPr>
              <w:jc w:val="center"/>
              <w:rPr>
                <w:sz w:val="18"/>
                <w:szCs w:val="18"/>
              </w:rPr>
            </w:pPr>
            <w:r w:rsidRPr="00CD68C1">
              <w:rPr>
                <w:sz w:val="18"/>
                <w:szCs w:val="18"/>
              </w:rPr>
              <w:t>Джерело забруд-нення</w:t>
            </w:r>
          </w:p>
        </w:tc>
        <w:tc>
          <w:tcPr>
            <w:tcW w:w="1363" w:type="dxa"/>
            <w:vMerge w:val="restart"/>
            <w:tcBorders>
              <w:top w:val="single" w:sz="4" w:space="0" w:color="auto"/>
              <w:left w:val="single" w:sz="4" w:space="0" w:color="auto"/>
              <w:bottom w:val="single" w:sz="4" w:space="0" w:color="auto"/>
              <w:right w:val="single" w:sz="4" w:space="0" w:color="auto"/>
            </w:tcBorders>
          </w:tcPr>
          <w:p w:rsidR="0093612F" w:rsidRPr="00CD68C1" w:rsidRDefault="0093612F" w:rsidP="0093612F">
            <w:pPr>
              <w:jc w:val="center"/>
              <w:rPr>
                <w:sz w:val="18"/>
                <w:szCs w:val="18"/>
              </w:rPr>
            </w:pPr>
            <w:r w:rsidRPr="00CD68C1">
              <w:rPr>
                <w:sz w:val="18"/>
                <w:szCs w:val="18"/>
              </w:rPr>
              <w:t>Наявність</w:t>
            </w:r>
          </w:p>
          <w:p w:rsidR="0093612F" w:rsidRPr="00CD68C1" w:rsidRDefault="0093612F" w:rsidP="0093612F">
            <w:pPr>
              <w:jc w:val="center"/>
              <w:rPr>
                <w:sz w:val="18"/>
                <w:szCs w:val="18"/>
              </w:rPr>
            </w:pPr>
            <w:r w:rsidRPr="00CD68C1">
              <w:rPr>
                <w:sz w:val="18"/>
                <w:szCs w:val="18"/>
              </w:rPr>
              <w:t>режимної</w:t>
            </w:r>
          </w:p>
          <w:p w:rsidR="0093612F" w:rsidRPr="00CD68C1" w:rsidRDefault="0093612F" w:rsidP="0093612F">
            <w:pPr>
              <w:jc w:val="center"/>
              <w:rPr>
                <w:sz w:val="18"/>
                <w:szCs w:val="18"/>
              </w:rPr>
            </w:pPr>
            <w:r w:rsidRPr="00CD68C1">
              <w:rPr>
                <w:sz w:val="18"/>
                <w:szCs w:val="18"/>
              </w:rPr>
              <w:t>мережі</w:t>
            </w:r>
          </w:p>
          <w:p w:rsidR="0093612F" w:rsidRPr="00CD68C1" w:rsidRDefault="0093612F" w:rsidP="0093612F">
            <w:pPr>
              <w:jc w:val="center"/>
              <w:rPr>
                <w:sz w:val="18"/>
                <w:szCs w:val="18"/>
              </w:rPr>
            </w:pPr>
            <w:r w:rsidRPr="00CD68C1">
              <w:rPr>
                <w:sz w:val="18"/>
                <w:szCs w:val="18"/>
              </w:rPr>
              <w:t>(кількість</w:t>
            </w:r>
          </w:p>
          <w:p w:rsidR="0093612F" w:rsidRPr="00CD68C1" w:rsidRDefault="0093612F" w:rsidP="0093612F">
            <w:pPr>
              <w:jc w:val="center"/>
              <w:rPr>
                <w:sz w:val="18"/>
                <w:szCs w:val="18"/>
              </w:rPr>
            </w:pPr>
            <w:r w:rsidRPr="00CD68C1">
              <w:rPr>
                <w:sz w:val="18"/>
                <w:szCs w:val="18"/>
              </w:rPr>
              <w:t>та  номери</w:t>
            </w:r>
          </w:p>
          <w:p w:rsidR="0093612F" w:rsidRPr="00CD68C1" w:rsidRDefault="0093612F" w:rsidP="0093612F">
            <w:pPr>
              <w:jc w:val="center"/>
              <w:rPr>
                <w:sz w:val="18"/>
                <w:szCs w:val="18"/>
              </w:rPr>
            </w:pPr>
            <w:r w:rsidRPr="00CD68C1">
              <w:rPr>
                <w:sz w:val="18"/>
                <w:szCs w:val="18"/>
              </w:rPr>
              <w:t>свердло-</w:t>
            </w:r>
          </w:p>
          <w:p w:rsidR="0093612F" w:rsidRPr="00CD68C1" w:rsidRDefault="0093612F" w:rsidP="0093612F">
            <w:pPr>
              <w:jc w:val="center"/>
              <w:rPr>
                <w:sz w:val="18"/>
                <w:szCs w:val="18"/>
              </w:rPr>
            </w:pPr>
            <w:r w:rsidRPr="00CD68C1">
              <w:rPr>
                <w:sz w:val="18"/>
                <w:szCs w:val="18"/>
              </w:rPr>
              <w:t>вин)</w:t>
            </w:r>
          </w:p>
        </w:tc>
      </w:tr>
      <w:tr w:rsidR="0093612F" w:rsidRPr="00CD68C1" w:rsidTr="0093612F">
        <w:trPr>
          <w:cantSplit/>
          <w:trHeight w:val="2332"/>
          <w:jc w:val="center"/>
        </w:trPr>
        <w:tc>
          <w:tcPr>
            <w:tcW w:w="531" w:type="dxa"/>
            <w:vMerge/>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rPr>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rPr>
                <w:sz w:val="18"/>
                <w:szCs w:val="18"/>
              </w:rPr>
            </w:pPr>
          </w:p>
        </w:tc>
        <w:tc>
          <w:tcPr>
            <w:tcW w:w="850" w:type="dxa"/>
            <w:vMerge/>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rPr>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rPr>
                <w:sz w:val="18"/>
                <w:szCs w:val="18"/>
              </w:rPr>
            </w:pPr>
          </w:p>
        </w:tc>
        <w:tc>
          <w:tcPr>
            <w:tcW w:w="850" w:type="dxa"/>
            <w:vMerge/>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rPr>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rPr>
                <w:sz w:val="18"/>
                <w:szCs w:val="18"/>
              </w:rPr>
            </w:pPr>
          </w:p>
        </w:tc>
        <w:tc>
          <w:tcPr>
            <w:tcW w:w="850" w:type="dxa"/>
            <w:vMerge/>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rPr>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rPr>
                <w:sz w:val="18"/>
                <w:szCs w:val="18"/>
              </w:rPr>
            </w:pPr>
          </w:p>
        </w:tc>
        <w:tc>
          <w:tcPr>
            <w:tcW w:w="850" w:type="dxa"/>
            <w:vMerge/>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rPr>
                <w:sz w:val="18"/>
                <w:szCs w:val="18"/>
              </w:rPr>
            </w:pPr>
          </w:p>
        </w:tc>
        <w:tc>
          <w:tcPr>
            <w:tcW w:w="888"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jc w:val="center"/>
              <w:rPr>
                <w:sz w:val="18"/>
                <w:szCs w:val="18"/>
              </w:rPr>
            </w:pPr>
            <w:r w:rsidRPr="00CD68C1">
              <w:rPr>
                <w:sz w:val="18"/>
                <w:szCs w:val="18"/>
              </w:rPr>
              <w:t>площа</w:t>
            </w:r>
          </w:p>
          <w:p w:rsidR="0093612F" w:rsidRPr="00CD68C1" w:rsidRDefault="0093612F" w:rsidP="0093612F">
            <w:pPr>
              <w:jc w:val="center"/>
              <w:rPr>
                <w:sz w:val="18"/>
                <w:szCs w:val="18"/>
                <w:vertAlign w:val="superscript"/>
              </w:rPr>
            </w:pPr>
            <w:r w:rsidRPr="00CD68C1">
              <w:rPr>
                <w:sz w:val="18"/>
                <w:szCs w:val="18"/>
              </w:rPr>
              <w:t>забруд-нення , км</w:t>
            </w:r>
            <w:r w:rsidRPr="00CD68C1">
              <w:rPr>
                <w:sz w:val="18"/>
                <w:szCs w:val="18"/>
                <w:vertAlign w:val="superscript"/>
              </w:rPr>
              <w:t>2</w:t>
            </w:r>
          </w:p>
        </w:tc>
        <w:tc>
          <w:tcPr>
            <w:tcW w:w="1097"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jc w:val="center"/>
              <w:rPr>
                <w:sz w:val="18"/>
                <w:szCs w:val="18"/>
              </w:rPr>
            </w:pPr>
            <w:r w:rsidRPr="00CD68C1">
              <w:rPr>
                <w:sz w:val="18"/>
                <w:szCs w:val="18"/>
              </w:rPr>
              <w:t>глибина за-</w:t>
            </w:r>
          </w:p>
          <w:p w:rsidR="0093612F" w:rsidRPr="00CD68C1" w:rsidRDefault="0093612F" w:rsidP="0093612F">
            <w:pPr>
              <w:jc w:val="center"/>
              <w:rPr>
                <w:sz w:val="18"/>
                <w:szCs w:val="18"/>
              </w:rPr>
            </w:pPr>
            <w:r w:rsidRPr="00CD68C1">
              <w:rPr>
                <w:sz w:val="18"/>
                <w:szCs w:val="18"/>
              </w:rPr>
              <w:t>лягання за-брудненого</w:t>
            </w:r>
          </w:p>
          <w:p w:rsidR="0093612F" w:rsidRPr="00CD68C1" w:rsidRDefault="0093612F" w:rsidP="0093612F">
            <w:pPr>
              <w:jc w:val="center"/>
              <w:rPr>
                <w:sz w:val="18"/>
                <w:szCs w:val="18"/>
              </w:rPr>
            </w:pPr>
            <w:r w:rsidRPr="00CD68C1">
              <w:rPr>
                <w:sz w:val="18"/>
                <w:szCs w:val="18"/>
              </w:rPr>
              <w:t>водоносного горизонту (покрівля-подошва), м</w:t>
            </w:r>
          </w:p>
          <w:p w:rsidR="0093612F" w:rsidRPr="00CD68C1" w:rsidRDefault="0093612F" w:rsidP="0093612F">
            <w:pPr>
              <w:jc w:val="center"/>
              <w:rPr>
                <w:sz w:val="18"/>
                <w:szCs w:val="18"/>
              </w:rPr>
            </w:pPr>
            <w:r w:rsidRPr="00CD68C1">
              <w:rPr>
                <w:sz w:val="18"/>
                <w:szCs w:val="18"/>
              </w:rPr>
              <w:t>__________</w:t>
            </w:r>
          </w:p>
          <w:p w:rsidR="0093612F" w:rsidRPr="00CD68C1" w:rsidRDefault="0093612F" w:rsidP="0093612F">
            <w:pPr>
              <w:jc w:val="center"/>
              <w:rPr>
                <w:sz w:val="18"/>
                <w:szCs w:val="18"/>
              </w:rPr>
            </w:pPr>
            <w:r w:rsidRPr="00CD68C1">
              <w:rPr>
                <w:sz w:val="18"/>
                <w:szCs w:val="18"/>
              </w:rPr>
              <w:t>глибина ви-значення за-бруднення, м</w:t>
            </w:r>
          </w:p>
        </w:tc>
        <w:tc>
          <w:tcPr>
            <w:tcW w:w="850"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jc w:val="center"/>
              <w:rPr>
                <w:sz w:val="18"/>
                <w:szCs w:val="18"/>
              </w:rPr>
            </w:pPr>
            <w:r w:rsidRPr="00CD68C1">
              <w:rPr>
                <w:sz w:val="18"/>
                <w:szCs w:val="18"/>
              </w:rPr>
              <w:t>основні забрудню-ючі  ком-поненти,</w:t>
            </w:r>
          </w:p>
          <w:p w:rsidR="0093612F" w:rsidRPr="00CD68C1" w:rsidRDefault="0093612F" w:rsidP="0093612F">
            <w:pPr>
              <w:jc w:val="center"/>
              <w:rPr>
                <w:sz w:val="18"/>
                <w:szCs w:val="18"/>
              </w:rPr>
            </w:pPr>
            <w:r w:rsidRPr="00CD68C1">
              <w:rPr>
                <w:sz w:val="18"/>
                <w:szCs w:val="18"/>
              </w:rPr>
              <w:t>їх кіль-</w:t>
            </w:r>
          </w:p>
          <w:p w:rsidR="0093612F" w:rsidRPr="00CD68C1" w:rsidRDefault="0093612F" w:rsidP="0093612F">
            <w:pPr>
              <w:jc w:val="center"/>
              <w:rPr>
                <w:sz w:val="18"/>
                <w:szCs w:val="18"/>
              </w:rPr>
            </w:pPr>
            <w:r w:rsidRPr="00CD68C1">
              <w:rPr>
                <w:sz w:val="18"/>
                <w:szCs w:val="18"/>
              </w:rPr>
              <w:t>кісний склад ,</w:t>
            </w:r>
          </w:p>
          <w:p w:rsidR="0093612F" w:rsidRPr="00CD68C1" w:rsidRDefault="0093612F" w:rsidP="0093612F">
            <w:pPr>
              <w:jc w:val="center"/>
              <w:rPr>
                <w:sz w:val="18"/>
                <w:szCs w:val="18"/>
              </w:rPr>
            </w:pPr>
            <w:r w:rsidRPr="00CD68C1">
              <w:rPr>
                <w:sz w:val="18"/>
                <w:szCs w:val="18"/>
              </w:rPr>
              <w:t>мг/дм</w:t>
            </w:r>
            <w:r w:rsidRPr="00CD68C1">
              <w:rPr>
                <w:sz w:val="18"/>
                <w:szCs w:val="18"/>
                <w:vertAlign w:val="superscript"/>
              </w:rPr>
              <w:t>3</w:t>
            </w:r>
          </w:p>
        </w:tc>
        <w:tc>
          <w:tcPr>
            <w:tcW w:w="851"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jc w:val="center"/>
              <w:rPr>
                <w:sz w:val="18"/>
                <w:szCs w:val="18"/>
              </w:rPr>
            </w:pPr>
            <w:r w:rsidRPr="00CD68C1">
              <w:rPr>
                <w:sz w:val="18"/>
                <w:szCs w:val="18"/>
              </w:rPr>
              <w:t>площа</w:t>
            </w:r>
          </w:p>
          <w:p w:rsidR="0093612F" w:rsidRPr="00CD68C1" w:rsidRDefault="0093612F" w:rsidP="0093612F">
            <w:pPr>
              <w:jc w:val="center"/>
              <w:rPr>
                <w:sz w:val="18"/>
                <w:szCs w:val="18"/>
              </w:rPr>
            </w:pPr>
            <w:r w:rsidRPr="00CD68C1">
              <w:rPr>
                <w:sz w:val="18"/>
                <w:szCs w:val="18"/>
              </w:rPr>
              <w:t xml:space="preserve">забруд-нення, </w:t>
            </w:r>
          </w:p>
          <w:p w:rsidR="0093612F" w:rsidRPr="00CD68C1" w:rsidRDefault="0093612F" w:rsidP="0093612F">
            <w:pPr>
              <w:jc w:val="center"/>
              <w:rPr>
                <w:sz w:val="18"/>
                <w:szCs w:val="18"/>
              </w:rPr>
            </w:pPr>
            <w:r w:rsidRPr="00CD68C1">
              <w:rPr>
                <w:sz w:val="18"/>
                <w:szCs w:val="18"/>
              </w:rPr>
              <w:t>км</w:t>
            </w:r>
            <w:r w:rsidRPr="00CD68C1">
              <w:rPr>
                <w:sz w:val="18"/>
                <w:szCs w:val="18"/>
                <w:vertAlign w:val="superscript"/>
              </w:rPr>
              <w:t>2</w:t>
            </w:r>
          </w:p>
        </w:tc>
        <w:tc>
          <w:tcPr>
            <w:tcW w:w="1060"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jc w:val="center"/>
              <w:rPr>
                <w:sz w:val="18"/>
                <w:szCs w:val="18"/>
              </w:rPr>
            </w:pPr>
            <w:r w:rsidRPr="00CD68C1">
              <w:rPr>
                <w:sz w:val="18"/>
                <w:szCs w:val="18"/>
              </w:rPr>
              <w:t>глибина  проникнення</w:t>
            </w:r>
          </w:p>
          <w:p w:rsidR="0093612F" w:rsidRPr="00CD68C1" w:rsidRDefault="0093612F" w:rsidP="0093612F">
            <w:pPr>
              <w:jc w:val="center"/>
              <w:rPr>
                <w:sz w:val="18"/>
                <w:szCs w:val="18"/>
              </w:rPr>
            </w:pPr>
            <w:r w:rsidRPr="00CD68C1">
              <w:rPr>
                <w:sz w:val="18"/>
                <w:szCs w:val="18"/>
              </w:rPr>
              <w:t>забруднен-ня, м</w:t>
            </w:r>
          </w:p>
          <w:p w:rsidR="0093612F" w:rsidRPr="00CD68C1" w:rsidRDefault="0093612F" w:rsidP="0093612F">
            <w:pPr>
              <w:jc w:val="center"/>
              <w:rPr>
                <w:sz w:val="18"/>
                <w:szCs w:val="18"/>
              </w:rPr>
            </w:pPr>
            <w:r w:rsidRPr="00CD68C1">
              <w:rPr>
                <w:sz w:val="18"/>
                <w:szCs w:val="18"/>
              </w:rPr>
              <w:t>__________</w:t>
            </w:r>
          </w:p>
          <w:p w:rsidR="0093612F" w:rsidRPr="00CD68C1" w:rsidRDefault="0093612F" w:rsidP="0093612F">
            <w:pPr>
              <w:jc w:val="center"/>
              <w:rPr>
                <w:sz w:val="18"/>
                <w:szCs w:val="18"/>
              </w:rPr>
            </w:pPr>
            <w:r w:rsidRPr="00CD68C1">
              <w:rPr>
                <w:sz w:val="18"/>
                <w:szCs w:val="18"/>
              </w:rPr>
              <w:t>глибина  випробуван-ня, м</w:t>
            </w:r>
          </w:p>
        </w:tc>
        <w:tc>
          <w:tcPr>
            <w:tcW w:w="863" w:type="dxa"/>
            <w:tcBorders>
              <w:top w:val="single" w:sz="4" w:space="0" w:color="auto"/>
              <w:left w:val="single" w:sz="4" w:space="0" w:color="auto"/>
              <w:bottom w:val="single" w:sz="4" w:space="0" w:color="auto"/>
              <w:right w:val="single" w:sz="4" w:space="0" w:color="auto"/>
            </w:tcBorders>
          </w:tcPr>
          <w:p w:rsidR="0093612F" w:rsidRPr="00CD68C1" w:rsidRDefault="0093612F" w:rsidP="0093612F">
            <w:pPr>
              <w:jc w:val="center"/>
              <w:rPr>
                <w:sz w:val="18"/>
                <w:szCs w:val="18"/>
              </w:rPr>
            </w:pPr>
            <w:r w:rsidRPr="00CD68C1">
              <w:rPr>
                <w:sz w:val="18"/>
                <w:szCs w:val="18"/>
              </w:rPr>
              <w:t>основні забрудню-ючі  компонен-</w:t>
            </w:r>
          </w:p>
          <w:p w:rsidR="0093612F" w:rsidRPr="00CD68C1" w:rsidRDefault="0093612F" w:rsidP="0093612F">
            <w:pPr>
              <w:jc w:val="center"/>
              <w:rPr>
                <w:sz w:val="18"/>
                <w:szCs w:val="18"/>
              </w:rPr>
            </w:pPr>
            <w:r w:rsidRPr="00CD68C1">
              <w:rPr>
                <w:sz w:val="18"/>
                <w:szCs w:val="18"/>
              </w:rPr>
              <w:t>ти,  їх кількісний склад , мг/дм</w:t>
            </w:r>
            <w:r w:rsidRPr="00CD68C1">
              <w:rPr>
                <w:sz w:val="18"/>
                <w:szCs w:val="18"/>
                <w:vertAlign w:val="superscript"/>
              </w:rPr>
              <w:t>3</w:t>
            </w:r>
          </w:p>
        </w:tc>
        <w:tc>
          <w:tcPr>
            <w:tcW w:w="863" w:type="dxa"/>
            <w:vMerge/>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rPr>
                <w:sz w:val="18"/>
                <w:szCs w:val="18"/>
              </w:rPr>
            </w:pPr>
          </w:p>
        </w:tc>
        <w:tc>
          <w:tcPr>
            <w:tcW w:w="1363" w:type="dxa"/>
            <w:vMerge/>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rPr>
                <w:sz w:val="18"/>
                <w:szCs w:val="18"/>
              </w:rPr>
            </w:pPr>
          </w:p>
        </w:tc>
      </w:tr>
      <w:tr w:rsidR="0093612F" w:rsidRPr="00CD68C1" w:rsidTr="0093612F">
        <w:trPr>
          <w:trHeight w:val="333"/>
          <w:jc w:val="center"/>
        </w:trPr>
        <w:tc>
          <w:tcPr>
            <w:tcW w:w="53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22"/>
                <w:szCs w:val="22"/>
              </w:rPr>
            </w:pPr>
            <w:r w:rsidRPr="00CD68C1">
              <w:rPr>
                <w:sz w:val="22"/>
                <w:szCs w:val="22"/>
              </w:rPr>
              <w:t>1</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22"/>
                <w:szCs w:val="22"/>
              </w:rPr>
            </w:pPr>
            <w:r w:rsidRPr="00CD68C1">
              <w:rPr>
                <w:sz w:val="22"/>
                <w:szCs w:val="22"/>
              </w:rPr>
              <w:t>2</w:t>
            </w:r>
          </w:p>
        </w:tc>
        <w:tc>
          <w:tcPr>
            <w:tcW w:w="850"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22"/>
                <w:szCs w:val="22"/>
              </w:rPr>
            </w:pPr>
            <w:r w:rsidRPr="00CD68C1">
              <w:rPr>
                <w:sz w:val="22"/>
                <w:szCs w:val="22"/>
              </w:rPr>
              <w:t>3</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22"/>
                <w:szCs w:val="22"/>
              </w:rPr>
            </w:pPr>
            <w:r w:rsidRPr="00CD68C1">
              <w:rPr>
                <w:sz w:val="22"/>
                <w:szCs w:val="22"/>
              </w:rPr>
              <w:t>4</w:t>
            </w:r>
          </w:p>
        </w:tc>
        <w:tc>
          <w:tcPr>
            <w:tcW w:w="850"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22"/>
                <w:szCs w:val="22"/>
              </w:rPr>
            </w:pPr>
            <w:r w:rsidRPr="00CD68C1">
              <w:rPr>
                <w:sz w:val="22"/>
                <w:szCs w:val="22"/>
              </w:rPr>
              <w:t>5</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22"/>
                <w:szCs w:val="22"/>
              </w:rPr>
            </w:pPr>
            <w:r w:rsidRPr="00CD68C1">
              <w:rPr>
                <w:sz w:val="22"/>
                <w:szCs w:val="22"/>
              </w:rPr>
              <w:t>6</w:t>
            </w:r>
          </w:p>
        </w:tc>
        <w:tc>
          <w:tcPr>
            <w:tcW w:w="850"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22"/>
                <w:szCs w:val="22"/>
              </w:rPr>
            </w:pPr>
            <w:r w:rsidRPr="00CD68C1">
              <w:rPr>
                <w:sz w:val="22"/>
                <w:szCs w:val="22"/>
              </w:rPr>
              <w:t>7</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22"/>
                <w:szCs w:val="22"/>
              </w:rPr>
            </w:pPr>
            <w:r w:rsidRPr="00CD68C1">
              <w:rPr>
                <w:sz w:val="22"/>
                <w:szCs w:val="22"/>
              </w:rPr>
              <w:t>8</w:t>
            </w:r>
          </w:p>
        </w:tc>
        <w:tc>
          <w:tcPr>
            <w:tcW w:w="850"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22"/>
                <w:szCs w:val="22"/>
              </w:rPr>
            </w:pPr>
            <w:r w:rsidRPr="00CD68C1">
              <w:rPr>
                <w:sz w:val="22"/>
                <w:szCs w:val="22"/>
              </w:rPr>
              <w:t>9</w:t>
            </w:r>
          </w:p>
        </w:tc>
        <w:tc>
          <w:tcPr>
            <w:tcW w:w="888"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22"/>
                <w:szCs w:val="22"/>
              </w:rPr>
            </w:pPr>
            <w:r w:rsidRPr="00CD68C1">
              <w:rPr>
                <w:sz w:val="22"/>
                <w:szCs w:val="22"/>
              </w:rPr>
              <w:t>10</w:t>
            </w:r>
          </w:p>
        </w:tc>
        <w:tc>
          <w:tcPr>
            <w:tcW w:w="1097"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22"/>
                <w:szCs w:val="22"/>
              </w:rPr>
            </w:pPr>
            <w:r w:rsidRPr="00CD68C1">
              <w:rPr>
                <w:sz w:val="22"/>
                <w:szCs w:val="22"/>
              </w:rPr>
              <w:t>11</w:t>
            </w:r>
          </w:p>
        </w:tc>
        <w:tc>
          <w:tcPr>
            <w:tcW w:w="850"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22"/>
                <w:szCs w:val="22"/>
              </w:rPr>
            </w:pPr>
            <w:r w:rsidRPr="00CD68C1">
              <w:rPr>
                <w:sz w:val="22"/>
                <w:szCs w:val="22"/>
              </w:rPr>
              <w:t>12</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22"/>
                <w:szCs w:val="22"/>
              </w:rPr>
            </w:pPr>
            <w:r w:rsidRPr="00CD68C1">
              <w:rPr>
                <w:sz w:val="22"/>
                <w:szCs w:val="22"/>
              </w:rPr>
              <w:t>13</w:t>
            </w:r>
          </w:p>
        </w:tc>
        <w:tc>
          <w:tcPr>
            <w:tcW w:w="1060"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22"/>
                <w:szCs w:val="22"/>
              </w:rPr>
            </w:pPr>
            <w:r w:rsidRPr="00CD68C1">
              <w:rPr>
                <w:sz w:val="22"/>
                <w:szCs w:val="22"/>
              </w:rPr>
              <w:t>14</w:t>
            </w:r>
          </w:p>
        </w:tc>
        <w:tc>
          <w:tcPr>
            <w:tcW w:w="863"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22"/>
                <w:szCs w:val="22"/>
              </w:rPr>
            </w:pPr>
            <w:r w:rsidRPr="00CD68C1">
              <w:rPr>
                <w:sz w:val="22"/>
                <w:szCs w:val="22"/>
              </w:rPr>
              <w:t>15</w:t>
            </w:r>
          </w:p>
        </w:tc>
        <w:tc>
          <w:tcPr>
            <w:tcW w:w="863"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22"/>
                <w:szCs w:val="22"/>
              </w:rPr>
            </w:pPr>
            <w:r w:rsidRPr="00CD68C1">
              <w:rPr>
                <w:sz w:val="22"/>
                <w:szCs w:val="22"/>
              </w:rPr>
              <w:t>16</w:t>
            </w:r>
          </w:p>
        </w:tc>
        <w:tc>
          <w:tcPr>
            <w:tcW w:w="1363"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22"/>
                <w:szCs w:val="22"/>
              </w:rPr>
            </w:pPr>
            <w:r w:rsidRPr="00CD68C1">
              <w:rPr>
                <w:sz w:val="22"/>
                <w:szCs w:val="22"/>
              </w:rPr>
              <w:t>17</w:t>
            </w:r>
          </w:p>
        </w:tc>
      </w:tr>
      <w:tr w:rsidR="0093612F" w:rsidRPr="00CD68C1" w:rsidTr="0093612F">
        <w:trPr>
          <w:cantSplit/>
          <w:trHeight w:hRule="exact" w:val="1147"/>
          <w:jc w:val="center"/>
        </w:trPr>
        <w:tc>
          <w:tcPr>
            <w:tcW w:w="3933" w:type="dxa"/>
            <w:gridSpan w:val="5"/>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ind w:left="14"/>
              <w:rPr>
                <w:sz w:val="22"/>
                <w:szCs w:val="22"/>
              </w:rPr>
            </w:pPr>
            <w:r w:rsidRPr="00CD68C1">
              <w:rPr>
                <w:sz w:val="22"/>
                <w:szCs w:val="22"/>
              </w:rPr>
              <w:t xml:space="preserve">Усього  нових  ділянок,  осередків  забруднення </w:t>
            </w:r>
          </w:p>
          <w:p w:rsidR="0093612F" w:rsidRPr="00CD68C1" w:rsidRDefault="0093612F" w:rsidP="0093612F">
            <w:pPr>
              <w:ind w:left="14"/>
              <w:rPr>
                <w:sz w:val="22"/>
                <w:szCs w:val="22"/>
              </w:rPr>
            </w:pPr>
            <w:r w:rsidRPr="00CD68C1">
              <w:rPr>
                <w:color w:val="0000FF"/>
                <w:sz w:val="22"/>
                <w:szCs w:val="22"/>
              </w:rPr>
              <w:t xml:space="preserve"> </w:t>
            </w:r>
            <w:r w:rsidRPr="00CD68C1">
              <w:rPr>
                <w:sz w:val="22"/>
                <w:szCs w:val="22"/>
              </w:rPr>
              <w:t xml:space="preserve">в  межах  одиниці адміністративно-територіального устрою  </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850"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850"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888"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1097"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850"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1060"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863"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863"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1363"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r>
      <w:tr w:rsidR="0093612F" w:rsidRPr="00CD68C1" w:rsidTr="0093612F">
        <w:trPr>
          <w:cantSplit/>
          <w:trHeight w:hRule="exact" w:val="852"/>
          <w:jc w:val="center"/>
        </w:trPr>
        <w:tc>
          <w:tcPr>
            <w:tcW w:w="3933" w:type="dxa"/>
            <w:gridSpan w:val="5"/>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ind w:left="14"/>
              <w:rPr>
                <w:sz w:val="22"/>
                <w:szCs w:val="22"/>
              </w:rPr>
            </w:pPr>
            <w:r w:rsidRPr="00CD68C1">
              <w:rPr>
                <w:sz w:val="22"/>
                <w:szCs w:val="22"/>
              </w:rPr>
              <w:t xml:space="preserve">Усього  нових  ділянок,  осередків  забруднення </w:t>
            </w:r>
          </w:p>
          <w:p w:rsidR="0093612F" w:rsidRPr="00CD68C1" w:rsidRDefault="0093612F" w:rsidP="0093612F">
            <w:pPr>
              <w:ind w:left="14"/>
              <w:rPr>
                <w:sz w:val="22"/>
                <w:szCs w:val="22"/>
              </w:rPr>
            </w:pPr>
            <w:r w:rsidRPr="00CD68C1">
              <w:rPr>
                <w:sz w:val="22"/>
                <w:szCs w:val="22"/>
              </w:rPr>
              <w:t xml:space="preserve"> в  межах  адміністративних  районів</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850"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850"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888"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1097"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850"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1060"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863"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863"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1363"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r>
      <w:tr w:rsidR="0093612F" w:rsidRPr="00CD68C1" w:rsidTr="0093612F">
        <w:trPr>
          <w:cantSplit/>
          <w:trHeight w:hRule="exact" w:val="836"/>
          <w:jc w:val="center"/>
        </w:trPr>
        <w:tc>
          <w:tcPr>
            <w:tcW w:w="3933" w:type="dxa"/>
            <w:gridSpan w:val="5"/>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ind w:left="14"/>
              <w:rPr>
                <w:sz w:val="22"/>
                <w:szCs w:val="22"/>
              </w:rPr>
            </w:pPr>
            <w:r w:rsidRPr="00CD68C1">
              <w:rPr>
                <w:sz w:val="22"/>
                <w:szCs w:val="22"/>
              </w:rPr>
              <w:t xml:space="preserve">Усього  нових  ділянок,  осередків  забруднення </w:t>
            </w:r>
          </w:p>
          <w:p w:rsidR="0093612F" w:rsidRPr="00CD68C1" w:rsidRDefault="0093612F" w:rsidP="0093612F">
            <w:pPr>
              <w:ind w:left="14"/>
              <w:rPr>
                <w:sz w:val="22"/>
                <w:szCs w:val="22"/>
              </w:rPr>
            </w:pPr>
            <w:r w:rsidRPr="00CD68C1">
              <w:rPr>
                <w:sz w:val="22"/>
                <w:szCs w:val="22"/>
              </w:rPr>
              <w:t xml:space="preserve"> в  межах  басейнів  підземних  вод</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850"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850"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888"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1097"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850"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1060"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863"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863"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1363"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r>
      <w:tr w:rsidR="0093612F" w:rsidRPr="00CD68C1" w:rsidTr="0093612F">
        <w:trPr>
          <w:cantSplit/>
          <w:trHeight w:hRule="exact" w:val="848"/>
          <w:jc w:val="center"/>
        </w:trPr>
        <w:tc>
          <w:tcPr>
            <w:tcW w:w="3933" w:type="dxa"/>
            <w:gridSpan w:val="5"/>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ind w:left="14"/>
              <w:rPr>
                <w:sz w:val="22"/>
                <w:szCs w:val="22"/>
              </w:rPr>
            </w:pPr>
            <w:r w:rsidRPr="00CD68C1">
              <w:rPr>
                <w:sz w:val="22"/>
                <w:szCs w:val="22"/>
              </w:rPr>
              <w:t xml:space="preserve">Усього  нових  ділянок,  осередків  забруднення </w:t>
            </w:r>
          </w:p>
          <w:p w:rsidR="0093612F" w:rsidRPr="00CD68C1" w:rsidRDefault="0093612F" w:rsidP="0093612F">
            <w:pPr>
              <w:ind w:left="14"/>
              <w:rPr>
                <w:sz w:val="22"/>
                <w:szCs w:val="22"/>
              </w:rPr>
            </w:pPr>
            <w:r w:rsidRPr="00CD68C1">
              <w:rPr>
                <w:sz w:val="22"/>
                <w:szCs w:val="22"/>
              </w:rPr>
              <w:t xml:space="preserve"> в  межах  річкових  басейнів</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850"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850"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888"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1097"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850"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851"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1060"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863"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863"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c>
          <w:tcPr>
            <w:tcW w:w="1363" w:type="dxa"/>
            <w:tcBorders>
              <w:top w:val="single" w:sz="4" w:space="0" w:color="auto"/>
              <w:left w:val="single" w:sz="4" w:space="0" w:color="auto"/>
              <w:bottom w:val="single" w:sz="4" w:space="0" w:color="auto"/>
              <w:right w:val="single" w:sz="4" w:space="0" w:color="auto"/>
            </w:tcBorders>
            <w:vAlign w:val="center"/>
          </w:tcPr>
          <w:p w:rsidR="0093612F" w:rsidRPr="00CD68C1" w:rsidRDefault="0093612F" w:rsidP="0093612F">
            <w:pPr>
              <w:jc w:val="center"/>
              <w:rPr>
                <w:sz w:val="18"/>
                <w:szCs w:val="18"/>
              </w:rPr>
            </w:pPr>
            <w:r w:rsidRPr="00CD68C1">
              <w:rPr>
                <w:sz w:val="18"/>
                <w:szCs w:val="18"/>
              </w:rPr>
              <w:t>-</w:t>
            </w:r>
          </w:p>
        </w:tc>
      </w:tr>
    </w:tbl>
    <w:p w:rsidR="0093612F" w:rsidRPr="00CD68C1" w:rsidRDefault="0093612F" w:rsidP="0093612F">
      <w:pPr>
        <w:jc w:val="both"/>
        <w:rPr>
          <w:b/>
        </w:rPr>
      </w:pPr>
    </w:p>
    <w:p w:rsidR="0093612F" w:rsidRPr="00CD68C1" w:rsidRDefault="0093612F" w:rsidP="0093612F">
      <w:pPr>
        <w:jc w:val="both"/>
        <w:rPr>
          <w:i/>
        </w:rPr>
      </w:pPr>
      <w:r w:rsidRPr="00CD68C1">
        <w:rPr>
          <w:i/>
        </w:rPr>
        <w:t>Примітка : графи 10, 11, 12 заповнюються один раз</w:t>
      </w:r>
    </w:p>
    <w:p w:rsidR="0093612F" w:rsidRPr="00CD68C1" w:rsidRDefault="0093612F" w:rsidP="0093612F">
      <w:pPr>
        <w:rPr>
          <w:sz w:val="18"/>
          <w:lang w:val="ru-RU"/>
        </w:rPr>
        <w:sectPr w:rsidR="0093612F" w:rsidRPr="00CD68C1" w:rsidSect="005341D5">
          <w:pgSz w:w="16838" w:h="11906" w:orient="landscape"/>
          <w:pgMar w:top="1276" w:right="851" w:bottom="993" w:left="851" w:header="709" w:footer="709" w:gutter="0"/>
          <w:cols w:space="720"/>
        </w:sectPr>
      </w:pPr>
    </w:p>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i/>
          <w:kern w:val="3"/>
          <w:sz w:val="28"/>
          <w:szCs w:val="28"/>
          <w:lang w:eastAsia="zh-CN" w:bidi="hi-IN"/>
        </w:rPr>
      </w:pPr>
      <w:r w:rsidRPr="00CD68C1">
        <w:rPr>
          <w:rFonts w:ascii="Liberation Serif" w:eastAsia="Droid Sans Fallback" w:hAnsi="Liberation Serif" w:cs="FreeSans"/>
          <w:i/>
          <w:kern w:val="3"/>
          <w:sz w:val="28"/>
          <w:szCs w:val="28"/>
          <w:lang w:eastAsia="zh-CN" w:bidi="hi-IN"/>
        </w:rPr>
        <w:t>Поширення екзогенних геологічних процесів (ЕГП)</w:t>
      </w:r>
    </w:p>
    <w:p w:rsidR="0093612F" w:rsidRPr="00CD68C1" w:rsidRDefault="0093612F" w:rsidP="0093612F">
      <w:pPr>
        <w:widowControl w:val="0"/>
        <w:suppressAutoHyphens/>
        <w:autoSpaceDN w:val="0"/>
        <w:jc w:val="center"/>
        <w:textAlignment w:val="baseline"/>
        <w:rPr>
          <w:rFonts w:ascii="Nimbus Roman No9 L" w:eastAsia="Droid Sans Fallback" w:hAnsi="Nimbus Roman No9 L" w:cs="FreeSans"/>
          <w:kern w:val="3"/>
          <w:lang w:val="ru-RU" w:eastAsia="zh-CN" w:bidi="hi-IN"/>
        </w:rPr>
      </w:pPr>
      <w:r w:rsidRPr="00CD68C1">
        <w:rPr>
          <w:rFonts w:ascii="Nimbus Roman No9 L" w:eastAsia="Droid Sans Fallback" w:hAnsi="Nimbus Roman No9 L" w:cs="FreeSans"/>
          <w:kern w:val="3"/>
          <w:sz w:val="28"/>
          <w:szCs w:val="28"/>
          <w:lang w:eastAsia="zh-CN" w:bidi="hi-IN"/>
        </w:rPr>
        <w:t>(</w:t>
      </w:r>
      <w:r w:rsidRPr="00CD68C1">
        <w:rPr>
          <w:rFonts w:ascii="Nimbus Roman No9 L" w:eastAsia="Droid Sans Fallback" w:hAnsi="Nimbus Roman No9 L" w:cs="FreeSans"/>
          <w:kern w:val="3"/>
          <w:lang w:eastAsia="zh-CN" w:bidi="hi-IN"/>
        </w:rPr>
        <w:t xml:space="preserve">За даними </w:t>
      </w:r>
      <w:r w:rsidRPr="00CD68C1">
        <w:rPr>
          <w:rFonts w:ascii="Nimbus Roman No9 L" w:eastAsia="Droid Sans Fallback" w:hAnsi="Nimbus Roman No9 L" w:cs="FreeSans"/>
          <w:kern w:val="3"/>
          <w:lang w:val="ru-RU" w:eastAsia="zh-CN" w:bidi="hi-IN"/>
        </w:rPr>
        <w:t xml:space="preserve">Державного науково-виробничого підприємства </w:t>
      </w:r>
    </w:p>
    <w:p w:rsidR="004E0F1F" w:rsidRPr="004E0F1F" w:rsidRDefault="0093612F" w:rsidP="004E0F1F">
      <w:pPr>
        <w:contextualSpacing/>
        <w:jc w:val="center"/>
        <w:rPr>
          <w:rFonts w:ascii="Calibri" w:hAnsi="Calibri"/>
        </w:rPr>
      </w:pPr>
      <w:r w:rsidRPr="00CD68C1">
        <w:rPr>
          <w:rFonts w:ascii="Nimbus Roman No9 L" w:hAnsi="Nimbus Roman No9 L"/>
        </w:rPr>
        <w:t>“Державний інформаційний геологічний фонд України” ДНВП “ГЕОІНФОРМ УКРАЇНИ”)</w:t>
      </w:r>
    </w:p>
    <w:p w:rsidR="0093612F" w:rsidRPr="00CD68C1" w:rsidRDefault="0093612F" w:rsidP="0093612F">
      <w:pPr>
        <w:tabs>
          <w:tab w:val="left" w:pos="9923"/>
        </w:tabs>
        <w:autoSpaceDE w:val="0"/>
        <w:autoSpaceDN w:val="0"/>
        <w:ind w:left="6373" w:right="23" w:firstLine="709"/>
        <w:contextualSpacing/>
        <w:jc w:val="right"/>
        <w:rPr>
          <w:i/>
        </w:rPr>
      </w:pPr>
      <w:r w:rsidRPr="00CD68C1">
        <w:rPr>
          <w:i/>
        </w:rPr>
        <w:t>Таблиця 34</w:t>
      </w:r>
    </w:p>
    <w:tbl>
      <w:tblPr>
        <w:tblW w:w="15197" w:type="dxa"/>
        <w:tblInd w:w="-34" w:type="dxa"/>
        <w:tblLayout w:type="fixed"/>
        <w:tblCellMar>
          <w:left w:w="10" w:type="dxa"/>
          <w:right w:w="10" w:type="dxa"/>
        </w:tblCellMar>
        <w:tblLook w:val="04A0" w:firstRow="1" w:lastRow="0" w:firstColumn="1" w:lastColumn="0" w:noHBand="0" w:noVBand="1"/>
      </w:tblPr>
      <w:tblGrid>
        <w:gridCol w:w="763"/>
        <w:gridCol w:w="2345"/>
        <w:gridCol w:w="1759"/>
        <w:gridCol w:w="1466"/>
        <w:gridCol w:w="8864"/>
      </w:tblGrid>
      <w:tr w:rsidR="0093612F" w:rsidRPr="00CD68C1" w:rsidTr="004E0F1F">
        <w:trPr>
          <w:trHeight w:val="803"/>
        </w:trPr>
        <w:tc>
          <w:tcPr>
            <w:tcW w:w="763" w:type="dxa"/>
            <w:tcBorders>
              <w:top w:val="single" w:sz="4" w:space="0" w:color="000000"/>
              <w:left w:val="single" w:sz="4" w:space="0" w:color="000000"/>
              <w:bottom w:val="single" w:sz="4" w:space="0" w:color="000000"/>
            </w:tcBorders>
            <w:tcMar>
              <w:top w:w="0" w:type="dxa"/>
              <w:left w:w="108" w:type="dxa"/>
              <w:bottom w:w="0" w:type="dxa"/>
              <w:right w:w="108" w:type="dxa"/>
            </w:tcMar>
          </w:tcPr>
          <w:p w:rsidR="0093612F" w:rsidRPr="004E0F1F"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4E0F1F">
              <w:rPr>
                <w:rFonts w:ascii="Liberation Serif" w:eastAsia="Droid Sans Fallback" w:hAnsi="Liberation Serif" w:cs="FreeSans"/>
                <w:kern w:val="3"/>
                <w:lang w:eastAsia="zh-CN" w:bidi="hi-IN"/>
              </w:rPr>
              <w:t>№ з/п</w:t>
            </w:r>
          </w:p>
        </w:tc>
        <w:tc>
          <w:tcPr>
            <w:tcW w:w="2345" w:type="dxa"/>
            <w:tcBorders>
              <w:top w:val="single" w:sz="4" w:space="0" w:color="000000"/>
              <w:left w:val="single" w:sz="4" w:space="0" w:color="000000"/>
              <w:bottom w:val="single" w:sz="4" w:space="0" w:color="000000"/>
            </w:tcBorders>
            <w:tcMar>
              <w:top w:w="0" w:type="dxa"/>
              <w:left w:w="108" w:type="dxa"/>
              <w:bottom w:w="0" w:type="dxa"/>
              <w:right w:w="108" w:type="dxa"/>
            </w:tcMar>
          </w:tcPr>
          <w:p w:rsidR="0093612F" w:rsidRPr="004E0F1F"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4E0F1F">
              <w:rPr>
                <w:rFonts w:ascii="Liberation Serif" w:eastAsia="Droid Sans Fallback" w:hAnsi="Liberation Serif" w:cs="FreeSans"/>
                <w:kern w:val="3"/>
                <w:lang w:eastAsia="zh-CN" w:bidi="hi-IN"/>
              </w:rPr>
              <w:t>Вид (ЕГП)</w:t>
            </w:r>
          </w:p>
        </w:tc>
        <w:tc>
          <w:tcPr>
            <w:tcW w:w="1759" w:type="dxa"/>
            <w:tcBorders>
              <w:top w:val="single" w:sz="4" w:space="0" w:color="000000"/>
              <w:left w:val="single" w:sz="4" w:space="0" w:color="000000"/>
              <w:bottom w:val="single" w:sz="4" w:space="0" w:color="000000"/>
            </w:tcBorders>
            <w:tcMar>
              <w:top w:w="0" w:type="dxa"/>
              <w:left w:w="108" w:type="dxa"/>
              <w:bottom w:w="0" w:type="dxa"/>
              <w:right w:w="108" w:type="dxa"/>
            </w:tcMar>
          </w:tcPr>
          <w:p w:rsidR="0093612F" w:rsidRPr="004E0F1F" w:rsidRDefault="0093612F" w:rsidP="0093612F">
            <w:pPr>
              <w:widowControl w:val="0"/>
              <w:suppressAutoHyphens/>
              <w:autoSpaceDN w:val="0"/>
              <w:jc w:val="center"/>
              <w:textAlignment w:val="baseline"/>
              <w:rPr>
                <w:rFonts w:ascii="Nimbus Roman No9 L" w:eastAsia="Droid Sans Fallback" w:hAnsi="Nimbus Roman No9 L" w:cs="FreeSans"/>
                <w:kern w:val="3"/>
                <w:lang w:eastAsia="zh-CN" w:bidi="hi-IN"/>
              </w:rPr>
            </w:pPr>
            <w:r w:rsidRPr="004E0F1F">
              <w:rPr>
                <w:rFonts w:ascii="Nimbus Roman No9 L" w:eastAsia="Droid Sans Fallback" w:hAnsi="Nimbus Roman No9 L" w:cs="FreeSans"/>
                <w:kern w:val="3"/>
                <w:lang w:eastAsia="zh-CN" w:bidi="hi-IN"/>
              </w:rPr>
              <w:t>Площа поширення кв.км.</w:t>
            </w:r>
          </w:p>
        </w:tc>
        <w:tc>
          <w:tcPr>
            <w:tcW w:w="1466" w:type="dxa"/>
            <w:tcBorders>
              <w:top w:val="single" w:sz="4" w:space="0" w:color="000000"/>
              <w:left w:val="single" w:sz="4" w:space="0" w:color="000000"/>
              <w:bottom w:val="single" w:sz="4" w:space="0" w:color="000000"/>
            </w:tcBorders>
            <w:tcMar>
              <w:top w:w="0" w:type="dxa"/>
              <w:left w:w="108" w:type="dxa"/>
              <w:bottom w:w="0" w:type="dxa"/>
              <w:right w:w="108" w:type="dxa"/>
            </w:tcMar>
          </w:tcPr>
          <w:p w:rsidR="0093612F" w:rsidRPr="004E0F1F" w:rsidRDefault="0093612F" w:rsidP="0093612F">
            <w:pPr>
              <w:widowControl w:val="0"/>
              <w:suppressAutoHyphens/>
              <w:autoSpaceDN w:val="0"/>
              <w:jc w:val="center"/>
              <w:textAlignment w:val="baseline"/>
              <w:rPr>
                <w:rFonts w:ascii="Nimbus Roman No9 L" w:eastAsia="Droid Sans Fallback" w:hAnsi="Nimbus Roman No9 L" w:cs="FreeSans"/>
                <w:kern w:val="3"/>
                <w:lang w:eastAsia="zh-CN" w:bidi="hi-IN"/>
              </w:rPr>
            </w:pPr>
            <w:r w:rsidRPr="004E0F1F">
              <w:rPr>
                <w:rFonts w:ascii="Nimbus Roman No9 L" w:eastAsia="Droid Sans Fallback" w:hAnsi="Nimbus Roman No9 L" w:cs="FreeSans"/>
                <w:kern w:val="3"/>
                <w:lang w:eastAsia="zh-CN" w:bidi="hi-IN"/>
              </w:rPr>
              <w:t>Кількість проявів, од.</w:t>
            </w:r>
          </w:p>
        </w:tc>
        <w:tc>
          <w:tcPr>
            <w:tcW w:w="88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3612F" w:rsidRPr="004E0F1F" w:rsidRDefault="0093612F" w:rsidP="0093612F">
            <w:pPr>
              <w:widowControl w:val="0"/>
              <w:suppressAutoHyphens/>
              <w:autoSpaceDN w:val="0"/>
              <w:jc w:val="center"/>
              <w:textAlignment w:val="baseline"/>
              <w:rPr>
                <w:rFonts w:ascii="Nimbus Roman No9 L" w:eastAsia="Droid Sans Fallback" w:hAnsi="Nimbus Roman No9 L" w:cs="FreeSans"/>
                <w:kern w:val="3"/>
                <w:lang w:eastAsia="zh-CN" w:bidi="hi-IN"/>
              </w:rPr>
            </w:pPr>
            <w:r w:rsidRPr="004E0F1F">
              <w:rPr>
                <w:rFonts w:ascii="Nimbus Roman No9 L" w:eastAsia="Droid Sans Fallback" w:hAnsi="Nimbus Roman No9 L" w:cs="FreeSans"/>
                <w:kern w:val="3"/>
                <w:lang w:eastAsia="zh-CN" w:bidi="hi-IN"/>
              </w:rPr>
              <w:t>% ураженості регіону</w:t>
            </w:r>
          </w:p>
        </w:tc>
      </w:tr>
      <w:tr w:rsidR="0093612F" w:rsidRPr="00CD68C1" w:rsidTr="0093612F">
        <w:trPr>
          <w:trHeight w:val="317"/>
        </w:trPr>
        <w:tc>
          <w:tcPr>
            <w:tcW w:w="763" w:type="dxa"/>
            <w:tcBorders>
              <w:top w:val="single" w:sz="4" w:space="0" w:color="000000"/>
              <w:left w:val="single" w:sz="4" w:space="0" w:color="000000"/>
              <w:bottom w:val="single" w:sz="4" w:space="0" w:color="000000"/>
            </w:tcBorders>
            <w:tcMar>
              <w:top w:w="0" w:type="dxa"/>
              <w:left w:w="108" w:type="dxa"/>
              <w:bottom w:w="0" w:type="dxa"/>
              <w:right w:w="108" w:type="dxa"/>
            </w:tcMar>
          </w:tcPr>
          <w:p w:rsidR="0093612F" w:rsidRPr="004E0F1F" w:rsidRDefault="0093612F" w:rsidP="0093612F">
            <w:pPr>
              <w:widowControl w:val="0"/>
              <w:suppressAutoHyphens/>
              <w:autoSpaceDN w:val="0"/>
              <w:jc w:val="center"/>
              <w:textAlignment w:val="baseline"/>
              <w:rPr>
                <w:rFonts w:eastAsia="Droid Sans Fallback"/>
                <w:kern w:val="3"/>
                <w:lang w:eastAsia="zh-CN" w:bidi="hi-IN"/>
              </w:rPr>
            </w:pPr>
            <w:r w:rsidRPr="004E0F1F">
              <w:rPr>
                <w:rFonts w:eastAsia="Droid Sans Fallback"/>
                <w:kern w:val="3"/>
                <w:lang w:eastAsia="zh-CN" w:bidi="hi-IN"/>
              </w:rPr>
              <w:t>1</w:t>
            </w:r>
          </w:p>
        </w:tc>
        <w:tc>
          <w:tcPr>
            <w:tcW w:w="2345" w:type="dxa"/>
            <w:tcBorders>
              <w:top w:val="single" w:sz="4" w:space="0" w:color="000000"/>
              <w:left w:val="single" w:sz="4" w:space="0" w:color="000000"/>
              <w:bottom w:val="single" w:sz="4" w:space="0" w:color="000000"/>
            </w:tcBorders>
            <w:tcMar>
              <w:top w:w="0" w:type="dxa"/>
              <w:left w:w="108" w:type="dxa"/>
              <w:bottom w:w="0" w:type="dxa"/>
              <w:right w:w="108" w:type="dxa"/>
            </w:tcMar>
          </w:tcPr>
          <w:p w:rsidR="0093612F" w:rsidRPr="004E0F1F" w:rsidRDefault="0093612F" w:rsidP="0093612F">
            <w:pPr>
              <w:widowControl w:val="0"/>
              <w:suppressAutoHyphens/>
              <w:autoSpaceDN w:val="0"/>
              <w:jc w:val="center"/>
              <w:textAlignment w:val="baseline"/>
              <w:rPr>
                <w:rFonts w:eastAsia="Droid Sans Fallback"/>
                <w:kern w:val="3"/>
                <w:lang w:eastAsia="zh-CN" w:bidi="hi-IN"/>
              </w:rPr>
            </w:pPr>
            <w:r w:rsidRPr="004E0F1F">
              <w:rPr>
                <w:rFonts w:eastAsia="Droid Sans Fallback"/>
                <w:kern w:val="3"/>
                <w:lang w:eastAsia="zh-CN" w:bidi="hi-IN"/>
              </w:rPr>
              <w:t>2</w:t>
            </w:r>
          </w:p>
        </w:tc>
        <w:tc>
          <w:tcPr>
            <w:tcW w:w="1759" w:type="dxa"/>
            <w:tcBorders>
              <w:top w:val="single" w:sz="4" w:space="0" w:color="000000"/>
              <w:left w:val="single" w:sz="4" w:space="0" w:color="000000"/>
              <w:bottom w:val="single" w:sz="4" w:space="0" w:color="000000"/>
            </w:tcBorders>
            <w:tcMar>
              <w:top w:w="0" w:type="dxa"/>
              <w:left w:w="108" w:type="dxa"/>
              <w:bottom w:w="0" w:type="dxa"/>
              <w:right w:w="108" w:type="dxa"/>
            </w:tcMar>
          </w:tcPr>
          <w:p w:rsidR="0093612F" w:rsidRPr="004E0F1F" w:rsidRDefault="0093612F" w:rsidP="0093612F">
            <w:pPr>
              <w:widowControl w:val="0"/>
              <w:suppressAutoHyphens/>
              <w:autoSpaceDN w:val="0"/>
              <w:jc w:val="center"/>
              <w:textAlignment w:val="baseline"/>
              <w:rPr>
                <w:rFonts w:eastAsia="Droid Sans Fallback"/>
                <w:kern w:val="3"/>
                <w:lang w:eastAsia="zh-CN" w:bidi="hi-IN"/>
              </w:rPr>
            </w:pPr>
            <w:r w:rsidRPr="004E0F1F">
              <w:rPr>
                <w:rFonts w:eastAsia="Droid Sans Fallback"/>
                <w:kern w:val="3"/>
                <w:lang w:eastAsia="zh-CN" w:bidi="hi-IN"/>
              </w:rPr>
              <w:t>3</w:t>
            </w:r>
          </w:p>
        </w:tc>
        <w:tc>
          <w:tcPr>
            <w:tcW w:w="1466" w:type="dxa"/>
            <w:tcBorders>
              <w:top w:val="single" w:sz="4" w:space="0" w:color="000000"/>
              <w:left w:val="single" w:sz="4" w:space="0" w:color="000000"/>
              <w:bottom w:val="single" w:sz="4" w:space="0" w:color="000000"/>
            </w:tcBorders>
            <w:tcMar>
              <w:top w:w="0" w:type="dxa"/>
              <w:left w:w="108" w:type="dxa"/>
              <w:bottom w:w="0" w:type="dxa"/>
              <w:right w:w="108" w:type="dxa"/>
            </w:tcMar>
          </w:tcPr>
          <w:p w:rsidR="0093612F" w:rsidRPr="004E0F1F" w:rsidRDefault="0093612F" w:rsidP="0093612F">
            <w:pPr>
              <w:widowControl w:val="0"/>
              <w:suppressAutoHyphens/>
              <w:autoSpaceDN w:val="0"/>
              <w:jc w:val="center"/>
              <w:textAlignment w:val="baseline"/>
              <w:rPr>
                <w:rFonts w:eastAsia="Droid Sans Fallback"/>
                <w:kern w:val="3"/>
                <w:lang w:eastAsia="zh-CN" w:bidi="hi-IN"/>
              </w:rPr>
            </w:pPr>
            <w:r w:rsidRPr="004E0F1F">
              <w:rPr>
                <w:rFonts w:eastAsia="Droid Sans Fallback"/>
                <w:kern w:val="3"/>
                <w:lang w:eastAsia="zh-CN" w:bidi="hi-IN"/>
              </w:rPr>
              <w:t>4</w:t>
            </w:r>
          </w:p>
        </w:tc>
        <w:tc>
          <w:tcPr>
            <w:tcW w:w="88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3612F" w:rsidRPr="004E0F1F" w:rsidRDefault="0093612F" w:rsidP="0093612F">
            <w:pPr>
              <w:widowControl w:val="0"/>
              <w:suppressAutoHyphens/>
              <w:autoSpaceDN w:val="0"/>
              <w:jc w:val="center"/>
              <w:textAlignment w:val="baseline"/>
              <w:rPr>
                <w:rFonts w:eastAsia="Droid Sans Fallback"/>
                <w:kern w:val="3"/>
                <w:lang w:eastAsia="zh-CN" w:bidi="hi-IN"/>
              </w:rPr>
            </w:pPr>
            <w:r w:rsidRPr="004E0F1F">
              <w:rPr>
                <w:rFonts w:eastAsia="Droid Sans Fallback"/>
                <w:kern w:val="3"/>
                <w:lang w:eastAsia="zh-CN" w:bidi="hi-IN"/>
              </w:rPr>
              <w:t>5</w:t>
            </w:r>
          </w:p>
        </w:tc>
      </w:tr>
      <w:tr w:rsidR="0093612F" w:rsidRPr="00CD68C1" w:rsidTr="0093612F">
        <w:trPr>
          <w:trHeight w:val="3924"/>
        </w:trPr>
        <w:tc>
          <w:tcPr>
            <w:tcW w:w="763" w:type="dxa"/>
            <w:tcBorders>
              <w:top w:val="single" w:sz="4" w:space="0" w:color="000000"/>
              <w:left w:val="single" w:sz="4" w:space="0" w:color="000000"/>
              <w:bottom w:val="single" w:sz="4" w:space="0" w:color="000000"/>
            </w:tcBorders>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w:t>
            </w:r>
          </w:p>
        </w:tc>
        <w:tc>
          <w:tcPr>
            <w:tcW w:w="2345" w:type="dxa"/>
            <w:tcBorders>
              <w:top w:val="single" w:sz="4" w:space="0" w:color="000000"/>
              <w:left w:val="single" w:sz="4" w:space="0" w:color="000000"/>
              <w:bottom w:val="single" w:sz="4" w:space="0" w:color="000000"/>
            </w:tcBorders>
            <w:tcMar>
              <w:top w:w="0" w:type="dxa"/>
              <w:left w:w="108" w:type="dxa"/>
              <w:bottom w:w="0" w:type="dxa"/>
              <w:right w:w="108" w:type="dxa"/>
            </w:tcMar>
          </w:tcPr>
          <w:p w:rsidR="0093612F" w:rsidRPr="00CD68C1" w:rsidRDefault="0093612F" w:rsidP="0093612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Зсувні процеси</w:t>
            </w:r>
          </w:p>
        </w:tc>
        <w:tc>
          <w:tcPr>
            <w:tcW w:w="1759" w:type="dxa"/>
            <w:tcBorders>
              <w:top w:val="single" w:sz="4" w:space="0" w:color="000000"/>
              <w:left w:val="single" w:sz="4" w:space="0" w:color="000000"/>
              <w:bottom w:val="single" w:sz="4" w:space="0" w:color="000000"/>
            </w:tcBorders>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Nimbus Roman No9 L" w:eastAsia="Droid Sans Fallback" w:hAnsi="Nimbus Roman No9 L" w:cs="FreeSans"/>
                <w:kern w:val="3"/>
                <w:lang w:eastAsia="zh-CN" w:bidi="hi-IN"/>
              </w:rPr>
            </w:pPr>
            <w:r w:rsidRPr="00CD68C1">
              <w:rPr>
                <w:rFonts w:ascii="Nimbus Roman No9 L" w:eastAsia="Droid Sans Fallback" w:hAnsi="Nimbus Roman No9 L" w:cs="FreeSans"/>
                <w:kern w:val="3"/>
                <w:lang w:eastAsia="zh-CN" w:bidi="hi-IN"/>
              </w:rPr>
              <w:t>3040</w:t>
            </w:r>
          </w:p>
          <w:p w:rsidR="0093612F" w:rsidRPr="00CD68C1" w:rsidRDefault="0093612F" w:rsidP="0093612F">
            <w:pPr>
              <w:widowControl w:val="0"/>
              <w:suppressAutoHyphens/>
              <w:autoSpaceDN w:val="0"/>
              <w:jc w:val="center"/>
              <w:textAlignment w:val="baseline"/>
              <w:rPr>
                <w:rFonts w:ascii="Nimbus Roman No9 L" w:eastAsia="Droid Sans Fallback" w:hAnsi="Nimbus Roman No9 L" w:cs="FreeSans"/>
                <w:kern w:val="3"/>
                <w:lang w:eastAsia="zh-CN" w:bidi="hi-IN"/>
              </w:rPr>
            </w:pPr>
          </w:p>
        </w:tc>
        <w:tc>
          <w:tcPr>
            <w:tcW w:w="1466" w:type="dxa"/>
            <w:tcBorders>
              <w:top w:val="single" w:sz="4" w:space="0" w:color="000000"/>
              <w:left w:val="single" w:sz="4" w:space="0" w:color="000000"/>
              <w:bottom w:val="single" w:sz="4" w:space="0" w:color="000000"/>
            </w:tcBorders>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Nimbus Roman No9 L" w:eastAsia="Droid Sans Fallback" w:hAnsi="Nimbus Roman No9 L" w:cs="FreeSans"/>
                <w:kern w:val="3"/>
                <w:lang w:eastAsia="zh-CN" w:bidi="hi-IN"/>
              </w:rPr>
            </w:pPr>
            <w:r w:rsidRPr="00CD68C1">
              <w:rPr>
                <w:rFonts w:ascii="Nimbus Roman No9 L" w:eastAsia="Droid Sans Fallback" w:hAnsi="Nimbus Roman No9 L" w:cs="FreeSans"/>
                <w:kern w:val="3"/>
                <w:lang w:eastAsia="zh-CN" w:bidi="hi-IN"/>
              </w:rPr>
              <w:t>140</w:t>
            </w:r>
          </w:p>
          <w:p w:rsidR="0093612F" w:rsidRPr="00CD68C1" w:rsidRDefault="0093612F" w:rsidP="0093612F">
            <w:pPr>
              <w:widowControl w:val="0"/>
              <w:suppressAutoHyphens/>
              <w:autoSpaceDN w:val="0"/>
              <w:jc w:val="center"/>
              <w:textAlignment w:val="baseline"/>
              <w:rPr>
                <w:rFonts w:ascii="Nimbus Roman No9 L" w:eastAsia="Droid Sans Fallback" w:hAnsi="Nimbus Roman No9 L" w:cs="FreeSans"/>
                <w:kern w:val="3"/>
                <w:lang w:eastAsia="zh-CN" w:bidi="hi-IN"/>
              </w:rPr>
            </w:pPr>
          </w:p>
        </w:tc>
        <w:tc>
          <w:tcPr>
            <w:tcW w:w="88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3612F" w:rsidRPr="00CD68C1" w:rsidRDefault="0093612F" w:rsidP="0093612F">
            <w:pPr>
              <w:widowControl w:val="0"/>
              <w:suppressAutoHyphens/>
              <w:autoSpaceDN w:val="0"/>
              <w:jc w:val="both"/>
              <w:textAlignment w:val="baseline"/>
              <w:rPr>
                <w:rFonts w:ascii="Nimbus Roman No9 L" w:eastAsia="Droid Sans Fallback" w:hAnsi="Nimbus Roman No9 L" w:cs="FreeSans"/>
                <w:kern w:val="3"/>
                <w:lang w:eastAsia="zh-CN" w:bidi="hi-IN"/>
              </w:rPr>
            </w:pPr>
            <w:r w:rsidRPr="00CD68C1">
              <w:rPr>
                <w:rFonts w:ascii="Nimbus Roman No9 L" w:eastAsia="Droid Sans Fallback" w:hAnsi="Nimbus Roman No9 L" w:cs="FreeSans"/>
                <w:kern w:val="3"/>
                <w:lang w:eastAsia="zh-CN" w:bidi="hi-IN"/>
              </w:rPr>
              <w:t>На території області зсуви поширені в басейнах річок Інгул, Інгулець, Велика Вись, Тясмин, Чорний Ташлик у кількості 140 одиниць і займають площу 3,04 тис.кв.км, з них 12 зсувів</w:t>
            </w:r>
            <w:r w:rsidRPr="00CD68C1">
              <w:rPr>
                <w:rFonts w:ascii="Calibri" w:eastAsia="Droid Sans Fallback" w:hAnsi="Calibri" w:cs="FreeSans"/>
                <w:kern w:val="3"/>
                <w:lang w:eastAsia="zh-CN" w:bidi="hi-IN"/>
              </w:rPr>
              <w:t>,</w:t>
            </w:r>
            <w:r w:rsidRPr="00CD68C1">
              <w:rPr>
                <w:rFonts w:ascii="Nimbus Roman No9 L" w:eastAsia="Droid Sans Fallback" w:hAnsi="Nimbus Roman No9 L" w:cs="FreeSans"/>
                <w:kern w:val="3"/>
                <w:lang w:eastAsia="zh-CN" w:bidi="hi-IN"/>
              </w:rPr>
              <w:t xml:space="preserve"> площею 0,22 тис.кв.км</w:t>
            </w:r>
            <w:r w:rsidRPr="00CD68C1">
              <w:rPr>
                <w:rFonts w:ascii="Calibri" w:eastAsia="Droid Sans Fallback" w:hAnsi="Calibri" w:cs="FreeSans"/>
                <w:kern w:val="3"/>
                <w:lang w:eastAsia="zh-CN" w:bidi="hi-IN"/>
              </w:rPr>
              <w:t>,</w:t>
            </w:r>
            <w:r w:rsidRPr="00CD68C1">
              <w:rPr>
                <w:rFonts w:ascii="Nimbus Roman No9 L" w:eastAsia="Droid Sans Fallback" w:hAnsi="Nimbus Roman No9 L" w:cs="FreeSans"/>
                <w:kern w:val="3"/>
                <w:lang w:eastAsia="zh-CN" w:bidi="hi-IN"/>
              </w:rPr>
              <w:t xml:space="preserve"> знаходяться в стадії активізації, ураженість території області складає 0,01%. На забудованих територіях зафіксовано 18 зсувів, небезпечним надалі залишається активний зсув техноге</w:t>
            </w:r>
            <w:r w:rsidR="00987FA9">
              <w:rPr>
                <w:rFonts w:ascii="Nimbus Roman No9 L" w:eastAsia="Droid Sans Fallback" w:hAnsi="Nimbus Roman No9 L" w:cs="FreeSans"/>
                <w:kern w:val="3"/>
                <w:lang w:eastAsia="zh-CN" w:bidi="hi-IN"/>
              </w:rPr>
              <w:t>нного походження у м.Олександрії</w:t>
            </w:r>
            <w:r w:rsidRPr="00CD68C1">
              <w:rPr>
                <w:rFonts w:ascii="Nimbus Roman No9 L" w:eastAsia="Droid Sans Fallback" w:hAnsi="Nimbus Roman No9 L" w:cs="FreeSans"/>
                <w:kern w:val="3"/>
                <w:lang w:eastAsia="zh-CN" w:bidi="hi-IN"/>
              </w:rPr>
              <w:t>, що має площу 0,05 кв.км. В зоні зсуву знаходиться 1 господарський об'єкт.</w:t>
            </w:r>
          </w:p>
          <w:p w:rsidR="0093612F" w:rsidRPr="00CD68C1" w:rsidRDefault="0093612F" w:rsidP="0093612F">
            <w:pPr>
              <w:widowControl w:val="0"/>
              <w:suppressAutoHyphens/>
              <w:autoSpaceDN w:val="0"/>
              <w:jc w:val="both"/>
              <w:textAlignment w:val="baseline"/>
              <w:rPr>
                <w:rFonts w:ascii="Nimbus Roman No9 L" w:eastAsia="Droid Sans Fallback" w:hAnsi="Nimbus Roman No9 L" w:cs="FreeSans"/>
                <w:kern w:val="3"/>
                <w:lang w:eastAsia="zh-CN" w:bidi="hi-IN"/>
              </w:rPr>
            </w:pPr>
            <w:r w:rsidRPr="00CD68C1">
              <w:rPr>
                <w:rFonts w:ascii="Nimbus Roman No9 L" w:eastAsia="Droid Sans Fallback" w:hAnsi="Nimbus Roman No9 L" w:cs="FreeSans"/>
                <w:kern w:val="3"/>
                <w:lang w:eastAsia="zh-CN" w:bidi="hi-IN"/>
              </w:rPr>
              <w:t xml:space="preserve">Схили відпрацьованого Байдаківського вуглерозрізу, розташованого на </w:t>
            </w:r>
            <w:r w:rsidR="00987FA9">
              <w:rPr>
                <w:rFonts w:ascii="Nimbus Roman No9 L" w:eastAsia="Droid Sans Fallback" w:hAnsi="Nimbus Roman No9 L" w:cs="FreeSans"/>
                <w:kern w:val="3"/>
                <w:lang w:eastAsia="zh-CN" w:bidi="hi-IN"/>
              </w:rPr>
              <w:t>південній околиці м. Олександрії</w:t>
            </w:r>
            <w:r w:rsidRPr="00CD68C1">
              <w:rPr>
                <w:rFonts w:ascii="Nimbus Roman No9 L" w:eastAsia="Droid Sans Fallback" w:hAnsi="Nimbus Roman No9 L" w:cs="FreeSans"/>
                <w:kern w:val="3"/>
                <w:lang w:eastAsia="zh-CN" w:bidi="hi-IN"/>
              </w:rPr>
              <w:t>, використовуються під виробничу та дачну забудову. Розвиток зсувних деформацій на схилах кар’єру, що мав місце раніше, призупинився через занепад виробництва та скорочення об’ємів поливів на дачних ділянках, зменшилось техногенне навантаження на схил. Тіла зсувів заросли чагарниками, в межах новоутворених зсувних ділянок зміщень не відзначалось. Зсувні ділянки в районі вуглерозрізу зберігають стабільність.</w:t>
            </w:r>
          </w:p>
        </w:tc>
      </w:tr>
      <w:tr w:rsidR="0093612F" w:rsidRPr="00CD68C1" w:rsidTr="0093612F">
        <w:trPr>
          <w:trHeight w:val="1104"/>
        </w:trPr>
        <w:tc>
          <w:tcPr>
            <w:tcW w:w="763" w:type="dxa"/>
            <w:tcBorders>
              <w:top w:val="single" w:sz="4" w:space="0" w:color="000000"/>
              <w:left w:val="single" w:sz="4" w:space="0" w:color="000000"/>
              <w:bottom w:val="single" w:sz="4" w:space="0" w:color="000000"/>
            </w:tcBorders>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2.</w:t>
            </w:r>
          </w:p>
        </w:tc>
        <w:tc>
          <w:tcPr>
            <w:tcW w:w="2345" w:type="dxa"/>
            <w:tcBorders>
              <w:top w:val="single" w:sz="4" w:space="0" w:color="000000"/>
              <w:left w:val="single" w:sz="4" w:space="0" w:color="000000"/>
              <w:bottom w:val="single" w:sz="4" w:space="0" w:color="000000"/>
            </w:tcBorders>
            <w:tcMar>
              <w:top w:w="0" w:type="dxa"/>
              <w:left w:w="108" w:type="dxa"/>
              <w:bottom w:w="0" w:type="dxa"/>
              <w:right w:w="108" w:type="dxa"/>
            </w:tcMar>
          </w:tcPr>
          <w:p w:rsidR="0093612F" w:rsidRPr="00CD68C1" w:rsidRDefault="0093612F" w:rsidP="0093612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Карстові процеси</w:t>
            </w:r>
          </w:p>
        </w:tc>
        <w:tc>
          <w:tcPr>
            <w:tcW w:w="1759" w:type="dxa"/>
            <w:tcBorders>
              <w:top w:val="single" w:sz="4" w:space="0" w:color="000000"/>
              <w:left w:val="single" w:sz="4" w:space="0" w:color="000000"/>
              <w:bottom w:val="single" w:sz="4" w:space="0" w:color="000000"/>
            </w:tcBorders>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Nimbus Roman No9 L" w:eastAsia="Droid Sans Fallback" w:hAnsi="Nimbus Roman No9 L" w:cs="FreeSans"/>
                <w:kern w:val="3"/>
                <w:lang w:eastAsia="zh-CN" w:bidi="hi-IN"/>
              </w:rPr>
            </w:pPr>
            <w:r w:rsidRPr="00CD68C1">
              <w:rPr>
                <w:rFonts w:ascii="Nimbus Roman No9 L" w:eastAsia="Droid Sans Fallback" w:hAnsi="Nimbus Roman No9 L" w:cs="FreeSans"/>
                <w:kern w:val="3"/>
                <w:lang w:eastAsia="zh-CN" w:bidi="hi-IN"/>
              </w:rPr>
              <w:t>1120</w:t>
            </w:r>
          </w:p>
        </w:tc>
        <w:tc>
          <w:tcPr>
            <w:tcW w:w="1466" w:type="dxa"/>
            <w:tcBorders>
              <w:top w:val="single" w:sz="4" w:space="0" w:color="000000"/>
              <w:left w:val="single" w:sz="4" w:space="0" w:color="000000"/>
              <w:bottom w:val="single" w:sz="4" w:space="0" w:color="000000"/>
            </w:tcBorders>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Nimbus Roman No9 L" w:eastAsia="Droid Sans Fallback" w:hAnsi="Nimbus Roman No9 L" w:cs="FreeSans"/>
                <w:kern w:val="3"/>
                <w:lang w:eastAsia="zh-CN" w:bidi="hi-IN"/>
              </w:rPr>
            </w:pPr>
            <w:r w:rsidRPr="00CD68C1">
              <w:rPr>
                <w:rFonts w:ascii="Nimbus Roman No9 L" w:eastAsia="Droid Sans Fallback" w:hAnsi="Nimbus Roman No9 L" w:cs="FreeSans"/>
                <w:kern w:val="3"/>
                <w:lang w:eastAsia="zh-CN" w:bidi="hi-IN"/>
              </w:rPr>
              <w:t>–</w:t>
            </w:r>
          </w:p>
        </w:tc>
        <w:tc>
          <w:tcPr>
            <w:tcW w:w="88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3612F" w:rsidRPr="00CD68C1" w:rsidRDefault="0093612F" w:rsidP="0093612F">
            <w:pPr>
              <w:widowControl w:val="0"/>
              <w:suppressAutoHyphens/>
              <w:autoSpaceDN w:val="0"/>
              <w:jc w:val="both"/>
              <w:textAlignment w:val="baseline"/>
              <w:rPr>
                <w:rFonts w:ascii="Nimbus Roman No9 L" w:eastAsia="Droid Sans Fallback" w:hAnsi="Nimbus Roman No9 L" w:cs="FreeSans"/>
                <w:kern w:val="3"/>
                <w:lang w:eastAsia="zh-CN" w:bidi="hi-IN"/>
              </w:rPr>
            </w:pPr>
            <w:r w:rsidRPr="00CD68C1">
              <w:rPr>
                <w:rFonts w:ascii="Nimbus Roman No9 L" w:eastAsia="Droid Sans Fallback" w:hAnsi="Nimbus Roman No9 L" w:cs="FreeSans"/>
                <w:kern w:val="3"/>
                <w:lang w:eastAsia="zh-CN" w:bidi="hi-IN"/>
              </w:rPr>
              <w:t>На території області карст у карбонатних породах займає площу 1120 кв.км (4,55 %), з них карст покритого типу поширений на площі 20 кв.км (0,08 %), перекритого типу – на площі 1100 кв.км (4,47 %). Поверхневі карстопрояви не зафіксовані.</w:t>
            </w:r>
          </w:p>
        </w:tc>
      </w:tr>
      <w:tr w:rsidR="0093612F" w:rsidRPr="00CD68C1" w:rsidTr="0093612F">
        <w:trPr>
          <w:trHeight w:val="1104"/>
        </w:trPr>
        <w:tc>
          <w:tcPr>
            <w:tcW w:w="763" w:type="dxa"/>
            <w:tcBorders>
              <w:top w:val="single" w:sz="4" w:space="0" w:color="000000"/>
              <w:left w:val="single" w:sz="4" w:space="0" w:color="000000"/>
              <w:bottom w:val="single" w:sz="4" w:space="0" w:color="000000"/>
            </w:tcBorders>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3.</w:t>
            </w:r>
          </w:p>
        </w:tc>
        <w:tc>
          <w:tcPr>
            <w:tcW w:w="2345" w:type="dxa"/>
            <w:tcBorders>
              <w:top w:val="single" w:sz="4" w:space="0" w:color="000000"/>
              <w:left w:val="single" w:sz="4" w:space="0" w:color="000000"/>
              <w:bottom w:val="single" w:sz="4" w:space="0" w:color="000000"/>
            </w:tcBorders>
            <w:tcMar>
              <w:top w:w="0" w:type="dxa"/>
              <w:left w:w="108" w:type="dxa"/>
              <w:bottom w:w="0" w:type="dxa"/>
              <w:right w:w="108" w:type="dxa"/>
            </w:tcMar>
          </w:tcPr>
          <w:p w:rsidR="0093612F" w:rsidRPr="00CD68C1" w:rsidRDefault="0093612F" w:rsidP="0093612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Процеси підтоплення</w:t>
            </w:r>
          </w:p>
        </w:tc>
        <w:tc>
          <w:tcPr>
            <w:tcW w:w="1759" w:type="dxa"/>
            <w:tcBorders>
              <w:top w:val="single" w:sz="4" w:space="0" w:color="000000"/>
              <w:left w:val="single" w:sz="4" w:space="0" w:color="000000"/>
              <w:bottom w:val="single" w:sz="4" w:space="0" w:color="000000"/>
            </w:tcBorders>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57</w:t>
            </w:r>
          </w:p>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p>
        </w:tc>
        <w:tc>
          <w:tcPr>
            <w:tcW w:w="1466" w:type="dxa"/>
            <w:tcBorders>
              <w:top w:val="single" w:sz="4" w:space="0" w:color="000000"/>
              <w:left w:val="single" w:sz="4" w:space="0" w:color="000000"/>
              <w:bottom w:val="single" w:sz="4" w:space="0" w:color="000000"/>
            </w:tcBorders>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52</w:t>
            </w:r>
          </w:p>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p>
        </w:tc>
        <w:tc>
          <w:tcPr>
            <w:tcW w:w="88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3612F" w:rsidRPr="00CD68C1" w:rsidRDefault="0093612F" w:rsidP="0093612F">
            <w:pPr>
              <w:widowControl w:val="0"/>
              <w:suppressAutoHyphens/>
              <w:autoSpaceDN w:val="0"/>
              <w:jc w:val="both"/>
              <w:textAlignment w:val="baseline"/>
              <w:rPr>
                <w:rFonts w:ascii="Calibri" w:eastAsia="Droid Sans Fallback" w:hAnsi="Calibri" w:cs="FreeSans"/>
                <w:kern w:val="3"/>
                <w:lang w:eastAsia="zh-CN" w:bidi="hi-IN"/>
              </w:rPr>
            </w:pPr>
            <w:r w:rsidRPr="00CD68C1">
              <w:rPr>
                <w:rFonts w:ascii="Nimbus Roman No9 L" w:eastAsia="Droid Sans Fallback" w:hAnsi="Nimbus Roman No9 L" w:cs="FreeSans"/>
                <w:kern w:val="3"/>
                <w:lang w:eastAsia="zh-CN" w:bidi="hi-IN"/>
              </w:rPr>
              <w:t>Підтоплення є одним з найбільш розповсюджених сучасних геологічних процесів, що розвивається як в природних умовах</w:t>
            </w:r>
            <w:r w:rsidR="00987FA9">
              <w:rPr>
                <w:rFonts w:ascii="Nimbus Roman No9 L" w:eastAsia="Droid Sans Fallback" w:hAnsi="Nimbus Roman No9 L" w:cs="FreeSans"/>
                <w:kern w:val="3"/>
                <w:lang w:eastAsia="zh-CN" w:bidi="hi-IN"/>
              </w:rPr>
              <w:t>,</w:t>
            </w:r>
            <w:r w:rsidRPr="00CD68C1">
              <w:rPr>
                <w:rFonts w:ascii="Nimbus Roman No9 L" w:eastAsia="Droid Sans Fallback" w:hAnsi="Nimbus Roman No9 L" w:cs="FreeSans"/>
                <w:kern w:val="3"/>
                <w:lang w:eastAsia="zh-CN" w:bidi="hi-IN"/>
              </w:rPr>
              <w:t xml:space="preserve"> так і під впливом техногенних чинників. Останні часто мають визначальне значення, особливо як наслідок проведення водогосподарських заходів (наявність іригаційних систем, водосховищ, каналів, втрат з комунікацій тощо). </w:t>
            </w:r>
            <w:r w:rsidRPr="00CD68C1">
              <w:rPr>
                <w:rFonts w:eastAsia="Droid Sans Fallback"/>
                <w:kern w:val="3"/>
                <w:lang w:eastAsia="zh-CN" w:bidi="hi-IN"/>
              </w:rPr>
              <w:t>Польові обстеження зафіксували збільшення площі підтоплення на території області на 0,003 тис.кв.км.</w:t>
            </w:r>
          </w:p>
        </w:tc>
      </w:tr>
      <w:tr w:rsidR="0093612F" w:rsidRPr="00CD68C1" w:rsidTr="0093612F">
        <w:trPr>
          <w:trHeight w:val="196"/>
        </w:trPr>
        <w:tc>
          <w:tcPr>
            <w:tcW w:w="763" w:type="dxa"/>
            <w:tcBorders>
              <w:top w:val="single" w:sz="4" w:space="0" w:color="000000"/>
              <w:left w:val="single" w:sz="4" w:space="0" w:color="000000"/>
              <w:bottom w:val="single" w:sz="4" w:space="0" w:color="auto"/>
            </w:tcBorders>
            <w:tcMar>
              <w:top w:w="0" w:type="dxa"/>
              <w:left w:w="108" w:type="dxa"/>
              <w:bottom w:w="0" w:type="dxa"/>
              <w:right w:w="108" w:type="dxa"/>
            </w:tcMar>
          </w:tcPr>
          <w:p w:rsidR="0093612F" w:rsidRPr="004E0F1F" w:rsidRDefault="0093612F" w:rsidP="0093612F">
            <w:pPr>
              <w:widowControl w:val="0"/>
              <w:suppressAutoHyphens/>
              <w:autoSpaceDN w:val="0"/>
              <w:jc w:val="center"/>
              <w:textAlignment w:val="baseline"/>
              <w:rPr>
                <w:rFonts w:eastAsia="Droid Sans Fallback"/>
                <w:kern w:val="3"/>
                <w:lang w:eastAsia="zh-CN" w:bidi="hi-IN"/>
              </w:rPr>
            </w:pPr>
            <w:r w:rsidRPr="004E0F1F">
              <w:rPr>
                <w:rFonts w:eastAsia="Droid Sans Fallback"/>
                <w:kern w:val="3"/>
                <w:lang w:eastAsia="zh-CN" w:bidi="hi-IN"/>
              </w:rPr>
              <w:t>1</w:t>
            </w:r>
          </w:p>
        </w:tc>
        <w:tc>
          <w:tcPr>
            <w:tcW w:w="2345" w:type="dxa"/>
            <w:tcBorders>
              <w:top w:val="single" w:sz="4" w:space="0" w:color="000000"/>
              <w:left w:val="single" w:sz="4" w:space="0" w:color="000000"/>
              <w:bottom w:val="single" w:sz="4" w:space="0" w:color="auto"/>
            </w:tcBorders>
            <w:tcMar>
              <w:top w:w="0" w:type="dxa"/>
              <w:left w:w="108" w:type="dxa"/>
              <w:bottom w:w="0" w:type="dxa"/>
              <w:right w:w="108" w:type="dxa"/>
            </w:tcMar>
          </w:tcPr>
          <w:p w:rsidR="0093612F" w:rsidRPr="004E0F1F" w:rsidRDefault="0093612F" w:rsidP="0093612F">
            <w:pPr>
              <w:widowControl w:val="0"/>
              <w:suppressAutoHyphens/>
              <w:autoSpaceDN w:val="0"/>
              <w:jc w:val="center"/>
              <w:textAlignment w:val="baseline"/>
              <w:rPr>
                <w:rFonts w:eastAsia="Droid Sans Fallback"/>
                <w:kern w:val="3"/>
                <w:lang w:eastAsia="zh-CN" w:bidi="hi-IN"/>
              </w:rPr>
            </w:pPr>
            <w:r w:rsidRPr="004E0F1F">
              <w:rPr>
                <w:rFonts w:eastAsia="Droid Sans Fallback"/>
                <w:kern w:val="3"/>
                <w:lang w:eastAsia="zh-CN" w:bidi="hi-IN"/>
              </w:rPr>
              <w:t>2</w:t>
            </w:r>
          </w:p>
        </w:tc>
        <w:tc>
          <w:tcPr>
            <w:tcW w:w="1759" w:type="dxa"/>
            <w:tcBorders>
              <w:top w:val="single" w:sz="4" w:space="0" w:color="000000"/>
              <w:left w:val="single" w:sz="4" w:space="0" w:color="000000"/>
              <w:bottom w:val="single" w:sz="4" w:space="0" w:color="auto"/>
            </w:tcBorders>
            <w:tcMar>
              <w:top w:w="0" w:type="dxa"/>
              <w:left w:w="108" w:type="dxa"/>
              <w:bottom w:w="0" w:type="dxa"/>
              <w:right w:w="108" w:type="dxa"/>
            </w:tcMar>
          </w:tcPr>
          <w:p w:rsidR="0093612F" w:rsidRPr="004E0F1F" w:rsidRDefault="0093612F" w:rsidP="0093612F">
            <w:pPr>
              <w:widowControl w:val="0"/>
              <w:suppressAutoHyphens/>
              <w:autoSpaceDN w:val="0"/>
              <w:jc w:val="center"/>
              <w:textAlignment w:val="baseline"/>
              <w:rPr>
                <w:rFonts w:eastAsia="Droid Sans Fallback"/>
                <w:kern w:val="3"/>
                <w:lang w:eastAsia="zh-CN" w:bidi="hi-IN"/>
              </w:rPr>
            </w:pPr>
            <w:r w:rsidRPr="004E0F1F">
              <w:rPr>
                <w:rFonts w:eastAsia="Droid Sans Fallback"/>
                <w:kern w:val="3"/>
                <w:lang w:eastAsia="zh-CN" w:bidi="hi-IN"/>
              </w:rPr>
              <w:t>3</w:t>
            </w:r>
          </w:p>
        </w:tc>
        <w:tc>
          <w:tcPr>
            <w:tcW w:w="1466" w:type="dxa"/>
            <w:tcBorders>
              <w:top w:val="single" w:sz="4" w:space="0" w:color="000000"/>
              <w:left w:val="single" w:sz="4" w:space="0" w:color="000000"/>
              <w:bottom w:val="single" w:sz="4" w:space="0" w:color="auto"/>
            </w:tcBorders>
            <w:tcMar>
              <w:top w:w="0" w:type="dxa"/>
              <w:left w:w="108" w:type="dxa"/>
              <w:bottom w:w="0" w:type="dxa"/>
              <w:right w:w="108" w:type="dxa"/>
            </w:tcMar>
          </w:tcPr>
          <w:p w:rsidR="0093612F" w:rsidRPr="004E0F1F" w:rsidRDefault="0093612F" w:rsidP="0093612F">
            <w:pPr>
              <w:widowControl w:val="0"/>
              <w:suppressAutoHyphens/>
              <w:autoSpaceDN w:val="0"/>
              <w:jc w:val="center"/>
              <w:textAlignment w:val="baseline"/>
              <w:rPr>
                <w:rFonts w:eastAsia="Droid Sans Fallback"/>
                <w:kern w:val="3"/>
                <w:lang w:eastAsia="zh-CN" w:bidi="hi-IN"/>
              </w:rPr>
            </w:pPr>
            <w:r w:rsidRPr="004E0F1F">
              <w:rPr>
                <w:rFonts w:eastAsia="Droid Sans Fallback"/>
                <w:kern w:val="3"/>
                <w:lang w:eastAsia="zh-CN" w:bidi="hi-IN"/>
              </w:rPr>
              <w:t>4</w:t>
            </w:r>
          </w:p>
        </w:tc>
        <w:tc>
          <w:tcPr>
            <w:tcW w:w="8864"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rsidR="0093612F" w:rsidRPr="004E0F1F" w:rsidRDefault="0093612F" w:rsidP="0093612F">
            <w:pPr>
              <w:widowControl w:val="0"/>
              <w:suppressAutoHyphens/>
              <w:autoSpaceDN w:val="0"/>
              <w:jc w:val="center"/>
              <w:textAlignment w:val="baseline"/>
              <w:rPr>
                <w:rFonts w:eastAsia="Droid Sans Fallback"/>
                <w:kern w:val="3"/>
                <w:lang w:eastAsia="zh-CN" w:bidi="hi-IN"/>
              </w:rPr>
            </w:pPr>
            <w:r w:rsidRPr="004E0F1F">
              <w:rPr>
                <w:rFonts w:eastAsia="Droid Sans Fallback"/>
                <w:kern w:val="3"/>
                <w:lang w:eastAsia="zh-CN" w:bidi="hi-IN"/>
              </w:rPr>
              <w:t>5</w:t>
            </w:r>
          </w:p>
        </w:tc>
      </w:tr>
      <w:tr w:rsidR="0093612F" w:rsidRPr="00CD68C1" w:rsidTr="0093612F">
        <w:trPr>
          <w:trHeight w:val="3135"/>
        </w:trPr>
        <w:tc>
          <w:tcPr>
            <w:tcW w:w="763" w:type="dxa"/>
            <w:tcBorders>
              <w:top w:val="single" w:sz="4" w:space="0" w:color="auto"/>
              <w:left w:val="single" w:sz="4" w:space="0" w:color="000000"/>
              <w:bottom w:val="single" w:sz="4" w:space="0" w:color="000000"/>
            </w:tcBorders>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p>
        </w:tc>
        <w:tc>
          <w:tcPr>
            <w:tcW w:w="2345" w:type="dxa"/>
            <w:tcBorders>
              <w:top w:val="single" w:sz="4" w:space="0" w:color="auto"/>
              <w:left w:val="single" w:sz="4" w:space="0" w:color="000000"/>
              <w:bottom w:val="single" w:sz="4" w:space="0" w:color="000000"/>
            </w:tcBorders>
            <w:tcMar>
              <w:top w:w="0" w:type="dxa"/>
              <w:left w:w="108" w:type="dxa"/>
              <w:bottom w:w="0" w:type="dxa"/>
              <w:right w:w="108" w:type="dxa"/>
            </w:tcMar>
          </w:tcPr>
          <w:p w:rsidR="0093612F" w:rsidRPr="00CD68C1" w:rsidRDefault="0093612F" w:rsidP="0093612F">
            <w:pPr>
              <w:widowControl w:val="0"/>
              <w:suppressAutoHyphens/>
              <w:autoSpaceDN w:val="0"/>
              <w:textAlignment w:val="baseline"/>
              <w:rPr>
                <w:rFonts w:ascii="Liberation Serif" w:eastAsia="Droid Sans Fallback" w:hAnsi="Liberation Serif" w:cs="FreeSans"/>
                <w:kern w:val="3"/>
                <w:lang w:eastAsia="zh-CN" w:bidi="hi-IN"/>
              </w:rPr>
            </w:pPr>
          </w:p>
        </w:tc>
        <w:tc>
          <w:tcPr>
            <w:tcW w:w="1759" w:type="dxa"/>
            <w:tcBorders>
              <w:top w:val="single" w:sz="4" w:space="0" w:color="auto"/>
              <w:left w:val="single" w:sz="4" w:space="0" w:color="000000"/>
              <w:bottom w:val="single" w:sz="4" w:space="0" w:color="000000"/>
            </w:tcBorders>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p>
        </w:tc>
        <w:tc>
          <w:tcPr>
            <w:tcW w:w="1466" w:type="dxa"/>
            <w:tcBorders>
              <w:top w:val="single" w:sz="4" w:space="0" w:color="auto"/>
              <w:left w:val="single" w:sz="4" w:space="0" w:color="000000"/>
              <w:bottom w:val="single" w:sz="4" w:space="0" w:color="000000"/>
            </w:tcBorders>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p>
        </w:tc>
        <w:tc>
          <w:tcPr>
            <w:tcW w:w="8864" w:type="dxa"/>
            <w:tcBorders>
              <w:top w:val="single" w:sz="4" w:space="0" w:color="auto"/>
              <w:left w:val="single" w:sz="4" w:space="0" w:color="000000"/>
              <w:bottom w:val="single" w:sz="4" w:space="0" w:color="000000"/>
              <w:right w:val="single" w:sz="4" w:space="0" w:color="000000"/>
            </w:tcBorders>
            <w:tcMar>
              <w:top w:w="0" w:type="dxa"/>
              <w:left w:w="108" w:type="dxa"/>
              <w:bottom w:w="0" w:type="dxa"/>
              <w:right w:w="108" w:type="dxa"/>
            </w:tcMar>
          </w:tcPr>
          <w:p w:rsidR="0093612F" w:rsidRPr="00CD68C1" w:rsidRDefault="0093612F" w:rsidP="0093612F">
            <w:pPr>
              <w:widowControl w:val="0"/>
              <w:suppressAutoHyphens/>
              <w:autoSpaceDN w:val="0"/>
              <w:jc w:val="both"/>
              <w:textAlignment w:val="baseline"/>
              <w:rPr>
                <w:rFonts w:ascii="Nimbus Roman No9 L" w:eastAsia="Droid Sans Fallback" w:hAnsi="Nimbus Roman No9 L" w:cs="FreeSans"/>
                <w:kern w:val="3"/>
                <w:lang w:eastAsia="zh-CN" w:bidi="hi-IN"/>
              </w:rPr>
            </w:pPr>
            <w:r w:rsidRPr="00CD68C1">
              <w:rPr>
                <w:rFonts w:ascii="Nimbus Roman No9 L" w:eastAsia="Droid Sans Fallback" w:hAnsi="Nimbus Roman No9 L" w:cs="FreeSans"/>
                <w:kern w:val="3"/>
                <w:lang w:eastAsia="zh-CN" w:bidi="hi-IN"/>
              </w:rPr>
              <w:t xml:space="preserve">На території області розвивається на площі 0,057 тис.кв.км, ураженість складає </w:t>
            </w:r>
            <w:r w:rsidRPr="00CD68C1">
              <w:rPr>
                <w:rFonts w:ascii="Nimbus Roman No9 L" w:eastAsia="Droid Sans Fallback" w:hAnsi="Nimbus Roman No9 L" w:cs="FreeSans"/>
                <w:b/>
                <w:kern w:val="3"/>
                <w:lang w:eastAsia="zh-CN" w:bidi="hi-IN"/>
              </w:rPr>
              <w:t>0,24 % території області.</w:t>
            </w:r>
            <w:r w:rsidRPr="00CD68C1">
              <w:rPr>
                <w:rFonts w:ascii="Nimbus Roman No9 L" w:eastAsia="Droid Sans Fallback" w:hAnsi="Nimbus Roman No9 L" w:cs="FreeSans"/>
                <w:kern w:val="3"/>
                <w:lang w:eastAsia="zh-CN" w:bidi="hi-IN"/>
              </w:rPr>
              <w:t xml:space="preserve"> Підтоплення, обумовлене зниженням дренуючої здатності річок і балок, характерне для сходу, південного сходу та заходу області (найбільше потерпають Олександрійський, Долинський, Бобринецький, Гайворонський райони), які мають рівнинний рельєф та слабке ерозійно-долинне розчленування.</w:t>
            </w:r>
          </w:p>
          <w:p w:rsidR="0093612F" w:rsidRPr="00CD68C1" w:rsidRDefault="0093612F" w:rsidP="0093612F">
            <w:pPr>
              <w:widowControl w:val="0"/>
              <w:suppressAutoHyphens/>
              <w:autoSpaceDN w:val="0"/>
              <w:jc w:val="both"/>
              <w:textAlignment w:val="baseline"/>
              <w:rPr>
                <w:rFonts w:ascii="Calibri" w:eastAsia="Droid Sans Fallback" w:hAnsi="Calibri" w:cs="FreeSans"/>
                <w:kern w:val="3"/>
                <w:lang w:eastAsia="zh-CN" w:bidi="hi-IN"/>
              </w:rPr>
            </w:pPr>
            <w:r w:rsidRPr="00CD68C1">
              <w:rPr>
                <w:rFonts w:ascii="Nimbus Roman No9 L" w:eastAsia="Droid Sans Fallback" w:hAnsi="Nimbus Roman No9 L" w:cs="FreeSans"/>
                <w:kern w:val="3"/>
                <w:lang w:eastAsia="zh-CN" w:bidi="hi-IN"/>
              </w:rPr>
              <w:t>Підтоплення відмічається в межах 17 районів області, підтопленим є 51 населений пункт. Від підтоп</w:t>
            </w:r>
            <w:r w:rsidR="00987FA9">
              <w:rPr>
                <w:rFonts w:ascii="Nimbus Roman No9 L" w:eastAsia="Droid Sans Fallback" w:hAnsi="Nimbus Roman No9 L" w:cs="FreeSans"/>
                <w:kern w:val="3"/>
                <w:lang w:eastAsia="zh-CN" w:bidi="hi-IN"/>
              </w:rPr>
              <w:t>лення потерпають міста Долинська</w:t>
            </w:r>
            <w:r w:rsidRPr="00CD68C1">
              <w:rPr>
                <w:rFonts w:ascii="Nimbus Roman No9 L" w:eastAsia="Droid Sans Fallback" w:hAnsi="Nimbus Roman No9 L" w:cs="FreeSans"/>
                <w:kern w:val="3"/>
                <w:lang w:eastAsia="zh-CN" w:bidi="hi-IN"/>
              </w:rPr>
              <w:t xml:space="preserve">, </w:t>
            </w:r>
            <w:r w:rsidRPr="00CD68C1">
              <w:rPr>
                <w:rFonts w:eastAsia="Droid Sans Fallback"/>
                <w:kern w:val="3"/>
                <w:lang w:eastAsia="zh-CN" w:bidi="hi-IN"/>
              </w:rPr>
              <w:t>Кропивницький,</w:t>
            </w:r>
            <w:r w:rsidRPr="00CD68C1">
              <w:rPr>
                <w:rFonts w:ascii="Nimbus Roman No9 L" w:eastAsia="Droid Sans Fallback" w:hAnsi="Nimbus Roman No9 L" w:cs="FreeSans"/>
                <w:kern w:val="3"/>
                <w:lang w:eastAsia="zh-CN" w:bidi="hi-IN"/>
              </w:rPr>
              <w:t xml:space="preserve"> Світловодськ, де воно має переважно локальний прояв у межах долиноподібних понижень рельєфу. Під впливом підпору Кременчуцького водосховища на площі до 10,0-15,0 кв.км підтоплення має техногенний характер.</w:t>
            </w:r>
          </w:p>
        </w:tc>
      </w:tr>
      <w:tr w:rsidR="0093612F" w:rsidRPr="00CD68C1" w:rsidTr="0093612F">
        <w:trPr>
          <w:trHeight w:val="1782"/>
        </w:trPr>
        <w:tc>
          <w:tcPr>
            <w:tcW w:w="763" w:type="dxa"/>
            <w:tcBorders>
              <w:left w:val="single" w:sz="4" w:space="0" w:color="000000"/>
              <w:bottom w:val="single" w:sz="4" w:space="0" w:color="000000"/>
            </w:tcBorders>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4.</w:t>
            </w:r>
          </w:p>
        </w:tc>
        <w:tc>
          <w:tcPr>
            <w:tcW w:w="2345" w:type="dxa"/>
            <w:tcBorders>
              <w:left w:val="single" w:sz="4" w:space="0" w:color="000000"/>
              <w:bottom w:val="single" w:sz="4" w:space="0" w:color="000000"/>
            </w:tcBorders>
            <w:tcMar>
              <w:top w:w="0" w:type="dxa"/>
              <w:left w:w="108" w:type="dxa"/>
              <w:bottom w:w="0" w:type="dxa"/>
              <w:right w:w="108" w:type="dxa"/>
            </w:tcMar>
          </w:tcPr>
          <w:p w:rsidR="0093612F" w:rsidRPr="00CD68C1" w:rsidRDefault="0093612F" w:rsidP="00F524B3">
            <w:pPr>
              <w:widowControl w:val="0"/>
              <w:suppressAutoHyphens/>
              <w:autoSpaceDN w:val="0"/>
              <w:textAlignment w:val="baseline"/>
              <w:rPr>
                <w:rFonts w:ascii="Nimbus Roman No9 L" w:eastAsia="Droid Sans Fallback" w:hAnsi="Nimbus Roman No9 L" w:cs="FreeSans"/>
                <w:kern w:val="3"/>
                <w:lang w:eastAsia="zh-CN" w:bidi="hi-IN"/>
              </w:rPr>
            </w:pPr>
            <w:r w:rsidRPr="00CD68C1">
              <w:rPr>
                <w:rFonts w:ascii="Nimbus Roman No9 L" w:eastAsia="Droid Sans Fallback" w:hAnsi="Nimbus Roman No9 L" w:cs="FreeSans"/>
                <w:kern w:val="3"/>
                <w:lang w:eastAsia="zh-CN" w:bidi="hi-IN"/>
              </w:rPr>
              <w:t>Осідання земної поверхні над гірничними виробками</w:t>
            </w:r>
          </w:p>
        </w:tc>
        <w:tc>
          <w:tcPr>
            <w:tcW w:w="1759" w:type="dxa"/>
            <w:tcBorders>
              <w:left w:val="single" w:sz="4" w:space="0" w:color="000000"/>
              <w:bottom w:val="single" w:sz="4" w:space="0" w:color="000000"/>
            </w:tcBorders>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10 кв.км</w:t>
            </w:r>
          </w:p>
        </w:tc>
        <w:tc>
          <w:tcPr>
            <w:tcW w:w="1466" w:type="dxa"/>
            <w:tcBorders>
              <w:left w:val="single" w:sz="4" w:space="0" w:color="000000"/>
              <w:bottom w:val="single" w:sz="4" w:space="0" w:color="000000"/>
            </w:tcBorders>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w:t>
            </w:r>
          </w:p>
        </w:tc>
        <w:tc>
          <w:tcPr>
            <w:tcW w:w="8864" w:type="dxa"/>
            <w:tcBorders>
              <w:left w:val="single" w:sz="4" w:space="0" w:color="000000"/>
              <w:bottom w:val="single" w:sz="4" w:space="0" w:color="000000"/>
              <w:right w:val="single" w:sz="4" w:space="0" w:color="000000"/>
            </w:tcBorders>
            <w:tcMar>
              <w:top w:w="0" w:type="dxa"/>
              <w:left w:w="108" w:type="dxa"/>
              <w:bottom w:w="0" w:type="dxa"/>
              <w:right w:w="108" w:type="dxa"/>
            </w:tcMar>
          </w:tcPr>
          <w:p w:rsidR="0093612F" w:rsidRPr="00CD68C1" w:rsidRDefault="0093612F" w:rsidP="0093612F">
            <w:pPr>
              <w:widowControl w:val="0"/>
              <w:suppressAutoHyphens/>
              <w:autoSpaceDN w:val="0"/>
              <w:jc w:val="both"/>
              <w:textAlignment w:val="baseline"/>
              <w:rPr>
                <w:rFonts w:ascii="Nimbus Roman No9 L" w:eastAsia="Droid Sans Fallback" w:hAnsi="Nimbus Roman No9 L" w:cs="FreeSans"/>
                <w:kern w:val="3"/>
                <w:lang w:eastAsia="zh-CN" w:bidi="hi-IN"/>
              </w:rPr>
            </w:pPr>
            <w:r w:rsidRPr="00CD68C1">
              <w:rPr>
                <w:rFonts w:ascii="Nimbus Roman No9 L" w:eastAsia="Droid Sans Fallback" w:hAnsi="Nimbus Roman No9 L" w:cs="FreeSans"/>
                <w:kern w:val="3"/>
                <w:lang w:eastAsia="zh-CN" w:bidi="hi-IN"/>
              </w:rPr>
              <w:t>Осідання земної поверхні над гірничими виробками є одним з найбільш значних проявів впливу гірничих робіт на геологічне середовище.</w:t>
            </w:r>
          </w:p>
          <w:p w:rsidR="0093612F" w:rsidRPr="00CD68C1" w:rsidRDefault="0093612F" w:rsidP="0093612F">
            <w:pPr>
              <w:widowControl w:val="0"/>
              <w:suppressAutoHyphens/>
              <w:autoSpaceDN w:val="0"/>
              <w:jc w:val="both"/>
              <w:textAlignment w:val="baseline"/>
              <w:rPr>
                <w:rFonts w:ascii="Nimbus Roman No9 L" w:eastAsia="Droid Sans Fallback" w:hAnsi="Nimbus Roman No9 L" w:cs="FreeSans"/>
                <w:kern w:val="3"/>
                <w:lang w:eastAsia="zh-CN" w:bidi="hi-IN"/>
              </w:rPr>
            </w:pPr>
            <w:r w:rsidRPr="00CD68C1">
              <w:rPr>
                <w:rFonts w:ascii="Nimbus Roman No9 L" w:eastAsia="Droid Sans Fallback" w:hAnsi="Nimbus Roman No9 L" w:cs="FreeSans"/>
                <w:kern w:val="3"/>
                <w:lang w:eastAsia="zh-CN" w:bidi="hi-IN"/>
              </w:rPr>
              <w:t>На території області осідання земної поверхні над гірничими виробками фіксується в Олександрійському районі на площі 10 кв.км (0,04 % території). Глибина осідань коливається від 3,0 до 5,0 м, довжина осідань не перевищує 20,0 м. Підтоплення в межах осідання відсутні. Забудовані території в межах осідання відсутні.</w:t>
            </w:r>
          </w:p>
        </w:tc>
      </w:tr>
      <w:tr w:rsidR="0093612F" w:rsidRPr="00CD68C1" w:rsidTr="0093612F">
        <w:trPr>
          <w:trHeight w:val="1782"/>
        </w:trPr>
        <w:tc>
          <w:tcPr>
            <w:tcW w:w="763" w:type="dxa"/>
            <w:tcBorders>
              <w:left w:val="single" w:sz="4" w:space="0" w:color="000000"/>
              <w:bottom w:val="single" w:sz="4" w:space="0" w:color="000000"/>
            </w:tcBorders>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5.</w:t>
            </w:r>
          </w:p>
        </w:tc>
        <w:tc>
          <w:tcPr>
            <w:tcW w:w="2345" w:type="dxa"/>
            <w:tcBorders>
              <w:left w:val="single" w:sz="4" w:space="0" w:color="000000"/>
              <w:bottom w:val="single" w:sz="4" w:space="0" w:color="000000"/>
            </w:tcBorders>
            <w:tcMar>
              <w:top w:w="0" w:type="dxa"/>
              <w:left w:w="108" w:type="dxa"/>
              <w:bottom w:w="0" w:type="dxa"/>
              <w:right w:w="108" w:type="dxa"/>
            </w:tcMar>
          </w:tcPr>
          <w:p w:rsidR="0093612F" w:rsidRPr="00CD68C1" w:rsidRDefault="0093612F" w:rsidP="0093612F">
            <w:pPr>
              <w:widowControl w:val="0"/>
              <w:suppressAutoHyphens/>
              <w:autoSpaceDN w:val="0"/>
              <w:jc w:val="both"/>
              <w:textAlignment w:val="baseline"/>
              <w:rPr>
                <w:rFonts w:ascii="Nimbus Roman No9 L" w:eastAsia="Droid Sans Fallback" w:hAnsi="Nimbus Roman No9 L" w:cs="FreeSans"/>
                <w:kern w:val="3"/>
                <w:lang w:eastAsia="zh-CN" w:bidi="hi-IN"/>
              </w:rPr>
            </w:pPr>
            <w:r w:rsidRPr="00CD68C1">
              <w:rPr>
                <w:rFonts w:ascii="Nimbus Roman No9 L" w:eastAsia="Droid Sans Fallback" w:hAnsi="Nimbus Roman No9 L" w:cs="FreeSans"/>
                <w:kern w:val="3"/>
                <w:lang w:eastAsia="zh-CN" w:bidi="hi-IN"/>
              </w:rPr>
              <w:t>Лесові ґрунти</w:t>
            </w:r>
          </w:p>
        </w:tc>
        <w:tc>
          <w:tcPr>
            <w:tcW w:w="1759" w:type="dxa"/>
            <w:tcBorders>
              <w:left w:val="single" w:sz="4" w:space="0" w:color="000000"/>
              <w:bottom w:val="single" w:sz="4" w:space="0" w:color="000000"/>
            </w:tcBorders>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20 330</w:t>
            </w:r>
          </w:p>
        </w:tc>
        <w:tc>
          <w:tcPr>
            <w:tcW w:w="1466" w:type="dxa"/>
            <w:tcBorders>
              <w:left w:val="single" w:sz="4" w:space="0" w:color="000000"/>
              <w:bottom w:val="single" w:sz="4" w:space="0" w:color="000000"/>
            </w:tcBorders>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w:t>
            </w:r>
          </w:p>
        </w:tc>
        <w:tc>
          <w:tcPr>
            <w:tcW w:w="8864" w:type="dxa"/>
            <w:tcBorders>
              <w:left w:val="single" w:sz="4" w:space="0" w:color="000000"/>
              <w:bottom w:val="single" w:sz="4" w:space="0" w:color="000000"/>
              <w:right w:val="single" w:sz="4" w:space="0" w:color="000000"/>
            </w:tcBorders>
            <w:tcMar>
              <w:top w:w="0" w:type="dxa"/>
              <w:left w:w="108" w:type="dxa"/>
              <w:bottom w:w="0" w:type="dxa"/>
              <w:right w:w="108" w:type="dxa"/>
            </w:tcMar>
          </w:tcPr>
          <w:p w:rsidR="0093612F" w:rsidRPr="00CD68C1" w:rsidRDefault="0093612F" w:rsidP="0093612F">
            <w:pPr>
              <w:widowControl w:val="0"/>
              <w:suppressAutoHyphens/>
              <w:autoSpaceDN w:val="0"/>
              <w:jc w:val="both"/>
              <w:textAlignment w:val="baseline"/>
              <w:rPr>
                <w:rFonts w:ascii="Nimbus Roman No9 L" w:eastAsia="Droid Sans Fallback" w:hAnsi="Nimbus Roman No9 L" w:cs="FreeSans"/>
                <w:kern w:val="3"/>
                <w:lang w:eastAsia="zh-CN" w:bidi="hi-IN"/>
              </w:rPr>
            </w:pPr>
            <w:r w:rsidRPr="00CD68C1">
              <w:rPr>
                <w:rFonts w:ascii="Nimbus Roman No9 L" w:eastAsia="Droid Sans Fallback" w:hAnsi="Nimbus Roman No9 L" w:cs="FreeSans"/>
                <w:kern w:val="3"/>
                <w:lang w:eastAsia="zh-CN" w:bidi="hi-IN"/>
              </w:rPr>
              <w:t>Лесові ґрунти, що мають здатність до просідання</w:t>
            </w:r>
            <w:r w:rsidRPr="00CD68C1">
              <w:rPr>
                <w:rFonts w:ascii="Calibri" w:eastAsia="Droid Sans Fallback" w:hAnsi="Calibri" w:cs="FreeSans"/>
                <w:kern w:val="3"/>
                <w:lang w:eastAsia="zh-CN" w:bidi="hi-IN"/>
              </w:rPr>
              <w:t>,</w:t>
            </w:r>
            <w:r w:rsidRPr="00CD68C1">
              <w:rPr>
                <w:rFonts w:ascii="Nimbus Roman No9 L" w:eastAsia="Droid Sans Fallback" w:hAnsi="Nimbus Roman No9 L" w:cs="FreeSans"/>
                <w:kern w:val="3"/>
                <w:lang w:eastAsia="zh-CN" w:bidi="hi-IN"/>
              </w:rPr>
              <w:t xml:space="preserve"> займають площу 20330 кв.км, (82,64 % території області), з них на площі 13500 кв.км (54,87 %) поширені ґрунти, які характеризуються І типом ґрунтових умов за просіданням, ті, що характеризуються ІІ типом</w:t>
            </w:r>
            <w:r w:rsidRPr="00CD68C1">
              <w:rPr>
                <w:rFonts w:ascii="Calibri" w:eastAsia="Droid Sans Fallback" w:hAnsi="Calibri" w:cs="FreeSans"/>
                <w:kern w:val="3"/>
                <w:lang w:eastAsia="zh-CN" w:bidi="hi-IN"/>
              </w:rPr>
              <w:t>,</w:t>
            </w:r>
            <w:r w:rsidRPr="00CD68C1">
              <w:rPr>
                <w:rFonts w:ascii="Nimbus Roman No9 L" w:eastAsia="Droid Sans Fallback" w:hAnsi="Nimbus Roman No9 L" w:cs="FreeSans"/>
                <w:kern w:val="3"/>
                <w:lang w:eastAsia="zh-CN" w:bidi="hi-IN"/>
              </w:rPr>
              <w:t xml:space="preserve"> займають площу 6830 кв.км (27,77 %). На площі </w:t>
            </w:r>
            <w:r w:rsidR="00987FA9">
              <w:rPr>
                <w:rFonts w:ascii="Nimbus Roman No9 L" w:eastAsia="Droid Sans Fallback" w:hAnsi="Nimbus Roman No9 L" w:cs="FreeSans"/>
                <w:kern w:val="3"/>
                <w:lang w:eastAsia="zh-CN" w:bidi="hi-IN"/>
              </w:rPr>
              <w:br/>
            </w:r>
            <w:r w:rsidRPr="00CD68C1">
              <w:rPr>
                <w:rFonts w:ascii="Nimbus Roman No9 L" w:eastAsia="Droid Sans Fallback" w:hAnsi="Nimbus Roman No9 L" w:cs="FreeSans"/>
                <w:kern w:val="3"/>
                <w:lang w:eastAsia="zh-CN" w:bidi="hi-IN"/>
              </w:rPr>
              <w:t>290 тис.кв.км поширені непросідаючі лесові ґрунти. Переважно на лесових ґрунтах ІІ типу розбудовані  міста області (</w:t>
            </w:r>
            <w:r w:rsidRPr="00CD68C1">
              <w:rPr>
                <w:rFonts w:eastAsia="Droid Sans Fallback"/>
                <w:kern w:val="3"/>
                <w:lang w:eastAsia="zh-CN" w:bidi="hi-IN"/>
              </w:rPr>
              <w:t>Кропивницький, Олександрія</w:t>
            </w:r>
            <w:r w:rsidRPr="00CD68C1">
              <w:rPr>
                <w:rFonts w:ascii="Nimbus Roman No9 L" w:eastAsia="Droid Sans Fallback" w:hAnsi="Nimbus Roman No9 L" w:cs="FreeSans"/>
                <w:kern w:val="3"/>
                <w:lang w:eastAsia="zh-CN" w:bidi="hi-IN"/>
              </w:rPr>
              <w:t>, Знам'янка, Долинська, Бобринець, Світловодськ), а також більшість селищ міського типу.</w:t>
            </w:r>
          </w:p>
        </w:tc>
      </w:tr>
    </w:tbl>
    <w:p w:rsidR="0093612F" w:rsidRPr="00CD68C1" w:rsidRDefault="0093612F" w:rsidP="0093612F">
      <w:pPr>
        <w:contextualSpacing/>
        <w:jc w:val="center"/>
        <w:rPr>
          <w:i/>
          <w:iCs/>
        </w:rPr>
      </w:pPr>
    </w:p>
    <w:p w:rsidR="00E03423" w:rsidRPr="00CD68C1" w:rsidRDefault="00E03423">
      <w:pPr>
        <w:rPr>
          <w:sz w:val="18"/>
        </w:rPr>
        <w:sectPr w:rsidR="00E03423" w:rsidRPr="00CD68C1" w:rsidSect="00B77D28">
          <w:pgSz w:w="16838" w:h="11906" w:orient="landscape"/>
          <w:pgMar w:top="1134" w:right="851" w:bottom="993" w:left="851" w:header="709" w:footer="709" w:gutter="0"/>
          <w:cols w:space="720"/>
        </w:sectPr>
      </w:pPr>
    </w:p>
    <w:p w:rsidR="0093612F" w:rsidRPr="00CD68C1" w:rsidRDefault="0093612F" w:rsidP="0093612F">
      <w:pPr>
        <w:contextualSpacing/>
        <w:jc w:val="center"/>
        <w:rPr>
          <w:i/>
          <w:iCs/>
          <w:sz w:val="28"/>
          <w:szCs w:val="28"/>
        </w:rPr>
      </w:pPr>
      <w:r w:rsidRPr="00CD68C1">
        <w:rPr>
          <w:i/>
          <w:iCs/>
          <w:sz w:val="28"/>
          <w:szCs w:val="28"/>
        </w:rPr>
        <w:t>Родовища, що експлуатуються</w:t>
      </w:r>
    </w:p>
    <w:p w:rsidR="0093612F" w:rsidRPr="00CD68C1" w:rsidRDefault="0093612F" w:rsidP="0093612F">
      <w:pPr>
        <w:tabs>
          <w:tab w:val="left" w:pos="9923"/>
        </w:tabs>
        <w:autoSpaceDE w:val="0"/>
        <w:autoSpaceDN w:val="0"/>
        <w:ind w:left="6373" w:right="23" w:firstLine="709"/>
        <w:contextualSpacing/>
        <w:jc w:val="right"/>
        <w:rPr>
          <w:i/>
        </w:rPr>
      </w:pPr>
      <w:r w:rsidRPr="00CD68C1">
        <w:rPr>
          <w:i/>
        </w:rPr>
        <w:t>Таблиця 35</w:t>
      </w:r>
    </w:p>
    <w:tbl>
      <w:tblPr>
        <w:tblW w:w="15418" w:type="dxa"/>
        <w:tblInd w:w="-113" w:type="dxa"/>
        <w:tblLayout w:type="fixed"/>
        <w:tblCellMar>
          <w:left w:w="10" w:type="dxa"/>
          <w:right w:w="10" w:type="dxa"/>
        </w:tblCellMar>
        <w:tblLook w:val="0000" w:firstRow="0" w:lastRow="0" w:firstColumn="0" w:lastColumn="0" w:noHBand="0" w:noVBand="0"/>
      </w:tblPr>
      <w:tblGrid>
        <w:gridCol w:w="508"/>
        <w:gridCol w:w="876"/>
        <w:gridCol w:w="1902"/>
        <w:gridCol w:w="4186"/>
        <w:gridCol w:w="1260"/>
        <w:gridCol w:w="1084"/>
        <w:gridCol w:w="1432"/>
        <w:gridCol w:w="1051"/>
        <w:gridCol w:w="1134"/>
        <w:gridCol w:w="1985"/>
      </w:tblGrid>
      <w:tr w:rsidR="0093612F" w:rsidRPr="00CD68C1" w:rsidTr="0093612F">
        <w:trPr>
          <w:cantSplit/>
        </w:trPr>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 з/п</w:t>
            </w:r>
          </w:p>
        </w:tc>
        <w:tc>
          <w:tcPr>
            <w:tcW w:w="2778" w:type="dxa"/>
            <w:gridSpan w:val="2"/>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Кількість родовищ, сировина за напрямками використання</w:t>
            </w:r>
          </w:p>
        </w:tc>
        <w:tc>
          <w:tcPr>
            <w:tcW w:w="4186"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Місцезнаходження об’єкта, назва родовища</w:t>
            </w:r>
          </w:p>
        </w:tc>
        <w:tc>
          <w:tcPr>
            <w:tcW w:w="2344" w:type="dxa"/>
            <w:gridSpan w:val="2"/>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Площа, га</w:t>
            </w:r>
          </w:p>
        </w:tc>
        <w:tc>
          <w:tcPr>
            <w:tcW w:w="1432"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Площа рекультивованих земель, га</w:t>
            </w:r>
          </w:p>
        </w:tc>
        <w:tc>
          <w:tcPr>
            <w:tcW w:w="2185" w:type="dxa"/>
            <w:gridSpan w:val="2"/>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Обсяг накопичених порід, млн.т/м.куб</w:t>
            </w:r>
          </w:p>
        </w:tc>
        <w:tc>
          <w:tcPr>
            <w:tcW w:w="198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Можливість переведення відвалів, хвостосховищ у ранг техно-генних родовищ</w:t>
            </w:r>
          </w:p>
        </w:tc>
      </w:tr>
      <w:tr w:rsidR="0093612F" w:rsidRPr="00CD68C1" w:rsidTr="0093612F">
        <w:trPr>
          <w:cantSplit/>
        </w:trPr>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усьо-го</w:t>
            </w: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розробляється</w:t>
            </w:r>
          </w:p>
        </w:tc>
        <w:tc>
          <w:tcPr>
            <w:tcW w:w="4186"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родовища</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відвалів</w:t>
            </w:r>
          </w:p>
        </w:tc>
        <w:tc>
          <w:tcPr>
            <w:tcW w:w="1432"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відвали</w:t>
            </w: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хвосто -сховища</w:t>
            </w:r>
          </w:p>
        </w:tc>
        <w:tc>
          <w:tcPr>
            <w:tcW w:w="1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3612F" w:rsidRPr="00CD68C1" w:rsidRDefault="0093612F" w:rsidP="0093612F"/>
        </w:tc>
      </w:tr>
      <w:tr w:rsidR="0093612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1</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2</w:t>
            </w: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3</w:t>
            </w: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4</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5</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6</w:t>
            </w: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7</w:t>
            </w: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8</w:t>
            </w: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9</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10</w:t>
            </w:r>
          </w:p>
        </w:tc>
      </w:tr>
      <w:tr w:rsidR="0093612F" w:rsidRPr="00CD68C1" w:rsidTr="0093612F">
        <w:tc>
          <w:tcPr>
            <w:tcW w:w="15418" w:type="dxa"/>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i/>
                <w:kern w:val="3"/>
                <w:lang w:eastAsia="zh-CN" w:bidi="hi-IN"/>
              </w:rPr>
            </w:pPr>
            <w:r w:rsidRPr="00CD68C1">
              <w:rPr>
                <w:rFonts w:ascii="Liberation Serif" w:eastAsia="Droid Sans Fallback" w:hAnsi="Liberation Serif" w:cs="FreeSans"/>
                <w:i/>
                <w:kern w:val="3"/>
                <w:lang w:eastAsia="zh-CN" w:bidi="hi-IN"/>
              </w:rPr>
              <w:t>І. Горючі корисні копалини</w:t>
            </w:r>
          </w:p>
        </w:tc>
      </w:tr>
      <w:tr w:rsidR="0093612F" w:rsidRPr="00CD68C1" w:rsidTr="0093612F">
        <w:tc>
          <w:tcPr>
            <w:tcW w:w="15418" w:type="dxa"/>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Буре вугілля</w:t>
            </w:r>
          </w:p>
        </w:tc>
      </w:tr>
      <w:tr w:rsidR="0093612F" w:rsidRPr="00CD68C1" w:rsidTr="0093612F">
        <w:trPr>
          <w:trHeight w:val="315"/>
        </w:trPr>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textAlignment w:val="baseline"/>
              <w:rPr>
                <w:rFonts w:ascii="Liberation Serif" w:eastAsia="Droid Sans Fallback" w:hAnsi="Liberation Serif" w:cs="FreeSans"/>
                <w:kern w:val="3"/>
                <w:lang w:eastAsia="zh-CN" w:bidi="hi-IN"/>
              </w:rPr>
            </w:pP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43</w:t>
            </w: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w:t>
            </w: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93612F" w:rsidRPr="00CD68C1" w:rsidTr="0093612F">
        <w:trPr>
          <w:trHeight w:val="240"/>
        </w:trPr>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Бандурівське (ділянка – Протопопівська, південна лінза, ділянка – Північна) бурого вугілля.</w:t>
            </w:r>
          </w:p>
          <w:p w:rsidR="0093612F" w:rsidRPr="00CD68C1" w:rsidRDefault="0093612F" w:rsidP="0093612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Calibri" w:eastAsia="Droid Sans Fallback" w:hAnsi="Calibri" w:cs="FreeSans"/>
                <w:kern w:val="3"/>
                <w:lang w:eastAsia="zh-CN" w:bidi="hi-IN"/>
              </w:rPr>
              <w:t>пн.</w:t>
            </w:r>
            <w:r w:rsidR="00987FA9">
              <w:rPr>
                <w:rFonts w:ascii="Liberation Serif" w:eastAsia="Droid Sans Fallback" w:hAnsi="Liberation Serif" w:cs="FreeSans"/>
                <w:kern w:val="3"/>
                <w:lang w:eastAsia="zh-CN" w:bidi="hi-IN"/>
              </w:rPr>
              <w:t xml:space="preserve"> околиця с.Протопопів</w:t>
            </w:r>
            <w:r w:rsidR="00987FA9">
              <w:rPr>
                <w:rFonts w:eastAsia="Droid Sans Fallback"/>
                <w:kern w:val="3"/>
                <w:lang w:eastAsia="zh-CN" w:bidi="hi-IN"/>
              </w:rPr>
              <w:t>ки</w:t>
            </w:r>
            <w:r w:rsidR="00987FA9">
              <w:rPr>
                <w:rFonts w:asciiTheme="minorHAnsi" w:eastAsia="Droid Sans Fallback" w:hAnsiTheme="minorHAnsi" w:cs="FreeSans"/>
                <w:kern w:val="3"/>
                <w:lang w:eastAsia="zh-CN" w:bidi="hi-IN"/>
              </w:rPr>
              <w:t xml:space="preserve"> </w:t>
            </w:r>
            <w:r w:rsidRPr="00CD68C1">
              <w:rPr>
                <w:rFonts w:ascii="Liberation Serif" w:eastAsia="Droid Sans Fallback" w:hAnsi="Liberation Serif" w:cs="FreeSans"/>
                <w:kern w:val="3"/>
                <w:lang w:eastAsia="zh-CN" w:bidi="hi-IN"/>
              </w:rPr>
              <w:t>Олександрійського району</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10,4</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93612F" w:rsidRPr="00CD68C1" w:rsidTr="0093612F">
        <w:trPr>
          <w:trHeight w:val="189"/>
        </w:trPr>
        <w:tc>
          <w:tcPr>
            <w:tcW w:w="15418" w:type="dxa"/>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i/>
                <w:kern w:val="3"/>
                <w:lang w:eastAsia="zh-CN" w:bidi="hi-IN"/>
              </w:rPr>
            </w:pPr>
            <w:r w:rsidRPr="00CD68C1">
              <w:rPr>
                <w:rFonts w:ascii="Liberation Serif" w:eastAsia="Droid Sans Fallback" w:hAnsi="Liberation Serif" w:cs="FreeSans"/>
                <w:i/>
                <w:kern w:val="3"/>
                <w:lang w:eastAsia="zh-CN" w:bidi="hi-IN"/>
              </w:rPr>
              <w:t>ІІ. Металеві корисні копалини</w:t>
            </w:r>
          </w:p>
        </w:tc>
      </w:tr>
      <w:tr w:rsidR="0093612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jc w:val="center"/>
              <w:textAlignment w:val="baseline"/>
              <w:rPr>
                <w:rFonts w:ascii="Liberation Serif" w:eastAsia="Droid Sans Fallback" w:hAnsi="Liberation Serif" w:cs="FreeSans"/>
                <w:kern w:val="3"/>
                <w:lang w:eastAsia="zh-CN" w:bidi="hi-IN"/>
              </w:rPr>
            </w:pP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b/>
                <w:kern w:val="3"/>
                <w:lang w:eastAsia="zh-CN" w:bidi="hi-IN"/>
              </w:rPr>
            </w:pPr>
            <w:r w:rsidRPr="00CD68C1">
              <w:rPr>
                <w:rFonts w:ascii="Liberation Serif" w:eastAsia="Droid Sans Fallback" w:hAnsi="Liberation Serif" w:cs="FreeSans"/>
                <w:b/>
                <w:kern w:val="3"/>
                <w:lang w:eastAsia="zh-CN" w:bidi="hi-IN"/>
              </w:rPr>
              <w:t>19</w:t>
            </w: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b/>
                <w:kern w:val="3"/>
                <w:lang w:eastAsia="zh-CN" w:bidi="hi-IN"/>
              </w:rPr>
            </w:pPr>
            <w:r w:rsidRPr="00CD68C1">
              <w:rPr>
                <w:rFonts w:ascii="Liberation Serif" w:eastAsia="Droid Sans Fallback" w:hAnsi="Liberation Serif" w:cs="FreeSans"/>
                <w:b/>
                <w:kern w:val="3"/>
                <w:lang w:eastAsia="zh-CN" w:bidi="hi-IN"/>
              </w:rPr>
              <w:t>7</w:t>
            </w: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eastAsia="Droid Sans Fallback"/>
                <w:b/>
                <w:kern w:val="3"/>
                <w:lang w:eastAsia="zh-CN" w:bidi="hi-IN"/>
              </w:rPr>
            </w:pP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93612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2.</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4</w:t>
            </w: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2</w:t>
            </w:r>
          </w:p>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залізисті кварцити</w:t>
            </w: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Петрівське родовище залізистих кварцитів;</w:t>
            </w:r>
          </w:p>
          <w:p w:rsidR="0093612F" w:rsidRPr="00CD68C1" w:rsidRDefault="0093612F" w:rsidP="0093612F">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1,0 км на пд.-сх. від с.Петрового</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266,0</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93612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3.</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jc w:val="center"/>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Артемівське родовище залізистих кварцитів;</w:t>
            </w:r>
          </w:p>
          <w:p w:rsidR="0093612F" w:rsidRPr="00CD68C1" w:rsidRDefault="00987FA9" w:rsidP="0093612F">
            <w:pPr>
              <w:widowControl w:val="0"/>
              <w:suppressAutoHyphens/>
              <w:autoSpaceDN w:val="0"/>
              <w:textAlignment w:val="baseline"/>
              <w:rPr>
                <w:rFonts w:eastAsia="Droid Sans Fallback"/>
                <w:kern w:val="3"/>
                <w:lang w:eastAsia="zh-CN" w:bidi="hi-IN"/>
              </w:rPr>
            </w:pPr>
            <w:r>
              <w:rPr>
                <w:rFonts w:eastAsia="Droid Sans Fallback"/>
                <w:kern w:val="3"/>
                <w:lang w:eastAsia="zh-CN" w:bidi="hi-IN"/>
              </w:rPr>
              <w:t>16,0 км на пн. від з.ст.Петрове</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175,0</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93612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4.</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4</w:t>
            </w: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4</w:t>
            </w:r>
          </w:p>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уран</w:t>
            </w: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Мічурінське родовище урану;</w:t>
            </w:r>
          </w:p>
          <w:p w:rsidR="0093612F" w:rsidRPr="00CD68C1" w:rsidRDefault="0093612F" w:rsidP="0093612F">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пд. околиця м.Кропивницького</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466,2</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93612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5.</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jc w:val="center"/>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both"/>
              <w:textAlignment w:val="baseline"/>
              <w:rPr>
                <w:rFonts w:eastAsia="Droid Sans Fallback"/>
                <w:kern w:val="3"/>
                <w:lang w:eastAsia="zh-CN" w:bidi="hi-IN"/>
              </w:rPr>
            </w:pPr>
            <w:r w:rsidRPr="00CD68C1">
              <w:rPr>
                <w:rFonts w:eastAsia="Droid Sans Fallback"/>
                <w:kern w:val="3"/>
                <w:lang w:eastAsia="zh-CN" w:bidi="hi-IN"/>
              </w:rPr>
              <w:t>Ватутінське родовище (ділянка №1 Центральна, ділянка №2 Південно-Східна) урану;</w:t>
            </w:r>
          </w:p>
          <w:p w:rsidR="0093612F" w:rsidRDefault="0093612F" w:rsidP="0093612F">
            <w:pPr>
              <w:widowControl w:val="0"/>
              <w:suppressAutoHyphens/>
              <w:autoSpaceDN w:val="0"/>
              <w:jc w:val="both"/>
              <w:textAlignment w:val="baseline"/>
              <w:rPr>
                <w:rFonts w:eastAsia="Droid Sans Fallback"/>
                <w:kern w:val="3"/>
                <w:lang w:eastAsia="zh-CN" w:bidi="hi-IN"/>
              </w:rPr>
            </w:pPr>
            <w:r w:rsidRPr="00CD68C1">
              <w:rPr>
                <w:rFonts w:eastAsia="Droid Sans Fallback"/>
                <w:kern w:val="3"/>
                <w:lang w:eastAsia="zh-CN" w:bidi="hi-IN"/>
              </w:rPr>
              <w:t>5,0 км на пд.-зх. від смт Смоліно</w:t>
            </w:r>
            <w:r w:rsidR="00987FA9">
              <w:rPr>
                <w:rFonts w:eastAsia="Droid Sans Fallback"/>
                <w:kern w:val="3"/>
                <w:lang w:eastAsia="zh-CN" w:bidi="hi-IN"/>
              </w:rPr>
              <w:t>го</w:t>
            </w:r>
          </w:p>
          <w:p w:rsidR="004E0F1F" w:rsidRPr="00CD68C1" w:rsidRDefault="004E0F1F" w:rsidP="0093612F">
            <w:pPr>
              <w:widowControl w:val="0"/>
              <w:suppressAutoHyphens/>
              <w:autoSpaceDN w:val="0"/>
              <w:jc w:val="both"/>
              <w:textAlignment w:val="baseline"/>
              <w:rPr>
                <w:rFonts w:eastAsia="Droid Sans Fallback"/>
                <w:kern w:val="3"/>
                <w:lang w:eastAsia="zh-CN" w:bidi="hi-IN"/>
              </w:rPr>
            </w:pP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78,9</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3612F" w:rsidRPr="00CD68C1" w:rsidRDefault="0093612F" w:rsidP="0093612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1</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2</w:t>
            </w: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3</w:t>
            </w: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4</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5</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6</w:t>
            </w: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7</w:t>
            </w: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8</w:t>
            </w: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9</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10</w:t>
            </w:r>
          </w:p>
        </w:tc>
      </w:tr>
      <w:tr w:rsidR="004E0F1F" w:rsidRPr="00CD68C1" w:rsidTr="0093612F">
        <w:trPr>
          <w:trHeight w:val="630"/>
        </w:trPr>
        <w:tc>
          <w:tcPr>
            <w:tcW w:w="508"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Calibri" w:eastAsia="Droid Sans Fallback" w:hAnsi="Calibri" w:cs="FreeSans"/>
                <w:kern w:val="3"/>
                <w:lang w:eastAsia="zh-CN" w:bidi="hi-IN"/>
              </w:rPr>
            </w:pPr>
            <w:r w:rsidRPr="00CD68C1">
              <w:rPr>
                <w:rFonts w:ascii="Liberation Serif" w:eastAsia="Droid Sans Fallback" w:hAnsi="Liberation Serif" w:cs="FreeSans"/>
                <w:kern w:val="3"/>
                <w:lang w:eastAsia="zh-CN" w:bidi="hi-IN"/>
              </w:rPr>
              <w:t>6.</w:t>
            </w:r>
          </w:p>
        </w:tc>
        <w:tc>
          <w:tcPr>
            <w:tcW w:w="876"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c>
          <w:tcPr>
            <w:tcW w:w="1902"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c>
          <w:tcPr>
            <w:tcW w:w="4186"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Новокостянтинівське родовище урану</w:t>
            </w:r>
          </w:p>
          <w:p w:rsidR="004E0F1F" w:rsidRPr="00CD68C1" w:rsidRDefault="004E0F1F" w:rsidP="000B7D4E">
            <w:pPr>
              <w:widowControl w:val="0"/>
              <w:suppressAutoHyphens/>
              <w:autoSpaceDN w:val="0"/>
              <w:textAlignment w:val="baseline"/>
              <w:rPr>
                <w:rFonts w:ascii="Calibri" w:eastAsia="Droid Sans Fallback" w:hAnsi="Calibri" w:cs="FreeSans"/>
                <w:kern w:val="3"/>
                <w:lang w:eastAsia="zh-CN" w:bidi="hi-IN"/>
              </w:rPr>
            </w:pPr>
            <w:r w:rsidRPr="00CD68C1">
              <w:rPr>
                <w:rFonts w:ascii="Liberation Serif" w:eastAsia="Droid Sans Fallback" w:hAnsi="Liberation Serif" w:cs="FreeSans"/>
                <w:kern w:val="3"/>
                <w:lang w:eastAsia="zh-CN" w:bidi="hi-IN"/>
              </w:rPr>
              <w:t>Маловиськівський район</w:t>
            </w:r>
          </w:p>
        </w:tc>
        <w:tc>
          <w:tcPr>
            <w:tcW w:w="1260"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Calibri" w:eastAsia="Droid Sans Fallback" w:hAnsi="Calibri" w:cs="FreeSans"/>
                <w:kern w:val="3"/>
                <w:lang w:eastAsia="zh-CN" w:bidi="hi-IN"/>
              </w:rPr>
            </w:pPr>
            <w:r w:rsidRPr="00CD68C1">
              <w:rPr>
                <w:rFonts w:ascii="Liberation Serif" w:eastAsia="Droid Sans Fallback" w:hAnsi="Liberation Serif" w:cs="FreeSans"/>
                <w:kern w:val="3"/>
                <w:lang w:eastAsia="zh-CN" w:bidi="hi-IN"/>
              </w:rPr>
              <w:t>-</w:t>
            </w:r>
          </w:p>
        </w:tc>
        <w:tc>
          <w:tcPr>
            <w:tcW w:w="1084"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c>
          <w:tcPr>
            <w:tcW w:w="1432"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c>
          <w:tcPr>
            <w:tcW w:w="1051"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c>
          <w:tcPr>
            <w:tcW w:w="1134"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c>
          <w:tcPr>
            <w:tcW w:w="1985"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7.</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jc w:val="center"/>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Центральне родовище урану;</w:t>
            </w:r>
          </w:p>
          <w:p w:rsidR="004E0F1F" w:rsidRPr="00CD68C1" w:rsidRDefault="00987FA9" w:rsidP="000B7D4E">
            <w:pPr>
              <w:widowControl w:val="0"/>
              <w:suppressAutoHyphens/>
              <w:autoSpaceDN w:val="0"/>
              <w:textAlignment w:val="baseline"/>
              <w:rPr>
                <w:rFonts w:eastAsia="Droid Sans Fallback"/>
                <w:kern w:val="3"/>
                <w:lang w:eastAsia="zh-CN" w:bidi="hi-IN"/>
              </w:rPr>
            </w:pPr>
            <w:r>
              <w:rPr>
                <w:rFonts w:eastAsia="Droid Sans Fallback"/>
                <w:kern w:val="3"/>
                <w:lang w:eastAsia="zh-CN" w:bidi="hi-IN"/>
              </w:rPr>
              <w:t>пд.-сх. частина м.Кропивницького</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17,6</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rPr>
          <w:trHeight w:val="1195"/>
        </w:trPr>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8.</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w:t>
            </w: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w:t>
            </w:r>
          </w:p>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розсипні ільменіти</w:t>
            </w: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Бирзулівське родовище розсипних ільменітів;</w:t>
            </w:r>
          </w:p>
          <w:p w:rsidR="00987FA9" w:rsidRDefault="004E0F1F" w:rsidP="000B7D4E">
            <w:pPr>
              <w:widowControl w:val="0"/>
              <w:suppressAutoHyphens/>
              <w:autoSpaceDN w:val="0"/>
              <w:textAlignment w:val="baseline"/>
              <w:rPr>
                <w:rFonts w:asciiTheme="minorHAnsi" w:eastAsia="Droid Sans Fallback" w:hAnsiTheme="minorHAnsi" w:cs="FreeSans"/>
                <w:kern w:val="3"/>
                <w:lang w:eastAsia="zh-CN" w:bidi="hi-IN"/>
              </w:rPr>
            </w:pPr>
            <w:r w:rsidRPr="00CD68C1">
              <w:rPr>
                <w:rFonts w:ascii="Calibri" w:eastAsia="Droid Sans Fallback" w:hAnsi="Calibri" w:cs="FreeSans"/>
                <w:kern w:val="3"/>
                <w:lang w:eastAsia="zh-CN" w:bidi="hi-IN"/>
              </w:rPr>
              <w:t>з</w:t>
            </w:r>
            <w:r w:rsidRPr="00CD68C1">
              <w:rPr>
                <w:rFonts w:ascii="Liberation Serif" w:eastAsia="Droid Sans Fallback" w:hAnsi="Liberation Serif" w:cs="FreeSans"/>
                <w:kern w:val="3"/>
                <w:lang w:eastAsia="zh-CN" w:bidi="hi-IN"/>
              </w:rPr>
              <w:t>х</w:t>
            </w:r>
            <w:r w:rsidRPr="00CD68C1">
              <w:rPr>
                <w:rFonts w:ascii="Calibri" w:eastAsia="Droid Sans Fallback" w:hAnsi="Calibri" w:cs="FreeSans"/>
                <w:kern w:val="3"/>
                <w:lang w:eastAsia="zh-CN" w:bidi="hi-IN"/>
              </w:rPr>
              <w:t>.</w:t>
            </w:r>
            <w:r w:rsidR="00987FA9">
              <w:rPr>
                <w:rFonts w:ascii="Liberation Serif" w:eastAsia="Droid Sans Fallback" w:hAnsi="Liberation Serif" w:cs="FreeSans"/>
                <w:kern w:val="3"/>
                <w:lang w:eastAsia="zh-CN" w:bidi="hi-IN"/>
              </w:rPr>
              <w:t xml:space="preserve"> околиця с.Коробчино</w:t>
            </w:r>
            <w:r w:rsidR="00987FA9">
              <w:rPr>
                <w:rFonts w:asciiTheme="minorHAnsi" w:eastAsia="Droid Sans Fallback" w:hAnsiTheme="minorHAnsi" w:cs="FreeSans"/>
                <w:kern w:val="3"/>
                <w:lang w:eastAsia="zh-CN" w:bidi="hi-IN"/>
              </w:rPr>
              <w:t>го</w:t>
            </w:r>
          </w:p>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Новомиргородського району</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1200,0</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rPr>
          <w:cantSplit/>
          <w:trHeight w:val="360"/>
        </w:trPr>
        <w:tc>
          <w:tcPr>
            <w:tcW w:w="508"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9.</w:t>
            </w:r>
          </w:p>
        </w:tc>
        <w:tc>
          <w:tcPr>
            <w:tcW w:w="876" w:type="dxa"/>
            <w:tcBorders>
              <w:top w:val="single" w:sz="4" w:space="0" w:color="000000"/>
              <w:lef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10</w:t>
            </w:r>
          </w:p>
        </w:tc>
        <w:tc>
          <w:tcPr>
            <w:tcW w:w="1902"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2</w:t>
            </w:r>
          </w:p>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руди хрому, нікелю, кобальту</w:t>
            </w:r>
          </w:p>
        </w:tc>
        <w:tc>
          <w:tcPr>
            <w:tcW w:w="4186"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snapToGrid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Східнолиповеньківський рудопрояв;</w:t>
            </w:r>
          </w:p>
          <w:p w:rsidR="004E0F1F" w:rsidRPr="00CD68C1" w:rsidRDefault="00987FA9" w:rsidP="000B7D4E">
            <w:pPr>
              <w:widowControl w:val="0"/>
              <w:suppressAutoHyphens/>
              <w:autoSpaceDN w:val="0"/>
              <w:snapToGrid w:val="0"/>
              <w:textAlignment w:val="baseline"/>
              <w:rPr>
                <w:rFonts w:ascii="Liberation Serif" w:eastAsia="Droid Sans Fallback" w:hAnsi="Liberation Serif" w:cs="FreeSans"/>
                <w:kern w:val="3"/>
                <w:lang w:eastAsia="zh-CN" w:bidi="hi-IN"/>
              </w:rPr>
            </w:pPr>
            <w:r>
              <w:rPr>
                <w:rFonts w:ascii="Liberation Serif" w:eastAsia="Droid Sans Fallback" w:hAnsi="Liberation Serif" w:cs="FreeSans"/>
                <w:kern w:val="3"/>
                <w:lang w:eastAsia="zh-CN" w:bidi="hi-IN"/>
              </w:rPr>
              <w:t>0,5 км на схід від с. Липовень</w:t>
            </w:r>
            <w:r>
              <w:rPr>
                <w:rFonts w:eastAsia="Droid Sans Fallback"/>
                <w:kern w:val="3"/>
                <w:lang w:eastAsia="zh-CN" w:bidi="hi-IN"/>
              </w:rPr>
              <w:t>ок</w:t>
            </w:r>
            <w:r w:rsidR="004E0F1F" w:rsidRPr="00CD68C1">
              <w:rPr>
                <w:rFonts w:ascii="Liberation Serif" w:eastAsia="Droid Sans Fallback" w:hAnsi="Liberation Serif" w:cs="FreeSans"/>
                <w:kern w:val="3"/>
                <w:lang w:eastAsia="zh-CN" w:bidi="hi-IN"/>
              </w:rPr>
              <w:t xml:space="preserve"> Голованівського району</w:t>
            </w:r>
          </w:p>
        </w:tc>
        <w:tc>
          <w:tcPr>
            <w:tcW w:w="1260"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15,0</w:t>
            </w:r>
          </w:p>
        </w:tc>
        <w:tc>
          <w:tcPr>
            <w:tcW w:w="1084"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rPr>
          <w:cantSplit/>
          <w:trHeight w:val="735"/>
        </w:trPr>
        <w:tc>
          <w:tcPr>
            <w:tcW w:w="508"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jc w:val="center"/>
            </w:pPr>
          </w:p>
        </w:tc>
        <w:tc>
          <w:tcPr>
            <w:tcW w:w="876"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jc w:val="center"/>
              <w:textAlignment w:val="baseline"/>
              <w:rPr>
                <w:rFonts w:ascii="Liberation Serif" w:eastAsia="Droid Sans Fallback" w:hAnsi="Liberation Serif" w:cs="FreeSans"/>
                <w:kern w:val="3"/>
                <w:lang w:eastAsia="zh-CN" w:bidi="hi-IN"/>
              </w:rPr>
            </w:pPr>
          </w:p>
        </w:tc>
        <w:tc>
          <w:tcPr>
            <w:tcW w:w="1902"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p>
        </w:tc>
        <w:tc>
          <w:tcPr>
            <w:tcW w:w="4186"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tc>
        <w:tc>
          <w:tcPr>
            <w:tcW w:w="1260"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jc w:val="center"/>
            </w:pPr>
          </w:p>
        </w:tc>
        <w:tc>
          <w:tcPr>
            <w:tcW w:w="1084"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tc>
        <w:tc>
          <w:tcPr>
            <w:tcW w:w="1432"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tc>
        <w:tc>
          <w:tcPr>
            <w:tcW w:w="1051"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tc>
        <w:tc>
          <w:tcPr>
            <w:tcW w:w="1134"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tc>
        <w:tc>
          <w:tcPr>
            <w:tcW w:w="19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tc>
      </w:tr>
      <w:tr w:rsidR="004E0F1F" w:rsidRPr="00CD68C1" w:rsidTr="0093612F">
        <w:trPr>
          <w:cantSplit/>
          <w:trHeight w:val="735"/>
        </w:trPr>
        <w:tc>
          <w:tcPr>
            <w:tcW w:w="508"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val="ru-RU" w:eastAsia="zh-CN" w:bidi="hi-IN"/>
              </w:rPr>
            </w:pPr>
            <w:r w:rsidRPr="00CD68C1">
              <w:rPr>
                <w:rFonts w:ascii="Liberation Serif" w:eastAsia="Droid Sans Fallback" w:hAnsi="Liberation Serif" w:cs="FreeSans"/>
                <w:kern w:val="3"/>
                <w:lang w:val="ru-RU" w:eastAsia="zh-CN" w:bidi="hi-IN"/>
              </w:rPr>
              <w:t>1</w:t>
            </w:r>
            <w:r w:rsidRPr="00CD68C1">
              <w:rPr>
                <w:rFonts w:ascii="Liberation Serif" w:eastAsia="Droid Sans Fallback" w:hAnsi="Liberation Serif" w:cs="FreeSans"/>
                <w:kern w:val="3"/>
                <w:lang w:eastAsia="zh-CN" w:bidi="hi-IN"/>
              </w:rPr>
              <w:t>0</w:t>
            </w:r>
          </w:p>
        </w:tc>
        <w:tc>
          <w:tcPr>
            <w:tcW w:w="876"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jc w:val="center"/>
              <w:textAlignment w:val="baseline"/>
              <w:rPr>
                <w:rFonts w:ascii="Liberation Serif" w:eastAsia="Droid Sans Fallback" w:hAnsi="Liberation Serif" w:cs="FreeSans"/>
                <w:kern w:val="3"/>
                <w:lang w:eastAsia="zh-CN" w:bidi="hi-IN"/>
              </w:rPr>
            </w:pPr>
          </w:p>
        </w:tc>
        <w:tc>
          <w:tcPr>
            <w:tcW w:w="1902"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p>
        </w:tc>
        <w:tc>
          <w:tcPr>
            <w:tcW w:w="4186"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val="ru-RU" w:eastAsia="zh-CN" w:bidi="hi-IN"/>
              </w:rPr>
            </w:pPr>
            <w:r w:rsidRPr="00CD68C1">
              <w:rPr>
                <w:rFonts w:ascii="Liberation Serif" w:eastAsia="Droid Sans Fallback" w:hAnsi="Liberation Serif" w:cs="FreeSans"/>
                <w:kern w:val="3"/>
                <w:lang w:val="ru-RU" w:eastAsia="zh-CN" w:bidi="hi-IN"/>
              </w:rPr>
              <w:t>Пушківське родовище (ділянка- Північна)</w:t>
            </w:r>
            <w:r w:rsidRPr="00CD68C1">
              <w:rPr>
                <w:rFonts w:ascii="Liberation Serif" w:eastAsia="Droid Sans Fallback" w:hAnsi="Liberation Serif" w:cs="FreeSans"/>
                <w:kern w:val="3"/>
                <w:lang w:eastAsia="zh-CN" w:bidi="hi-IN"/>
              </w:rPr>
              <w:t>;</w:t>
            </w:r>
          </w:p>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val="ru-RU" w:eastAsia="zh-CN" w:bidi="hi-IN"/>
              </w:rPr>
            </w:pPr>
            <w:r w:rsidRPr="00CD68C1">
              <w:rPr>
                <w:rFonts w:ascii="Liberation Serif" w:eastAsia="Droid Sans Fallback" w:hAnsi="Liberation Serif" w:cs="FreeSans"/>
                <w:kern w:val="3"/>
                <w:lang w:val="ru-RU" w:eastAsia="zh-CN" w:bidi="hi-IN"/>
              </w:rPr>
              <w:t>Пі</w:t>
            </w:r>
            <w:r w:rsidR="00987FA9">
              <w:rPr>
                <w:rFonts w:ascii="Liberation Serif" w:eastAsia="Droid Sans Fallback" w:hAnsi="Liberation Serif" w:cs="FreeSans"/>
                <w:kern w:val="3"/>
                <w:lang w:val="ru-RU" w:eastAsia="zh-CN" w:bidi="hi-IN"/>
              </w:rPr>
              <w:t xml:space="preserve">вденно-східна околиця </w:t>
            </w:r>
            <w:r w:rsidR="00987FA9">
              <w:rPr>
                <w:rFonts w:ascii="Liberation Serif" w:eastAsia="Droid Sans Fallback" w:hAnsi="Liberation Serif" w:cs="FreeSans"/>
                <w:kern w:val="3"/>
                <w:lang w:val="ru-RU" w:eastAsia="zh-CN" w:bidi="hi-IN"/>
              </w:rPr>
              <w:br/>
              <w:t>с. Пушкового</w:t>
            </w:r>
            <w:r w:rsidRPr="00CD68C1">
              <w:rPr>
                <w:rFonts w:ascii="Liberation Serif" w:eastAsia="Droid Sans Fallback" w:hAnsi="Liberation Serif" w:cs="FreeSans"/>
                <w:kern w:val="3"/>
                <w:lang w:val="ru-RU" w:eastAsia="zh-CN" w:bidi="hi-IN"/>
              </w:rPr>
              <w:t xml:space="preserve"> Голованівського району</w:t>
            </w:r>
          </w:p>
        </w:tc>
        <w:tc>
          <w:tcPr>
            <w:tcW w:w="1260"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val="ru-RU" w:eastAsia="zh-CN" w:bidi="hi-IN"/>
              </w:rPr>
            </w:pPr>
            <w:r w:rsidRPr="00CD68C1">
              <w:rPr>
                <w:rFonts w:ascii="Liberation Serif" w:eastAsia="Droid Sans Fallback" w:hAnsi="Liberation Serif" w:cs="FreeSans"/>
                <w:kern w:val="3"/>
                <w:lang w:val="ru-RU" w:eastAsia="zh-CN" w:bidi="hi-IN"/>
              </w:rPr>
              <w:t>21,6</w:t>
            </w:r>
          </w:p>
        </w:tc>
        <w:tc>
          <w:tcPr>
            <w:tcW w:w="1084"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val="ru-RU" w:eastAsia="zh-CN" w:bidi="hi-IN"/>
              </w:rPr>
            </w:pPr>
          </w:p>
        </w:tc>
        <w:tc>
          <w:tcPr>
            <w:tcW w:w="1432"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val="ru-RU" w:eastAsia="zh-CN" w:bidi="hi-IN"/>
              </w:rPr>
            </w:pPr>
          </w:p>
        </w:tc>
        <w:tc>
          <w:tcPr>
            <w:tcW w:w="1051"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val="ru-RU" w:eastAsia="zh-CN" w:bidi="hi-IN"/>
              </w:rPr>
            </w:pPr>
          </w:p>
        </w:tc>
        <w:tc>
          <w:tcPr>
            <w:tcW w:w="1134"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val="ru-RU" w:eastAsia="zh-CN" w:bidi="hi-IN"/>
              </w:rPr>
            </w:pPr>
          </w:p>
        </w:tc>
        <w:tc>
          <w:tcPr>
            <w:tcW w:w="1985"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val="ru-RU" w:eastAsia="zh-CN" w:bidi="hi-IN"/>
              </w:rPr>
            </w:pPr>
          </w:p>
        </w:tc>
      </w:tr>
      <w:tr w:rsidR="004E0F1F" w:rsidRPr="00CD68C1" w:rsidTr="0093612F">
        <w:tc>
          <w:tcPr>
            <w:tcW w:w="15418" w:type="dxa"/>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jc w:val="center"/>
              <w:textAlignment w:val="baseline"/>
              <w:rPr>
                <w:rFonts w:ascii="Liberation Serif" w:eastAsia="Droid Sans Fallback" w:hAnsi="Liberation Serif" w:cs="FreeSans"/>
                <w:i/>
                <w:kern w:val="3"/>
                <w:lang w:eastAsia="zh-CN" w:bidi="hi-IN"/>
              </w:rPr>
            </w:pPr>
            <w:r w:rsidRPr="00CD68C1">
              <w:rPr>
                <w:rFonts w:ascii="Liberation Serif" w:eastAsia="Droid Sans Fallback" w:hAnsi="Liberation Serif" w:cs="FreeSans"/>
                <w:i/>
                <w:kern w:val="3"/>
                <w:lang w:eastAsia="zh-CN" w:bidi="hi-IN"/>
              </w:rPr>
              <w:t>ІІІ. Неметалеві корисні копалини</w:t>
            </w: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11.</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3</w:t>
            </w: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w:t>
            </w:r>
          </w:p>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графіт</w:t>
            </w: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Заваллівське родовище графіту;</w:t>
            </w:r>
          </w:p>
          <w:p w:rsidR="004E0F1F" w:rsidRPr="00CD68C1" w:rsidRDefault="004E0F1F" w:rsidP="000B7D4E">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пд.-сх. околиця смт Завалля, Гайворонського району</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1064,1</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12</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13</w:t>
            </w: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w:t>
            </w:r>
          </w:p>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сировина польово -шпатова</w:t>
            </w: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Лозуватське родовище пегматиту;</w:t>
            </w:r>
          </w:p>
          <w:p w:rsidR="004E0F1F" w:rsidRPr="00CD68C1" w:rsidRDefault="00987FA9" w:rsidP="000B7D4E">
            <w:pPr>
              <w:widowControl w:val="0"/>
              <w:suppressAutoHyphens/>
              <w:autoSpaceDN w:val="0"/>
              <w:textAlignment w:val="baseline"/>
              <w:rPr>
                <w:rFonts w:eastAsia="Droid Sans Fallback"/>
                <w:kern w:val="3"/>
                <w:lang w:eastAsia="zh-CN" w:bidi="hi-IN"/>
              </w:rPr>
            </w:pPr>
            <w:r>
              <w:rPr>
                <w:rFonts w:eastAsia="Droid Sans Fallback"/>
                <w:kern w:val="3"/>
                <w:lang w:eastAsia="zh-CN" w:bidi="hi-IN"/>
              </w:rPr>
              <w:t>1 км на пн. від с.Лозуватки</w:t>
            </w:r>
            <w:r w:rsidR="004E0F1F" w:rsidRPr="00CD68C1">
              <w:rPr>
                <w:rFonts w:eastAsia="Droid Sans Fallback"/>
                <w:kern w:val="3"/>
                <w:lang w:eastAsia="zh-CN" w:bidi="hi-IN"/>
              </w:rPr>
              <w:t xml:space="preserve"> Компаніївського району</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7,86</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13</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7</w:t>
            </w: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4</w:t>
            </w:r>
          </w:p>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каоліни</w:t>
            </w: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Обознівське родовище каоліну;</w:t>
            </w:r>
          </w:p>
          <w:p w:rsidR="004E0F1F" w:rsidRPr="00CD68C1" w:rsidRDefault="00987FA9" w:rsidP="000B7D4E">
            <w:pPr>
              <w:widowControl w:val="0"/>
              <w:suppressAutoHyphens/>
              <w:autoSpaceDN w:val="0"/>
              <w:textAlignment w:val="baseline"/>
              <w:rPr>
                <w:rFonts w:eastAsia="Droid Sans Fallback"/>
                <w:kern w:val="3"/>
                <w:lang w:eastAsia="zh-CN" w:bidi="hi-IN"/>
              </w:rPr>
            </w:pPr>
            <w:r>
              <w:rPr>
                <w:rFonts w:eastAsia="Droid Sans Fallback"/>
                <w:kern w:val="3"/>
                <w:lang w:eastAsia="zh-CN" w:bidi="hi-IN"/>
              </w:rPr>
              <w:t>1,0 км на пн. с.Обознівки</w:t>
            </w:r>
            <w:r w:rsidR="004E0F1F" w:rsidRPr="00CD68C1">
              <w:rPr>
                <w:rFonts w:eastAsia="Droid Sans Fallback"/>
                <w:kern w:val="3"/>
                <w:lang w:eastAsia="zh-CN" w:bidi="hi-IN"/>
              </w:rPr>
              <w:t xml:space="preserve"> Кіровоградського району</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28,3</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rPr>
          <w:trHeight w:val="615"/>
        </w:trPr>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14</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jc w:val="center"/>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jc w:val="center"/>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Балашівське родовище каоліну;</w:t>
            </w:r>
          </w:p>
          <w:p w:rsidR="004E0F1F" w:rsidRPr="00CD68C1" w:rsidRDefault="004E0F1F" w:rsidP="000B7D4E">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3,0 км на пн.-зх. від м.Кропивницького</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51,7</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4E0F1F">
        <w:trPr>
          <w:trHeight w:val="432"/>
        </w:trPr>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1</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2</w:t>
            </w: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3</w:t>
            </w: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4</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5</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6</w:t>
            </w: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7</w:t>
            </w: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8</w:t>
            </w: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9</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10</w:t>
            </w:r>
          </w:p>
        </w:tc>
      </w:tr>
      <w:tr w:rsidR="004E0F1F" w:rsidRPr="00CD68C1" w:rsidTr="0093612F">
        <w:trPr>
          <w:trHeight w:val="415"/>
        </w:trPr>
        <w:tc>
          <w:tcPr>
            <w:tcW w:w="508"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Calibri" w:eastAsia="Droid Sans Fallback" w:hAnsi="Calibri" w:cs="FreeSans"/>
                <w:kern w:val="3"/>
                <w:lang w:eastAsia="zh-CN" w:bidi="hi-IN"/>
              </w:rPr>
            </w:pPr>
            <w:r w:rsidRPr="00CD68C1">
              <w:rPr>
                <w:rFonts w:ascii="Liberation Serif" w:eastAsia="Droid Sans Fallback" w:hAnsi="Liberation Serif" w:cs="FreeSans"/>
                <w:kern w:val="3"/>
                <w:lang w:eastAsia="zh-CN" w:bidi="hi-IN"/>
              </w:rPr>
              <w:t>15</w:t>
            </w:r>
          </w:p>
          <w:p w:rsidR="004E0F1F" w:rsidRPr="00CD68C1" w:rsidRDefault="004E0F1F" w:rsidP="004E0F1F">
            <w:pPr>
              <w:widowControl w:val="0"/>
              <w:suppressAutoHyphens/>
              <w:autoSpaceDN w:val="0"/>
              <w:textAlignment w:val="baseline"/>
              <w:rPr>
                <w:rFonts w:eastAsia="Droid Sans Fallback"/>
                <w:kern w:val="3"/>
                <w:lang w:val="en-US" w:eastAsia="zh-CN" w:bidi="hi-IN"/>
              </w:rPr>
            </w:pPr>
          </w:p>
        </w:tc>
        <w:tc>
          <w:tcPr>
            <w:tcW w:w="876"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jc w:val="center"/>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eastAsia="Droid Sans Fallback"/>
                <w:kern w:val="3"/>
                <w:lang w:val="en-US" w:eastAsia="zh-CN" w:bidi="hi-IN"/>
              </w:rPr>
            </w:pPr>
          </w:p>
        </w:tc>
        <w:tc>
          <w:tcPr>
            <w:tcW w:w="1902"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eastAsia="Droid Sans Fallback"/>
                <w:kern w:val="3"/>
                <w:lang w:val="en-US" w:eastAsia="zh-CN" w:bidi="hi-IN"/>
              </w:rPr>
            </w:pPr>
          </w:p>
        </w:tc>
        <w:tc>
          <w:tcPr>
            <w:tcW w:w="4186"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Вікненське родовище каоліну;</w:t>
            </w:r>
          </w:p>
          <w:p w:rsidR="004E0F1F" w:rsidRPr="00CD68C1" w:rsidRDefault="004E0F1F" w:rsidP="000B7D4E">
            <w:pPr>
              <w:widowControl w:val="0"/>
              <w:suppressAutoHyphens/>
              <w:autoSpaceDN w:val="0"/>
              <w:textAlignment w:val="baseline"/>
              <w:rPr>
                <w:rFonts w:eastAsia="Droid Sans Fallback"/>
                <w:kern w:val="3"/>
                <w:lang w:val="ru-RU" w:eastAsia="zh-CN" w:bidi="hi-IN"/>
              </w:rPr>
            </w:pPr>
            <w:r w:rsidRPr="00CD68C1">
              <w:rPr>
                <w:rFonts w:eastAsia="Droid Sans Fallback"/>
                <w:kern w:val="3"/>
                <w:lang w:eastAsia="zh-CN" w:bidi="hi-IN"/>
              </w:rPr>
              <w:t>між селами Вікнене та Берестяги Гайворонського району</w:t>
            </w:r>
          </w:p>
        </w:tc>
        <w:tc>
          <w:tcPr>
            <w:tcW w:w="1260"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136,8</w:t>
            </w:r>
          </w:p>
          <w:p w:rsidR="004E0F1F" w:rsidRPr="00CD68C1" w:rsidRDefault="004E0F1F" w:rsidP="004E0F1F">
            <w:pPr>
              <w:widowControl w:val="0"/>
              <w:suppressAutoHyphens/>
              <w:autoSpaceDN w:val="0"/>
              <w:jc w:val="center"/>
              <w:textAlignment w:val="baseline"/>
              <w:rPr>
                <w:rFonts w:eastAsia="Droid Sans Fallback"/>
                <w:kern w:val="3"/>
                <w:lang w:eastAsia="zh-CN" w:bidi="hi-IN"/>
              </w:rPr>
            </w:pPr>
          </w:p>
          <w:p w:rsidR="004E0F1F" w:rsidRPr="00CD68C1" w:rsidRDefault="004E0F1F" w:rsidP="004E0F1F">
            <w:pPr>
              <w:widowControl w:val="0"/>
              <w:suppressAutoHyphens/>
              <w:autoSpaceDN w:val="0"/>
              <w:textAlignment w:val="baseline"/>
              <w:rPr>
                <w:rFonts w:eastAsia="Droid Sans Fallback"/>
                <w:kern w:val="3"/>
                <w:lang w:val="en-US" w:eastAsia="zh-CN" w:bidi="hi-IN"/>
              </w:rPr>
            </w:pPr>
          </w:p>
        </w:tc>
        <w:tc>
          <w:tcPr>
            <w:tcW w:w="1084"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eastAsia="Droid Sans Fallback"/>
                <w:kern w:val="3"/>
                <w:lang w:val="en-US" w:eastAsia="zh-CN" w:bidi="hi-IN"/>
              </w:rPr>
            </w:pPr>
          </w:p>
        </w:tc>
        <w:tc>
          <w:tcPr>
            <w:tcW w:w="1432"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eastAsia="Droid Sans Fallback"/>
                <w:kern w:val="3"/>
                <w:lang w:val="en-US" w:eastAsia="zh-CN" w:bidi="hi-IN"/>
              </w:rPr>
            </w:pPr>
          </w:p>
        </w:tc>
        <w:tc>
          <w:tcPr>
            <w:tcW w:w="1051"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eastAsia="Droid Sans Fallback"/>
                <w:kern w:val="3"/>
                <w:lang w:val="en-US" w:eastAsia="zh-CN" w:bidi="hi-IN"/>
              </w:rPr>
            </w:pPr>
          </w:p>
        </w:tc>
        <w:tc>
          <w:tcPr>
            <w:tcW w:w="1134"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eastAsia="Droid Sans Fallback"/>
                <w:kern w:val="3"/>
                <w:lang w:val="en-US" w:eastAsia="zh-CN" w:bidi="hi-IN"/>
              </w:rPr>
            </w:pPr>
          </w:p>
        </w:tc>
        <w:tc>
          <w:tcPr>
            <w:tcW w:w="1985"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eastAsia="Droid Sans Fallback"/>
                <w:kern w:val="3"/>
                <w:lang w:val="en-US" w:eastAsia="zh-CN" w:bidi="hi-IN"/>
              </w:rPr>
            </w:pPr>
          </w:p>
        </w:tc>
      </w:tr>
      <w:tr w:rsidR="004E0F1F" w:rsidRPr="00CD68C1" w:rsidTr="0093612F">
        <w:tc>
          <w:tcPr>
            <w:tcW w:w="508"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16</w:t>
            </w:r>
          </w:p>
        </w:tc>
        <w:tc>
          <w:tcPr>
            <w:tcW w:w="876"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jc w:val="center"/>
              <w:textAlignment w:val="baseline"/>
              <w:rPr>
                <w:rFonts w:ascii="Liberation Serif" w:eastAsia="Droid Sans Fallback" w:hAnsi="Liberation Serif" w:cs="FreeSans"/>
                <w:kern w:val="3"/>
                <w:lang w:eastAsia="zh-CN" w:bidi="hi-IN"/>
              </w:rPr>
            </w:pPr>
          </w:p>
        </w:tc>
        <w:tc>
          <w:tcPr>
            <w:tcW w:w="1902"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Липовеньківське родовище (ділянка Південо-західна);</w:t>
            </w:r>
          </w:p>
          <w:p w:rsidR="001C50DF" w:rsidRDefault="004E0F1F" w:rsidP="000B7D4E">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1</w:t>
            </w:r>
            <w:r w:rsidR="001C50DF">
              <w:rPr>
                <w:rFonts w:eastAsia="Droid Sans Fallback"/>
                <w:kern w:val="3"/>
                <w:lang w:eastAsia="zh-CN" w:bidi="hi-IN"/>
              </w:rPr>
              <w:t>,5 км на захід від с.Липовеньок</w:t>
            </w:r>
          </w:p>
          <w:p w:rsidR="004E0F1F" w:rsidRPr="00CD68C1" w:rsidRDefault="004E0F1F" w:rsidP="000B7D4E">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Голованівського району</w:t>
            </w:r>
          </w:p>
        </w:tc>
        <w:tc>
          <w:tcPr>
            <w:tcW w:w="1260"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4,3</w:t>
            </w:r>
          </w:p>
        </w:tc>
        <w:tc>
          <w:tcPr>
            <w:tcW w:w="1084"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17</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w:t>
            </w: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w:t>
            </w:r>
          </w:p>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кварцити для вогнетривів</w:t>
            </w: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Малоскелівське родовище кварцитів;</w:t>
            </w:r>
          </w:p>
          <w:p w:rsidR="004E0F1F" w:rsidRPr="00CD68C1" w:rsidRDefault="004E0F1F" w:rsidP="000B7D4E">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15,0 км на зх. від з.ст.Павлиш</w:t>
            </w:r>
            <w:r w:rsidR="001C50DF">
              <w:rPr>
                <w:rFonts w:eastAsia="Droid Sans Fallback"/>
                <w:kern w:val="3"/>
                <w:lang w:eastAsia="zh-CN" w:bidi="hi-IN"/>
              </w:rPr>
              <w:t>а</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6,3</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18</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w:t>
            </w: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w:t>
            </w:r>
          </w:p>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сировина крем’яна</w:t>
            </w: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Коноплянське родовище трепелу;</w:t>
            </w:r>
          </w:p>
          <w:p w:rsidR="004E0F1F" w:rsidRPr="00CD68C1" w:rsidRDefault="004E0F1F" w:rsidP="000B7D4E">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10,0 км на пд. від м.Кропивницького</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50,7</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19</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18</w:t>
            </w: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8 пісок будівельний</w:t>
            </w: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Смолінське родовище піску;</w:t>
            </w:r>
          </w:p>
          <w:p w:rsidR="004E0F1F" w:rsidRPr="00CD68C1" w:rsidRDefault="001C50DF" w:rsidP="000B7D4E">
            <w:pPr>
              <w:widowControl w:val="0"/>
              <w:suppressAutoHyphens/>
              <w:autoSpaceDN w:val="0"/>
              <w:textAlignment w:val="baseline"/>
              <w:rPr>
                <w:rFonts w:eastAsia="Droid Sans Fallback"/>
                <w:kern w:val="3"/>
                <w:lang w:eastAsia="zh-CN" w:bidi="hi-IN"/>
              </w:rPr>
            </w:pPr>
            <w:r>
              <w:rPr>
                <w:rFonts w:eastAsia="Droid Sans Fallback"/>
                <w:kern w:val="3"/>
                <w:lang w:eastAsia="zh-CN" w:bidi="hi-IN"/>
              </w:rPr>
              <w:t xml:space="preserve">5,0 км на зх. від с.Смоліного </w:t>
            </w:r>
            <w:r w:rsidR="004E0F1F" w:rsidRPr="00CD68C1">
              <w:rPr>
                <w:rFonts w:eastAsia="Droid Sans Fallback"/>
                <w:kern w:val="3"/>
                <w:lang w:eastAsia="zh-CN" w:bidi="hi-IN"/>
              </w:rPr>
              <w:t>Маловиськівського району</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81,8</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20</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jc w:val="center"/>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Обознівське родовище піску;</w:t>
            </w:r>
          </w:p>
          <w:p w:rsidR="004E0F1F" w:rsidRPr="00CD68C1" w:rsidRDefault="004E0F1F" w:rsidP="000B7D4E">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1</w:t>
            </w:r>
            <w:r w:rsidR="001C50DF">
              <w:rPr>
                <w:rFonts w:eastAsia="Droid Sans Fallback"/>
                <w:kern w:val="3"/>
                <w:lang w:eastAsia="zh-CN" w:bidi="hi-IN"/>
              </w:rPr>
              <w:t>,5 км на пд.-сх. від с.Обознівки</w:t>
            </w:r>
            <w:r w:rsidRPr="00CD68C1">
              <w:rPr>
                <w:rFonts w:eastAsia="Droid Sans Fallback"/>
                <w:kern w:val="3"/>
                <w:lang w:eastAsia="zh-CN" w:bidi="hi-IN"/>
              </w:rPr>
              <w:t xml:space="preserve"> Кіровоградського району</w:t>
            </w:r>
          </w:p>
          <w:p w:rsidR="004E0F1F" w:rsidRPr="00CD68C1" w:rsidRDefault="004E0F1F" w:rsidP="000B7D4E">
            <w:pPr>
              <w:widowControl w:val="0"/>
              <w:suppressAutoHyphens/>
              <w:autoSpaceDN w:val="0"/>
              <w:textAlignment w:val="baseline"/>
              <w:rPr>
                <w:rFonts w:eastAsia="Droid Sans Fallback"/>
                <w:kern w:val="3"/>
                <w:lang w:eastAsia="zh-CN" w:bidi="hi-IN"/>
              </w:rPr>
            </w:pP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3,27</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21</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Кремгесівське родовище піску;</w:t>
            </w:r>
          </w:p>
          <w:p w:rsidR="004E0F1F" w:rsidRPr="00CD68C1" w:rsidRDefault="004E0F1F" w:rsidP="000B7D4E">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3,0 км на південь від м.Світловодськ</w:t>
            </w:r>
            <w:r w:rsidR="001C50DF">
              <w:rPr>
                <w:rFonts w:eastAsia="Droid Sans Fallback"/>
                <w:kern w:val="3"/>
                <w:lang w:eastAsia="zh-CN" w:bidi="hi-IN"/>
              </w:rPr>
              <w:t>а</w:t>
            </w:r>
          </w:p>
          <w:p w:rsidR="004E0F1F" w:rsidRPr="00CD68C1" w:rsidRDefault="004E0F1F" w:rsidP="000B7D4E">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(користувач-ДП “Світловодський завод силікатних виробів)</w:t>
            </w:r>
          </w:p>
          <w:p w:rsidR="004E0F1F" w:rsidRPr="00CD68C1" w:rsidRDefault="004E0F1F" w:rsidP="000B7D4E">
            <w:pPr>
              <w:widowControl w:val="0"/>
              <w:suppressAutoHyphens/>
              <w:autoSpaceDN w:val="0"/>
              <w:textAlignment w:val="baseline"/>
              <w:rPr>
                <w:rFonts w:eastAsia="Droid Sans Fallback"/>
                <w:kern w:val="3"/>
                <w:lang w:eastAsia="zh-CN" w:bidi="hi-IN"/>
              </w:rPr>
            </w:pP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17,0</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22</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Коноплянське родовище піску;</w:t>
            </w:r>
          </w:p>
          <w:p w:rsidR="004E0F1F" w:rsidRPr="00CD68C1" w:rsidRDefault="004E0F1F" w:rsidP="000B7D4E">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0,</w:t>
            </w:r>
            <w:r w:rsidR="001C50DF">
              <w:rPr>
                <w:rFonts w:eastAsia="Droid Sans Fallback"/>
                <w:kern w:val="3"/>
                <w:lang w:eastAsia="zh-CN" w:bidi="hi-IN"/>
              </w:rPr>
              <w:t>6 км на пд.-зх. від с.Коноплянки</w:t>
            </w:r>
            <w:r w:rsidRPr="00CD68C1">
              <w:rPr>
                <w:rFonts w:eastAsia="Droid Sans Fallback"/>
                <w:kern w:val="3"/>
                <w:lang w:eastAsia="zh-CN" w:bidi="hi-IN"/>
              </w:rPr>
              <w:t xml:space="preserve"> Кіровоградського району</w:t>
            </w:r>
          </w:p>
          <w:p w:rsidR="004E0F1F" w:rsidRPr="00CD68C1" w:rsidRDefault="004E0F1F" w:rsidP="000B7D4E">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(користувач-МП “Армікс”)</w:t>
            </w:r>
          </w:p>
          <w:p w:rsidR="004E0F1F" w:rsidRDefault="004E0F1F" w:rsidP="000B7D4E">
            <w:pPr>
              <w:widowControl w:val="0"/>
              <w:suppressAutoHyphens/>
              <w:autoSpaceDN w:val="0"/>
              <w:textAlignment w:val="baseline"/>
              <w:rPr>
                <w:rFonts w:eastAsia="Droid Sans Fallback"/>
                <w:kern w:val="3"/>
                <w:lang w:eastAsia="zh-CN" w:bidi="hi-IN"/>
              </w:rPr>
            </w:pPr>
          </w:p>
          <w:p w:rsidR="004E0F1F" w:rsidRPr="00CD68C1" w:rsidRDefault="004E0F1F" w:rsidP="004E0F1F">
            <w:pPr>
              <w:widowControl w:val="0"/>
              <w:suppressAutoHyphens/>
              <w:autoSpaceDN w:val="0"/>
              <w:jc w:val="both"/>
              <w:textAlignment w:val="baseline"/>
              <w:rPr>
                <w:rFonts w:eastAsia="Droid Sans Fallback"/>
                <w:kern w:val="3"/>
                <w:lang w:eastAsia="zh-CN" w:bidi="hi-IN"/>
              </w:rPr>
            </w:pP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9,06</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1</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2</w:t>
            </w: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3</w:t>
            </w: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4</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5</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6</w:t>
            </w: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7</w:t>
            </w: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8</w:t>
            </w: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9</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10</w:t>
            </w:r>
          </w:p>
        </w:tc>
      </w:tr>
      <w:tr w:rsidR="004E0F1F" w:rsidRPr="00CD68C1" w:rsidTr="0093612F">
        <w:tc>
          <w:tcPr>
            <w:tcW w:w="508"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Calibri" w:eastAsia="Droid Sans Fallback" w:hAnsi="Calibri" w:cs="FreeSans"/>
                <w:kern w:val="3"/>
                <w:lang w:eastAsia="zh-CN" w:bidi="hi-IN"/>
              </w:rPr>
            </w:pPr>
            <w:r w:rsidRPr="00CD68C1">
              <w:rPr>
                <w:rFonts w:ascii="Liberation Serif" w:eastAsia="Droid Sans Fallback" w:hAnsi="Liberation Serif" w:cs="FreeSans"/>
                <w:kern w:val="3"/>
                <w:lang w:eastAsia="zh-CN" w:bidi="hi-IN"/>
              </w:rPr>
              <w:t>23</w:t>
            </w:r>
          </w:p>
          <w:p w:rsidR="004E0F1F" w:rsidRPr="00CD68C1" w:rsidRDefault="004E0F1F" w:rsidP="004E0F1F">
            <w:pPr>
              <w:widowControl w:val="0"/>
              <w:suppressAutoHyphens/>
              <w:autoSpaceDN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textAlignment w:val="baseline"/>
              <w:rPr>
                <w:rFonts w:ascii="Calibri" w:eastAsia="Droid Sans Fallback" w:hAnsi="Calibri" w:cs="FreeSans"/>
                <w:kern w:val="3"/>
                <w:lang w:val="en-US" w:eastAsia="zh-CN" w:bidi="hi-IN"/>
              </w:rPr>
            </w:pPr>
          </w:p>
          <w:p w:rsidR="004E0F1F" w:rsidRPr="00CD68C1" w:rsidRDefault="004E0F1F" w:rsidP="004E0F1F">
            <w:pPr>
              <w:widowControl w:val="0"/>
              <w:suppressAutoHyphens/>
              <w:autoSpaceDN w:val="0"/>
              <w:textAlignment w:val="baseline"/>
              <w:rPr>
                <w:rFonts w:eastAsia="Droid Sans Fallback"/>
                <w:kern w:val="3"/>
                <w:lang w:val="en-US" w:eastAsia="zh-CN" w:bidi="hi-IN"/>
              </w:rPr>
            </w:pPr>
          </w:p>
        </w:tc>
        <w:tc>
          <w:tcPr>
            <w:tcW w:w="876"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eastAsia="Droid Sans Fallback"/>
                <w:kern w:val="3"/>
                <w:lang w:val="en-US" w:eastAsia="zh-CN" w:bidi="hi-IN"/>
              </w:rPr>
            </w:pPr>
          </w:p>
        </w:tc>
        <w:tc>
          <w:tcPr>
            <w:tcW w:w="1902"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eastAsia="Droid Sans Fallback"/>
                <w:kern w:val="3"/>
                <w:lang w:val="en-US" w:eastAsia="zh-CN" w:bidi="hi-IN"/>
              </w:rPr>
            </w:pPr>
          </w:p>
        </w:tc>
        <w:tc>
          <w:tcPr>
            <w:tcW w:w="4186"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Коноплянське родовище піску;</w:t>
            </w:r>
          </w:p>
          <w:p w:rsidR="001C50DF" w:rsidRDefault="004E0F1F" w:rsidP="000B7D4E">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0,6 км</w:t>
            </w:r>
            <w:r w:rsidR="001C50DF">
              <w:rPr>
                <w:rFonts w:eastAsia="Droid Sans Fallback"/>
                <w:kern w:val="3"/>
                <w:lang w:eastAsia="zh-CN" w:bidi="hi-IN"/>
              </w:rPr>
              <w:t xml:space="preserve"> на південь від с.Первозванівки</w:t>
            </w:r>
          </w:p>
          <w:p w:rsidR="004E0F1F" w:rsidRPr="00CD68C1" w:rsidRDefault="004E0F1F" w:rsidP="000B7D4E">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Кіровоградського району</w:t>
            </w:r>
          </w:p>
          <w:p w:rsidR="004E0F1F" w:rsidRPr="00CD68C1" w:rsidRDefault="004E0F1F" w:rsidP="000B7D4E">
            <w:pPr>
              <w:widowControl w:val="0"/>
              <w:suppressAutoHyphens/>
              <w:autoSpaceDN w:val="0"/>
              <w:textAlignment w:val="baseline"/>
              <w:rPr>
                <w:rFonts w:eastAsia="Droid Sans Fallback"/>
                <w:kern w:val="3"/>
                <w:lang w:val="ru-RU" w:eastAsia="zh-CN" w:bidi="hi-IN"/>
              </w:rPr>
            </w:pPr>
            <w:r w:rsidRPr="00CD68C1">
              <w:rPr>
                <w:rFonts w:eastAsia="Droid Sans Fallback"/>
                <w:kern w:val="3"/>
                <w:lang w:eastAsia="zh-CN" w:bidi="hi-IN"/>
              </w:rPr>
              <w:t>(користувач-ПАТ “Кіровоградський механічний завод)</w:t>
            </w:r>
          </w:p>
        </w:tc>
        <w:tc>
          <w:tcPr>
            <w:tcW w:w="1260"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Calibri" w:eastAsia="Droid Sans Fallback" w:hAnsi="Calibri" w:cs="FreeSans"/>
                <w:kern w:val="3"/>
                <w:lang w:eastAsia="zh-CN" w:bidi="hi-IN"/>
              </w:rPr>
            </w:pPr>
            <w:r w:rsidRPr="00CD68C1">
              <w:rPr>
                <w:rFonts w:ascii="Liberation Serif" w:eastAsia="Droid Sans Fallback" w:hAnsi="Liberation Serif" w:cs="FreeSans"/>
                <w:kern w:val="3"/>
                <w:lang w:eastAsia="zh-CN" w:bidi="hi-IN"/>
              </w:rPr>
              <w:t>11,3</w:t>
            </w:r>
          </w:p>
          <w:p w:rsidR="004E0F1F" w:rsidRPr="00CD68C1" w:rsidRDefault="004E0F1F" w:rsidP="004E0F1F">
            <w:pPr>
              <w:widowControl w:val="0"/>
              <w:suppressAutoHyphens/>
              <w:autoSpaceDN w:val="0"/>
              <w:jc w:val="center"/>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jc w:val="center"/>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jc w:val="center"/>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textAlignment w:val="baseline"/>
              <w:rPr>
                <w:rFonts w:eastAsia="Droid Sans Fallback"/>
                <w:kern w:val="3"/>
                <w:lang w:val="en-US" w:eastAsia="zh-CN" w:bidi="hi-IN"/>
              </w:rPr>
            </w:pPr>
          </w:p>
        </w:tc>
        <w:tc>
          <w:tcPr>
            <w:tcW w:w="1084"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eastAsia="Droid Sans Fallback"/>
                <w:kern w:val="3"/>
                <w:lang w:val="en-US" w:eastAsia="zh-CN" w:bidi="hi-IN"/>
              </w:rPr>
            </w:pPr>
          </w:p>
        </w:tc>
        <w:tc>
          <w:tcPr>
            <w:tcW w:w="1432"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eastAsia="Droid Sans Fallback"/>
                <w:kern w:val="3"/>
                <w:lang w:val="en-US" w:eastAsia="zh-CN" w:bidi="hi-IN"/>
              </w:rPr>
            </w:pPr>
          </w:p>
        </w:tc>
        <w:tc>
          <w:tcPr>
            <w:tcW w:w="1051"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eastAsia="Droid Sans Fallback"/>
                <w:kern w:val="3"/>
                <w:lang w:val="en-US" w:eastAsia="zh-CN" w:bidi="hi-IN"/>
              </w:rPr>
            </w:pPr>
          </w:p>
        </w:tc>
        <w:tc>
          <w:tcPr>
            <w:tcW w:w="1134"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eastAsia="Droid Sans Fallback"/>
                <w:kern w:val="3"/>
                <w:lang w:val="en-US" w:eastAsia="zh-CN" w:bidi="hi-IN"/>
              </w:rPr>
            </w:pPr>
          </w:p>
        </w:tc>
        <w:tc>
          <w:tcPr>
            <w:tcW w:w="1985"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p w:rsidR="004E0F1F" w:rsidRPr="00CD68C1" w:rsidRDefault="004E0F1F" w:rsidP="004E0F1F">
            <w:pPr>
              <w:widowControl w:val="0"/>
              <w:suppressAutoHyphens/>
              <w:autoSpaceDN w:val="0"/>
              <w:snapToGrid w:val="0"/>
              <w:textAlignment w:val="baseline"/>
              <w:rPr>
                <w:rFonts w:eastAsia="Droid Sans Fallback"/>
                <w:kern w:val="3"/>
                <w:lang w:val="en-US"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24</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Шостаківське родовище піску;</w:t>
            </w:r>
          </w:p>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 xml:space="preserve">1,0 км на </w:t>
            </w:r>
            <w:r w:rsidRPr="00CD68C1">
              <w:rPr>
                <w:rFonts w:ascii="Calibri" w:eastAsia="Droid Sans Fallback" w:hAnsi="Calibri" w:cs="FreeSans"/>
                <w:kern w:val="3"/>
                <w:lang w:eastAsia="zh-CN" w:bidi="hi-IN"/>
              </w:rPr>
              <w:t>з</w:t>
            </w:r>
            <w:r w:rsidRPr="00CD68C1">
              <w:rPr>
                <w:rFonts w:ascii="Liberation Serif" w:eastAsia="Droid Sans Fallback" w:hAnsi="Liberation Serif" w:cs="FreeSans"/>
                <w:kern w:val="3"/>
                <w:lang w:eastAsia="zh-CN" w:bidi="hi-IN"/>
              </w:rPr>
              <w:t>х</w:t>
            </w:r>
            <w:r w:rsidRPr="00CD68C1">
              <w:rPr>
                <w:rFonts w:ascii="Calibri" w:eastAsia="Droid Sans Fallback" w:hAnsi="Calibri" w:cs="FreeSans"/>
                <w:kern w:val="3"/>
                <w:lang w:eastAsia="zh-CN" w:bidi="hi-IN"/>
              </w:rPr>
              <w:t>.</w:t>
            </w:r>
            <w:r w:rsidR="001C50DF">
              <w:rPr>
                <w:rFonts w:ascii="Liberation Serif" w:eastAsia="Droid Sans Fallback" w:hAnsi="Liberation Serif" w:cs="FreeSans"/>
                <w:kern w:val="3"/>
                <w:lang w:eastAsia="zh-CN" w:bidi="hi-IN"/>
              </w:rPr>
              <w:t xml:space="preserve"> від с.Івано-Благодатн</w:t>
            </w:r>
            <w:r w:rsidR="001C50DF">
              <w:rPr>
                <w:rFonts w:asciiTheme="minorHAnsi" w:eastAsia="Droid Sans Fallback" w:hAnsiTheme="minorHAnsi" w:cs="FreeSans"/>
                <w:kern w:val="3"/>
                <w:lang w:eastAsia="zh-CN" w:bidi="hi-IN"/>
              </w:rPr>
              <w:t>о</w:t>
            </w:r>
            <w:r w:rsidR="001C50DF">
              <w:rPr>
                <w:rFonts w:eastAsia="Droid Sans Fallback"/>
                <w:kern w:val="3"/>
                <w:lang w:eastAsia="zh-CN" w:bidi="hi-IN"/>
              </w:rPr>
              <w:t>го</w:t>
            </w:r>
            <w:r w:rsidRPr="00CD68C1">
              <w:rPr>
                <w:rFonts w:ascii="Liberation Serif" w:eastAsia="Droid Sans Fallback" w:hAnsi="Liberation Serif" w:cs="FreeSans"/>
                <w:kern w:val="3"/>
                <w:lang w:eastAsia="zh-CN" w:bidi="hi-IN"/>
              </w:rPr>
              <w:t xml:space="preserve"> Кіровоградського району</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4,3</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25</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eastAsia="Droid Sans Fallback"/>
                <w:kern w:val="3"/>
                <w:lang w:eastAsia="zh-CN" w:bidi="hi-IN"/>
              </w:rPr>
            </w:pPr>
            <w:r w:rsidRPr="00CD68C1">
              <w:rPr>
                <w:rFonts w:eastAsia="Droid Sans Fallback"/>
                <w:kern w:val="3"/>
                <w:lang w:eastAsia="zh-CN" w:bidi="hi-IN"/>
              </w:rPr>
              <w:t>Грузьке-2 родовище піску;</w:t>
            </w:r>
          </w:p>
          <w:p w:rsidR="004E0F1F" w:rsidRPr="00CD68C1" w:rsidRDefault="001C50DF" w:rsidP="000B7D4E">
            <w:pPr>
              <w:widowControl w:val="0"/>
              <w:suppressAutoHyphens/>
              <w:autoSpaceDN w:val="0"/>
              <w:textAlignment w:val="baseline"/>
              <w:rPr>
                <w:rFonts w:eastAsia="Droid Sans Fallback"/>
                <w:kern w:val="3"/>
                <w:lang w:eastAsia="zh-CN" w:bidi="hi-IN"/>
              </w:rPr>
            </w:pPr>
            <w:r>
              <w:rPr>
                <w:rFonts w:eastAsia="Droid Sans Fallback"/>
                <w:kern w:val="3"/>
                <w:lang w:eastAsia="zh-CN" w:bidi="hi-IN"/>
              </w:rPr>
              <w:t xml:space="preserve">0,5 км на пд.-зх. від с.Грузького </w:t>
            </w:r>
            <w:r w:rsidR="004E0F1F" w:rsidRPr="00CD68C1">
              <w:rPr>
                <w:rFonts w:eastAsia="Droid Sans Fallback"/>
                <w:kern w:val="3"/>
                <w:lang w:eastAsia="zh-CN" w:bidi="hi-IN"/>
              </w:rPr>
              <w:t>Кіровоградського району</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6,0</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rPr>
          <w:trHeight w:val="273"/>
        </w:trPr>
        <w:tc>
          <w:tcPr>
            <w:tcW w:w="508"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26</w:t>
            </w:r>
          </w:p>
        </w:tc>
        <w:tc>
          <w:tcPr>
            <w:tcW w:w="876"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Кремгесівське (Світловодське) родовище піску;</w:t>
            </w:r>
          </w:p>
          <w:p w:rsidR="004E0F1F" w:rsidRPr="001C50DF" w:rsidRDefault="004E0F1F" w:rsidP="000B7D4E">
            <w:pPr>
              <w:widowControl w:val="0"/>
              <w:suppressAutoHyphens/>
              <w:autoSpaceDN w:val="0"/>
              <w:textAlignment w:val="baseline"/>
              <w:rPr>
                <w:rFonts w:asciiTheme="minorHAnsi" w:eastAsia="Droid Sans Fallback" w:hAnsiTheme="minorHAnsi" w:cs="FreeSans"/>
                <w:kern w:val="3"/>
                <w:lang w:eastAsia="zh-CN" w:bidi="hi-IN"/>
              </w:rPr>
            </w:pPr>
            <w:r w:rsidRPr="00CD68C1">
              <w:rPr>
                <w:rFonts w:ascii="Liberation Serif" w:eastAsia="Droid Sans Fallback" w:hAnsi="Liberation Serif" w:cs="FreeSans"/>
                <w:kern w:val="3"/>
                <w:lang w:eastAsia="zh-CN" w:bidi="hi-IN"/>
              </w:rPr>
              <w:t>північна околиця м.Світловодськ</w:t>
            </w:r>
            <w:r w:rsidR="001C50DF" w:rsidRPr="001C50DF">
              <w:rPr>
                <w:rFonts w:eastAsia="Droid Sans Fallback"/>
                <w:kern w:val="3"/>
                <w:lang w:eastAsia="zh-CN" w:bidi="hi-IN"/>
              </w:rPr>
              <w:t>а</w:t>
            </w:r>
          </w:p>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(користувач-ТОВ “Адорія”</w:t>
            </w:r>
          </w:p>
        </w:tc>
        <w:tc>
          <w:tcPr>
            <w:tcW w:w="1260"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54,78</w:t>
            </w:r>
          </w:p>
        </w:tc>
        <w:tc>
          <w:tcPr>
            <w:tcW w:w="1084"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27</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84</w:t>
            </w: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33</w:t>
            </w:r>
            <w:r>
              <w:rPr>
                <w:rFonts w:ascii="Liberation Serif" w:eastAsia="Droid Sans Fallback" w:hAnsi="Liberation Serif" w:cs="FreeSans"/>
                <w:kern w:val="3"/>
                <w:lang w:eastAsia="zh-CN" w:bidi="hi-IN"/>
              </w:rPr>
              <w:t xml:space="preserve"> </w:t>
            </w:r>
            <w:r w:rsidRPr="00CD68C1">
              <w:rPr>
                <w:rFonts w:ascii="Liberation Serif" w:eastAsia="Droid Sans Fallback" w:hAnsi="Liberation Serif" w:cs="FreeSans"/>
                <w:kern w:val="3"/>
                <w:lang w:eastAsia="zh-CN" w:bidi="hi-IN"/>
              </w:rPr>
              <w:t>камінь облицювальний та будівельний</w:t>
            </w: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Гайворонське-2 родовище мігматиту;</w:t>
            </w:r>
          </w:p>
          <w:p w:rsidR="004E0F1F" w:rsidRPr="001C50DF" w:rsidRDefault="004E0F1F" w:rsidP="000B7D4E">
            <w:pPr>
              <w:widowControl w:val="0"/>
              <w:suppressAutoHyphens/>
              <w:autoSpaceDN w:val="0"/>
              <w:textAlignment w:val="baseline"/>
              <w:rPr>
                <w:rFonts w:asciiTheme="minorHAnsi" w:eastAsia="Droid Sans Fallback" w:hAnsiTheme="minorHAnsi" w:cs="FreeSans"/>
                <w:kern w:val="3"/>
                <w:lang w:eastAsia="zh-CN" w:bidi="hi-IN"/>
              </w:rPr>
            </w:pPr>
            <w:r w:rsidRPr="00CD68C1">
              <w:rPr>
                <w:rFonts w:ascii="Liberation Serif" w:eastAsia="Droid Sans Fallback" w:hAnsi="Liberation Serif" w:cs="FreeSans"/>
                <w:kern w:val="3"/>
                <w:lang w:eastAsia="zh-CN" w:bidi="hi-IN"/>
              </w:rPr>
              <w:t>південно-східна околиця м.Гайворон</w:t>
            </w:r>
            <w:r w:rsidR="001C50DF" w:rsidRPr="001C50DF">
              <w:rPr>
                <w:rFonts w:eastAsia="Droid Sans Fallback" w:cs="FreeSans"/>
                <w:kern w:val="3"/>
                <w:lang w:eastAsia="zh-CN" w:bidi="hi-IN"/>
              </w:rPr>
              <w:t>а</w:t>
            </w:r>
          </w:p>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84,54</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28</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Євдокимівське родовище граніту;</w:t>
            </w:r>
          </w:p>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 xml:space="preserve">1,5 км на </w:t>
            </w:r>
            <w:r w:rsidRPr="00CD68C1">
              <w:rPr>
                <w:rFonts w:eastAsia="Droid Sans Fallback"/>
                <w:kern w:val="3"/>
                <w:lang w:eastAsia="zh-CN" w:bidi="hi-IN"/>
              </w:rPr>
              <w:t xml:space="preserve">пд.-зх. </w:t>
            </w:r>
            <w:r w:rsidR="001C50DF">
              <w:rPr>
                <w:rFonts w:ascii="Liberation Serif" w:eastAsia="Droid Sans Fallback" w:hAnsi="Liberation Serif" w:cs="FreeSans"/>
                <w:kern w:val="3"/>
                <w:lang w:eastAsia="zh-CN" w:bidi="hi-IN"/>
              </w:rPr>
              <w:t>від с.Євдокимівк</w:t>
            </w:r>
            <w:r w:rsidR="001C50DF" w:rsidRPr="001C50DF">
              <w:rPr>
                <w:rFonts w:eastAsia="Droid Sans Fallback"/>
                <w:kern w:val="3"/>
                <w:lang w:eastAsia="zh-CN" w:bidi="hi-IN"/>
              </w:rPr>
              <w:t>и</w:t>
            </w:r>
            <w:r w:rsidRPr="001C50DF">
              <w:rPr>
                <w:rFonts w:eastAsia="Droid Sans Fallback"/>
                <w:kern w:val="3"/>
                <w:lang w:eastAsia="zh-CN" w:bidi="hi-IN"/>
              </w:rPr>
              <w:t xml:space="preserve"> </w:t>
            </w:r>
            <w:r w:rsidRPr="00CD68C1">
              <w:rPr>
                <w:rFonts w:ascii="Liberation Serif" w:eastAsia="Droid Sans Fallback" w:hAnsi="Liberation Serif" w:cs="FreeSans"/>
                <w:kern w:val="3"/>
                <w:lang w:eastAsia="zh-CN" w:bidi="hi-IN"/>
              </w:rPr>
              <w:t>Новоукраїнського району</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1,3</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29</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Капустянське родовище граніту;</w:t>
            </w:r>
          </w:p>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 xml:space="preserve">0,5 км на </w:t>
            </w:r>
            <w:r w:rsidRPr="00CD68C1">
              <w:rPr>
                <w:rFonts w:eastAsia="Droid Sans Fallback"/>
                <w:kern w:val="3"/>
                <w:lang w:eastAsia="zh-CN" w:bidi="hi-IN"/>
              </w:rPr>
              <w:t xml:space="preserve">пд.-зх. </w:t>
            </w:r>
            <w:r w:rsidR="001C50DF">
              <w:rPr>
                <w:rFonts w:ascii="Liberation Serif" w:eastAsia="Droid Sans Fallback" w:hAnsi="Liberation Serif" w:cs="FreeSans"/>
                <w:kern w:val="3"/>
                <w:lang w:eastAsia="zh-CN" w:bidi="hi-IN"/>
              </w:rPr>
              <w:t>від с.</w:t>
            </w:r>
            <w:r w:rsidR="001C50DF" w:rsidRPr="001C50DF">
              <w:rPr>
                <w:rFonts w:eastAsia="Droid Sans Fallback"/>
                <w:kern w:val="3"/>
                <w:lang w:eastAsia="zh-CN" w:bidi="hi-IN"/>
              </w:rPr>
              <w:t>Камяного Мо</w:t>
            </w:r>
            <w:r w:rsidRPr="001C50DF">
              <w:rPr>
                <w:rFonts w:eastAsia="Droid Sans Fallback"/>
                <w:kern w:val="3"/>
                <w:lang w:eastAsia="zh-CN" w:bidi="hi-IN"/>
              </w:rPr>
              <w:t>ст</w:t>
            </w:r>
            <w:r w:rsidR="001C50DF" w:rsidRPr="001C50DF">
              <w:rPr>
                <w:rFonts w:eastAsia="Droid Sans Fallback"/>
                <w:kern w:val="3"/>
                <w:lang w:eastAsia="zh-CN" w:bidi="hi-IN"/>
              </w:rPr>
              <w:t>у</w:t>
            </w:r>
            <w:r w:rsidRPr="00CD68C1">
              <w:rPr>
                <w:rFonts w:ascii="Liberation Serif" w:eastAsia="Droid Sans Fallback" w:hAnsi="Liberation Serif" w:cs="FreeSans"/>
                <w:kern w:val="3"/>
                <w:lang w:eastAsia="zh-CN" w:bidi="hi-IN"/>
              </w:rPr>
              <w:t xml:space="preserve"> Новоукраїнського району</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13,0</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30</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Новопавлівське родовище (ділянка-Північна) граніту;</w:t>
            </w:r>
          </w:p>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 xml:space="preserve">1,0 км на </w:t>
            </w:r>
            <w:r w:rsidRPr="00CD68C1">
              <w:rPr>
                <w:rFonts w:ascii="Calibri" w:eastAsia="Droid Sans Fallback" w:hAnsi="Calibri" w:cs="FreeSans"/>
                <w:kern w:val="3"/>
                <w:lang w:eastAsia="zh-CN" w:bidi="hi-IN"/>
              </w:rPr>
              <w:t>с</w:t>
            </w:r>
            <w:r w:rsidRPr="00CD68C1">
              <w:rPr>
                <w:rFonts w:ascii="Liberation Serif" w:eastAsia="Droid Sans Fallback" w:hAnsi="Liberation Serif" w:cs="FreeSans"/>
                <w:kern w:val="3"/>
                <w:lang w:eastAsia="zh-CN" w:bidi="hi-IN"/>
              </w:rPr>
              <w:t>х</w:t>
            </w:r>
            <w:r w:rsidRPr="00CD68C1">
              <w:rPr>
                <w:rFonts w:ascii="Calibri" w:eastAsia="Droid Sans Fallback" w:hAnsi="Calibri" w:cs="FreeSans"/>
                <w:kern w:val="3"/>
                <w:lang w:eastAsia="zh-CN" w:bidi="hi-IN"/>
              </w:rPr>
              <w:t>.</w:t>
            </w:r>
            <w:r w:rsidRPr="00CD68C1">
              <w:rPr>
                <w:rFonts w:ascii="Liberation Serif" w:eastAsia="Droid Sans Fallback" w:hAnsi="Liberation Serif" w:cs="FreeSans"/>
                <w:kern w:val="3"/>
                <w:lang w:eastAsia="zh-CN" w:bidi="hi-IN"/>
              </w:rPr>
              <w:t xml:space="preserve"> від с.</w:t>
            </w:r>
            <w:r w:rsidRPr="00694D4E">
              <w:rPr>
                <w:rFonts w:eastAsia="Droid Sans Fallback"/>
                <w:kern w:val="3"/>
                <w:lang w:eastAsia="zh-CN" w:bidi="hi-IN"/>
              </w:rPr>
              <w:t>Новопавлі</w:t>
            </w:r>
            <w:r w:rsidR="00694D4E" w:rsidRPr="00694D4E">
              <w:rPr>
                <w:rFonts w:eastAsia="Droid Sans Fallback"/>
                <w:kern w:val="3"/>
                <w:lang w:eastAsia="zh-CN" w:bidi="hi-IN"/>
              </w:rPr>
              <w:t>вки</w:t>
            </w:r>
            <w:r w:rsidRPr="00694D4E">
              <w:rPr>
                <w:rFonts w:eastAsia="Droid Sans Fallback"/>
                <w:kern w:val="3"/>
                <w:lang w:eastAsia="zh-CN" w:bidi="hi-IN"/>
              </w:rPr>
              <w:t xml:space="preserve"> </w:t>
            </w:r>
            <w:r w:rsidRPr="00CD68C1">
              <w:rPr>
                <w:rFonts w:ascii="Liberation Serif" w:eastAsia="Droid Sans Fallback" w:hAnsi="Liberation Serif" w:cs="FreeSans"/>
                <w:kern w:val="3"/>
                <w:lang w:eastAsia="zh-CN" w:bidi="hi-IN"/>
              </w:rPr>
              <w:t>Кіровоградського району</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22,6</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31</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Кирилівське родовище граніту;</w:t>
            </w:r>
          </w:p>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 xml:space="preserve">1,0 км на </w:t>
            </w:r>
            <w:r w:rsidRPr="00CD68C1">
              <w:rPr>
                <w:rFonts w:eastAsia="Droid Sans Fallback"/>
                <w:kern w:val="3"/>
                <w:lang w:eastAsia="zh-CN" w:bidi="hi-IN"/>
              </w:rPr>
              <w:t>пн.</w:t>
            </w:r>
            <w:r w:rsidR="00694D4E">
              <w:rPr>
                <w:rFonts w:ascii="Liberation Serif" w:eastAsia="Droid Sans Fallback" w:hAnsi="Liberation Serif" w:cs="FreeSans"/>
                <w:kern w:val="3"/>
                <w:lang w:eastAsia="zh-CN" w:bidi="hi-IN"/>
              </w:rPr>
              <w:t xml:space="preserve"> від с.</w:t>
            </w:r>
            <w:r w:rsidR="00694D4E" w:rsidRPr="00694D4E">
              <w:rPr>
                <w:rFonts w:eastAsia="Droid Sans Fallback"/>
                <w:kern w:val="3"/>
                <w:lang w:eastAsia="zh-CN" w:bidi="hi-IN"/>
              </w:rPr>
              <w:t>Кирилівки</w:t>
            </w:r>
            <w:r w:rsidRPr="00CD68C1">
              <w:rPr>
                <w:rFonts w:ascii="Liberation Serif" w:eastAsia="Droid Sans Fallback" w:hAnsi="Liberation Serif" w:cs="FreeSans"/>
                <w:kern w:val="3"/>
                <w:lang w:eastAsia="zh-CN" w:bidi="hi-IN"/>
              </w:rPr>
              <w:t xml:space="preserve"> Добровеличківсько го району</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32,6</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1</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2</w:t>
            </w: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3</w:t>
            </w: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4</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5</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6</w:t>
            </w: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7</w:t>
            </w: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8</w:t>
            </w: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9</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10</w:t>
            </w: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32</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Бантишівське родовище монцоніту;</w:t>
            </w:r>
          </w:p>
          <w:p w:rsidR="004E0F1F" w:rsidRPr="00694D4E" w:rsidRDefault="004E0F1F" w:rsidP="000B7D4E">
            <w:pPr>
              <w:widowControl w:val="0"/>
              <w:suppressAutoHyphens/>
              <w:autoSpaceDN w:val="0"/>
              <w:textAlignment w:val="baseline"/>
              <w:rPr>
                <w:rFonts w:asciiTheme="minorHAnsi" w:eastAsia="Droid Sans Fallback" w:hAnsiTheme="minorHAnsi" w:cs="FreeSans"/>
                <w:kern w:val="3"/>
                <w:lang w:eastAsia="zh-CN" w:bidi="hi-IN"/>
              </w:rPr>
            </w:pPr>
            <w:r w:rsidRPr="00CD68C1">
              <w:rPr>
                <w:rFonts w:ascii="Liberation Serif" w:eastAsia="Droid Sans Fallback" w:hAnsi="Liberation Serif" w:cs="FreeSans"/>
                <w:kern w:val="3"/>
                <w:lang w:eastAsia="zh-CN" w:bidi="hi-IN"/>
              </w:rPr>
              <w:t xml:space="preserve">3,5 км на </w:t>
            </w:r>
            <w:r w:rsidRPr="00CD68C1">
              <w:rPr>
                <w:rFonts w:eastAsia="Droid Sans Fallback"/>
                <w:kern w:val="3"/>
                <w:lang w:eastAsia="zh-CN" w:bidi="hi-IN"/>
              </w:rPr>
              <w:t xml:space="preserve">пд.-сх. </w:t>
            </w:r>
            <w:r w:rsidR="00694D4E">
              <w:rPr>
                <w:rFonts w:ascii="Liberation Serif" w:eastAsia="Droid Sans Fallback" w:hAnsi="Liberation Serif" w:cs="FreeSans"/>
                <w:kern w:val="3"/>
                <w:lang w:eastAsia="zh-CN" w:bidi="hi-IN"/>
              </w:rPr>
              <w:t>від з.ст.Новоукраїнк</w:t>
            </w:r>
            <w:r w:rsidR="00694D4E" w:rsidRPr="00694D4E">
              <w:rPr>
                <w:rFonts w:eastAsia="Droid Sans Fallback"/>
                <w:kern w:val="3"/>
                <w:lang w:eastAsia="zh-CN" w:bidi="hi-IN"/>
              </w:rPr>
              <w:t>и</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24,3</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33</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Войнівське родовище граніту;</w:t>
            </w:r>
          </w:p>
          <w:p w:rsidR="00694D4E" w:rsidRDefault="004E0F1F" w:rsidP="000B7D4E">
            <w:pPr>
              <w:widowControl w:val="0"/>
              <w:suppressAutoHyphens/>
              <w:autoSpaceDN w:val="0"/>
              <w:textAlignment w:val="baseline"/>
              <w:rPr>
                <w:rFonts w:asciiTheme="minorHAnsi" w:eastAsia="Droid Sans Fallback" w:hAnsiTheme="minorHAnsi" w:cs="FreeSans"/>
                <w:kern w:val="3"/>
                <w:lang w:eastAsia="zh-CN" w:bidi="hi-IN"/>
              </w:rPr>
            </w:pPr>
            <w:r w:rsidRPr="00CD68C1">
              <w:rPr>
                <w:rFonts w:ascii="Liberation Serif" w:eastAsia="Droid Sans Fallback" w:hAnsi="Liberation Serif" w:cs="FreeSans"/>
                <w:kern w:val="3"/>
                <w:lang w:eastAsia="zh-CN" w:bidi="hi-IN"/>
              </w:rPr>
              <w:t xml:space="preserve">2,0 км на </w:t>
            </w:r>
            <w:r w:rsidRPr="00CD68C1">
              <w:rPr>
                <w:rFonts w:eastAsia="Droid Sans Fallback"/>
                <w:kern w:val="3"/>
                <w:lang w:eastAsia="zh-CN" w:bidi="hi-IN"/>
              </w:rPr>
              <w:t>пд.-сх.</w:t>
            </w:r>
            <w:r w:rsidR="00694D4E">
              <w:rPr>
                <w:rFonts w:ascii="Liberation Serif" w:eastAsia="Droid Sans Fallback" w:hAnsi="Liberation Serif" w:cs="FreeSans"/>
                <w:kern w:val="3"/>
                <w:lang w:eastAsia="zh-CN" w:bidi="hi-IN"/>
              </w:rPr>
              <w:t xml:space="preserve"> від с.Войнівк</w:t>
            </w:r>
            <w:r w:rsidR="00694D4E" w:rsidRPr="00694D4E">
              <w:rPr>
                <w:rFonts w:eastAsia="Droid Sans Fallback"/>
                <w:kern w:val="3"/>
                <w:lang w:eastAsia="zh-CN" w:bidi="hi-IN"/>
              </w:rPr>
              <w:t>и</w:t>
            </w:r>
          </w:p>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Новоукраїнського району</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5,33</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rPr>
          <w:trHeight w:val="240"/>
        </w:trPr>
        <w:tc>
          <w:tcPr>
            <w:tcW w:w="508"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eastAsia="Droid Sans Fallback"/>
                <w:kern w:val="3"/>
                <w:lang w:val="en-US" w:eastAsia="zh-CN" w:bidi="hi-IN"/>
              </w:rPr>
            </w:pPr>
            <w:r w:rsidRPr="00CD68C1">
              <w:rPr>
                <w:rFonts w:eastAsia="Droid Sans Fallback"/>
                <w:kern w:val="3"/>
                <w:lang w:eastAsia="zh-CN" w:bidi="hi-IN"/>
              </w:rPr>
              <w:t>34</w:t>
            </w:r>
          </w:p>
        </w:tc>
        <w:tc>
          <w:tcPr>
            <w:tcW w:w="876"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eastAsia="Droid Sans Fallback"/>
                <w:kern w:val="3"/>
                <w:lang w:val="en-US" w:eastAsia="zh-CN" w:bidi="hi-IN"/>
              </w:rPr>
            </w:pPr>
          </w:p>
        </w:tc>
        <w:tc>
          <w:tcPr>
            <w:tcW w:w="1902"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eastAsia="Droid Sans Fallback"/>
                <w:kern w:val="3"/>
                <w:lang w:val="en-US" w:eastAsia="zh-CN" w:bidi="hi-IN"/>
              </w:rPr>
            </w:pPr>
          </w:p>
        </w:tc>
        <w:tc>
          <w:tcPr>
            <w:tcW w:w="4186"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eastAsia="Droid Sans Fallback"/>
                <w:kern w:val="3"/>
                <w:lang w:val="en-US" w:eastAsia="zh-CN" w:bidi="hi-IN"/>
              </w:rPr>
            </w:pPr>
            <w:r w:rsidRPr="00CD68C1">
              <w:rPr>
                <w:rFonts w:eastAsia="Droid Sans Fallback"/>
                <w:kern w:val="3"/>
                <w:lang w:eastAsia="zh-CN" w:bidi="hi-IN"/>
              </w:rPr>
              <w:t>Крупське-2 родовище граніту;</w:t>
            </w:r>
          </w:p>
        </w:tc>
        <w:tc>
          <w:tcPr>
            <w:tcW w:w="1260"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val="en-US" w:eastAsia="zh-CN" w:bidi="hi-IN"/>
              </w:rPr>
            </w:pPr>
            <w:r w:rsidRPr="00CD68C1">
              <w:rPr>
                <w:rFonts w:eastAsia="Droid Sans Fallback"/>
                <w:kern w:val="3"/>
                <w:lang w:eastAsia="zh-CN" w:bidi="hi-IN"/>
              </w:rPr>
              <w:t>2,2</w:t>
            </w:r>
          </w:p>
        </w:tc>
        <w:tc>
          <w:tcPr>
            <w:tcW w:w="1084"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eastAsia="Droid Sans Fallback"/>
                <w:kern w:val="3"/>
                <w:lang w:val="en-US" w:eastAsia="zh-CN" w:bidi="hi-IN"/>
              </w:rPr>
            </w:pPr>
          </w:p>
        </w:tc>
        <w:tc>
          <w:tcPr>
            <w:tcW w:w="1432"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eastAsia="Droid Sans Fallback"/>
                <w:kern w:val="3"/>
                <w:lang w:val="en-US" w:eastAsia="zh-CN" w:bidi="hi-IN"/>
              </w:rPr>
            </w:pPr>
          </w:p>
        </w:tc>
        <w:tc>
          <w:tcPr>
            <w:tcW w:w="1051"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eastAsia="Droid Sans Fallback"/>
                <w:kern w:val="3"/>
                <w:lang w:val="en-US" w:eastAsia="zh-CN" w:bidi="hi-IN"/>
              </w:rPr>
            </w:pPr>
          </w:p>
        </w:tc>
        <w:tc>
          <w:tcPr>
            <w:tcW w:w="1134"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eastAsia="Droid Sans Fallback"/>
                <w:kern w:val="3"/>
                <w:lang w:val="en-US" w:eastAsia="zh-CN" w:bidi="hi-IN"/>
              </w:rPr>
            </w:pPr>
          </w:p>
        </w:tc>
        <w:tc>
          <w:tcPr>
            <w:tcW w:w="1985"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eastAsia="Droid Sans Fallback"/>
                <w:kern w:val="3"/>
                <w:lang w:val="en-US" w:eastAsia="zh-CN" w:bidi="hi-IN"/>
              </w:rPr>
            </w:pPr>
          </w:p>
        </w:tc>
      </w:tr>
      <w:tr w:rsidR="004E0F1F" w:rsidRPr="00CD68C1" w:rsidTr="0093612F">
        <w:trPr>
          <w:trHeight w:val="600"/>
        </w:trPr>
        <w:tc>
          <w:tcPr>
            <w:tcW w:w="508"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p>
        </w:tc>
        <w:tc>
          <w:tcPr>
            <w:tcW w:w="876"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c>
          <w:tcPr>
            <w:tcW w:w="1902"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c>
          <w:tcPr>
            <w:tcW w:w="4186"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694D4E" w:rsidRDefault="004E0F1F" w:rsidP="000B7D4E">
            <w:pPr>
              <w:widowControl w:val="0"/>
              <w:suppressAutoHyphens/>
              <w:autoSpaceDN w:val="0"/>
              <w:textAlignment w:val="baseline"/>
              <w:rPr>
                <w:rFonts w:asciiTheme="minorHAnsi" w:eastAsia="Droid Sans Fallback" w:hAnsiTheme="minorHAnsi" w:cs="FreeSans"/>
                <w:kern w:val="3"/>
                <w:lang w:eastAsia="zh-CN" w:bidi="hi-IN"/>
              </w:rPr>
            </w:pPr>
            <w:r w:rsidRPr="00CD68C1">
              <w:rPr>
                <w:rFonts w:ascii="Liberation Serif" w:eastAsia="Droid Sans Fallback" w:hAnsi="Liberation Serif" w:cs="FreeSans"/>
                <w:kern w:val="3"/>
                <w:lang w:eastAsia="zh-CN" w:bidi="hi-IN"/>
              </w:rPr>
              <w:t xml:space="preserve">2.0 км на </w:t>
            </w:r>
            <w:r w:rsidRPr="00CD68C1">
              <w:rPr>
                <w:rFonts w:eastAsia="Droid Sans Fallback"/>
                <w:kern w:val="3"/>
                <w:lang w:eastAsia="zh-CN" w:bidi="hi-IN"/>
              </w:rPr>
              <w:t>пд.-сх.</w:t>
            </w:r>
            <w:r w:rsidR="00694D4E">
              <w:rPr>
                <w:rFonts w:ascii="Liberation Serif" w:eastAsia="Droid Sans Fallback" w:hAnsi="Liberation Serif" w:cs="FreeSans"/>
                <w:kern w:val="3"/>
                <w:lang w:eastAsia="zh-CN" w:bidi="hi-IN"/>
              </w:rPr>
              <w:t xml:space="preserve"> від с.Крупськ</w:t>
            </w:r>
            <w:r w:rsidR="00694D4E" w:rsidRPr="00694D4E">
              <w:rPr>
                <w:rFonts w:eastAsia="Droid Sans Fallback"/>
                <w:kern w:val="3"/>
                <w:lang w:eastAsia="zh-CN" w:bidi="hi-IN"/>
              </w:rPr>
              <w:t>ого</w:t>
            </w:r>
          </w:p>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Кіровоградського району</w:t>
            </w:r>
          </w:p>
        </w:tc>
        <w:tc>
          <w:tcPr>
            <w:tcW w:w="1260"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p>
        </w:tc>
        <w:tc>
          <w:tcPr>
            <w:tcW w:w="1084"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c>
          <w:tcPr>
            <w:tcW w:w="1432"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c>
          <w:tcPr>
            <w:tcW w:w="1051"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c>
          <w:tcPr>
            <w:tcW w:w="1134"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c>
          <w:tcPr>
            <w:tcW w:w="1985"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35</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Капустянське родовище граніту (ділянка-Лівобережна (південно-східна частина));</w:t>
            </w:r>
          </w:p>
          <w:p w:rsidR="004E0F1F" w:rsidRPr="00CD68C1" w:rsidRDefault="004E0F1F" w:rsidP="00694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 xml:space="preserve">5,0 км на </w:t>
            </w:r>
            <w:r w:rsidRPr="00CD68C1">
              <w:rPr>
                <w:rFonts w:eastAsia="Droid Sans Fallback"/>
                <w:kern w:val="3"/>
                <w:lang w:eastAsia="zh-CN" w:bidi="hi-IN"/>
              </w:rPr>
              <w:t>пд.-сх.</w:t>
            </w:r>
            <w:r w:rsidRPr="00CD68C1">
              <w:rPr>
                <w:rFonts w:ascii="Liberation Serif" w:eastAsia="Droid Sans Fallback" w:hAnsi="Liberation Serif" w:cs="FreeSans"/>
                <w:kern w:val="3"/>
                <w:lang w:eastAsia="zh-CN" w:bidi="hi-IN"/>
              </w:rPr>
              <w:t xml:space="preserve"> від з.ст.Капустин</w:t>
            </w:r>
            <w:r w:rsidR="00694D4E" w:rsidRPr="00694D4E">
              <w:rPr>
                <w:rFonts w:eastAsia="Droid Sans Fallback"/>
                <w:kern w:val="3"/>
                <w:lang w:eastAsia="zh-CN" w:bidi="hi-IN"/>
              </w:rPr>
              <w:t>ого</w:t>
            </w:r>
            <w:r w:rsidRPr="00CD68C1">
              <w:rPr>
                <w:rFonts w:ascii="Liberation Serif" w:eastAsia="Droid Sans Fallback" w:hAnsi="Liberation Serif" w:cs="FreeSans"/>
                <w:kern w:val="3"/>
                <w:lang w:eastAsia="zh-CN" w:bidi="hi-IN"/>
              </w:rPr>
              <w:t xml:space="preserve"> Новоукраїнського району</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2,18</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36</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Капустянське родовище граніту;</w:t>
            </w:r>
          </w:p>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 xml:space="preserve">1,0 км на </w:t>
            </w:r>
            <w:r w:rsidRPr="00CD68C1">
              <w:rPr>
                <w:rFonts w:eastAsia="Droid Sans Fallback"/>
                <w:kern w:val="3"/>
                <w:lang w:eastAsia="zh-CN" w:bidi="hi-IN"/>
              </w:rPr>
              <w:t>пд.-сх.</w:t>
            </w:r>
            <w:r w:rsidR="00694D4E">
              <w:rPr>
                <w:rFonts w:ascii="Liberation Serif" w:eastAsia="Droid Sans Fallback" w:hAnsi="Liberation Serif" w:cs="FreeSans"/>
                <w:kern w:val="3"/>
                <w:lang w:eastAsia="zh-CN" w:bidi="hi-IN"/>
              </w:rPr>
              <w:t xml:space="preserve"> від з.ст.</w:t>
            </w:r>
            <w:r w:rsidR="00694D4E" w:rsidRPr="00694D4E">
              <w:rPr>
                <w:rFonts w:eastAsia="Droid Sans Fallback"/>
                <w:kern w:val="3"/>
                <w:lang w:eastAsia="zh-CN" w:bidi="hi-IN"/>
              </w:rPr>
              <w:t>Кам’яного Мо</w:t>
            </w:r>
            <w:r w:rsidRPr="00694D4E">
              <w:rPr>
                <w:rFonts w:eastAsia="Droid Sans Fallback"/>
                <w:kern w:val="3"/>
                <w:lang w:eastAsia="zh-CN" w:bidi="hi-IN"/>
              </w:rPr>
              <w:t>ст</w:t>
            </w:r>
            <w:r w:rsidR="00694D4E" w:rsidRPr="00694D4E">
              <w:rPr>
                <w:rFonts w:eastAsia="Droid Sans Fallback"/>
                <w:kern w:val="3"/>
                <w:lang w:eastAsia="zh-CN" w:bidi="hi-IN"/>
              </w:rPr>
              <w:t>у</w:t>
            </w:r>
            <w:r w:rsidRPr="00694D4E">
              <w:rPr>
                <w:rFonts w:eastAsia="Droid Sans Fallback"/>
                <w:kern w:val="3"/>
                <w:lang w:eastAsia="zh-CN" w:bidi="hi-IN"/>
              </w:rPr>
              <w:t xml:space="preserve"> </w:t>
            </w:r>
            <w:r w:rsidRPr="00CD68C1">
              <w:rPr>
                <w:rFonts w:ascii="Liberation Serif" w:eastAsia="Droid Sans Fallback" w:hAnsi="Liberation Serif" w:cs="FreeSans"/>
                <w:kern w:val="3"/>
                <w:lang w:eastAsia="zh-CN" w:bidi="hi-IN"/>
              </w:rPr>
              <w:t>Новоукраїнського району</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29,4</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37</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Оріхівське (ділянки – Лівобережна, Правобережна) родовище граніту;</w:t>
            </w:r>
          </w:p>
          <w:p w:rsidR="004E0F1F" w:rsidRPr="00694D4E" w:rsidRDefault="004E0F1F" w:rsidP="000B7D4E">
            <w:pPr>
              <w:widowControl w:val="0"/>
              <w:suppressAutoHyphens/>
              <w:autoSpaceDN w:val="0"/>
              <w:textAlignment w:val="baseline"/>
              <w:rPr>
                <w:rFonts w:asciiTheme="minorHAnsi" w:eastAsia="Droid Sans Fallback" w:hAnsiTheme="minorHAnsi" w:cs="FreeSans"/>
                <w:kern w:val="3"/>
                <w:lang w:eastAsia="zh-CN" w:bidi="hi-IN"/>
              </w:rPr>
            </w:pPr>
            <w:r w:rsidRPr="00CD68C1">
              <w:rPr>
                <w:rFonts w:ascii="Liberation Serif" w:eastAsia="Droid Sans Fallback" w:hAnsi="Liberation Serif" w:cs="FreeSans"/>
                <w:kern w:val="3"/>
                <w:lang w:eastAsia="zh-CN" w:bidi="hi-IN"/>
              </w:rPr>
              <w:t xml:space="preserve">8,0 км на </w:t>
            </w:r>
            <w:r w:rsidRPr="00CD68C1">
              <w:rPr>
                <w:rFonts w:ascii="Calibri" w:eastAsia="Droid Sans Fallback" w:hAnsi="Calibri" w:cs="FreeSans"/>
                <w:kern w:val="3"/>
                <w:lang w:eastAsia="zh-CN" w:bidi="hi-IN"/>
              </w:rPr>
              <w:t>с</w:t>
            </w:r>
            <w:r w:rsidRPr="00CD68C1">
              <w:rPr>
                <w:rFonts w:ascii="Liberation Serif" w:eastAsia="Droid Sans Fallback" w:hAnsi="Liberation Serif" w:cs="FreeSans"/>
                <w:kern w:val="3"/>
                <w:lang w:eastAsia="zh-CN" w:bidi="hi-IN"/>
              </w:rPr>
              <w:t>х</w:t>
            </w:r>
            <w:r w:rsidRPr="00CD68C1">
              <w:rPr>
                <w:rFonts w:ascii="Calibri" w:eastAsia="Droid Sans Fallback" w:hAnsi="Calibri" w:cs="FreeSans"/>
                <w:kern w:val="3"/>
                <w:lang w:eastAsia="zh-CN" w:bidi="hi-IN"/>
              </w:rPr>
              <w:t>.</w:t>
            </w:r>
            <w:r w:rsidR="00694D4E">
              <w:rPr>
                <w:rFonts w:ascii="Liberation Serif" w:eastAsia="Droid Sans Fallback" w:hAnsi="Liberation Serif" w:cs="FreeSans"/>
                <w:kern w:val="3"/>
                <w:lang w:eastAsia="zh-CN" w:bidi="hi-IN"/>
              </w:rPr>
              <w:t xml:space="preserve"> від з.ст.Новоукраїнк</w:t>
            </w:r>
            <w:r w:rsidR="00694D4E" w:rsidRPr="00694D4E">
              <w:rPr>
                <w:rFonts w:eastAsia="Droid Sans Fallback"/>
                <w:kern w:val="3"/>
                <w:lang w:eastAsia="zh-CN" w:bidi="hi-IN"/>
              </w:rPr>
              <w:t>и</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16,94</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38</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Іванівське родовище чарнокіту;</w:t>
            </w:r>
          </w:p>
          <w:p w:rsidR="00694D4E" w:rsidRDefault="004E0F1F" w:rsidP="000B7D4E">
            <w:pPr>
              <w:widowControl w:val="0"/>
              <w:suppressAutoHyphens/>
              <w:autoSpaceDN w:val="0"/>
              <w:textAlignment w:val="baseline"/>
              <w:rPr>
                <w:rFonts w:asciiTheme="minorHAnsi" w:eastAsia="Droid Sans Fallback" w:hAnsiTheme="minorHAnsi" w:cs="FreeSans"/>
                <w:kern w:val="3"/>
                <w:lang w:eastAsia="zh-CN" w:bidi="hi-IN"/>
              </w:rPr>
            </w:pPr>
            <w:r w:rsidRPr="00CD68C1">
              <w:rPr>
                <w:rFonts w:ascii="Liberation Serif" w:eastAsia="Droid Sans Fallback" w:hAnsi="Liberation Serif" w:cs="FreeSans"/>
                <w:kern w:val="3"/>
                <w:lang w:eastAsia="zh-CN" w:bidi="hi-IN"/>
              </w:rPr>
              <w:t xml:space="preserve">1,5 км на </w:t>
            </w:r>
            <w:r w:rsidRPr="00CD68C1">
              <w:rPr>
                <w:rFonts w:eastAsia="Droid Sans Fallback"/>
                <w:kern w:val="3"/>
                <w:lang w:eastAsia="zh-CN" w:bidi="hi-IN"/>
              </w:rPr>
              <w:t>пд.</w:t>
            </w:r>
            <w:r w:rsidR="00694D4E">
              <w:rPr>
                <w:rFonts w:ascii="Liberation Serif" w:eastAsia="Droid Sans Fallback" w:hAnsi="Liberation Serif" w:cs="FreeSans"/>
                <w:kern w:val="3"/>
                <w:lang w:eastAsia="zh-CN" w:bidi="hi-IN"/>
              </w:rPr>
              <w:t xml:space="preserve"> від с.Іванівк</w:t>
            </w:r>
            <w:r w:rsidR="00694D4E" w:rsidRPr="00694D4E">
              <w:rPr>
                <w:rFonts w:eastAsia="Droid Sans Fallback"/>
                <w:kern w:val="3"/>
                <w:lang w:eastAsia="zh-CN" w:bidi="hi-IN"/>
              </w:rPr>
              <w:t>и</w:t>
            </w:r>
          </w:p>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Долинського району</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3,2</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39</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Власівське родовище граніту;</w:t>
            </w:r>
          </w:p>
          <w:p w:rsidR="004E0F1F" w:rsidRPr="00694D4E" w:rsidRDefault="004E0F1F" w:rsidP="000B7D4E">
            <w:pPr>
              <w:widowControl w:val="0"/>
              <w:suppressAutoHyphens/>
              <w:autoSpaceDN w:val="0"/>
              <w:textAlignment w:val="baseline"/>
              <w:rPr>
                <w:rFonts w:asciiTheme="minorHAnsi" w:eastAsia="Droid Sans Fallback" w:hAnsiTheme="minorHAnsi" w:cs="FreeSans"/>
                <w:kern w:val="3"/>
                <w:lang w:eastAsia="zh-CN" w:bidi="hi-IN"/>
              </w:rPr>
            </w:pPr>
            <w:r w:rsidRPr="00CD68C1">
              <w:rPr>
                <w:rFonts w:ascii="Liberation Serif" w:eastAsia="Droid Sans Fallback" w:hAnsi="Liberation Serif" w:cs="FreeSans"/>
                <w:kern w:val="3"/>
                <w:lang w:eastAsia="zh-CN" w:bidi="hi-IN"/>
              </w:rPr>
              <w:t xml:space="preserve">9,0 км на </w:t>
            </w:r>
            <w:r w:rsidRPr="00CD68C1">
              <w:rPr>
                <w:rFonts w:eastAsia="Droid Sans Fallback"/>
                <w:kern w:val="3"/>
                <w:lang w:eastAsia="zh-CN" w:bidi="hi-IN"/>
              </w:rPr>
              <w:t>пн.</w:t>
            </w:r>
            <w:r w:rsidRPr="00CD68C1">
              <w:rPr>
                <w:rFonts w:ascii="Liberation Serif" w:eastAsia="Droid Sans Fallback" w:hAnsi="Liberation Serif" w:cs="FreeSans"/>
                <w:kern w:val="3"/>
                <w:lang w:eastAsia="zh-CN" w:bidi="hi-IN"/>
              </w:rPr>
              <w:t xml:space="preserve"> від м.Світловодськ</w:t>
            </w:r>
            <w:r w:rsidR="00694D4E" w:rsidRPr="00694D4E">
              <w:rPr>
                <w:rFonts w:eastAsia="Droid Sans Fallback"/>
                <w:kern w:val="3"/>
                <w:lang w:eastAsia="zh-CN" w:bidi="hi-IN"/>
              </w:rPr>
              <w:t>а</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63,3</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40</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Суботцівське родовище гнейсу;</w:t>
            </w:r>
          </w:p>
          <w:p w:rsidR="00694D4E" w:rsidRDefault="004E0F1F" w:rsidP="000B7D4E">
            <w:pPr>
              <w:widowControl w:val="0"/>
              <w:suppressAutoHyphens/>
              <w:autoSpaceDN w:val="0"/>
              <w:textAlignment w:val="baseline"/>
              <w:rPr>
                <w:rFonts w:asciiTheme="minorHAnsi" w:eastAsia="Droid Sans Fallback" w:hAnsiTheme="minorHAnsi" w:cs="FreeSans"/>
                <w:kern w:val="3"/>
                <w:lang w:eastAsia="zh-CN" w:bidi="hi-IN"/>
              </w:rPr>
            </w:pPr>
            <w:r w:rsidRPr="00CD68C1">
              <w:rPr>
                <w:rFonts w:ascii="Liberation Serif" w:eastAsia="Droid Sans Fallback" w:hAnsi="Liberation Serif" w:cs="FreeSans"/>
                <w:kern w:val="3"/>
                <w:lang w:eastAsia="zh-CN" w:bidi="hi-IN"/>
              </w:rPr>
              <w:t xml:space="preserve">1,5 км на </w:t>
            </w:r>
            <w:r w:rsidRPr="00CD68C1">
              <w:rPr>
                <w:rFonts w:eastAsia="Droid Sans Fallback"/>
                <w:kern w:val="3"/>
                <w:lang w:eastAsia="zh-CN" w:bidi="hi-IN"/>
              </w:rPr>
              <w:t>пд.-сх.</w:t>
            </w:r>
            <w:r w:rsidR="00694D4E">
              <w:rPr>
                <w:rFonts w:ascii="Liberation Serif" w:eastAsia="Droid Sans Fallback" w:hAnsi="Liberation Serif" w:cs="FreeSans"/>
                <w:kern w:val="3"/>
                <w:lang w:eastAsia="zh-CN" w:bidi="hi-IN"/>
              </w:rPr>
              <w:t xml:space="preserve"> від с.Суботці</w:t>
            </w:r>
            <w:r w:rsidR="00694D4E" w:rsidRPr="00694D4E">
              <w:rPr>
                <w:rFonts w:eastAsia="Droid Sans Fallback"/>
                <w:kern w:val="3"/>
                <w:lang w:eastAsia="zh-CN" w:bidi="hi-IN"/>
              </w:rPr>
              <w:t>в</w:t>
            </w:r>
          </w:p>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Знам’янського району</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34,8</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41</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Савранське (ділянка – Північна) родовище граніту;</w:t>
            </w:r>
          </w:p>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 xml:space="preserve">12,0 км на </w:t>
            </w:r>
            <w:r w:rsidRPr="00CD68C1">
              <w:rPr>
                <w:rFonts w:eastAsia="Droid Sans Fallback"/>
                <w:kern w:val="3"/>
                <w:lang w:eastAsia="zh-CN" w:bidi="hi-IN"/>
              </w:rPr>
              <w:t>пд.-зх.</w:t>
            </w:r>
            <w:r w:rsidR="00694D4E">
              <w:rPr>
                <w:rFonts w:ascii="Liberation Serif" w:eastAsia="Droid Sans Fallback" w:hAnsi="Liberation Serif" w:cs="FreeSans"/>
                <w:kern w:val="3"/>
                <w:lang w:eastAsia="zh-CN" w:bidi="hi-IN"/>
              </w:rPr>
              <w:t xml:space="preserve"> від с.Савран</w:t>
            </w:r>
            <w:r w:rsidR="00694D4E" w:rsidRPr="00694D4E">
              <w:rPr>
                <w:rFonts w:eastAsia="Droid Sans Fallback"/>
                <w:kern w:val="3"/>
                <w:lang w:eastAsia="zh-CN" w:bidi="hi-IN"/>
              </w:rPr>
              <w:t>і</w:t>
            </w:r>
            <w:r w:rsidRPr="00694D4E">
              <w:rPr>
                <w:rFonts w:eastAsia="Droid Sans Fallback"/>
                <w:kern w:val="3"/>
                <w:lang w:eastAsia="zh-CN" w:bidi="hi-IN"/>
              </w:rPr>
              <w:t xml:space="preserve"> </w:t>
            </w:r>
            <w:r w:rsidRPr="00CD68C1">
              <w:rPr>
                <w:rFonts w:ascii="Liberation Serif" w:eastAsia="Droid Sans Fallback" w:hAnsi="Liberation Serif" w:cs="FreeSans"/>
                <w:kern w:val="3"/>
                <w:lang w:eastAsia="zh-CN" w:bidi="hi-IN"/>
              </w:rPr>
              <w:t>Гайворонського району</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30,8</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1</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2</w:t>
            </w: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3</w:t>
            </w: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4</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5</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6</w:t>
            </w: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7</w:t>
            </w: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8</w:t>
            </w: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9</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10</w:t>
            </w: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42</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Заваллівське родовище граніту;</w:t>
            </w:r>
          </w:p>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 xml:space="preserve">1,0 км </w:t>
            </w:r>
            <w:r w:rsidRPr="00CD68C1">
              <w:rPr>
                <w:rFonts w:eastAsia="Droid Sans Fallback"/>
                <w:kern w:val="3"/>
                <w:lang w:eastAsia="zh-CN" w:bidi="hi-IN"/>
              </w:rPr>
              <w:t>на пн. від с.Завалля Гайворонського району</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16,25</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43</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Торговицьке родовище гнейсу;</w:t>
            </w:r>
          </w:p>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1,0 км на пд.</w:t>
            </w:r>
            <w:r w:rsidR="00694D4E" w:rsidRPr="00694D4E">
              <w:rPr>
                <w:rFonts w:eastAsia="Droid Sans Fallback"/>
                <w:kern w:val="3"/>
                <w:lang w:eastAsia="zh-CN" w:bidi="hi-IN"/>
              </w:rPr>
              <w:t xml:space="preserve"> від с.Торговиці</w:t>
            </w:r>
            <w:r w:rsidRPr="00694D4E">
              <w:rPr>
                <w:rFonts w:eastAsia="Droid Sans Fallback"/>
                <w:kern w:val="3"/>
                <w:lang w:eastAsia="zh-CN" w:bidi="hi-IN"/>
              </w:rPr>
              <w:t xml:space="preserve"> Новоархангельсько го району</w:t>
            </w:r>
          </w:p>
          <w:p w:rsidR="004E0F1F" w:rsidRPr="00694D4E" w:rsidRDefault="004E0F1F" w:rsidP="000B7D4E">
            <w:pPr>
              <w:widowControl w:val="0"/>
              <w:suppressAutoHyphens/>
              <w:autoSpaceDN w:val="0"/>
              <w:textAlignment w:val="baseline"/>
              <w:rPr>
                <w:rFonts w:eastAsia="Droid Sans Fallback"/>
                <w:kern w:val="3"/>
                <w:lang w:eastAsia="zh-CN" w:bidi="hi-IN"/>
              </w:rPr>
            </w:pP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9,97</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rPr>
          <w:trHeight w:val="240"/>
        </w:trPr>
        <w:tc>
          <w:tcPr>
            <w:tcW w:w="508"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Calibri" w:eastAsia="Droid Sans Fallback" w:hAnsi="Calibri" w:cs="FreeSans"/>
                <w:kern w:val="3"/>
                <w:lang w:val="en-US" w:eastAsia="zh-CN" w:bidi="hi-IN"/>
              </w:rPr>
            </w:pPr>
            <w:r w:rsidRPr="00CD68C1">
              <w:rPr>
                <w:rFonts w:ascii="Liberation Serif" w:eastAsia="Droid Sans Fallback" w:hAnsi="Liberation Serif" w:cs="FreeSans"/>
                <w:kern w:val="3"/>
                <w:lang w:eastAsia="zh-CN" w:bidi="hi-IN"/>
              </w:rPr>
              <w:t>44</w:t>
            </w:r>
          </w:p>
        </w:tc>
        <w:tc>
          <w:tcPr>
            <w:tcW w:w="876"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eastAsia="Droid Sans Fallback"/>
                <w:kern w:val="3"/>
                <w:lang w:val="en-US" w:eastAsia="zh-CN" w:bidi="hi-IN"/>
              </w:rPr>
            </w:pPr>
          </w:p>
        </w:tc>
        <w:tc>
          <w:tcPr>
            <w:tcW w:w="1902"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eastAsia="Droid Sans Fallback"/>
                <w:kern w:val="3"/>
                <w:lang w:val="en-US" w:eastAsia="zh-CN" w:bidi="hi-IN"/>
              </w:rPr>
            </w:pPr>
          </w:p>
        </w:tc>
        <w:tc>
          <w:tcPr>
            <w:tcW w:w="4186"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tcPr>
          <w:p w:rsidR="004E0F1F" w:rsidRPr="00694D4E" w:rsidRDefault="004E0F1F" w:rsidP="000B7D4E">
            <w:pPr>
              <w:widowControl w:val="0"/>
              <w:suppressAutoHyphens/>
              <w:autoSpaceDN w:val="0"/>
              <w:textAlignment w:val="baseline"/>
              <w:rPr>
                <w:rFonts w:eastAsia="Droid Sans Fallback"/>
                <w:kern w:val="3"/>
                <w:lang w:val="en-US" w:eastAsia="zh-CN" w:bidi="hi-IN"/>
              </w:rPr>
            </w:pPr>
            <w:r w:rsidRPr="00694D4E">
              <w:rPr>
                <w:rFonts w:eastAsia="Droid Sans Fallback"/>
                <w:kern w:val="3"/>
                <w:lang w:eastAsia="zh-CN" w:bidi="hi-IN"/>
              </w:rPr>
              <w:t>Анастасіївське родовище граніту;</w:t>
            </w:r>
          </w:p>
        </w:tc>
        <w:tc>
          <w:tcPr>
            <w:tcW w:w="1260"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Calibri" w:eastAsia="Droid Sans Fallback" w:hAnsi="Calibri" w:cs="FreeSans"/>
                <w:kern w:val="3"/>
                <w:lang w:val="en-US" w:eastAsia="zh-CN" w:bidi="hi-IN"/>
              </w:rPr>
            </w:pPr>
            <w:r w:rsidRPr="00CD68C1">
              <w:rPr>
                <w:rFonts w:ascii="Liberation Serif" w:eastAsia="Droid Sans Fallback" w:hAnsi="Liberation Serif" w:cs="FreeSans"/>
                <w:kern w:val="3"/>
                <w:lang w:eastAsia="zh-CN" w:bidi="hi-IN"/>
              </w:rPr>
              <w:t>4,9</w:t>
            </w:r>
          </w:p>
        </w:tc>
        <w:tc>
          <w:tcPr>
            <w:tcW w:w="1084"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eastAsia="Droid Sans Fallback"/>
                <w:kern w:val="3"/>
                <w:lang w:val="en-US" w:eastAsia="zh-CN" w:bidi="hi-IN"/>
              </w:rPr>
            </w:pPr>
          </w:p>
        </w:tc>
        <w:tc>
          <w:tcPr>
            <w:tcW w:w="1432"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eastAsia="Droid Sans Fallback"/>
                <w:kern w:val="3"/>
                <w:lang w:val="en-US" w:eastAsia="zh-CN" w:bidi="hi-IN"/>
              </w:rPr>
            </w:pPr>
          </w:p>
        </w:tc>
        <w:tc>
          <w:tcPr>
            <w:tcW w:w="1051"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eastAsia="Droid Sans Fallback"/>
                <w:kern w:val="3"/>
                <w:lang w:val="en-US" w:eastAsia="zh-CN" w:bidi="hi-IN"/>
              </w:rPr>
            </w:pPr>
          </w:p>
        </w:tc>
        <w:tc>
          <w:tcPr>
            <w:tcW w:w="1134"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eastAsia="Droid Sans Fallback"/>
                <w:kern w:val="3"/>
                <w:lang w:val="en-US" w:eastAsia="zh-CN" w:bidi="hi-IN"/>
              </w:rPr>
            </w:pPr>
          </w:p>
        </w:tc>
        <w:tc>
          <w:tcPr>
            <w:tcW w:w="1985"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eastAsia="Droid Sans Fallback"/>
                <w:kern w:val="3"/>
                <w:lang w:val="en-US" w:eastAsia="zh-CN" w:bidi="hi-IN"/>
              </w:rPr>
            </w:pPr>
          </w:p>
        </w:tc>
      </w:tr>
      <w:tr w:rsidR="004E0F1F" w:rsidRPr="00CD68C1" w:rsidTr="0093612F">
        <w:trPr>
          <w:trHeight w:val="600"/>
        </w:trPr>
        <w:tc>
          <w:tcPr>
            <w:tcW w:w="508"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p>
        </w:tc>
        <w:tc>
          <w:tcPr>
            <w:tcW w:w="876"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c>
          <w:tcPr>
            <w:tcW w:w="1902"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c>
          <w:tcPr>
            <w:tcW w:w="4186"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694D4E"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 xml:space="preserve">на </w:t>
            </w:r>
            <w:r w:rsidR="00694D4E" w:rsidRPr="00694D4E">
              <w:rPr>
                <w:rFonts w:eastAsia="Droid Sans Fallback"/>
                <w:kern w:val="3"/>
                <w:lang w:eastAsia="zh-CN" w:bidi="hi-IN"/>
              </w:rPr>
              <w:t>місці колишнього с.Анастасіївки</w:t>
            </w:r>
          </w:p>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Маловиськівського району</w:t>
            </w:r>
          </w:p>
        </w:tc>
        <w:tc>
          <w:tcPr>
            <w:tcW w:w="1260"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p>
        </w:tc>
        <w:tc>
          <w:tcPr>
            <w:tcW w:w="1084"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c>
          <w:tcPr>
            <w:tcW w:w="1432"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c>
          <w:tcPr>
            <w:tcW w:w="1051"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c>
          <w:tcPr>
            <w:tcW w:w="1134"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c>
          <w:tcPr>
            <w:tcW w:w="1985"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45</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Новгородківське родовище граніту;</w:t>
            </w:r>
          </w:p>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0,25 км на пд.</w:t>
            </w:r>
            <w:r w:rsidR="00694D4E" w:rsidRPr="00694D4E">
              <w:rPr>
                <w:rFonts w:eastAsia="Droid Sans Fallback"/>
                <w:kern w:val="3"/>
                <w:lang w:eastAsia="zh-CN" w:bidi="hi-IN"/>
              </w:rPr>
              <w:t xml:space="preserve"> від смт Новгородки</w:t>
            </w:r>
          </w:p>
          <w:p w:rsidR="004E0F1F" w:rsidRPr="00694D4E" w:rsidRDefault="004E0F1F" w:rsidP="000B7D4E">
            <w:pPr>
              <w:widowControl w:val="0"/>
              <w:suppressAutoHyphens/>
              <w:autoSpaceDN w:val="0"/>
              <w:textAlignment w:val="baseline"/>
              <w:rPr>
                <w:rFonts w:eastAsia="Droid Sans Fallback"/>
                <w:kern w:val="3"/>
                <w:lang w:eastAsia="zh-CN" w:bidi="hi-IN"/>
              </w:rPr>
            </w:pP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12,0</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46</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Скопіївське родовище граніту;</w:t>
            </w:r>
          </w:p>
          <w:p w:rsidR="00694D4E"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1,0 км на з</w:t>
            </w:r>
            <w:r w:rsidR="00694D4E" w:rsidRPr="00694D4E">
              <w:rPr>
                <w:rFonts w:eastAsia="Droid Sans Fallback"/>
                <w:kern w:val="3"/>
                <w:lang w:eastAsia="zh-CN" w:bidi="hi-IN"/>
              </w:rPr>
              <w:t>х. від с.Скопіївки</w:t>
            </w:r>
          </w:p>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Добровеличківського району</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22,34</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47</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694D4E" w:rsidRDefault="004E0F1F" w:rsidP="000B7D4E">
            <w:pPr>
              <w:widowControl w:val="0"/>
              <w:suppressAutoHyphens/>
              <w:autoSpaceDN w:val="0"/>
              <w:textAlignment w:val="baseline"/>
              <w:rPr>
                <w:rFonts w:eastAsia="Droid Sans Fallback"/>
                <w:kern w:val="3"/>
                <w:lang w:val="ru-RU" w:eastAsia="zh-CN" w:bidi="hi-IN"/>
              </w:rPr>
            </w:pPr>
            <w:r w:rsidRPr="00694D4E">
              <w:rPr>
                <w:rFonts w:eastAsia="Droid Sans Fallback"/>
                <w:kern w:val="3"/>
                <w:lang w:eastAsia="zh-CN" w:bidi="hi-IN"/>
              </w:rPr>
              <w:t>Полум</w:t>
            </w:r>
            <w:r w:rsidRPr="00694D4E">
              <w:rPr>
                <w:rFonts w:eastAsia="Droid Sans Fallback"/>
                <w:kern w:val="3"/>
                <w:lang w:val="ru-RU" w:eastAsia="zh-CN" w:bidi="hi-IN"/>
              </w:rPr>
              <w:t>’</w:t>
            </w:r>
            <w:r w:rsidRPr="00694D4E">
              <w:rPr>
                <w:rFonts w:eastAsia="Droid Sans Fallback"/>
                <w:kern w:val="3"/>
                <w:lang w:eastAsia="zh-CN" w:bidi="hi-IN"/>
              </w:rPr>
              <w:t>янське родовище граніту;</w:t>
            </w:r>
          </w:p>
          <w:p w:rsidR="00694D4E"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2,0 км на пд.-зх. від с.Полум</w:t>
            </w:r>
            <w:r w:rsidRPr="00694D4E">
              <w:rPr>
                <w:rFonts w:eastAsia="Droid Sans Fallback"/>
                <w:kern w:val="3"/>
                <w:lang w:val="ru-RU" w:eastAsia="zh-CN" w:bidi="hi-IN"/>
              </w:rPr>
              <w:t>’</w:t>
            </w:r>
            <w:r w:rsidR="00694D4E" w:rsidRPr="00694D4E">
              <w:rPr>
                <w:rFonts w:eastAsia="Droid Sans Fallback"/>
                <w:kern w:val="3"/>
                <w:lang w:eastAsia="zh-CN" w:bidi="hi-IN"/>
              </w:rPr>
              <w:t>яного</w:t>
            </w:r>
          </w:p>
          <w:p w:rsidR="004E0F1F" w:rsidRPr="00694D4E" w:rsidRDefault="004E0F1F" w:rsidP="000B7D4E">
            <w:pPr>
              <w:widowControl w:val="0"/>
              <w:suppressAutoHyphens/>
              <w:autoSpaceDN w:val="0"/>
              <w:textAlignment w:val="baseline"/>
              <w:rPr>
                <w:rFonts w:eastAsia="Droid Sans Fallback"/>
                <w:kern w:val="3"/>
                <w:lang w:val="ru-RU" w:eastAsia="zh-CN" w:bidi="hi-IN"/>
              </w:rPr>
            </w:pPr>
            <w:r w:rsidRPr="00694D4E">
              <w:rPr>
                <w:rFonts w:eastAsia="Droid Sans Fallback"/>
                <w:kern w:val="3"/>
                <w:lang w:eastAsia="zh-CN" w:bidi="hi-IN"/>
              </w:rPr>
              <w:t>Бобринецького району</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60,6</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48</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Деріївське родовище мігматиту;</w:t>
            </w:r>
          </w:p>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 xml:space="preserve">3,0 км на пд.-зх. </w:t>
            </w:r>
            <w:r w:rsidR="00694D4E" w:rsidRPr="00694D4E">
              <w:rPr>
                <w:rFonts w:eastAsia="Droid Sans Fallback"/>
                <w:kern w:val="3"/>
                <w:lang w:eastAsia="zh-CN" w:bidi="hi-IN"/>
              </w:rPr>
              <w:t>від с.Деріївки</w:t>
            </w:r>
            <w:r w:rsidRPr="00694D4E">
              <w:rPr>
                <w:rFonts w:eastAsia="Droid Sans Fallback"/>
                <w:kern w:val="3"/>
                <w:lang w:eastAsia="zh-CN" w:bidi="hi-IN"/>
              </w:rPr>
              <w:t xml:space="preserve"> Онуфріївського району</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14,7</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49</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Живанівське (Південне) родовище граніту;</w:t>
            </w:r>
          </w:p>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 xml:space="preserve">2,5 км на пд.-зх. </w:t>
            </w:r>
            <w:r w:rsidR="00694D4E" w:rsidRPr="00694D4E">
              <w:rPr>
                <w:rFonts w:eastAsia="Droid Sans Fallback"/>
                <w:kern w:val="3"/>
                <w:lang w:eastAsia="zh-CN" w:bidi="hi-IN"/>
              </w:rPr>
              <w:t>від с.Живанівки</w:t>
            </w:r>
            <w:r w:rsidRPr="00694D4E">
              <w:rPr>
                <w:rFonts w:eastAsia="Droid Sans Fallback"/>
                <w:kern w:val="3"/>
                <w:lang w:eastAsia="zh-CN" w:bidi="hi-IN"/>
              </w:rPr>
              <w:t xml:space="preserve"> Компаніївського району</w:t>
            </w:r>
          </w:p>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(користувач - ДП «Кіровоградський облавтодор»)</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7,3</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50</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Новофедорівське родовище гнейсу;</w:t>
            </w:r>
          </w:p>
          <w:p w:rsidR="004E0F1F" w:rsidRPr="00694D4E" w:rsidRDefault="00694D4E"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1,5 км на пн зх від смт Новгородки</w:t>
            </w:r>
          </w:p>
          <w:p w:rsidR="004E0F1F" w:rsidRPr="00694D4E" w:rsidRDefault="004E0F1F" w:rsidP="004E0F1F">
            <w:pPr>
              <w:widowControl w:val="0"/>
              <w:suppressAutoHyphens/>
              <w:autoSpaceDN w:val="0"/>
              <w:jc w:val="both"/>
              <w:textAlignment w:val="baseline"/>
              <w:rPr>
                <w:rFonts w:eastAsia="Droid Sans Fallback"/>
                <w:kern w:val="3"/>
                <w:lang w:eastAsia="zh-CN" w:bidi="hi-IN"/>
              </w:rPr>
            </w:pP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28,5</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1</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2</w:t>
            </w: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3</w:t>
            </w: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4</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5</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6</w:t>
            </w: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7</w:t>
            </w: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8</w:t>
            </w: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9</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10</w:t>
            </w: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51</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694D4E" w:rsidRDefault="004E0F1F" w:rsidP="000B7D4E">
            <w:pPr>
              <w:widowControl w:val="0"/>
              <w:suppressAutoHyphens/>
              <w:autoSpaceDN w:val="0"/>
              <w:textAlignment w:val="baseline"/>
              <w:rPr>
                <w:rFonts w:eastAsia="Droid Sans Fallback"/>
                <w:kern w:val="3"/>
                <w:lang w:val="ru-RU" w:eastAsia="zh-CN" w:bidi="hi-IN"/>
              </w:rPr>
            </w:pPr>
            <w:r w:rsidRPr="00694D4E">
              <w:rPr>
                <w:rFonts w:eastAsia="Droid Sans Fallback"/>
                <w:kern w:val="3"/>
                <w:lang w:eastAsia="zh-CN" w:bidi="hi-IN"/>
              </w:rPr>
              <w:t>Кам</w:t>
            </w:r>
            <w:r w:rsidRPr="00694D4E">
              <w:rPr>
                <w:rFonts w:eastAsia="Droid Sans Fallback"/>
                <w:kern w:val="3"/>
                <w:lang w:val="ru-RU" w:eastAsia="zh-CN" w:bidi="hi-IN"/>
              </w:rPr>
              <w:t>’</w:t>
            </w:r>
            <w:r w:rsidRPr="00694D4E">
              <w:rPr>
                <w:rFonts w:eastAsia="Droid Sans Fallback"/>
                <w:kern w:val="3"/>
                <w:lang w:eastAsia="zh-CN" w:bidi="hi-IN"/>
              </w:rPr>
              <w:t>янське родовище лабродариту;</w:t>
            </w:r>
          </w:p>
          <w:p w:rsidR="004E0F1F" w:rsidRPr="00CD68C1" w:rsidRDefault="004E0F1F" w:rsidP="000B7D4E">
            <w:pPr>
              <w:widowControl w:val="0"/>
              <w:suppressAutoHyphens/>
              <w:autoSpaceDN w:val="0"/>
              <w:textAlignment w:val="baseline"/>
              <w:rPr>
                <w:rFonts w:ascii="Liberation Serif" w:eastAsia="Droid Sans Fallback" w:hAnsi="Liberation Serif" w:cs="FreeSans"/>
                <w:kern w:val="3"/>
                <w:lang w:val="ru-RU" w:eastAsia="zh-CN" w:bidi="hi-IN"/>
              </w:rPr>
            </w:pPr>
            <w:r w:rsidRPr="00694D4E">
              <w:rPr>
                <w:rFonts w:eastAsia="Droid Sans Fallback"/>
                <w:kern w:val="3"/>
                <w:lang w:eastAsia="zh-CN" w:bidi="hi-IN"/>
              </w:rPr>
              <w:t>2,7 км на зх. від с.Кам</w:t>
            </w:r>
            <w:r w:rsidRPr="00694D4E">
              <w:rPr>
                <w:rFonts w:eastAsia="Droid Sans Fallback"/>
                <w:kern w:val="3"/>
                <w:lang w:val="ru-RU" w:eastAsia="zh-CN" w:bidi="hi-IN"/>
              </w:rPr>
              <w:t>’</w:t>
            </w:r>
            <w:r w:rsidR="00694D4E" w:rsidRPr="00694D4E">
              <w:rPr>
                <w:rFonts w:eastAsia="Droid Sans Fallback"/>
                <w:kern w:val="3"/>
                <w:lang w:eastAsia="zh-CN" w:bidi="hi-IN"/>
              </w:rPr>
              <w:t>янки</w:t>
            </w:r>
            <w:r w:rsidRPr="00694D4E">
              <w:rPr>
                <w:rFonts w:eastAsia="Droid Sans Fallback"/>
                <w:kern w:val="3"/>
                <w:lang w:eastAsia="zh-CN" w:bidi="hi-IN"/>
              </w:rPr>
              <w:t xml:space="preserve"> Новомиргородського району</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4,5</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52</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Сабівське (ділянка №1) родовище мігматиту;</w:t>
            </w:r>
          </w:p>
          <w:p w:rsidR="00694D4E" w:rsidRPr="00694D4E" w:rsidRDefault="004E0F1F" w:rsidP="00694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1,0 км на пд.-зх. від с.Сабов</w:t>
            </w:r>
            <w:r w:rsidR="00694D4E" w:rsidRPr="00694D4E">
              <w:rPr>
                <w:rFonts w:eastAsia="Droid Sans Fallback"/>
                <w:kern w:val="3"/>
                <w:lang w:eastAsia="zh-CN" w:bidi="hi-IN"/>
              </w:rPr>
              <w:t>ого</w:t>
            </w:r>
          </w:p>
          <w:p w:rsidR="004E0F1F" w:rsidRPr="00694D4E" w:rsidRDefault="004E0F1F" w:rsidP="00694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Новоархангельського району</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17,2</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53</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Суботцівське родовище граніту;</w:t>
            </w:r>
          </w:p>
          <w:p w:rsidR="004E0F1F" w:rsidRPr="00694D4E" w:rsidRDefault="004E0F1F" w:rsidP="000B7D4E">
            <w:pPr>
              <w:widowControl w:val="0"/>
              <w:suppressAutoHyphens/>
              <w:autoSpaceDN w:val="0"/>
              <w:textAlignment w:val="baseline"/>
              <w:rPr>
                <w:rFonts w:eastAsia="Droid Sans Fallback"/>
                <w:kern w:val="3"/>
                <w:lang w:val="ru-RU" w:eastAsia="zh-CN" w:bidi="hi-IN"/>
              </w:rPr>
            </w:pPr>
            <w:r w:rsidRPr="00694D4E">
              <w:rPr>
                <w:rFonts w:eastAsia="Droid Sans Fallback"/>
                <w:kern w:val="3"/>
                <w:lang w:eastAsia="zh-CN" w:bidi="hi-IN"/>
              </w:rPr>
              <w:t>4,0 км на пд.-зх. від с.Суботці</w:t>
            </w:r>
            <w:r w:rsidR="00694D4E" w:rsidRPr="00694D4E">
              <w:rPr>
                <w:rFonts w:eastAsia="Droid Sans Fallback"/>
                <w:kern w:val="3"/>
                <w:lang w:eastAsia="zh-CN" w:bidi="hi-IN"/>
              </w:rPr>
              <w:t>в</w:t>
            </w:r>
            <w:r w:rsidRPr="00694D4E">
              <w:rPr>
                <w:rFonts w:eastAsia="Droid Sans Fallback"/>
                <w:kern w:val="3"/>
                <w:lang w:eastAsia="zh-CN" w:bidi="hi-IN"/>
              </w:rPr>
              <w:t xml:space="preserve"> Знам</w:t>
            </w:r>
            <w:r w:rsidRPr="00694D4E">
              <w:rPr>
                <w:rFonts w:eastAsia="Droid Sans Fallback"/>
                <w:kern w:val="3"/>
                <w:lang w:val="ru-RU" w:eastAsia="zh-CN" w:bidi="hi-IN"/>
              </w:rPr>
              <w:t>’</w:t>
            </w:r>
            <w:r w:rsidRPr="00694D4E">
              <w:rPr>
                <w:rFonts w:eastAsia="Droid Sans Fallback"/>
                <w:kern w:val="3"/>
                <w:lang w:eastAsia="zh-CN" w:bidi="hi-IN"/>
              </w:rPr>
              <w:t>янського району</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28,4</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rPr>
          <w:trHeight w:val="870"/>
        </w:trPr>
        <w:tc>
          <w:tcPr>
            <w:tcW w:w="508"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Calibri" w:eastAsia="Droid Sans Fallback" w:hAnsi="Calibri" w:cs="FreeSans"/>
                <w:kern w:val="3"/>
                <w:lang w:eastAsia="zh-CN" w:bidi="hi-IN"/>
              </w:rPr>
            </w:pPr>
            <w:r w:rsidRPr="00CD68C1">
              <w:rPr>
                <w:rFonts w:ascii="Liberation Serif" w:eastAsia="Droid Sans Fallback" w:hAnsi="Liberation Serif" w:cs="FreeSans"/>
                <w:kern w:val="3"/>
                <w:lang w:eastAsia="zh-CN" w:bidi="hi-IN"/>
              </w:rPr>
              <w:t>54</w:t>
            </w:r>
          </w:p>
        </w:tc>
        <w:tc>
          <w:tcPr>
            <w:tcW w:w="876"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c>
          <w:tcPr>
            <w:tcW w:w="1902"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c>
          <w:tcPr>
            <w:tcW w:w="4186"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Перлівське родовище граніту;</w:t>
            </w:r>
          </w:p>
          <w:p w:rsidR="00694D4E"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2,5 км на пн. від</w:t>
            </w:r>
            <w:r w:rsidR="00694D4E" w:rsidRPr="00694D4E">
              <w:rPr>
                <w:rFonts w:eastAsia="Droid Sans Fallback"/>
                <w:kern w:val="3"/>
                <w:lang w:eastAsia="zh-CN" w:bidi="hi-IN"/>
              </w:rPr>
              <w:t xml:space="preserve"> с.Войнівки</w:t>
            </w:r>
          </w:p>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Новоукраїнського району</w:t>
            </w:r>
          </w:p>
        </w:tc>
        <w:tc>
          <w:tcPr>
            <w:tcW w:w="1260"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Calibri" w:eastAsia="Droid Sans Fallback" w:hAnsi="Calibri" w:cs="FreeSans"/>
                <w:kern w:val="3"/>
                <w:lang w:eastAsia="zh-CN" w:bidi="hi-IN"/>
              </w:rPr>
            </w:pPr>
            <w:r w:rsidRPr="00CD68C1">
              <w:rPr>
                <w:rFonts w:ascii="Liberation Serif" w:eastAsia="Droid Sans Fallback" w:hAnsi="Liberation Serif" w:cs="FreeSans"/>
                <w:kern w:val="3"/>
                <w:lang w:eastAsia="zh-CN" w:bidi="hi-IN"/>
              </w:rPr>
              <w:t>19,3</w:t>
            </w:r>
          </w:p>
        </w:tc>
        <w:tc>
          <w:tcPr>
            <w:tcW w:w="1084"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c>
          <w:tcPr>
            <w:tcW w:w="1432"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c>
          <w:tcPr>
            <w:tcW w:w="1051"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c>
          <w:tcPr>
            <w:tcW w:w="1134"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c>
          <w:tcPr>
            <w:tcW w:w="1985"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55</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Тарасівське родовище мігматиту;</w:t>
            </w:r>
          </w:p>
          <w:p w:rsidR="00694D4E"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0,8 км на сх. від</w:t>
            </w:r>
            <w:r w:rsidR="00694D4E" w:rsidRPr="00694D4E">
              <w:rPr>
                <w:rFonts w:eastAsia="Droid Sans Fallback"/>
                <w:kern w:val="3"/>
                <w:lang w:eastAsia="zh-CN" w:bidi="hi-IN"/>
              </w:rPr>
              <w:t xml:space="preserve"> с.Тарасівки</w:t>
            </w:r>
          </w:p>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Вільшанського району</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25,1</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56</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Марфівське родовище граніту;</w:t>
            </w:r>
          </w:p>
          <w:p w:rsidR="004E0F1F" w:rsidRPr="00694D4E" w:rsidRDefault="00694D4E"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0,5 км на південь від с.Марфівки</w:t>
            </w:r>
            <w:r w:rsidR="004E0F1F" w:rsidRPr="00694D4E">
              <w:rPr>
                <w:rFonts w:eastAsia="Droid Sans Fallback"/>
                <w:kern w:val="3"/>
                <w:lang w:eastAsia="zh-CN" w:bidi="hi-IN"/>
              </w:rPr>
              <w:t xml:space="preserve"> Долинського району</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26,8</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57</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Суботцівське (ділянка – Південна) родовище гнейсу;</w:t>
            </w:r>
          </w:p>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4,1 км на пд.-сх. від с.Суботці</w:t>
            </w:r>
            <w:r w:rsidR="00694D4E" w:rsidRPr="00694D4E">
              <w:rPr>
                <w:rFonts w:eastAsia="Droid Sans Fallback"/>
                <w:kern w:val="3"/>
                <w:lang w:eastAsia="zh-CN" w:bidi="hi-IN"/>
              </w:rPr>
              <w:t>в</w:t>
            </w:r>
            <w:r w:rsidRPr="00694D4E">
              <w:rPr>
                <w:rFonts w:eastAsia="Droid Sans Fallback"/>
                <w:kern w:val="3"/>
                <w:lang w:eastAsia="zh-CN" w:bidi="hi-IN"/>
              </w:rPr>
              <w:t xml:space="preserve"> Знам’янського району</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20,0</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58</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Лікарівське родовище лабродариту;</w:t>
            </w:r>
          </w:p>
          <w:p w:rsidR="00694D4E"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 xml:space="preserve">0,8 км на пд.-зх. </w:t>
            </w:r>
            <w:r w:rsidR="00694D4E" w:rsidRPr="00694D4E">
              <w:rPr>
                <w:rFonts w:eastAsia="Droid Sans Fallback"/>
                <w:kern w:val="3"/>
                <w:lang w:eastAsia="zh-CN" w:bidi="hi-IN"/>
              </w:rPr>
              <w:t>від с.Лікаревого</w:t>
            </w:r>
          </w:p>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Новомиргородського району</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4,6</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59</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Гурівське родовище граніту;</w:t>
            </w:r>
          </w:p>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0,5 км на пд.</w:t>
            </w:r>
            <w:r w:rsidR="00694D4E" w:rsidRPr="00694D4E">
              <w:rPr>
                <w:rFonts w:eastAsia="Droid Sans Fallback"/>
                <w:kern w:val="3"/>
                <w:lang w:eastAsia="zh-CN" w:bidi="hi-IN"/>
              </w:rPr>
              <w:t xml:space="preserve"> від с.Гурівки</w:t>
            </w:r>
            <w:r w:rsidRPr="00694D4E">
              <w:rPr>
                <w:rFonts w:eastAsia="Droid Sans Fallback"/>
                <w:kern w:val="3"/>
                <w:lang w:eastAsia="zh-CN" w:bidi="hi-IN"/>
              </w:rPr>
              <w:t xml:space="preserve"> Долинського району</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20,22</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60</w:t>
            </w:r>
          </w:p>
        </w:tc>
        <w:tc>
          <w:tcPr>
            <w:tcW w:w="876"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Живанівське (Південне) родовище граніту;</w:t>
            </w:r>
          </w:p>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2,5 км на</w:t>
            </w:r>
            <w:r w:rsidR="00694D4E" w:rsidRPr="00694D4E">
              <w:rPr>
                <w:rFonts w:eastAsia="Droid Sans Fallback"/>
                <w:kern w:val="3"/>
                <w:lang w:eastAsia="zh-CN" w:bidi="hi-IN"/>
              </w:rPr>
              <w:t xml:space="preserve"> південний захід від с.Живанівки</w:t>
            </w:r>
            <w:r w:rsidRPr="00694D4E">
              <w:rPr>
                <w:rFonts w:eastAsia="Droid Sans Fallback"/>
                <w:kern w:val="3"/>
                <w:lang w:eastAsia="zh-CN" w:bidi="hi-IN"/>
              </w:rPr>
              <w:t xml:space="preserve"> Компаніївського району</w:t>
            </w:r>
          </w:p>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(користувіач - ПП «Гранум-Альфа»)</w:t>
            </w:r>
          </w:p>
        </w:tc>
        <w:tc>
          <w:tcPr>
            <w:tcW w:w="1260"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57,0</w:t>
            </w:r>
          </w:p>
        </w:tc>
        <w:tc>
          <w:tcPr>
            <w:tcW w:w="1084"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61</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w:t>
            </w: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w:t>
            </w:r>
          </w:p>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сировина керамзитова; цегельно-черепична</w:t>
            </w: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Веселівське родовище суглинку;</w:t>
            </w:r>
          </w:p>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3,0 км на пд.-сх. від м.Кропивницького</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129,0</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62</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62</w:t>
            </w: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3</w:t>
            </w:r>
          </w:p>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сировина цегельно-черепична</w:t>
            </w: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Новгородківське-ІІ родовище суглинку;</w:t>
            </w:r>
          </w:p>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 xml:space="preserve">пд.-зх. </w:t>
            </w:r>
            <w:r w:rsidR="00694D4E" w:rsidRPr="00694D4E">
              <w:rPr>
                <w:rFonts w:eastAsia="Droid Sans Fallback"/>
                <w:kern w:val="3"/>
                <w:lang w:eastAsia="zh-CN" w:bidi="hi-IN"/>
              </w:rPr>
              <w:t>околиця смт Новгородки</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9,9</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r w:rsidR="004E0F1F" w:rsidRPr="00CD68C1" w:rsidTr="0093612F">
        <w:trPr>
          <w:trHeight w:val="585"/>
        </w:trPr>
        <w:tc>
          <w:tcPr>
            <w:tcW w:w="508"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Calibri" w:eastAsia="Droid Sans Fallback" w:hAnsi="Calibri" w:cs="FreeSans"/>
                <w:kern w:val="3"/>
                <w:lang w:eastAsia="zh-CN" w:bidi="hi-IN"/>
              </w:rPr>
            </w:pPr>
            <w:r w:rsidRPr="00CD68C1">
              <w:rPr>
                <w:rFonts w:ascii="Liberation Serif" w:eastAsia="Droid Sans Fallback" w:hAnsi="Liberation Serif" w:cs="FreeSans"/>
                <w:kern w:val="3"/>
                <w:lang w:eastAsia="zh-CN" w:bidi="hi-IN"/>
              </w:rPr>
              <w:t>63</w:t>
            </w:r>
          </w:p>
        </w:tc>
        <w:tc>
          <w:tcPr>
            <w:tcW w:w="876"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c>
          <w:tcPr>
            <w:tcW w:w="1902"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c>
          <w:tcPr>
            <w:tcW w:w="4186"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Новоукраїнське-І родовище суглинку;</w:t>
            </w:r>
          </w:p>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пд.-сх. околиця м.Новоукраїнк</w:t>
            </w:r>
            <w:r w:rsidR="00694D4E" w:rsidRPr="00694D4E">
              <w:rPr>
                <w:rFonts w:eastAsia="Droid Sans Fallback"/>
                <w:kern w:val="3"/>
                <w:lang w:eastAsia="zh-CN" w:bidi="hi-IN"/>
              </w:rPr>
              <w:t>и</w:t>
            </w:r>
          </w:p>
        </w:tc>
        <w:tc>
          <w:tcPr>
            <w:tcW w:w="1260"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Calibri" w:eastAsia="Droid Sans Fallback" w:hAnsi="Calibri" w:cs="FreeSans"/>
                <w:kern w:val="3"/>
                <w:lang w:eastAsia="zh-CN" w:bidi="hi-IN"/>
              </w:rPr>
            </w:pPr>
            <w:r w:rsidRPr="00CD68C1">
              <w:rPr>
                <w:rFonts w:ascii="Liberation Serif" w:eastAsia="Droid Sans Fallback" w:hAnsi="Liberation Serif" w:cs="FreeSans"/>
                <w:kern w:val="3"/>
                <w:lang w:eastAsia="zh-CN" w:bidi="hi-IN"/>
              </w:rPr>
              <w:t>9,0</w:t>
            </w:r>
          </w:p>
        </w:tc>
        <w:tc>
          <w:tcPr>
            <w:tcW w:w="1084"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c>
          <w:tcPr>
            <w:tcW w:w="1432"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c>
          <w:tcPr>
            <w:tcW w:w="1051"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c>
          <w:tcPr>
            <w:tcW w:w="1134" w:type="dxa"/>
            <w:tcBorders>
              <w:top w:val="single" w:sz="4" w:space="0" w:color="auto"/>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c>
          <w:tcPr>
            <w:tcW w:w="1985"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Calibri" w:eastAsia="Droid Sans Fallback" w:hAnsi="Calibri" w:cs="FreeSans"/>
                <w:kern w:val="3"/>
                <w:lang w:eastAsia="zh-CN" w:bidi="hi-IN"/>
              </w:rPr>
            </w:pPr>
          </w:p>
        </w:tc>
      </w:tr>
      <w:tr w:rsidR="004E0F1F" w:rsidRPr="00CD68C1" w:rsidTr="0093612F">
        <w:tc>
          <w:tcPr>
            <w:tcW w:w="50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64</w:t>
            </w:r>
          </w:p>
        </w:tc>
        <w:tc>
          <w:tcPr>
            <w:tcW w:w="87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0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4186"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Соколівське родовище суглинку;</w:t>
            </w:r>
          </w:p>
          <w:p w:rsidR="004E0F1F" w:rsidRPr="00694D4E" w:rsidRDefault="004E0F1F" w:rsidP="000B7D4E">
            <w:pPr>
              <w:widowControl w:val="0"/>
              <w:suppressAutoHyphens/>
              <w:autoSpaceDN w:val="0"/>
              <w:textAlignment w:val="baseline"/>
              <w:rPr>
                <w:rFonts w:eastAsia="Droid Sans Fallback"/>
                <w:kern w:val="3"/>
                <w:lang w:eastAsia="zh-CN" w:bidi="hi-IN"/>
              </w:rPr>
            </w:pPr>
            <w:r w:rsidRPr="00694D4E">
              <w:rPr>
                <w:rFonts w:eastAsia="Droid Sans Fallback"/>
                <w:kern w:val="3"/>
                <w:lang w:eastAsia="zh-CN" w:bidi="hi-IN"/>
              </w:rPr>
              <w:t xml:space="preserve">1,0 км </w:t>
            </w:r>
            <w:r w:rsidR="00694D4E" w:rsidRPr="00694D4E">
              <w:rPr>
                <w:rFonts w:eastAsia="Droid Sans Fallback"/>
                <w:kern w:val="3"/>
                <w:lang w:eastAsia="zh-CN" w:bidi="hi-IN"/>
              </w:rPr>
              <w:t>на пн. від с.Соколівського</w:t>
            </w:r>
            <w:r w:rsidRPr="00694D4E">
              <w:rPr>
                <w:rFonts w:eastAsia="Droid Sans Fallback"/>
                <w:kern w:val="3"/>
                <w:lang w:eastAsia="zh-CN" w:bidi="hi-IN"/>
              </w:rPr>
              <w:t xml:space="preserve"> Кіровоградського району</w:t>
            </w:r>
          </w:p>
        </w:tc>
        <w:tc>
          <w:tcPr>
            <w:tcW w:w="126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jc w:val="center"/>
              <w:textAlignment w:val="baseline"/>
              <w:rPr>
                <w:rFonts w:ascii="Liberation Serif" w:eastAsia="Droid Sans Fallback" w:hAnsi="Liberation Serif" w:cs="FreeSans"/>
                <w:kern w:val="3"/>
                <w:lang w:eastAsia="zh-CN" w:bidi="hi-IN"/>
              </w:rPr>
            </w:pPr>
            <w:r w:rsidRPr="00CD68C1">
              <w:rPr>
                <w:rFonts w:ascii="Liberation Serif" w:eastAsia="Droid Sans Fallback" w:hAnsi="Liberation Serif" w:cs="FreeSans"/>
                <w:kern w:val="3"/>
                <w:lang w:eastAsia="zh-CN" w:bidi="hi-IN"/>
              </w:rPr>
              <w:t>8,61</w:t>
            </w:r>
          </w:p>
        </w:tc>
        <w:tc>
          <w:tcPr>
            <w:tcW w:w="108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43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05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1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E0F1F" w:rsidRPr="00CD68C1" w:rsidRDefault="004E0F1F" w:rsidP="004E0F1F">
            <w:pPr>
              <w:widowControl w:val="0"/>
              <w:suppressAutoHyphens/>
              <w:autoSpaceDN w:val="0"/>
              <w:snapToGrid w:val="0"/>
              <w:textAlignment w:val="baseline"/>
              <w:rPr>
                <w:rFonts w:ascii="Liberation Serif" w:eastAsia="Droid Sans Fallback" w:hAnsi="Liberation Serif" w:cs="FreeSans"/>
                <w:kern w:val="3"/>
                <w:lang w:eastAsia="zh-CN" w:bidi="hi-IN"/>
              </w:rPr>
            </w:pPr>
          </w:p>
        </w:tc>
      </w:tr>
    </w:tbl>
    <w:p w:rsidR="002D5519" w:rsidRPr="00CD68C1" w:rsidRDefault="002D5519" w:rsidP="00803528">
      <w:pPr>
        <w:contextualSpacing/>
        <w:rPr>
          <w:i/>
          <w:iCs/>
        </w:rPr>
      </w:pPr>
    </w:p>
    <w:p w:rsidR="000B7D4E" w:rsidRDefault="000B7D4E" w:rsidP="005E06DA">
      <w:pPr>
        <w:jc w:val="center"/>
        <w:rPr>
          <w:i/>
          <w:sz w:val="28"/>
          <w:szCs w:val="28"/>
        </w:rPr>
      </w:pPr>
    </w:p>
    <w:p w:rsidR="005E06DA" w:rsidRPr="00CD68C1" w:rsidRDefault="005E06DA" w:rsidP="005E06DA">
      <w:pPr>
        <w:jc w:val="center"/>
        <w:rPr>
          <w:i/>
          <w:sz w:val="28"/>
          <w:szCs w:val="28"/>
        </w:rPr>
      </w:pPr>
      <w:r w:rsidRPr="00CD68C1">
        <w:rPr>
          <w:i/>
          <w:sz w:val="28"/>
          <w:szCs w:val="28"/>
        </w:rPr>
        <w:t>Родовища підземних вод, що експлуатуються</w:t>
      </w:r>
    </w:p>
    <w:p w:rsidR="005E06DA" w:rsidRPr="00CD68C1" w:rsidRDefault="005E06DA" w:rsidP="005E06DA">
      <w:pPr>
        <w:tabs>
          <w:tab w:val="left" w:pos="9923"/>
        </w:tabs>
        <w:autoSpaceDE w:val="0"/>
        <w:autoSpaceDN w:val="0"/>
        <w:ind w:left="6373" w:right="23" w:firstLine="709"/>
        <w:jc w:val="right"/>
        <w:rPr>
          <w:b/>
          <w:bCs/>
          <w:sz w:val="28"/>
          <w:szCs w:val="28"/>
        </w:rPr>
      </w:pPr>
      <w:r w:rsidRPr="00CD68C1">
        <w:rPr>
          <w:i/>
          <w:szCs w:val="28"/>
        </w:rPr>
        <w:t>Таблиця 36</w:t>
      </w:r>
    </w:p>
    <w:p w:rsidR="005E06DA" w:rsidRPr="00CD68C1" w:rsidRDefault="005E06DA" w:rsidP="005E06DA">
      <w:pPr>
        <w:rPr>
          <w:b/>
        </w:rPr>
      </w:pPr>
    </w:p>
    <w:tbl>
      <w:tblPr>
        <w:tblW w:w="15153" w:type="dxa"/>
        <w:tblInd w:w="-13" w:type="dxa"/>
        <w:tblLayout w:type="fixed"/>
        <w:tblCellMar>
          <w:left w:w="10" w:type="dxa"/>
          <w:right w:w="10" w:type="dxa"/>
        </w:tblCellMar>
        <w:tblLook w:val="0000" w:firstRow="0" w:lastRow="0" w:firstColumn="0" w:lastColumn="0" w:noHBand="0" w:noVBand="0"/>
      </w:tblPr>
      <w:tblGrid>
        <w:gridCol w:w="654"/>
        <w:gridCol w:w="7607"/>
        <w:gridCol w:w="2229"/>
        <w:gridCol w:w="1610"/>
        <w:gridCol w:w="1702"/>
        <w:gridCol w:w="1351"/>
      </w:tblGrid>
      <w:tr w:rsidR="005E06DA" w:rsidRPr="00CD68C1" w:rsidTr="005E06DA">
        <w:trPr>
          <w:trHeight w:val="569"/>
        </w:trPr>
        <w:tc>
          <w:tcPr>
            <w:tcW w:w="654"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5E06DA" w:rsidRPr="00CD68C1" w:rsidRDefault="005E06DA" w:rsidP="005E06DA">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 з/п</w:t>
            </w:r>
          </w:p>
        </w:tc>
        <w:tc>
          <w:tcPr>
            <w:tcW w:w="7607"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5E06DA" w:rsidRPr="00CD68C1" w:rsidRDefault="005E06DA" w:rsidP="005E06DA">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Об’єкт (родовище, ділянка, підприємство)</w:t>
            </w:r>
          </w:p>
        </w:tc>
        <w:tc>
          <w:tcPr>
            <w:tcW w:w="2229"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5E06DA" w:rsidRPr="00CD68C1" w:rsidRDefault="005E06DA" w:rsidP="005E06DA">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Корисна копалина, одиниця виміру</w:t>
            </w:r>
          </w:p>
        </w:tc>
        <w:tc>
          <w:tcPr>
            <w:tcW w:w="1610"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5E06DA" w:rsidRPr="00CD68C1" w:rsidRDefault="005E06DA" w:rsidP="005E06DA">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Балансові запаси</w:t>
            </w:r>
          </w:p>
        </w:tc>
        <w:tc>
          <w:tcPr>
            <w:tcW w:w="1702"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5E06DA" w:rsidRPr="00CD68C1" w:rsidRDefault="005E06DA" w:rsidP="005E06DA">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Видобуток</w:t>
            </w:r>
          </w:p>
        </w:tc>
        <w:tc>
          <w:tcPr>
            <w:tcW w:w="1351"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E06DA" w:rsidRPr="00CD68C1" w:rsidRDefault="005E06DA" w:rsidP="005E06DA">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Втрати</w:t>
            </w:r>
          </w:p>
        </w:tc>
      </w:tr>
      <w:tr w:rsidR="005E06DA" w:rsidRPr="00CD68C1" w:rsidTr="005E06DA">
        <w:trPr>
          <w:trHeight w:val="284"/>
        </w:trPr>
        <w:tc>
          <w:tcPr>
            <w:tcW w:w="654"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5E06DA" w:rsidRPr="00CD68C1" w:rsidRDefault="005E06DA" w:rsidP="005E06DA">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1</w:t>
            </w:r>
          </w:p>
        </w:tc>
        <w:tc>
          <w:tcPr>
            <w:tcW w:w="7607"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5E06DA" w:rsidRPr="00CD68C1" w:rsidRDefault="005E06DA" w:rsidP="005E06DA">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2</w:t>
            </w:r>
          </w:p>
        </w:tc>
        <w:tc>
          <w:tcPr>
            <w:tcW w:w="2229"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5E06DA" w:rsidRPr="00CD68C1" w:rsidRDefault="005E06DA" w:rsidP="005E06DA">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3</w:t>
            </w:r>
          </w:p>
        </w:tc>
        <w:tc>
          <w:tcPr>
            <w:tcW w:w="1610"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5E06DA" w:rsidRPr="00CD68C1" w:rsidRDefault="005E06DA" w:rsidP="005E06DA">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4</w:t>
            </w:r>
          </w:p>
        </w:tc>
        <w:tc>
          <w:tcPr>
            <w:tcW w:w="1702" w:type="dxa"/>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tcPr>
          <w:p w:rsidR="005E06DA" w:rsidRPr="00CD68C1" w:rsidRDefault="005E06DA" w:rsidP="005E06DA">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5</w:t>
            </w:r>
          </w:p>
        </w:tc>
        <w:tc>
          <w:tcPr>
            <w:tcW w:w="1351" w:type="dxa"/>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5E06DA" w:rsidRPr="00CD68C1" w:rsidRDefault="005E06DA" w:rsidP="005E06DA">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6</w:t>
            </w:r>
          </w:p>
        </w:tc>
      </w:tr>
      <w:tr w:rsidR="005E06DA" w:rsidRPr="00CD68C1" w:rsidTr="000B7D4E">
        <w:trPr>
          <w:trHeight w:val="1102"/>
        </w:trPr>
        <w:tc>
          <w:tcPr>
            <w:tcW w:w="654" w:type="dxa"/>
            <w:tcBorders>
              <w:left w:val="single" w:sz="2" w:space="0" w:color="000000"/>
              <w:bottom w:val="single" w:sz="4" w:space="0" w:color="auto"/>
            </w:tcBorders>
            <w:shd w:val="clear" w:color="auto" w:fill="auto"/>
            <w:tcMar>
              <w:top w:w="55" w:type="dxa"/>
              <w:left w:w="55" w:type="dxa"/>
              <w:bottom w:w="55" w:type="dxa"/>
              <w:right w:w="55" w:type="dxa"/>
            </w:tcMar>
          </w:tcPr>
          <w:p w:rsidR="005E06DA" w:rsidRPr="00CD68C1" w:rsidRDefault="005E06DA" w:rsidP="005E06DA">
            <w:pPr>
              <w:widowControl w:val="0"/>
              <w:suppressLineNumbers/>
              <w:suppressAutoHyphens/>
              <w:autoSpaceDN w:val="0"/>
              <w:jc w:val="center"/>
              <w:textAlignment w:val="baseline"/>
              <w:rPr>
                <w:rFonts w:ascii="Liberation Serif" w:eastAsia="Droid Sans Fallback" w:hAnsi="Liberation Serif" w:cs="FreeSans"/>
                <w:kern w:val="3"/>
                <w:lang w:val="ru-RU" w:eastAsia="zh-CN" w:bidi="hi-IN"/>
              </w:rPr>
            </w:pPr>
            <w:r w:rsidRPr="00CD68C1">
              <w:rPr>
                <w:rFonts w:eastAsia="Droid Sans Fallback"/>
                <w:kern w:val="3"/>
                <w:lang w:eastAsia="zh-CN" w:bidi="hi-IN"/>
              </w:rPr>
              <w:t>1</w:t>
            </w:r>
          </w:p>
        </w:tc>
        <w:tc>
          <w:tcPr>
            <w:tcW w:w="7607" w:type="dxa"/>
            <w:tcBorders>
              <w:left w:val="single" w:sz="2" w:space="0" w:color="000000"/>
              <w:bottom w:val="single" w:sz="4" w:space="0" w:color="auto"/>
            </w:tcBorders>
            <w:shd w:val="clear" w:color="auto" w:fill="auto"/>
            <w:tcMar>
              <w:top w:w="55" w:type="dxa"/>
              <w:left w:w="55" w:type="dxa"/>
              <w:bottom w:w="55" w:type="dxa"/>
              <w:right w:w="55" w:type="dxa"/>
            </w:tcMar>
          </w:tcPr>
          <w:p w:rsidR="005E06DA" w:rsidRPr="00CD68C1" w:rsidRDefault="005E06DA" w:rsidP="005E06DA">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Родовище Кіровоградське</w:t>
            </w:r>
          </w:p>
          <w:p w:rsidR="005E06DA" w:rsidRPr="00CD68C1" w:rsidRDefault="005E06DA" w:rsidP="005E06DA">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(ділянки-Кандаурівська).</w:t>
            </w:r>
          </w:p>
          <w:p w:rsidR="005E06DA" w:rsidRPr="00CD68C1" w:rsidRDefault="005E06DA" w:rsidP="005E06DA">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Северинівський водозабір, свердловини № 7, № 11-Б, № 12-Б</w:t>
            </w:r>
          </w:p>
          <w:p w:rsidR="005E06DA" w:rsidRDefault="005E06DA" w:rsidP="005E06DA">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ДП «СхідГЗК»</w:t>
            </w:r>
          </w:p>
          <w:p w:rsidR="000B7D4E" w:rsidRDefault="000B7D4E" w:rsidP="005E06DA">
            <w:pPr>
              <w:widowControl w:val="0"/>
              <w:suppressLineNumbers/>
              <w:suppressAutoHyphens/>
              <w:autoSpaceDN w:val="0"/>
              <w:textAlignment w:val="baseline"/>
              <w:rPr>
                <w:rFonts w:eastAsia="Droid Sans Fallback"/>
                <w:kern w:val="3"/>
                <w:lang w:eastAsia="zh-CN" w:bidi="hi-IN"/>
              </w:rPr>
            </w:pPr>
          </w:p>
          <w:p w:rsidR="000B7D4E" w:rsidRPr="00CD68C1" w:rsidRDefault="000B7D4E" w:rsidP="005E06DA">
            <w:pPr>
              <w:widowControl w:val="0"/>
              <w:suppressLineNumbers/>
              <w:suppressAutoHyphens/>
              <w:autoSpaceDN w:val="0"/>
              <w:textAlignment w:val="baseline"/>
              <w:rPr>
                <w:rFonts w:eastAsia="Droid Sans Fallback"/>
                <w:kern w:val="3"/>
                <w:lang w:eastAsia="zh-CN" w:bidi="hi-IN"/>
              </w:rPr>
            </w:pPr>
          </w:p>
        </w:tc>
        <w:tc>
          <w:tcPr>
            <w:tcW w:w="2229" w:type="dxa"/>
            <w:tcBorders>
              <w:left w:val="single" w:sz="2" w:space="0" w:color="000000"/>
              <w:bottom w:val="single" w:sz="4" w:space="0" w:color="auto"/>
            </w:tcBorders>
            <w:shd w:val="clear" w:color="auto" w:fill="auto"/>
            <w:tcMar>
              <w:top w:w="55" w:type="dxa"/>
              <w:left w:w="55" w:type="dxa"/>
              <w:bottom w:w="55" w:type="dxa"/>
              <w:right w:w="55" w:type="dxa"/>
            </w:tcMar>
          </w:tcPr>
          <w:p w:rsidR="005E06DA" w:rsidRPr="00CD68C1" w:rsidRDefault="005E06DA" w:rsidP="005E06DA">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Води прісні, тис.куб.м/добу</w:t>
            </w:r>
          </w:p>
        </w:tc>
        <w:tc>
          <w:tcPr>
            <w:tcW w:w="1610" w:type="dxa"/>
            <w:tcBorders>
              <w:left w:val="single" w:sz="2" w:space="0" w:color="000000"/>
              <w:bottom w:val="single" w:sz="4" w:space="0" w:color="auto"/>
            </w:tcBorders>
            <w:shd w:val="clear" w:color="auto" w:fill="auto"/>
            <w:tcMar>
              <w:top w:w="55" w:type="dxa"/>
              <w:left w:w="55" w:type="dxa"/>
              <w:bottom w:w="55" w:type="dxa"/>
              <w:right w:w="55" w:type="dxa"/>
            </w:tcMar>
          </w:tcPr>
          <w:p w:rsidR="005E06DA" w:rsidRPr="00CD68C1" w:rsidRDefault="005E06DA" w:rsidP="005E06DA">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7,5</w:t>
            </w:r>
          </w:p>
        </w:tc>
        <w:tc>
          <w:tcPr>
            <w:tcW w:w="1702" w:type="dxa"/>
            <w:tcBorders>
              <w:left w:val="single" w:sz="2" w:space="0" w:color="000000"/>
              <w:bottom w:val="single" w:sz="4" w:space="0" w:color="auto"/>
            </w:tcBorders>
            <w:shd w:val="clear" w:color="auto" w:fill="auto"/>
            <w:tcMar>
              <w:top w:w="55" w:type="dxa"/>
              <w:left w:w="55" w:type="dxa"/>
              <w:bottom w:w="55" w:type="dxa"/>
              <w:right w:w="55" w:type="dxa"/>
            </w:tcMar>
          </w:tcPr>
          <w:p w:rsidR="005E06DA" w:rsidRPr="00CD68C1" w:rsidRDefault="005E06DA" w:rsidP="005E06DA">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340,213 тис.м.куб/рік</w:t>
            </w:r>
          </w:p>
        </w:tc>
        <w:tc>
          <w:tcPr>
            <w:tcW w:w="1351" w:type="dxa"/>
            <w:tcBorders>
              <w:left w:val="single" w:sz="2" w:space="0" w:color="000000"/>
              <w:bottom w:val="single" w:sz="4" w:space="0" w:color="auto"/>
              <w:right w:val="single" w:sz="2" w:space="0" w:color="000000"/>
            </w:tcBorders>
            <w:shd w:val="clear" w:color="auto" w:fill="auto"/>
            <w:tcMar>
              <w:top w:w="55" w:type="dxa"/>
              <w:left w:w="55" w:type="dxa"/>
              <w:bottom w:w="55" w:type="dxa"/>
              <w:right w:w="55" w:type="dxa"/>
            </w:tcMar>
          </w:tcPr>
          <w:p w:rsidR="005E06DA" w:rsidRPr="00CD68C1" w:rsidRDefault="005E06DA" w:rsidP="005E06DA">
            <w:pPr>
              <w:widowControl w:val="0"/>
              <w:suppressLineNumbers/>
              <w:suppressAutoHyphens/>
              <w:autoSpaceDN w:val="0"/>
              <w:textAlignment w:val="baseline"/>
              <w:rPr>
                <w:rFonts w:eastAsia="Droid Sans Fallback"/>
                <w:kern w:val="3"/>
                <w:lang w:eastAsia="zh-CN" w:bidi="hi-IN"/>
              </w:rPr>
            </w:pPr>
          </w:p>
        </w:tc>
      </w:tr>
      <w:tr w:rsidR="000B7D4E" w:rsidRPr="00CD68C1" w:rsidTr="000B7D4E">
        <w:trPr>
          <w:trHeight w:val="235"/>
        </w:trPr>
        <w:tc>
          <w:tcPr>
            <w:tcW w:w="654" w:type="dxa"/>
            <w:tcBorders>
              <w:top w:val="single" w:sz="4" w:space="0" w:color="auto"/>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1</w:t>
            </w:r>
          </w:p>
        </w:tc>
        <w:tc>
          <w:tcPr>
            <w:tcW w:w="7607" w:type="dxa"/>
            <w:tcBorders>
              <w:top w:val="single" w:sz="4" w:space="0" w:color="auto"/>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2</w:t>
            </w:r>
          </w:p>
        </w:tc>
        <w:tc>
          <w:tcPr>
            <w:tcW w:w="2229" w:type="dxa"/>
            <w:tcBorders>
              <w:top w:val="single" w:sz="4" w:space="0" w:color="auto"/>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3</w:t>
            </w:r>
          </w:p>
        </w:tc>
        <w:tc>
          <w:tcPr>
            <w:tcW w:w="1610" w:type="dxa"/>
            <w:tcBorders>
              <w:top w:val="single" w:sz="4" w:space="0" w:color="auto"/>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4</w:t>
            </w:r>
          </w:p>
        </w:tc>
        <w:tc>
          <w:tcPr>
            <w:tcW w:w="1702" w:type="dxa"/>
            <w:tcBorders>
              <w:top w:val="single" w:sz="4" w:space="0" w:color="auto"/>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5</w:t>
            </w:r>
          </w:p>
        </w:tc>
        <w:tc>
          <w:tcPr>
            <w:tcW w:w="1351" w:type="dxa"/>
            <w:tcBorders>
              <w:top w:val="single" w:sz="4" w:space="0" w:color="auto"/>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6</w:t>
            </w:r>
          </w:p>
        </w:tc>
      </w:tr>
      <w:tr w:rsidR="000B7D4E" w:rsidRPr="00CD68C1" w:rsidTr="000B7D4E">
        <w:trPr>
          <w:trHeight w:val="1116"/>
        </w:trPr>
        <w:tc>
          <w:tcPr>
            <w:tcW w:w="654"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2</w:t>
            </w:r>
          </w:p>
        </w:tc>
        <w:tc>
          <w:tcPr>
            <w:tcW w:w="7607"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Родовище Кіровоградське</w:t>
            </w:r>
            <w:r>
              <w:rPr>
                <w:rFonts w:eastAsia="Droid Sans Fallback"/>
                <w:kern w:val="3"/>
                <w:lang w:eastAsia="zh-CN" w:bidi="hi-IN"/>
              </w:rPr>
              <w:t xml:space="preserve"> </w:t>
            </w:r>
            <w:r w:rsidRPr="00CD68C1">
              <w:rPr>
                <w:rFonts w:eastAsia="Droid Sans Fallback"/>
                <w:kern w:val="3"/>
                <w:lang w:eastAsia="zh-CN" w:bidi="hi-IN"/>
              </w:rPr>
              <w:t>(ділянка Обознівська).</w:t>
            </w:r>
          </w:p>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Свердловини: № 10722; № 10723а; № 10723б;</w:t>
            </w:r>
          </w:p>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 10724а; № 10724б; № 8244; № 10727; № 10728; № 10730</w:t>
            </w:r>
          </w:p>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КП «Теплоенергетик»</w:t>
            </w:r>
          </w:p>
        </w:tc>
        <w:tc>
          <w:tcPr>
            <w:tcW w:w="2229"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Води прісні,</w:t>
            </w:r>
          </w:p>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тис.куб.м/добу</w:t>
            </w:r>
          </w:p>
        </w:tc>
        <w:tc>
          <w:tcPr>
            <w:tcW w:w="1610"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8,0</w:t>
            </w:r>
          </w:p>
        </w:tc>
        <w:tc>
          <w:tcPr>
            <w:tcW w:w="1702"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p>
        </w:tc>
        <w:tc>
          <w:tcPr>
            <w:tcW w:w="1351"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p>
        </w:tc>
      </w:tr>
      <w:tr w:rsidR="000B7D4E" w:rsidRPr="00CD68C1" w:rsidTr="005E06DA">
        <w:trPr>
          <w:trHeight w:val="1653"/>
        </w:trPr>
        <w:tc>
          <w:tcPr>
            <w:tcW w:w="654"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3</w:t>
            </w:r>
          </w:p>
        </w:tc>
        <w:tc>
          <w:tcPr>
            <w:tcW w:w="7607"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Родовище Кіровоградське (водозабір Лелеківський 1, ділянка Лелеківська 1).</w:t>
            </w:r>
          </w:p>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 xml:space="preserve">свердловини: № 1; № 5; № 7; № 7б; № 9; № 10; № 10а; № 10б; № 11; </w:t>
            </w:r>
            <w:r w:rsidR="00694D4E">
              <w:rPr>
                <w:rFonts w:eastAsia="Droid Sans Fallback"/>
                <w:kern w:val="3"/>
                <w:lang w:eastAsia="zh-CN" w:bidi="hi-IN"/>
              </w:rPr>
              <w:br/>
            </w:r>
            <w:r w:rsidRPr="00CD68C1">
              <w:rPr>
                <w:rFonts w:eastAsia="Droid Sans Fallback"/>
                <w:kern w:val="3"/>
                <w:lang w:eastAsia="zh-CN" w:bidi="hi-IN"/>
              </w:rPr>
              <w:t xml:space="preserve">№ 12а, № 12б; № 15а; № 16а; № 17а; № 19; № 20; № 21; № 24; № 25; </w:t>
            </w:r>
            <w:r w:rsidR="00694D4E">
              <w:rPr>
                <w:rFonts w:eastAsia="Droid Sans Fallback"/>
                <w:kern w:val="3"/>
                <w:lang w:eastAsia="zh-CN" w:bidi="hi-IN"/>
              </w:rPr>
              <w:br/>
            </w:r>
            <w:r w:rsidRPr="00CD68C1">
              <w:rPr>
                <w:rFonts w:eastAsia="Droid Sans Fallback"/>
                <w:kern w:val="3"/>
                <w:lang w:eastAsia="zh-CN" w:bidi="hi-IN"/>
              </w:rPr>
              <w:t>№ 26а; № 31; № 32; № 33; № 37; № 38</w:t>
            </w:r>
          </w:p>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ОКПВ «Дніпро-Кіровоград»</w:t>
            </w:r>
          </w:p>
        </w:tc>
        <w:tc>
          <w:tcPr>
            <w:tcW w:w="2229"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Води прісні,</w:t>
            </w:r>
            <w:r w:rsidRPr="00CD68C1">
              <w:rPr>
                <w:rFonts w:eastAsia="Droid Sans Fallback"/>
                <w:kern w:val="3"/>
                <w:lang w:eastAsia="zh-CN" w:bidi="hi-IN"/>
              </w:rPr>
              <w:br/>
              <w:t>тис.куб.м/добу</w:t>
            </w:r>
          </w:p>
        </w:tc>
        <w:tc>
          <w:tcPr>
            <w:tcW w:w="1610"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17,4</w:t>
            </w:r>
          </w:p>
        </w:tc>
        <w:tc>
          <w:tcPr>
            <w:tcW w:w="1702"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585,409 тис.м.куб/рік</w:t>
            </w:r>
          </w:p>
        </w:tc>
        <w:tc>
          <w:tcPr>
            <w:tcW w:w="1351"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p>
        </w:tc>
      </w:tr>
      <w:tr w:rsidR="000B7D4E" w:rsidRPr="00CD68C1" w:rsidTr="000B7D4E">
        <w:trPr>
          <w:trHeight w:val="1122"/>
        </w:trPr>
        <w:tc>
          <w:tcPr>
            <w:tcW w:w="654" w:type="dxa"/>
            <w:tcBorders>
              <w:top w:val="single" w:sz="4" w:space="0" w:color="auto"/>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4</w:t>
            </w:r>
          </w:p>
        </w:tc>
        <w:tc>
          <w:tcPr>
            <w:tcW w:w="7607" w:type="dxa"/>
            <w:tcBorders>
              <w:top w:val="single" w:sz="4" w:space="0" w:color="auto"/>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Родовище Кіровоградське (водозабір «Холодні ключі», ділянка Базарна).</w:t>
            </w:r>
          </w:p>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 xml:space="preserve">Свердловини: № 1; № 2; № 3; № 4; № 5; № 6; № 7; № 8; № 9; № 10,      </w:t>
            </w:r>
            <w:r w:rsidR="00694D4E">
              <w:rPr>
                <w:rFonts w:eastAsia="Droid Sans Fallback"/>
                <w:kern w:val="3"/>
                <w:lang w:eastAsia="zh-CN" w:bidi="hi-IN"/>
              </w:rPr>
              <w:br/>
            </w:r>
            <w:r w:rsidRPr="00CD68C1">
              <w:rPr>
                <w:rFonts w:eastAsia="Droid Sans Fallback"/>
                <w:kern w:val="3"/>
                <w:lang w:eastAsia="zh-CN" w:bidi="hi-IN"/>
              </w:rPr>
              <w:t>№ 11; № 12; № 13; № 14; № 15; № 16; № 17.</w:t>
            </w:r>
          </w:p>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ОКПВ «Дніпро-Кіровоград</w:t>
            </w:r>
          </w:p>
        </w:tc>
        <w:tc>
          <w:tcPr>
            <w:tcW w:w="2229" w:type="dxa"/>
            <w:tcBorders>
              <w:top w:val="single" w:sz="4" w:space="0" w:color="auto"/>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Води прісні,</w:t>
            </w:r>
            <w:r w:rsidRPr="00CD68C1">
              <w:rPr>
                <w:rFonts w:eastAsia="Droid Sans Fallback"/>
                <w:kern w:val="3"/>
                <w:lang w:eastAsia="zh-CN" w:bidi="hi-IN"/>
              </w:rPr>
              <w:br/>
              <w:t>тис.куб.м/добу</w:t>
            </w:r>
          </w:p>
        </w:tc>
        <w:tc>
          <w:tcPr>
            <w:tcW w:w="1610" w:type="dxa"/>
            <w:tcBorders>
              <w:top w:val="single" w:sz="4" w:space="0" w:color="auto"/>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4,8</w:t>
            </w:r>
          </w:p>
        </w:tc>
        <w:tc>
          <w:tcPr>
            <w:tcW w:w="1702" w:type="dxa"/>
            <w:tcBorders>
              <w:top w:val="single" w:sz="4" w:space="0" w:color="auto"/>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1010,76 тис.м.куб/рік</w:t>
            </w:r>
          </w:p>
        </w:tc>
        <w:tc>
          <w:tcPr>
            <w:tcW w:w="1351" w:type="dxa"/>
            <w:tcBorders>
              <w:top w:val="single" w:sz="4" w:space="0" w:color="auto"/>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p>
        </w:tc>
      </w:tr>
      <w:tr w:rsidR="000B7D4E" w:rsidRPr="00CD68C1" w:rsidTr="005E06DA">
        <w:trPr>
          <w:trHeight w:val="818"/>
        </w:trPr>
        <w:tc>
          <w:tcPr>
            <w:tcW w:w="654"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5</w:t>
            </w:r>
          </w:p>
        </w:tc>
        <w:tc>
          <w:tcPr>
            <w:tcW w:w="7607"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Знам’янське родовище (ділянка — Петрівська).</w:t>
            </w:r>
          </w:p>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Свердловини № 106/5, № 10833, № 2650</w:t>
            </w:r>
          </w:p>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КП «Знамянська обласна бальнеологічна лікарня»</w:t>
            </w:r>
          </w:p>
        </w:tc>
        <w:tc>
          <w:tcPr>
            <w:tcW w:w="2229"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Вода мінеральна радонова</w:t>
            </w:r>
          </w:p>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тис.куб.м/добу</w:t>
            </w:r>
          </w:p>
        </w:tc>
        <w:tc>
          <w:tcPr>
            <w:tcW w:w="1610"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0,408</w:t>
            </w:r>
          </w:p>
        </w:tc>
        <w:tc>
          <w:tcPr>
            <w:tcW w:w="1702"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p>
        </w:tc>
        <w:tc>
          <w:tcPr>
            <w:tcW w:w="1351"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p>
        </w:tc>
      </w:tr>
      <w:tr w:rsidR="000B7D4E" w:rsidRPr="00CD68C1" w:rsidTr="005E06DA">
        <w:trPr>
          <w:trHeight w:val="569"/>
        </w:trPr>
        <w:tc>
          <w:tcPr>
            <w:tcW w:w="654"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6</w:t>
            </w:r>
          </w:p>
        </w:tc>
        <w:tc>
          <w:tcPr>
            <w:tcW w:w="7607"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Родовище Добровеличківське (ділянки-Добровеличківська, Тишлицька)</w:t>
            </w:r>
          </w:p>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КП «Комунальник»</w:t>
            </w:r>
          </w:p>
        </w:tc>
        <w:tc>
          <w:tcPr>
            <w:tcW w:w="2229"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Води прісні,</w:t>
            </w:r>
          </w:p>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тис.куб.м/добу</w:t>
            </w:r>
          </w:p>
        </w:tc>
        <w:tc>
          <w:tcPr>
            <w:tcW w:w="1610"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1,0</w:t>
            </w:r>
          </w:p>
        </w:tc>
        <w:tc>
          <w:tcPr>
            <w:tcW w:w="1702"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p>
        </w:tc>
        <w:tc>
          <w:tcPr>
            <w:tcW w:w="1351"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p>
        </w:tc>
      </w:tr>
      <w:tr w:rsidR="000B7D4E" w:rsidRPr="00CD68C1" w:rsidTr="000B7D4E">
        <w:trPr>
          <w:trHeight w:val="1102"/>
        </w:trPr>
        <w:tc>
          <w:tcPr>
            <w:tcW w:w="654" w:type="dxa"/>
            <w:tcBorders>
              <w:left w:val="single" w:sz="2" w:space="0" w:color="000000"/>
              <w:bottom w:val="single" w:sz="4" w:space="0" w:color="auto"/>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7</w:t>
            </w:r>
          </w:p>
        </w:tc>
        <w:tc>
          <w:tcPr>
            <w:tcW w:w="7607" w:type="dxa"/>
            <w:tcBorders>
              <w:left w:val="single" w:sz="2" w:space="0" w:color="000000"/>
              <w:bottom w:val="single" w:sz="4" w:space="0" w:color="auto"/>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Родовище Гайворонське</w:t>
            </w:r>
            <w:r>
              <w:rPr>
                <w:rFonts w:eastAsia="Droid Sans Fallback"/>
                <w:kern w:val="3"/>
                <w:lang w:eastAsia="zh-CN" w:bidi="hi-IN"/>
              </w:rPr>
              <w:t xml:space="preserve"> </w:t>
            </w:r>
            <w:r w:rsidRPr="00CD68C1">
              <w:rPr>
                <w:rFonts w:eastAsia="Droid Sans Fallback"/>
                <w:kern w:val="3"/>
                <w:lang w:eastAsia="zh-CN" w:bidi="hi-IN"/>
              </w:rPr>
              <w:t>(ділянка Будьонівська)</w:t>
            </w:r>
          </w:p>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Свердловини № 1; № 4; № 6; № 11; № 193; № 197; № 207; № 210; №212; № 219; № 220; № 222; №224</w:t>
            </w:r>
          </w:p>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Гайворонське ДКП водопровідно-каналізаційного господарства</w:t>
            </w:r>
          </w:p>
        </w:tc>
        <w:tc>
          <w:tcPr>
            <w:tcW w:w="2229" w:type="dxa"/>
            <w:tcBorders>
              <w:left w:val="single" w:sz="2" w:space="0" w:color="000000"/>
              <w:bottom w:val="single" w:sz="4" w:space="0" w:color="auto"/>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Води прісні,</w:t>
            </w:r>
          </w:p>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тис.куб.м/добу</w:t>
            </w:r>
          </w:p>
        </w:tc>
        <w:tc>
          <w:tcPr>
            <w:tcW w:w="1610" w:type="dxa"/>
            <w:tcBorders>
              <w:left w:val="single" w:sz="2" w:space="0" w:color="000000"/>
              <w:bottom w:val="single" w:sz="4" w:space="0" w:color="auto"/>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7,7</w:t>
            </w:r>
          </w:p>
        </w:tc>
        <w:tc>
          <w:tcPr>
            <w:tcW w:w="1702" w:type="dxa"/>
            <w:tcBorders>
              <w:left w:val="single" w:sz="2" w:space="0" w:color="000000"/>
              <w:bottom w:val="single" w:sz="4" w:space="0" w:color="auto"/>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p>
        </w:tc>
        <w:tc>
          <w:tcPr>
            <w:tcW w:w="1351" w:type="dxa"/>
            <w:tcBorders>
              <w:left w:val="single" w:sz="2" w:space="0" w:color="000000"/>
              <w:bottom w:val="single" w:sz="4" w:space="0" w:color="auto"/>
              <w:right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p>
        </w:tc>
      </w:tr>
      <w:tr w:rsidR="000B7D4E" w:rsidRPr="00CD68C1" w:rsidTr="000B7D4E">
        <w:trPr>
          <w:trHeight w:val="377"/>
        </w:trPr>
        <w:tc>
          <w:tcPr>
            <w:tcW w:w="654" w:type="dxa"/>
            <w:tcBorders>
              <w:top w:val="single" w:sz="4" w:space="0" w:color="auto"/>
              <w:left w:val="single" w:sz="2" w:space="0" w:color="000000"/>
              <w:bottom w:val="single" w:sz="4" w:space="0" w:color="auto"/>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8</w:t>
            </w:r>
          </w:p>
        </w:tc>
        <w:tc>
          <w:tcPr>
            <w:tcW w:w="7607" w:type="dxa"/>
            <w:tcBorders>
              <w:top w:val="single" w:sz="4" w:space="0" w:color="auto"/>
              <w:left w:val="single" w:sz="2" w:space="0" w:color="000000"/>
              <w:bottom w:val="single" w:sz="4" w:space="0" w:color="auto"/>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Родовище Олександрійське</w:t>
            </w:r>
          </w:p>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(ділянка Ново-Пилипівська)</w:t>
            </w:r>
          </w:p>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Свердловини: № 2; № 3; № 4; № 5; № 11; № 12; № 13; № 14)</w:t>
            </w:r>
          </w:p>
          <w:p w:rsidR="000B7D4E"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ОКВП «Дніпро-Кіровоград»</w:t>
            </w:r>
          </w:p>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p>
        </w:tc>
        <w:tc>
          <w:tcPr>
            <w:tcW w:w="2229" w:type="dxa"/>
            <w:tcBorders>
              <w:top w:val="single" w:sz="4" w:space="0" w:color="auto"/>
              <w:left w:val="single" w:sz="2" w:space="0" w:color="000000"/>
              <w:bottom w:val="single" w:sz="4" w:space="0" w:color="auto"/>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Води прісні, тис.куб.м/добу</w:t>
            </w:r>
          </w:p>
        </w:tc>
        <w:tc>
          <w:tcPr>
            <w:tcW w:w="1610" w:type="dxa"/>
            <w:tcBorders>
              <w:top w:val="single" w:sz="4" w:space="0" w:color="auto"/>
              <w:left w:val="single" w:sz="2" w:space="0" w:color="000000"/>
              <w:bottom w:val="single" w:sz="4" w:space="0" w:color="auto"/>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13,1</w:t>
            </w:r>
          </w:p>
        </w:tc>
        <w:tc>
          <w:tcPr>
            <w:tcW w:w="1702" w:type="dxa"/>
            <w:tcBorders>
              <w:top w:val="single" w:sz="4" w:space="0" w:color="auto"/>
              <w:left w:val="single" w:sz="2" w:space="0" w:color="000000"/>
              <w:bottom w:val="single" w:sz="4" w:space="0" w:color="auto"/>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p>
        </w:tc>
        <w:tc>
          <w:tcPr>
            <w:tcW w:w="1351" w:type="dxa"/>
            <w:tcBorders>
              <w:top w:val="single" w:sz="4" w:space="0" w:color="auto"/>
              <w:left w:val="single" w:sz="2" w:space="0" w:color="000000"/>
              <w:bottom w:val="single" w:sz="4" w:space="0" w:color="auto"/>
              <w:right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p>
        </w:tc>
      </w:tr>
      <w:tr w:rsidR="000B7D4E" w:rsidRPr="00CD68C1" w:rsidTr="000B7D4E">
        <w:trPr>
          <w:trHeight w:val="236"/>
        </w:trPr>
        <w:tc>
          <w:tcPr>
            <w:tcW w:w="654" w:type="dxa"/>
            <w:tcBorders>
              <w:top w:val="single" w:sz="4" w:space="0" w:color="auto"/>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1</w:t>
            </w:r>
          </w:p>
        </w:tc>
        <w:tc>
          <w:tcPr>
            <w:tcW w:w="7607" w:type="dxa"/>
            <w:tcBorders>
              <w:top w:val="single" w:sz="4" w:space="0" w:color="auto"/>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2</w:t>
            </w:r>
          </w:p>
        </w:tc>
        <w:tc>
          <w:tcPr>
            <w:tcW w:w="2229" w:type="dxa"/>
            <w:tcBorders>
              <w:top w:val="single" w:sz="4" w:space="0" w:color="auto"/>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3</w:t>
            </w:r>
          </w:p>
        </w:tc>
        <w:tc>
          <w:tcPr>
            <w:tcW w:w="1610" w:type="dxa"/>
            <w:tcBorders>
              <w:top w:val="single" w:sz="4" w:space="0" w:color="auto"/>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4</w:t>
            </w:r>
          </w:p>
        </w:tc>
        <w:tc>
          <w:tcPr>
            <w:tcW w:w="1702" w:type="dxa"/>
            <w:tcBorders>
              <w:top w:val="single" w:sz="4" w:space="0" w:color="auto"/>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5</w:t>
            </w:r>
          </w:p>
        </w:tc>
        <w:tc>
          <w:tcPr>
            <w:tcW w:w="1351" w:type="dxa"/>
            <w:tcBorders>
              <w:top w:val="single" w:sz="4" w:space="0" w:color="auto"/>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6</w:t>
            </w:r>
          </w:p>
        </w:tc>
      </w:tr>
      <w:tr w:rsidR="000B7D4E" w:rsidRPr="00CD68C1" w:rsidTr="000B7D4E">
        <w:trPr>
          <w:trHeight w:val="1116"/>
        </w:trPr>
        <w:tc>
          <w:tcPr>
            <w:tcW w:w="654"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9</w:t>
            </w:r>
          </w:p>
        </w:tc>
        <w:tc>
          <w:tcPr>
            <w:tcW w:w="7607"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Родовище Голованівське</w:t>
            </w:r>
            <w:r>
              <w:rPr>
                <w:rFonts w:eastAsia="Droid Sans Fallback"/>
                <w:kern w:val="3"/>
                <w:lang w:eastAsia="zh-CN" w:bidi="hi-IN"/>
              </w:rPr>
              <w:t xml:space="preserve"> </w:t>
            </w:r>
            <w:r w:rsidRPr="00CD68C1">
              <w:rPr>
                <w:rFonts w:eastAsia="Droid Sans Fallback"/>
                <w:kern w:val="3"/>
                <w:lang w:eastAsia="zh-CN" w:bidi="hi-IN"/>
              </w:rPr>
              <w:t>(ділянка Голованівська).</w:t>
            </w:r>
          </w:p>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 xml:space="preserve">Свердловини: № 2293; № 2297; № 2306; № 2307; № 2311; № 2313; </w:t>
            </w:r>
            <w:r w:rsidR="00694D4E">
              <w:rPr>
                <w:rFonts w:eastAsia="Droid Sans Fallback"/>
                <w:kern w:val="3"/>
                <w:lang w:eastAsia="zh-CN" w:bidi="hi-IN"/>
              </w:rPr>
              <w:br/>
            </w:r>
            <w:r w:rsidRPr="00CD68C1">
              <w:rPr>
                <w:rFonts w:eastAsia="Droid Sans Fallback"/>
                <w:kern w:val="3"/>
                <w:lang w:eastAsia="zh-CN" w:bidi="hi-IN"/>
              </w:rPr>
              <w:t>№ 2314; № 2315)</w:t>
            </w:r>
          </w:p>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Голованівський комбінат комунальних підприємств</w:t>
            </w:r>
          </w:p>
        </w:tc>
        <w:tc>
          <w:tcPr>
            <w:tcW w:w="2229"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Води прісні,</w:t>
            </w:r>
            <w:r w:rsidRPr="00CD68C1">
              <w:rPr>
                <w:rFonts w:eastAsia="Droid Sans Fallback"/>
                <w:kern w:val="3"/>
                <w:lang w:eastAsia="zh-CN" w:bidi="hi-IN"/>
              </w:rPr>
              <w:br/>
              <w:t>тис.куб.м/добу</w:t>
            </w:r>
          </w:p>
        </w:tc>
        <w:tc>
          <w:tcPr>
            <w:tcW w:w="1610"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3,1</w:t>
            </w:r>
          </w:p>
        </w:tc>
        <w:tc>
          <w:tcPr>
            <w:tcW w:w="1702"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p>
        </w:tc>
        <w:tc>
          <w:tcPr>
            <w:tcW w:w="1351"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p>
        </w:tc>
      </w:tr>
      <w:tr w:rsidR="000B7D4E" w:rsidRPr="00CD68C1" w:rsidTr="000B7D4E">
        <w:trPr>
          <w:trHeight w:val="1756"/>
        </w:trPr>
        <w:tc>
          <w:tcPr>
            <w:tcW w:w="654"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10</w:t>
            </w:r>
          </w:p>
        </w:tc>
        <w:tc>
          <w:tcPr>
            <w:tcW w:w="7607"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Родовище Заваллівське</w:t>
            </w:r>
            <w:r>
              <w:rPr>
                <w:rFonts w:eastAsia="Droid Sans Fallback"/>
                <w:kern w:val="3"/>
                <w:lang w:eastAsia="zh-CN" w:bidi="hi-IN"/>
              </w:rPr>
              <w:t xml:space="preserve"> </w:t>
            </w:r>
            <w:r w:rsidRPr="00CD68C1">
              <w:rPr>
                <w:rFonts w:eastAsia="Droid Sans Fallback"/>
                <w:kern w:val="3"/>
                <w:lang w:eastAsia="zh-CN" w:bidi="hi-IN"/>
              </w:rPr>
              <w:t>(ділянка Діючий водозабір).</w:t>
            </w:r>
          </w:p>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Свердловини: № 1а; № 4а; № 6а; № 7а; № 8а; № 10а; № 11а.</w:t>
            </w:r>
          </w:p>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Ділянка Північна: свердловини: № 55; № 53; № 54; № 53а; № 3РЕ; № 24; № 31.</w:t>
            </w:r>
          </w:p>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Ділянка Південна. Свердловини: № 1РЕ; № 17; № 30; № 33; № 39)</w:t>
            </w:r>
          </w:p>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ДП «Заваллівське управління комунального господарства».</w:t>
            </w:r>
          </w:p>
        </w:tc>
        <w:tc>
          <w:tcPr>
            <w:tcW w:w="2229"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Води прісні,</w:t>
            </w:r>
            <w:r w:rsidRPr="00CD68C1">
              <w:rPr>
                <w:rFonts w:eastAsia="Droid Sans Fallback"/>
                <w:kern w:val="3"/>
                <w:lang w:eastAsia="zh-CN" w:bidi="hi-IN"/>
              </w:rPr>
              <w:br/>
              <w:t>тис.м.куб/добу</w:t>
            </w:r>
          </w:p>
        </w:tc>
        <w:tc>
          <w:tcPr>
            <w:tcW w:w="1610"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6,8</w:t>
            </w:r>
          </w:p>
        </w:tc>
        <w:tc>
          <w:tcPr>
            <w:tcW w:w="1702"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p>
        </w:tc>
        <w:tc>
          <w:tcPr>
            <w:tcW w:w="1351"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p>
        </w:tc>
      </w:tr>
      <w:tr w:rsidR="000B7D4E" w:rsidRPr="00CD68C1" w:rsidTr="005E06DA">
        <w:trPr>
          <w:trHeight w:val="720"/>
        </w:trPr>
        <w:tc>
          <w:tcPr>
            <w:tcW w:w="654" w:type="dxa"/>
            <w:tcBorders>
              <w:top w:val="single" w:sz="4" w:space="0" w:color="auto"/>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11</w:t>
            </w:r>
          </w:p>
        </w:tc>
        <w:tc>
          <w:tcPr>
            <w:tcW w:w="7607" w:type="dxa"/>
            <w:tcBorders>
              <w:top w:val="single" w:sz="4" w:space="0" w:color="auto"/>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Родовище Вербівське (свердловина № 3).</w:t>
            </w:r>
          </w:p>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СТОВ «Зоря»</w:t>
            </w:r>
          </w:p>
        </w:tc>
        <w:tc>
          <w:tcPr>
            <w:tcW w:w="2229" w:type="dxa"/>
            <w:tcBorders>
              <w:top w:val="single" w:sz="4" w:space="0" w:color="auto"/>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Води мінеральні</w:t>
            </w:r>
          </w:p>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тис.куб.м/добу</w:t>
            </w:r>
          </w:p>
        </w:tc>
        <w:tc>
          <w:tcPr>
            <w:tcW w:w="1610" w:type="dxa"/>
            <w:tcBorders>
              <w:top w:val="single" w:sz="4" w:space="0" w:color="auto"/>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0,50</w:t>
            </w:r>
          </w:p>
        </w:tc>
        <w:tc>
          <w:tcPr>
            <w:tcW w:w="1702" w:type="dxa"/>
            <w:tcBorders>
              <w:top w:val="single" w:sz="4" w:space="0" w:color="auto"/>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p>
        </w:tc>
        <w:tc>
          <w:tcPr>
            <w:tcW w:w="1351" w:type="dxa"/>
            <w:tcBorders>
              <w:top w:val="single" w:sz="4" w:space="0" w:color="auto"/>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p>
        </w:tc>
      </w:tr>
      <w:tr w:rsidR="000B7D4E" w:rsidRPr="00CD68C1" w:rsidTr="005E06DA">
        <w:trPr>
          <w:trHeight w:val="551"/>
        </w:trPr>
        <w:tc>
          <w:tcPr>
            <w:tcW w:w="654"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12</w:t>
            </w:r>
          </w:p>
        </w:tc>
        <w:tc>
          <w:tcPr>
            <w:tcW w:w="7607"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Родовище Польове (свердловини № 6456; № 0627; № 0629)</w:t>
            </w:r>
          </w:p>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ПАТ «Оболонь»</w:t>
            </w:r>
          </w:p>
        </w:tc>
        <w:tc>
          <w:tcPr>
            <w:tcW w:w="2229"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Води прісні,</w:t>
            </w:r>
            <w:r w:rsidRPr="00CD68C1">
              <w:rPr>
                <w:rFonts w:eastAsia="Droid Sans Fallback"/>
                <w:kern w:val="3"/>
                <w:lang w:eastAsia="zh-CN" w:bidi="hi-IN"/>
              </w:rPr>
              <w:br/>
              <w:t>тис.куб.м/добу</w:t>
            </w:r>
          </w:p>
        </w:tc>
        <w:tc>
          <w:tcPr>
            <w:tcW w:w="1610"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0,64</w:t>
            </w:r>
          </w:p>
        </w:tc>
        <w:tc>
          <w:tcPr>
            <w:tcW w:w="1702" w:type="dxa"/>
            <w:tcBorders>
              <w:left w:val="single" w:sz="2" w:space="0" w:color="000000"/>
              <w:bottom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p>
        </w:tc>
        <w:tc>
          <w:tcPr>
            <w:tcW w:w="1351"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p>
        </w:tc>
      </w:tr>
      <w:tr w:rsidR="000B7D4E" w:rsidRPr="00CD68C1" w:rsidTr="005E06DA">
        <w:trPr>
          <w:trHeight w:val="551"/>
        </w:trPr>
        <w:tc>
          <w:tcPr>
            <w:tcW w:w="654" w:type="dxa"/>
            <w:tcBorders>
              <w:left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13</w:t>
            </w:r>
          </w:p>
        </w:tc>
        <w:tc>
          <w:tcPr>
            <w:tcW w:w="7607" w:type="dxa"/>
            <w:tcBorders>
              <w:left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Родовище Новопавлівське</w:t>
            </w:r>
          </w:p>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ДП «Схід ГЗК»</w:t>
            </w:r>
          </w:p>
        </w:tc>
        <w:tc>
          <w:tcPr>
            <w:tcW w:w="2229" w:type="dxa"/>
            <w:tcBorders>
              <w:left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Води прісні,</w:t>
            </w:r>
            <w:r w:rsidRPr="00CD68C1">
              <w:rPr>
                <w:rFonts w:eastAsia="Droid Sans Fallback"/>
                <w:kern w:val="3"/>
                <w:lang w:eastAsia="zh-CN" w:bidi="hi-IN"/>
              </w:rPr>
              <w:br/>
              <w:t>тис.куб.м/добу</w:t>
            </w:r>
          </w:p>
        </w:tc>
        <w:tc>
          <w:tcPr>
            <w:tcW w:w="1610" w:type="dxa"/>
            <w:tcBorders>
              <w:left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0,83</w:t>
            </w:r>
          </w:p>
        </w:tc>
        <w:tc>
          <w:tcPr>
            <w:tcW w:w="1702" w:type="dxa"/>
            <w:tcBorders>
              <w:left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p>
        </w:tc>
        <w:tc>
          <w:tcPr>
            <w:tcW w:w="1351" w:type="dxa"/>
            <w:tcBorders>
              <w:left w:val="single" w:sz="2" w:space="0" w:color="000000"/>
              <w:right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p>
        </w:tc>
      </w:tr>
      <w:tr w:rsidR="000B7D4E" w:rsidRPr="00CD68C1" w:rsidTr="005E06DA">
        <w:trPr>
          <w:trHeight w:val="90"/>
        </w:trPr>
        <w:tc>
          <w:tcPr>
            <w:tcW w:w="654" w:type="dxa"/>
            <w:tcBorders>
              <w:left w:val="single" w:sz="2" w:space="0" w:color="000000"/>
              <w:bottom w:val="single" w:sz="4" w:space="0" w:color="auto"/>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p>
        </w:tc>
        <w:tc>
          <w:tcPr>
            <w:tcW w:w="7607" w:type="dxa"/>
            <w:tcBorders>
              <w:left w:val="single" w:sz="2" w:space="0" w:color="000000"/>
              <w:bottom w:val="single" w:sz="4" w:space="0" w:color="auto"/>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p>
        </w:tc>
        <w:tc>
          <w:tcPr>
            <w:tcW w:w="2229" w:type="dxa"/>
            <w:tcBorders>
              <w:left w:val="single" w:sz="2" w:space="0" w:color="000000"/>
              <w:bottom w:val="single" w:sz="4" w:space="0" w:color="auto"/>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p>
        </w:tc>
        <w:tc>
          <w:tcPr>
            <w:tcW w:w="1610" w:type="dxa"/>
            <w:tcBorders>
              <w:left w:val="single" w:sz="2" w:space="0" w:color="000000"/>
              <w:bottom w:val="single" w:sz="4" w:space="0" w:color="auto"/>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p>
        </w:tc>
        <w:tc>
          <w:tcPr>
            <w:tcW w:w="1702" w:type="dxa"/>
            <w:tcBorders>
              <w:left w:val="single" w:sz="2" w:space="0" w:color="000000"/>
              <w:bottom w:val="single" w:sz="4" w:space="0" w:color="auto"/>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p>
        </w:tc>
        <w:tc>
          <w:tcPr>
            <w:tcW w:w="1351" w:type="dxa"/>
            <w:tcBorders>
              <w:left w:val="single" w:sz="2" w:space="0" w:color="000000"/>
              <w:bottom w:val="single" w:sz="4" w:space="0" w:color="auto"/>
              <w:right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p>
        </w:tc>
      </w:tr>
      <w:tr w:rsidR="000B7D4E" w:rsidRPr="00CD68C1" w:rsidTr="005E06DA">
        <w:trPr>
          <w:trHeight w:val="555"/>
        </w:trPr>
        <w:tc>
          <w:tcPr>
            <w:tcW w:w="654" w:type="dxa"/>
            <w:tcBorders>
              <w:top w:val="single" w:sz="4" w:space="0" w:color="auto"/>
              <w:left w:val="single" w:sz="2" w:space="0" w:color="000000"/>
              <w:bottom w:val="single" w:sz="4" w:space="0" w:color="auto"/>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14</w:t>
            </w:r>
          </w:p>
        </w:tc>
        <w:tc>
          <w:tcPr>
            <w:tcW w:w="7607" w:type="dxa"/>
            <w:tcBorders>
              <w:top w:val="single" w:sz="4" w:space="0" w:color="auto"/>
              <w:left w:val="single" w:sz="2" w:space="0" w:color="000000"/>
              <w:bottom w:val="single" w:sz="4" w:space="0" w:color="auto"/>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Родовище Обознівське (ділянка Кар’єр № 1)</w:t>
            </w:r>
          </w:p>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ПАТ «Кіровоградське рудоуправління»</w:t>
            </w:r>
          </w:p>
        </w:tc>
        <w:tc>
          <w:tcPr>
            <w:tcW w:w="2229" w:type="dxa"/>
            <w:tcBorders>
              <w:top w:val="single" w:sz="4" w:space="0" w:color="auto"/>
              <w:left w:val="single" w:sz="2" w:space="0" w:color="000000"/>
              <w:bottom w:val="single" w:sz="4" w:space="0" w:color="auto"/>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Води прісні, тис.куб.м/добу</w:t>
            </w:r>
          </w:p>
        </w:tc>
        <w:tc>
          <w:tcPr>
            <w:tcW w:w="1610" w:type="dxa"/>
            <w:tcBorders>
              <w:top w:val="single" w:sz="4" w:space="0" w:color="auto"/>
              <w:left w:val="single" w:sz="2" w:space="0" w:color="000000"/>
              <w:bottom w:val="single" w:sz="4" w:space="0" w:color="auto"/>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2,931</w:t>
            </w:r>
          </w:p>
        </w:tc>
        <w:tc>
          <w:tcPr>
            <w:tcW w:w="1702" w:type="dxa"/>
            <w:tcBorders>
              <w:top w:val="single" w:sz="4" w:space="0" w:color="auto"/>
              <w:left w:val="single" w:sz="2" w:space="0" w:color="000000"/>
              <w:bottom w:val="single" w:sz="4" w:space="0" w:color="auto"/>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p>
        </w:tc>
        <w:tc>
          <w:tcPr>
            <w:tcW w:w="1351" w:type="dxa"/>
            <w:tcBorders>
              <w:top w:val="single" w:sz="4" w:space="0" w:color="auto"/>
              <w:left w:val="single" w:sz="2" w:space="0" w:color="000000"/>
              <w:bottom w:val="single" w:sz="4" w:space="0" w:color="auto"/>
              <w:right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p>
        </w:tc>
      </w:tr>
      <w:tr w:rsidR="000B7D4E" w:rsidRPr="00CD68C1" w:rsidTr="005E06DA">
        <w:trPr>
          <w:trHeight w:val="90"/>
        </w:trPr>
        <w:tc>
          <w:tcPr>
            <w:tcW w:w="654" w:type="dxa"/>
            <w:tcBorders>
              <w:top w:val="single" w:sz="4" w:space="0" w:color="auto"/>
              <w:left w:val="single" w:sz="2" w:space="0" w:color="000000"/>
              <w:bottom w:val="single" w:sz="4" w:space="0" w:color="auto"/>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15</w:t>
            </w:r>
          </w:p>
        </w:tc>
        <w:tc>
          <w:tcPr>
            <w:tcW w:w="7607" w:type="dxa"/>
            <w:tcBorders>
              <w:top w:val="single" w:sz="4" w:space="0" w:color="auto"/>
              <w:left w:val="single" w:sz="2" w:space="0" w:color="000000"/>
              <w:bottom w:val="single" w:sz="4" w:space="0" w:color="auto"/>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Родовище Долинське (Ділянка Лозуватська)</w:t>
            </w:r>
          </w:p>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Долинське КП «Водоканал»</w:t>
            </w:r>
          </w:p>
        </w:tc>
        <w:tc>
          <w:tcPr>
            <w:tcW w:w="2229" w:type="dxa"/>
            <w:tcBorders>
              <w:top w:val="single" w:sz="4" w:space="0" w:color="auto"/>
              <w:left w:val="single" w:sz="2" w:space="0" w:color="000000"/>
              <w:bottom w:val="single" w:sz="4" w:space="0" w:color="auto"/>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Води прісні, тис.куб.м/добу</w:t>
            </w:r>
          </w:p>
        </w:tc>
        <w:tc>
          <w:tcPr>
            <w:tcW w:w="1610" w:type="dxa"/>
            <w:tcBorders>
              <w:top w:val="single" w:sz="4" w:space="0" w:color="auto"/>
              <w:left w:val="single" w:sz="2" w:space="0" w:color="000000"/>
              <w:bottom w:val="single" w:sz="4" w:space="0" w:color="auto"/>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5,0</w:t>
            </w:r>
          </w:p>
        </w:tc>
        <w:tc>
          <w:tcPr>
            <w:tcW w:w="1702" w:type="dxa"/>
            <w:tcBorders>
              <w:top w:val="single" w:sz="4" w:space="0" w:color="auto"/>
              <w:left w:val="single" w:sz="2" w:space="0" w:color="000000"/>
              <w:bottom w:val="single" w:sz="4" w:space="0" w:color="auto"/>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p>
        </w:tc>
        <w:tc>
          <w:tcPr>
            <w:tcW w:w="1351" w:type="dxa"/>
            <w:tcBorders>
              <w:top w:val="single" w:sz="4" w:space="0" w:color="auto"/>
              <w:left w:val="single" w:sz="2" w:space="0" w:color="000000"/>
              <w:bottom w:val="single" w:sz="4" w:space="0" w:color="auto"/>
              <w:right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p>
        </w:tc>
      </w:tr>
      <w:tr w:rsidR="000B7D4E" w:rsidRPr="00CD68C1" w:rsidTr="005E06DA">
        <w:trPr>
          <w:trHeight w:val="225"/>
        </w:trPr>
        <w:tc>
          <w:tcPr>
            <w:tcW w:w="654" w:type="dxa"/>
            <w:tcBorders>
              <w:top w:val="single" w:sz="4" w:space="0" w:color="auto"/>
              <w:left w:val="single" w:sz="2" w:space="0" w:color="000000"/>
              <w:bottom w:val="single" w:sz="4" w:space="0" w:color="auto"/>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16</w:t>
            </w:r>
          </w:p>
        </w:tc>
        <w:tc>
          <w:tcPr>
            <w:tcW w:w="7607" w:type="dxa"/>
            <w:tcBorders>
              <w:top w:val="single" w:sz="4" w:space="0" w:color="auto"/>
              <w:left w:val="single" w:sz="2" w:space="0" w:color="000000"/>
              <w:bottom w:val="single" w:sz="4" w:space="0" w:color="auto"/>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Родовище Новомиргородське</w:t>
            </w:r>
          </w:p>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(свердловини №№б/н, 1,2,6,7,41,92,175 та 182)</w:t>
            </w:r>
          </w:p>
          <w:p w:rsidR="000B7D4E" w:rsidRPr="00CD68C1" w:rsidRDefault="000B7D4E" w:rsidP="000B7D4E">
            <w:pPr>
              <w:widowControl w:val="0"/>
              <w:suppressLineNumbers/>
              <w:suppressAutoHyphens/>
              <w:autoSpaceDN w:val="0"/>
              <w:textAlignment w:val="baseline"/>
              <w:rPr>
                <w:rFonts w:eastAsia="Droid Sans Fallback"/>
                <w:kern w:val="3"/>
                <w:lang w:eastAsia="zh-CN" w:bidi="hi-IN"/>
              </w:rPr>
            </w:pPr>
            <w:r w:rsidRPr="00CD68C1">
              <w:rPr>
                <w:rFonts w:eastAsia="Droid Sans Fallback"/>
                <w:kern w:val="3"/>
                <w:lang w:eastAsia="zh-CN" w:bidi="hi-IN"/>
              </w:rPr>
              <w:t>КП «Новомиргородські муніципальні інженерні мережі»</w:t>
            </w:r>
          </w:p>
        </w:tc>
        <w:tc>
          <w:tcPr>
            <w:tcW w:w="2229" w:type="dxa"/>
            <w:tcBorders>
              <w:top w:val="single" w:sz="4" w:space="0" w:color="auto"/>
              <w:left w:val="single" w:sz="2" w:space="0" w:color="000000"/>
              <w:bottom w:val="single" w:sz="4" w:space="0" w:color="auto"/>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Води прісні, тис.куб.м/добу</w:t>
            </w:r>
          </w:p>
        </w:tc>
        <w:tc>
          <w:tcPr>
            <w:tcW w:w="1610" w:type="dxa"/>
            <w:tcBorders>
              <w:top w:val="single" w:sz="4" w:space="0" w:color="auto"/>
              <w:left w:val="single" w:sz="2" w:space="0" w:color="000000"/>
              <w:bottom w:val="single" w:sz="4" w:space="0" w:color="auto"/>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r w:rsidRPr="00CD68C1">
              <w:rPr>
                <w:rFonts w:eastAsia="Droid Sans Fallback"/>
                <w:kern w:val="3"/>
                <w:lang w:eastAsia="zh-CN" w:bidi="hi-IN"/>
              </w:rPr>
              <w:t>Не затверджені</w:t>
            </w:r>
          </w:p>
        </w:tc>
        <w:tc>
          <w:tcPr>
            <w:tcW w:w="1702" w:type="dxa"/>
            <w:tcBorders>
              <w:top w:val="single" w:sz="4" w:space="0" w:color="auto"/>
              <w:left w:val="single" w:sz="2" w:space="0" w:color="000000"/>
              <w:bottom w:val="single" w:sz="4" w:space="0" w:color="auto"/>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p>
        </w:tc>
        <w:tc>
          <w:tcPr>
            <w:tcW w:w="1351" w:type="dxa"/>
            <w:tcBorders>
              <w:top w:val="single" w:sz="4" w:space="0" w:color="auto"/>
              <w:left w:val="single" w:sz="2" w:space="0" w:color="000000"/>
              <w:bottom w:val="single" w:sz="4" w:space="0" w:color="auto"/>
              <w:right w:val="single" w:sz="2" w:space="0" w:color="000000"/>
            </w:tcBorders>
            <w:shd w:val="clear" w:color="auto" w:fill="auto"/>
            <w:tcMar>
              <w:top w:w="55" w:type="dxa"/>
              <w:left w:w="55" w:type="dxa"/>
              <w:bottom w:w="55" w:type="dxa"/>
              <w:right w:w="55" w:type="dxa"/>
            </w:tcMar>
          </w:tcPr>
          <w:p w:rsidR="000B7D4E" w:rsidRPr="00CD68C1" w:rsidRDefault="000B7D4E" w:rsidP="000B7D4E">
            <w:pPr>
              <w:widowControl w:val="0"/>
              <w:suppressLineNumbers/>
              <w:suppressAutoHyphens/>
              <w:autoSpaceDN w:val="0"/>
              <w:jc w:val="center"/>
              <w:textAlignment w:val="baseline"/>
              <w:rPr>
                <w:rFonts w:eastAsia="Droid Sans Fallback"/>
                <w:kern w:val="3"/>
                <w:lang w:eastAsia="zh-CN" w:bidi="hi-IN"/>
              </w:rPr>
            </w:pPr>
          </w:p>
        </w:tc>
      </w:tr>
    </w:tbl>
    <w:p w:rsidR="00802B1C" w:rsidRPr="00CD68C1" w:rsidRDefault="00802B1C" w:rsidP="00455EEA">
      <w:pPr>
        <w:rPr>
          <w:i/>
          <w:sz w:val="28"/>
          <w:szCs w:val="28"/>
        </w:rPr>
      </w:pPr>
    </w:p>
    <w:p w:rsidR="00180817" w:rsidRPr="00CD68C1" w:rsidRDefault="00180817">
      <w:pPr>
        <w:rPr>
          <w:b/>
        </w:rPr>
        <w:sectPr w:rsidR="00180817" w:rsidRPr="00CD68C1" w:rsidSect="002D5519">
          <w:pgSz w:w="16838" w:h="11906" w:orient="landscape"/>
          <w:pgMar w:top="1134" w:right="851" w:bottom="709" w:left="851" w:header="709" w:footer="709" w:gutter="0"/>
          <w:cols w:space="720"/>
        </w:sectPr>
      </w:pPr>
    </w:p>
    <w:p w:rsidR="00E03423" w:rsidRPr="00CD68C1" w:rsidRDefault="00E03423" w:rsidP="00724E31">
      <w:pPr>
        <w:jc w:val="center"/>
        <w:rPr>
          <w:b/>
          <w:sz w:val="28"/>
        </w:rPr>
      </w:pPr>
      <w:r w:rsidRPr="00CD68C1">
        <w:rPr>
          <w:b/>
          <w:sz w:val="28"/>
        </w:rPr>
        <w:t>11. Рослинний світ</w:t>
      </w:r>
    </w:p>
    <w:p w:rsidR="00E03423" w:rsidRPr="00CD68C1" w:rsidRDefault="00E03423">
      <w:pPr>
        <w:jc w:val="center"/>
        <w:rPr>
          <w:i/>
          <w:sz w:val="28"/>
        </w:rPr>
      </w:pPr>
      <w:r w:rsidRPr="00CD68C1">
        <w:rPr>
          <w:i/>
          <w:sz w:val="28"/>
        </w:rPr>
        <w:t>Види рослин та грибів, що охороняються</w:t>
      </w:r>
    </w:p>
    <w:p w:rsidR="00E03423" w:rsidRPr="00CD68C1" w:rsidRDefault="00E03423">
      <w:pPr>
        <w:pStyle w:val="af0"/>
        <w:ind w:left="6373" w:firstLine="709"/>
        <w:jc w:val="right"/>
        <w:rPr>
          <w:b w:val="0"/>
          <w:bCs w:val="0"/>
          <w:i/>
          <w:sz w:val="24"/>
          <w:lang w:val="uk-UA"/>
        </w:rPr>
      </w:pPr>
      <w:r w:rsidRPr="00CD68C1">
        <w:rPr>
          <w:b w:val="0"/>
          <w:bCs w:val="0"/>
          <w:i/>
          <w:sz w:val="24"/>
          <w:lang w:val="uk-UA"/>
        </w:rPr>
        <w:t xml:space="preserve">Таблиця 37 </w:t>
      </w:r>
    </w:p>
    <w:tbl>
      <w:tblPr>
        <w:tblW w:w="9639"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37"/>
        <w:gridCol w:w="1134"/>
        <w:gridCol w:w="1134"/>
        <w:gridCol w:w="1134"/>
      </w:tblGrid>
      <w:tr w:rsidR="005E06DA" w:rsidRPr="00CD68C1" w:rsidTr="005E06DA">
        <w:tc>
          <w:tcPr>
            <w:tcW w:w="6237" w:type="dxa"/>
            <w:tcBorders>
              <w:top w:val="single" w:sz="4" w:space="0" w:color="auto"/>
              <w:left w:val="single" w:sz="4" w:space="0" w:color="auto"/>
              <w:bottom w:val="single" w:sz="4" w:space="0" w:color="auto"/>
              <w:right w:val="single" w:sz="4" w:space="0" w:color="auto"/>
            </w:tcBorders>
          </w:tcPr>
          <w:p w:rsidR="005E06DA" w:rsidRPr="00CD68C1" w:rsidRDefault="005E06DA" w:rsidP="005E06DA"/>
        </w:tc>
        <w:tc>
          <w:tcPr>
            <w:tcW w:w="1134" w:type="dxa"/>
            <w:tcBorders>
              <w:top w:val="single" w:sz="4" w:space="0" w:color="auto"/>
              <w:left w:val="single" w:sz="4" w:space="0" w:color="auto"/>
              <w:bottom w:val="single" w:sz="4" w:space="0" w:color="auto"/>
              <w:right w:val="single" w:sz="4" w:space="0" w:color="auto"/>
            </w:tcBorders>
          </w:tcPr>
          <w:p w:rsidR="005E06DA" w:rsidRPr="00CD68C1" w:rsidRDefault="005E06DA" w:rsidP="005E06DA">
            <w:pPr>
              <w:jc w:val="center"/>
            </w:pPr>
            <w:r w:rsidRPr="00CD68C1">
              <w:rPr>
                <w:sz w:val="22"/>
              </w:rPr>
              <w:t>2014 рік</w:t>
            </w:r>
          </w:p>
        </w:tc>
        <w:tc>
          <w:tcPr>
            <w:tcW w:w="1134" w:type="dxa"/>
            <w:tcBorders>
              <w:top w:val="single" w:sz="4" w:space="0" w:color="auto"/>
              <w:left w:val="single" w:sz="4" w:space="0" w:color="auto"/>
              <w:bottom w:val="single" w:sz="4" w:space="0" w:color="auto"/>
              <w:right w:val="single" w:sz="4" w:space="0" w:color="auto"/>
            </w:tcBorders>
          </w:tcPr>
          <w:p w:rsidR="005E06DA" w:rsidRPr="00CD68C1" w:rsidRDefault="005E06DA" w:rsidP="005E06DA">
            <w:pPr>
              <w:jc w:val="center"/>
            </w:pPr>
            <w:r w:rsidRPr="00CD68C1">
              <w:rPr>
                <w:sz w:val="22"/>
              </w:rPr>
              <w:t>2015 рік</w:t>
            </w:r>
          </w:p>
        </w:tc>
        <w:tc>
          <w:tcPr>
            <w:tcW w:w="1134" w:type="dxa"/>
            <w:tcBorders>
              <w:top w:val="single" w:sz="4" w:space="0" w:color="auto"/>
              <w:left w:val="single" w:sz="4" w:space="0" w:color="auto"/>
              <w:bottom w:val="single" w:sz="4" w:space="0" w:color="auto"/>
              <w:right w:val="single" w:sz="4" w:space="0" w:color="auto"/>
            </w:tcBorders>
          </w:tcPr>
          <w:p w:rsidR="005E06DA" w:rsidRPr="00CD68C1" w:rsidRDefault="005E06DA" w:rsidP="005E06DA">
            <w:pPr>
              <w:jc w:val="center"/>
            </w:pPr>
            <w:r w:rsidRPr="00CD68C1">
              <w:t>2016</w:t>
            </w:r>
          </w:p>
        </w:tc>
      </w:tr>
      <w:tr w:rsidR="005E06DA" w:rsidRPr="00CD68C1" w:rsidTr="005E06DA">
        <w:tc>
          <w:tcPr>
            <w:tcW w:w="6237" w:type="dxa"/>
            <w:tcBorders>
              <w:top w:val="single" w:sz="4" w:space="0" w:color="auto"/>
              <w:left w:val="single" w:sz="4" w:space="0" w:color="auto"/>
              <w:bottom w:val="single" w:sz="4" w:space="0" w:color="auto"/>
              <w:right w:val="single" w:sz="4" w:space="0" w:color="auto"/>
            </w:tcBorders>
          </w:tcPr>
          <w:p w:rsidR="005E06DA" w:rsidRPr="00CD68C1" w:rsidRDefault="005E06DA" w:rsidP="005E06DA">
            <w:pPr>
              <w:ind w:right="-168"/>
              <w:rPr>
                <w:sz w:val="22"/>
                <w:szCs w:val="22"/>
              </w:rPr>
            </w:pPr>
            <w:r w:rsidRPr="00CD68C1">
              <w:rPr>
                <w:sz w:val="22"/>
                <w:szCs w:val="22"/>
              </w:rPr>
              <w:t>Види рослин та грибів на території області, од.</w:t>
            </w:r>
          </w:p>
        </w:tc>
        <w:tc>
          <w:tcPr>
            <w:tcW w:w="1134" w:type="dxa"/>
            <w:tcBorders>
              <w:top w:val="single" w:sz="4" w:space="0" w:color="auto"/>
              <w:left w:val="single" w:sz="4" w:space="0" w:color="auto"/>
              <w:bottom w:val="single" w:sz="4" w:space="0" w:color="auto"/>
              <w:right w:val="single" w:sz="4" w:space="0" w:color="auto"/>
            </w:tcBorders>
            <w:vAlign w:val="center"/>
          </w:tcPr>
          <w:p w:rsidR="005E06DA" w:rsidRPr="00CD68C1" w:rsidRDefault="005E06DA" w:rsidP="005E06DA">
            <w:pPr>
              <w:jc w:val="center"/>
            </w:pPr>
            <w:r w:rsidRPr="00CD68C1">
              <w:t>165</w:t>
            </w:r>
          </w:p>
        </w:tc>
        <w:tc>
          <w:tcPr>
            <w:tcW w:w="1134" w:type="dxa"/>
            <w:tcBorders>
              <w:top w:val="single" w:sz="4" w:space="0" w:color="auto"/>
              <w:left w:val="single" w:sz="4" w:space="0" w:color="auto"/>
              <w:bottom w:val="single" w:sz="4" w:space="0" w:color="auto"/>
              <w:right w:val="single" w:sz="4" w:space="0" w:color="auto"/>
            </w:tcBorders>
            <w:vAlign w:val="center"/>
          </w:tcPr>
          <w:p w:rsidR="005E06DA" w:rsidRPr="00CD68C1" w:rsidRDefault="005E06DA" w:rsidP="005E06DA">
            <w:pPr>
              <w:jc w:val="center"/>
              <w:rPr>
                <w:lang w:val="en-US"/>
              </w:rPr>
            </w:pPr>
            <w:r w:rsidRPr="00CD68C1">
              <w:t>165</w:t>
            </w:r>
          </w:p>
        </w:tc>
        <w:tc>
          <w:tcPr>
            <w:tcW w:w="1134" w:type="dxa"/>
            <w:tcBorders>
              <w:top w:val="single" w:sz="4" w:space="0" w:color="auto"/>
              <w:left w:val="single" w:sz="4" w:space="0" w:color="auto"/>
              <w:bottom w:val="single" w:sz="4" w:space="0" w:color="auto"/>
              <w:right w:val="single" w:sz="4" w:space="0" w:color="auto"/>
            </w:tcBorders>
            <w:vAlign w:val="center"/>
          </w:tcPr>
          <w:p w:rsidR="005E06DA" w:rsidRPr="00CD68C1" w:rsidRDefault="005E06DA" w:rsidP="005E06DA">
            <w:pPr>
              <w:jc w:val="center"/>
              <w:rPr>
                <w:lang w:val="en-US"/>
              </w:rPr>
            </w:pPr>
            <w:r w:rsidRPr="00CD68C1">
              <w:t>165</w:t>
            </w:r>
          </w:p>
        </w:tc>
      </w:tr>
      <w:tr w:rsidR="005E06DA" w:rsidRPr="00CD68C1" w:rsidTr="005E06DA">
        <w:tc>
          <w:tcPr>
            <w:tcW w:w="6237" w:type="dxa"/>
            <w:tcBorders>
              <w:top w:val="single" w:sz="4" w:space="0" w:color="auto"/>
              <w:left w:val="single" w:sz="4" w:space="0" w:color="auto"/>
              <w:bottom w:val="single" w:sz="4" w:space="0" w:color="auto"/>
              <w:right w:val="single" w:sz="4" w:space="0" w:color="auto"/>
            </w:tcBorders>
          </w:tcPr>
          <w:p w:rsidR="005E06DA" w:rsidRPr="00CD68C1" w:rsidRDefault="005E06DA" w:rsidP="005E06DA">
            <w:pPr>
              <w:tabs>
                <w:tab w:val="left" w:pos="708"/>
                <w:tab w:val="left" w:pos="959"/>
                <w:tab w:val="left" w:pos="1918"/>
                <w:tab w:val="left" w:pos="2877"/>
                <w:tab w:val="left" w:pos="3836"/>
                <w:tab w:val="left" w:pos="4795"/>
                <w:tab w:val="left" w:pos="5754"/>
                <w:tab w:val="left" w:pos="6713"/>
                <w:tab w:val="left" w:pos="7672"/>
                <w:tab w:val="left" w:pos="8631"/>
                <w:tab w:val="left" w:pos="9590"/>
              </w:tabs>
              <w:snapToGrid w:val="0"/>
              <w:ind w:right="-168"/>
              <w:rPr>
                <w:sz w:val="22"/>
                <w:szCs w:val="22"/>
              </w:rPr>
            </w:pPr>
            <w:r w:rsidRPr="00CD68C1">
              <w:rPr>
                <w:sz w:val="22"/>
                <w:szCs w:val="22"/>
              </w:rPr>
              <w:t>% від загальної чисельності видів України</w:t>
            </w:r>
          </w:p>
        </w:tc>
        <w:tc>
          <w:tcPr>
            <w:tcW w:w="1134" w:type="dxa"/>
            <w:tcBorders>
              <w:top w:val="single" w:sz="4" w:space="0" w:color="auto"/>
              <w:left w:val="single" w:sz="4" w:space="0" w:color="auto"/>
              <w:bottom w:val="single" w:sz="4" w:space="0" w:color="auto"/>
              <w:right w:val="single" w:sz="4" w:space="0" w:color="auto"/>
            </w:tcBorders>
            <w:vAlign w:val="center"/>
          </w:tcPr>
          <w:p w:rsidR="005E06DA" w:rsidRPr="00CD68C1" w:rsidRDefault="005E06DA" w:rsidP="005E06DA">
            <w:pPr>
              <w:jc w:val="center"/>
            </w:pPr>
            <w:r w:rsidRPr="00CD68C1">
              <w:t>0,61</w:t>
            </w:r>
          </w:p>
        </w:tc>
        <w:tc>
          <w:tcPr>
            <w:tcW w:w="1134" w:type="dxa"/>
            <w:tcBorders>
              <w:top w:val="single" w:sz="4" w:space="0" w:color="auto"/>
              <w:left w:val="single" w:sz="4" w:space="0" w:color="auto"/>
              <w:bottom w:val="single" w:sz="4" w:space="0" w:color="auto"/>
              <w:right w:val="single" w:sz="4" w:space="0" w:color="auto"/>
            </w:tcBorders>
            <w:vAlign w:val="center"/>
          </w:tcPr>
          <w:p w:rsidR="005E06DA" w:rsidRPr="00CD68C1" w:rsidRDefault="005E06DA" w:rsidP="005E06DA">
            <w:pPr>
              <w:jc w:val="center"/>
              <w:rPr>
                <w:lang w:val="en-US"/>
              </w:rPr>
            </w:pPr>
            <w:r w:rsidRPr="00CD68C1">
              <w:t>0,61</w:t>
            </w:r>
          </w:p>
        </w:tc>
        <w:tc>
          <w:tcPr>
            <w:tcW w:w="1134" w:type="dxa"/>
            <w:tcBorders>
              <w:top w:val="single" w:sz="4" w:space="0" w:color="auto"/>
              <w:left w:val="single" w:sz="4" w:space="0" w:color="auto"/>
              <w:bottom w:val="single" w:sz="4" w:space="0" w:color="auto"/>
              <w:right w:val="single" w:sz="4" w:space="0" w:color="auto"/>
            </w:tcBorders>
            <w:vAlign w:val="center"/>
          </w:tcPr>
          <w:p w:rsidR="005E06DA" w:rsidRPr="00CD68C1" w:rsidRDefault="005E06DA" w:rsidP="005E06DA">
            <w:pPr>
              <w:jc w:val="center"/>
              <w:rPr>
                <w:lang w:val="en-US"/>
              </w:rPr>
            </w:pPr>
            <w:r w:rsidRPr="00CD68C1">
              <w:t>0,61</w:t>
            </w:r>
          </w:p>
        </w:tc>
      </w:tr>
      <w:tr w:rsidR="005E06DA" w:rsidRPr="00CD68C1" w:rsidTr="005E06DA">
        <w:tc>
          <w:tcPr>
            <w:tcW w:w="6237" w:type="dxa"/>
            <w:tcBorders>
              <w:top w:val="single" w:sz="4" w:space="0" w:color="auto"/>
              <w:left w:val="single" w:sz="4" w:space="0" w:color="auto"/>
              <w:bottom w:val="single" w:sz="4" w:space="0" w:color="auto"/>
              <w:right w:val="single" w:sz="4" w:space="0" w:color="auto"/>
            </w:tcBorders>
          </w:tcPr>
          <w:p w:rsidR="005E06DA" w:rsidRPr="00CD68C1" w:rsidRDefault="005E06DA" w:rsidP="005E06DA">
            <w:pPr>
              <w:tabs>
                <w:tab w:val="left" w:pos="708"/>
                <w:tab w:val="left" w:pos="959"/>
                <w:tab w:val="left" w:pos="1918"/>
                <w:tab w:val="left" w:pos="2877"/>
                <w:tab w:val="left" w:pos="4152"/>
                <w:tab w:val="left" w:pos="4795"/>
                <w:tab w:val="left" w:pos="5754"/>
                <w:tab w:val="left" w:pos="6713"/>
                <w:tab w:val="left" w:pos="7672"/>
                <w:tab w:val="left" w:pos="8631"/>
                <w:tab w:val="left" w:pos="9590"/>
              </w:tabs>
              <w:snapToGrid w:val="0"/>
              <w:ind w:right="-168"/>
              <w:rPr>
                <w:sz w:val="22"/>
                <w:szCs w:val="22"/>
              </w:rPr>
            </w:pPr>
            <w:r w:rsidRPr="00CD68C1">
              <w:rPr>
                <w:sz w:val="22"/>
                <w:szCs w:val="22"/>
              </w:rPr>
              <w:t>Види рослин та грибів, занесені до Червоної книги України, од.</w:t>
            </w:r>
          </w:p>
        </w:tc>
        <w:tc>
          <w:tcPr>
            <w:tcW w:w="1134" w:type="dxa"/>
            <w:tcBorders>
              <w:top w:val="single" w:sz="4" w:space="0" w:color="auto"/>
              <w:left w:val="single" w:sz="4" w:space="0" w:color="auto"/>
              <w:bottom w:val="single" w:sz="4" w:space="0" w:color="auto"/>
              <w:right w:val="single" w:sz="4" w:space="0" w:color="auto"/>
            </w:tcBorders>
            <w:vAlign w:val="center"/>
          </w:tcPr>
          <w:p w:rsidR="005E06DA" w:rsidRPr="00CD68C1" w:rsidRDefault="005E06DA" w:rsidP="005E06DA">
            <w:pPr>
              <w:jc w:val="center"/>
            </w:pPr>
            <w:r w:rsidRPr="00CD68C1">
              <w:t>73</w:t>
            </w:r>
          </w:p>
        </w:tc>
        <w:tc>
          <w:tcPr>
            <w:tcW w:w="1134" w:type="dxa"/>
            <w:tcBorders>
              <w:top w:val="single" w:sz="4" w:space="0" w:color="auto"/>
              <w:left w:val="single" w:sz="4" w:space="0" w:color="auto"/>
              <w:bottom w:val="single" w:sz="4" w:space="0" w:color="auto"/>
              <w:right w:val="single" w:sz="4" w:space="0" w:color="auto"/>
            </w:tcBorders>
            <w:vAlign w:val="center"/>
          </w:tcPr>
          <w:p w:rsidR="005E06DA" w:rsidRPr="00CD68C1" w:rsidRDefault="005E06DA" w:rsidP="005E06DA">
            <w:pPr>
              <w:jc w:val="center"/>
            </w:pPr>
            <w:r w:rsidRPr="00CD68C1">
              <w:t>73</w:t>
            </w:r>
          </w:p>
        </w:tc>
        <w:tc>
          <w:tcPr>
            <w:tcW w:w="1134" w:type="dxa"/>
            <w:tcBorders>
              <w:top w:val="single" w:sz="4" w:space="0" w:color="auto"/>
              <w:left w:val="single" w:sz="4" w:space="0" w:color="auto"/>
              <w:bottom w:val="single" w:sz="4" w:space="0" w:color="auto"/>
              <w:right w:val="single" w:sz="4" w:space="0" w:color="auto"/>
            </w:tcBorders>
            <w:vAlign w:val="center"/>
          </w:tcPr>
          <w:p w:rsidR="005E06DA" w:rsidRPr="00CD68C1" w:rsidRDefault="005E06DA" w:rsidP="005E06DA">
            <w:pPr>
              <w:jc w:val="center"/>
            </w:pPr>
            <w:r w:rsidRPr="00CD68C1">
              <w:t>73</w:t>
            </w:r>
          </w:p>
        </w:tc>
      </w:tr>
      <w:tr w:rsidR="005E06DA" w:rsidRPr="00CD68C1" w:rsidTr="005E06DA">
        <w:tc>
          <w:tcPr>
            <w:tcW w:w="6237" w:type="dxa"/>
            <w:tcBorders>
              <w:top w:val="single" w:sz="4" w:space="0" w:color="auto"/>
              <w:left w:val="single" w:sz="4" w:space="0" w:color="auto"/>
              <w:bottom w:val="single" w:sz="4" w:space="0" w:color="auto"/>
              <w:right w:val="single" w:sz="4" w:space="0" w:color="auto"/>
            </w:tcBorders>
          </w:tcPr>
          <w:p w:rsidR="005E06DA" w:rsidRPr="00CD68C1" w:rsidRDefault="005E06DA" w:rsidP="005E06DA">
            <w:pPr>
              <w:tabs>
                <w:tab w:val="left" w:pos="708"/>
                <w:tab w:val="left" w:pos="959"/>
                <w:tab w:val="left" w:pos="1918"/>
                <w:tab w:val="left" w:pos="2877"/>
                <w:tab w:val="left" w:pos="4152"/>
                <w:tab w:val="left" w:pos="4795"/>
                <w:tab w:val="left" w:pos="5754"/>
                <w:tab w:val="left" w:pos="6713"/>
                <w:tab w:val="left" w:pos="7672"/>
                <w:tab w:val="left" w:pos="8631"/>
                <w:tab w:val="left" w:pos="9590"/>
              </w:tabs>
              <w:snapToGrid w:val="0"/>
              <w:ind w:right="-168"/>
              <w:rPr>
                <w:sz w:val="22"/>
                <w:szCs w:val="22"/>
              </w:rPr>
            </w:pPr>
            <w:r w:rsidRPr="00CD68C1">
              <w:rPr>
                <w:sz w:val="22"/>
                <w:szCs w:val="22"/>
              </w:rPr>
              <w:t>Види рослин та грибів, занесені до додатків Конвенції про охорону дикої флори і фауни і природних середовищ існування в Європі, од.</w:t>
            </w:r>
          </w:p>
        </w:tc>
        <w:tc>
          <w:tcPr>
            <w:tcW w:w="1134" w:type="dxa"/>
            <w:tcBorders>
              <w:top w:val="single" w:sz="4" w:space="0" w:color="auto"/>
              <w:left w:val="single" w:sz="4" w:space="0" w:color="auto"/>
              <w:bottom w:val="single" w:sz="4" w:space="0" w:color="auto"/>
              <w:right w:val="single" w:sz="4" w:space="0" w:color="auto"/>
            </w:tcBorders>
            <w:vAlign w:val="center"/>
          </w:tcPr>
          <w:p w:rsidR="005E06DA" w:rsidRPr="00CD68C1" w:rsidRDefault="005E06DA" w:rsidP="005E06DA">
            <w:pPr>
              <w:jc w:val="center"/>
            </w:pPr>
            <w:r w:rsidRPr="00CD68C1">
              <w:t>5</w:t>
            </w:r>
          </w:p>
        </w:tc>
        <w:tc>
          <w:tcPr>
            <w:tcW w:w="1134" w:type="dxa"/>
            <w:tcBorders>
              <w:top w:val="single" w:sz="4" w:space="0" w:color="auto"/>
              <w:left w:val="single" w:sz="4" w:space="0" w:color="auto"/>
              <w:bottom w:val="single" w:sz="4" w:space="0" w:color="auto"/>
              <w:right w:val="single" w:sz="4" w:space="0" w:color="auto"/>
            </w:tcBorders>
            <w:vAlign w:val="center"/>
          </w:tcPr>
          <w:p w:rsidR="005E06DA" w:rsidRPr="00CD68C1" w:rsidRDefault="005E06DA" w:rsidP="005E06DA">
            <w:pPr>
              <w:jc w:val="center"/>
            </w:pPr>
            <w:r w:rsidRPr="00CD68C1">
              <w:t>5</w:t>
            </w:r>
          </w:p>
        </w:tc>
        <w:tc>
          <w:tcPr>
            <w:tcW w:w="1134" w:type="dxa"/>
            <w:tcBorders>
              <w:top w:val="single" w:sz="4" w:space="0" w:color="auto"/>
              <w:left w:val="single" w:sz="4" w:space="0" w:color="auto"/>
              <w:bottom w:val="single" w:sz="4" w:space="0" w:color="auto"/>
              <w:right w:val="single" w:sz="4" w:space="0" w:color="auto"/>
            </w:tcBorders>
            <w:vAlign w:val="center"/>
          </w:tcPr>
          <w:p w:rsidR="005E06DA" w:rsidRPr="00CD68C1" w:rsidRDefault="005E06DA" w:rsidP="005E06DA">
            <w:pPr>
              <w:jc w:val="center"/>
            </w:pPr>
            <w:r w:rsidRPr="00CD68C1">
              <w:t>5</w:t>
            </w:r>
          </w:p>
        </w:tc>
      </w:tr>
      <w:tr w:rsidR="005E06DA" w:rsidRPr="00CD68C1" w:rsidTr="005E06DA">
        <w:tc>
          <w:tcPr>
            <w:tcW w:w="6237" w:type="dxa"/>
            <w:tcBorders>
              <w:top w:val="single" w:sz="4" w:space="0" w:color="auto"/>
              <w:left w:val="single" w:sz="4" w:space="0" w:color="auto"/>
              <w:bottom w:val="single" w:sz="4" w:space="0" w:color="auto"/>
              <w:right w:val="single" w:sz="4" w:space="0" w:color="auto"/>
            </w:tcBorders>
          </w:tcPr>
          <w:p w:rsidR="005E06DA" w:rsidRPr="00CD68C1" w:rsidRDefault="005E06DA" w:rsidP="005E06DA">
            <w:pPr>
              <w:ind w:right="-168"/>
              <w:rPr>
                <w:sz w:val="22"/>
                <w:szCs w:val="22"/>
              </w:rPr>
            </w:pPr>
            <w:r w:rsidRPr="00CD68C1">
              <w:rPr>
                <w:sz w:val="22"/>
                <w:szCs w:val="22"/>
              </w:rPr>
              <w:t>Види рослин та грибів, занесені до додатків Конвенції про міжнародну торгівлю видами дикої фауни і флори, що перебувають під загрозою зникнення (CITES), од.</w:t>
            </w:r>
          </w:p>
        </w:tc>
        <w:tc>
          <w:tcPr>
            <w:tcW w:w="1134" w:type="dxa"/>
            <w:tcBorders>
              <w:top w:val="single" w:sz="4" w:space="0" w:color="auto"/>
              <w:left w:val="single" w:sz="4" w:space="0" w:color="auto"/>
              <w:bottom w:val="single" w:sz="4" w:space="0" w:color="auto"/>
              <w:right w:val="single" w:sz="4" w:space="0" w:color="auto"/>
            </w:tcBorders>
            <w:vAlign w:val="center"/>
          </w:tcPr>
          <w:p w:rsidR="005E06DA" w:rsidRPr="00CD68C1" w:rsidRDefault="005E06DA" w:rsidP="005E06DA">
            <w:pPr>
              <w:jc w:val="center"/>
            </w:pPr>
            <w:r w:rsidRPr="00CD68C1">
              <w:t>-</w:t>
            </w:r>
          </w:p>
        </w:tc>
        <w:tc>
          <w:tcPr>
            <w:tcW w:w="1134" w:type="dxa"/>
            <w:tcBorders>
              <w:top w:val="single" w:sz="4" w:space="0" w:color="auto"/>
              <w:left w:val="single" w:sz="4" w:space="0" w:color="auto"/>
              <w:bottom w:val="single" w:sz="4" w:space="0" w:color="auto"/>
              <w:right w:val="single" w:sz="4" w:space="0" w:color="auto"/>
            </w:tcBorders>
            <w:vAlign w:val="center"/>
          </w:tcPr>
          <w:p w:rsidR="005E06DA" w:rsidRPr="00CD68C1" w:rsidRDefault="005E06DA" w:rsidP="005E06DA">
            <w:pPr>
              <w:jc w:val="center"/>
              <w:rPr>
                <w:lang w:val="en-US"/>
              </w:rPr>
            </w:pPr>
            <w:r w:rsidRPr="00CD68C1">
              <w:rPr>
                <w:lang w:val="en-US"/>
              </w:rPr>
              <w:t>-</w:t>
            </w:r>
          </w:p>
        </w:tc>
        <w:tc>
          <w:tcPr>
            <w:tcW w:w="1134" w:type="dxa"/>
            <w:tcBorders>
              <w:top w:val="single" w:sz="4" w:space="0" w:color="auto"/>
              <w:left w:val="single" w:sz="4" w:space="0" w:color="auto"/>
              <w:bottom w:val="single" w:sz="4" w:space="0" w:color="auto"/>
              <w:right w:val="single" w:sz="4" w:space="0" w:color="auto"/>
            </w:tcBorders>
            <w:vAlign w:val="center"/>
          </w:tcPr>
          <w:p w:rsidR="005E06DA" w:rsidRPr="00CD68C1" w:rsidRDefault="005E06DA" w:rsidP="005E06DA">
            <w:pPr>
              <w:jc w:val="center"/>
            </w:pPr>
            <w:r w:rsidRPr="00CD68C1">
              <w:t>-</w:t>
            </w:r>
          </w:p>
        </w:tc>
      </w:tr>
    </w:tbl>
    <w:p w:rsidR="00E03423" w:rsidRPr="00CD68C1" w:rsidRDefault="00E03423" w:rsidP="003A05BC">
      <w:pPr>
        <w:rPr>
          <w:i/>
          <w:sz w:val="28"/>
          <w:szCs w:val="28"/>
        </w:rPr>
      </w:pPr>
    </w:p>
    <w:p w:rsidR="005E06DA" w:rsidRPr="00CD68C1" w:rsidRDefault="005E06DA" w:rsidP="005E06DA">
      <w:pPr>
        <w:jc w:val="center"/>
        <w:rPr>
          <w:i/>
          <w:sz w:val="28"/>
          <w:szCs w:val="28"/>
        </w:rPr>
      </w:pPr>
      <w:r w:rsidRPr="00CD68C1">
        <w:rPr>
          <w:i/>
          <w:sz w:val="28"/>
          <w:szCs w:val="28"/>
        </w:rPr>
        <w:t xml:space="preserve">Динаміка охорони, невиснажливого використання та відтворення </w:t>
      </w:r>
    </w:p>
    <w:p w:rsidR="005E06DA" w:rsidRPr="00CD68C1" w:rsidRDefault="005E06DA" w:rsidP="005E06DA">
      <w:pPr>
        <w:jc w:val="center"/>
        <w:rPr>
          <w:i/>
          <w:sz w:val="28"/>
          <w:szCs w:val="28"/>
        </w:rPr>
      </w:pPr>
      <w:r w:rsidRPr="00CD68C1">
        <w:rPr>
          <w:i/>
          <w:sz w:val="28"/>
          <w:szCs w:val="28"/>
        </w:rPr>
        <w:t>дикорослих рослин та грибів</w:t>
      </w:r>
    </w:p>
    <w:p w:rsidR="005E06DA" w:rsidRPr="00CD68C1" w:rsidRDefault="005E06DA" w:rsidP="005E06DA">
      <w:pPr>
        <w:tabs>
          <w:tab w:val="left" w:pos="9923"/>
        </w:tabs>
        <w:autoSpaceDE w:val="0"/>
        <w:autoSpaceDN w:val="0"/>
        <w:ind w:left="6372" w:right="-144" w:firstLine="708"/>
        <w:jc w:val="right"/>
        <w:rPr>
          <w:bCs/>
          <w:i/>
          <w:szCs w:val="28"/>
        </w:rPr>
      </w:pPr>
      <w:r w:rsidRPr="00CD68C1">
        <w:rPr>
          <w:bCs/>
          <w:i/>
          <w:szCs w:val="28"/>
        </w:rPr>
        <w:t>Таблиця 38</w:t>
      </w:r>
    </w:p>
    <w:tbl>
      <w:tblPr>
        <w:tblW w:w="9639"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47"/>
        <w:gridCol w:w="1134"/>
        <w:gridCol w:w="5670"/>
        <w:gridCol w:w="1588"/>
      </w:tblGrid>
      <w:tr w:rsidR="005E06DA" w:rsidRPr="00CD68C1" w:rsidTr="000B7D4E">
        <w:trPr>
          <w:cantSplit/>
          <w:trHeight w:val="1134"/>
        </w:trPr>
        <w:tc>
          <w:tcPr>
            <w:tcW w:w="1247" w:type="dxa"/>
            <w:vMerge w:val="restart"/>
            <w:vAlign w:val="center"/>
          </w:tcPr>
          <w:p w:rsidR="005E06DA" w:rsidRPr="00CD68C1" w:rsidRDefault="005E06DA" w:rsidP="005E06DA">
            <w:pPr>
              <w:jc w:val="center"/>
            </w:pPr>
            <w:r w:rsidRPr="00CD68C1">
              <w:rPr>
                <w:sz w:val="22"/>
                <w:szCs w:val="22"/>
              </w:rPr>
              <w:t>Усього видів рослин та грибів, занесених до Червоної книги України, екз.</w:t>
            </w:r>
          </w:p>
        </w:tc>
        <w:tc>
          <w:tcPr>
            <w:tcW w:w="1134" w:type="dxa"/>
            <w:vMerge w:val="restart"/>
            <w:vAlign w:val="center"/>
          </w:tcPr>
          <w:p w:rsidR="005E06DA" w:rsidRPr="00CD68C1" w:rsidRDefault="005E06DA" w:rsidP="005E06DA">
            <w:pPr>
              <w:spacing w:line="240" w:lineRule="atLeast"/>
              <w:jc w:val="center"/>
            </w:pPr>
            <w:r w:rsidRPr="00CD68C1">
              <w:rPr>
                <w:sz w:val="22"/>
                <w:szCs w:val="22"/>
              </w:rPr>
              <w:t>Усього рослин</w:t>
            </w:r>
            <w:r w:rsidR="000B7D4E">
              <w:rPr>
                <w:sz w:val="22"/>
                <w:szCs w:val="22"/>
              </w:rPr>
              <w:t>-</w:t>
            </w:r>
            <w:r w:rsidRPr="00CD68C1">
              <w:rPr>
                <w:sz w:val="22"/>
                <w:szCs w:val="22"/>
              </w:rPr>
              <w:t>них угрупо</w:t>
            </w:r>
            <w:r w:rsidR="000B7D4E">
              <w:rPr>
                <w:sz w:val="22"/>
                <w:szCs w:val="22"/>
              </w:rPr>
              <w:t>-</w:t>
            </w:r>
            <w:r w:rsidRPr="00CD68C1">
              <w:rPr>
                <w:sz w:val="22"/>
                <w:szCs w:val="22"/>
              </w:rPr>
              <w:t>вань, занесе</w:t>
            </w:r>
            <w:r w:rsidR="000B7D4E">
              <w:rPr>
                <w:sz w:val="22"/>
                <w:szCs w:val="22"/>
              </w:rPr>
              <w:t>-</w:t>
            </w:r>
            <w:r w:rsidRPr="00CD68C1">
              <w:rPr>
                <w:sz w:val="22"/>
                <w:szCs w:val="22"/>
              </w:rPr>
              <w:t>них до Зеленої книги України, од.</w:t>
            </w:r>
          </w:p>
        </w:tc>
        <w:tc>
          <w:tcPr>
            <w:tcW w:w="5670" w:type="dxa"/>
            <w:vMerge w:val="restart"/>
            <w:vAlign w:val="center"/>
          </w:tcPr>
          <w:p w:rsidR="005E06DA" w:rsidRPr="00CD68C1" w:rsidRDefault="005E06DA" w:rsidP="005E06DA">
            <w:pPr>
              <w:spacing w:line="240" w:lineRule="atLeast"/>
              <w:jc w:val="center"/>
            </w:pPr>
            <w:r w:rsidRPr="00CD68C1">
              <w:rPr>
                <w:sz w:val="22"/>
                <w:szCs w:val="22"/>
              </w:rPr>
              <w:t xml:space="preserve">Кількість видів рослин та грибів, занесених до Червоної книги України, відтворено на територіях та об’єктах ПЗФ, </w:t>
            </w:r>
          </w:p>
          <w:p w:rsidR="005E06DA" w:rsidRPr="00CD68C1" w:rsidRDefault="005E06DA" w:rsidP="005E06DA">
            <w:pPr>
              <w:spacing w:line="240" w:lineRule="atLeast"/>
              <w:jc w:val="center"/>
            </w:pPr>
            <w:r w:rsidRPr="00CD68C1">
              <w:rPr>
                <w:sz w:val="22"/>
                <w:szCs w:val="22"/>
              </w:rPr>
              <w:t>назва (українська, латинська), екз./ га</w:t>
            </w:r>
          </w:p>
        </w:tc>
        <w:tc>
          <w:tcPr>
            <w:tcW w:w="1588" w:type="dxa"/>
            <w:vMerge w:val="restart"/>
            <w:vAlign w:val="center"/>
          </w:tcPr>
          <w:p w:rsidR="005E06DA" w:rsidRPr="00CD68C1" w:rsidRDefault="005E06DA" w:rsidP="005E06DA">
            <w:pPr>
              <w:spacing w:line="240" w:lineRule="atLeast"/>
              <w:jc w:val="center"/>
            </w:pPr>
            <w:r w:rsidRPr="00CD68C1">
              <w:rPr>
                <w:sz w:val="22"/>
                <w:szCs w:val="22"/>
              </w:rPr>
              <w:t xml:space="preserve">Кількість популяцій видів рослин та грибів, занесених до Червоної книги України, які зникли, назва </w:t>
            </w:r>
          </w:p>
          <w:p w:rsidR="005E06DA" w:rsidRPr="00CD68C1" w:rsidRDefault="005E06DA" w:rsidP="005E06DA">
            <w:pPr>
              <w:spacing w:line="240" w:lineRule="atLeast"/>
              <w:jc w:val="center"/>
            </w:pPr>
            <w:r w:rsidRPr="00CD68C1">
              <w:rPr>
                <w:sz w:val="22"/>
                <w:szCs w:val="22"/>
              </w:rPr>
              <w:t>(українська, латинська), од.</w:t>
            </w:r>
          </w:p>
        </w:tc>
      </w:tr>
      <w:tr w:rsidR="005E06DA" w:rsidRPr="00CD68C1" w:rsidTr="000B7D4E">
        <w:trPr>
          <w:trHeight w:val="230"/>
        </w:trPr>
        <w:tc>
          <w:tcPr>
            <w:tcW w:w="1247" w:type="dxa"/>
            <w:vMerge/>
            <w:vAlign w:val="center"/>
          </w:tcPr>
          <w:p w:rsidR="005E06DA" w:rsidRPr="00CD68C1" w:rsidRDefault="005E06DA" w:rsidP="005E06DA">
            <w:pPr>
              <w:jc w:val="center"/>
              <w:rPr>
                <w:sz w:val="20"/>
              </w:rPr>
            </w:pPr>
          </w:p>
        </w:tc>
        <w:tc>
          <w:tcPr>
            <w:tcW w:w="1134" w:type="dxa"/>
            <w:vMerge/>
            <w:vAlign w:val="center"/>
          </w:tcPr>
          <w:p w:rsidR="005E06DA" w:rsidRPr="00CD68C1" w:rsidRDefault="005E06DA" w:rsidP="005E06DA">
            <w:pPr>
              <w:jc w:val="center"/>
              <w:rPr>
                <w:sz w:val="20"/>
              </w:rPr>
            </w:pPr>
          </w:p>
        </w:tc>
        <w:tc>
          <w:tcPr>
            <w:tcW w:w="5670" w:type="dxa"/>
            <w:vMerge/>
            <w:vAlign w:val="center"/>
          </w:tcPr>
          <w:p w:rsidR="005E06DA" w:rsidRPr="00CD68C1" w:rsidRDefault="005E06DA" w:rsidP="005E06DA">
            <w:pPr>
              <w:jc w:val="center"/>
              <w:rPr>
                <w:sz w:val="20"/>
              </w:rPr>
            </w:pPr>
          </w:p>
        </w:tc>
        <w:tc>
          <w:tcPr>
            <w:tcW w:w="1588" w:type="dxa"/>
            <w:vMerge/>
            <w:vAlign w:val="center"/>
          </w:tcPr>
          <w:p w:rsidR="005E06DA" w:rsidRPr="00CD68C1" w:rsidRDefault="005E06DA" w:rsidP="005E06DA">
            <w:pPr>
              <w:jc w:val="center"/>
              <w:rPr>
                <w:sz w:val="20"/>
              </w:rPr>
            </w:pPr>
          </w:p>
        </w:tc>
      </w:tr>
      <w:tr w:rsidR="005E06DA" w:rsidRPr="00CD68C1" w:rsidTr="000B7D4E">
        <w:tc>
          <w:tcPr>
            <w:tcW w:w="1247" w:type="dxa"/>
            <w:vAlign w:val="center"/>
          </w:tcPr>
          <w:p w:rsidR="005E06DA" w:rsidRPr="000B7D4E" w:rsidRDefault="005E06DA" w:rsidP="005E06DA">
            <w:pPr>
              <w:jc w:val="center"/>
            </w:pPr>
            <w:r w:rsidRPr="000B7D4E">
              <w:t>1</w:t>
            </w:r>
          </w:p>
        </w:tc>
        <w:tc>
          <w:tcPr>
            <w:tcW w:w="1134" w:type="dxa"/>
            <w:vAlign w:val="center"/>
          </w:tcPr>
          <w:p w:rsidR="005E06DA" w:rsidRPr="000B7D4E" w:rsidRDefault="005E06DA" w:rsidP="005E06DA">
            <w:pPr>
              <w:jc w:val="center"/>
            </w:pPr>
            <w:r w:rsidRPr="000B7D4E">
              <w:t>2</w:t>
            </w:r>
          </w:p>
        </w:tc>
        <w:tc>
          <w:tcPr>
            <w:tcW w:w="5670" w:type="dxa"/>
            <w:vAlign w:val="center"/>
          </w:tcPr>
          <w:p w:rsidR="005E06DA" w:rsidRPr="000B7D4E" w:rsidRDefault="005E06DA" w:rsidP="005E06DA">
            <w:pPr>
              <w:jc w:val="center"/>
            </w:pPr>
            <w:r w:rsidRPr="000B7D4E">
              <w:t>3</w:t>
            </w:r>
          </w:p>
        </w:tc>
        <w:tc>
          <w:tcPr>
            <w:tcW w:w="1588" w:type="dxa"/>
            <w:vAlign w:val="center"/>
          </w:tcPr>
          <w:p w:rsidR="005E06DA" w:rsidRPr="000B7D4E" w:rsidRDefault="005E06DA" w:rsidP="005E06DA">
            <w:pPr>
              <w:jc w:val="center"/>
            </w:pPr>
            <w:r w:rsidRPr="000B7D4E">
              <w:t>4</w:t>
            </w:r>
          </w:p>
        </w:tc>
      </w:tr>
      <w:tr w:rsidR="005E06DA" w:rsidRPr="00CD68C1" w:rsidTr="000B7D4E">
        <w:tc>
          <w:tcPr>
            <w:tcW w:w="1247" w:type="dxa"/>
            <w:vAlign w:val="center"/>
          </w:tcPr>
          <w:p w:rsidR="005E06DA" w:rsidRPr="00CD68C1" w:rsidRDefault="005E06DA" w:rsidP="005E06DA">
            <w:pPr>
              <w:jc w:val="center"/>
              <w:rPr>
                <w:color w:val="000000"/>
              </w:rPr>
            </w:pPr>
            <w:r w:rsidRPr="00CD68C1">
              <w:rPr>
                <w:color w:val="000000"/>
              </w:rPr>
              <w:t>8</w:t>
            </w:r>
          </w:p>
        </w:tc>
        <w:tc>
          <w:tcPr>
            <w:tcW w:w="1134" w:type="dxa"/>
            <w:vAlign w:val="center"/>
          </w:tcPr>
          <w:p w:rsidR="005E06DA" w:rsidRPr="00CD68C1" w:rsidRDefault="005E06DA" w:rsidP="005E06DA">
            <w:pPr>
              <w:jc w:val="center"/>
              <w:rPr>
                <w:color w:val="000000"/>
              </w:rPr>
            </w:pPr>
            <w:r w:rsidRPr="00CD68C1">
              <w:rPr>
                <w:color w:val="000000"/>
              </w:rPr>
              <w:t>-</w:t>
            </w:r>
          </w:p>
        </w:tc>
        <w:tc>
          <w:tcPr>
            <w:tcW w:w="5670" w:type="dxa"/>
          </w:tcPr>
          <w:p w:rsidR="005E06DA" w:rsidRPr="00CD68C1" w:rsidRDefault="005E06DA" w:rsidP="005E06DA">
            <w:pPr>
              <w:rPr>
                <w:b/>
                <w:color w:val="000000"/>
              </w:rPr>
            </w:pPr>
            <w:r w:rsidRPr="00CD68C1">
              <w:rPr>
                <w:b/>
                <w:color w:val="000000"/>
              </w:rPr>
              <w:t>Ботанічний заказник “Мюдівська балка” - 8:</w:t>
            </w:r>
          </w:p>
          <w:p w:rsidR="005E06DA" w:rsidRPr="00CD68C1" w:rsidRDefault="005E06DA" w:rsidP="005E06DA">
            <w:pPr>
              <w:rPr>
                <w:color w:val="000000"/>
              </w:rPr>
            </w:pPr>
            <w:r w:rsidRPr="00CD68C1">
              <w:rPr>
                <w:color w:val="000000"/>
              </w:rPr>
              <w:t>Цмин пісковий</w:t>
            </w:r>
          </w:p>
          <w:p w:rsidR="005E06DA" w:rsidRPr="00CD68C1" w:rsidRDefault="005E06DA" w:rsidP="005E06DA">
            <w:pPr>
              <w:rPr>
                <w:color w:val="000000"/>
              </w:rPr>
            </w:pPr>
            <w:r w:rsidRPr="00CD68C1">
              <w:rPr>
                <w:color w:val="000000"/>
              </w:rPr>
              <w:t>Парило звичайне</w:t>
            </w:r>
          </w:p>
          <w:p w:rsidR="005E06DA" w:rsidRPr="00CD68C1" w:rsidRDefault="005E06DA" w:rsidP="005E06DA">
            <w:pPr>
              <w:rPr>
                <w:color w:val="000000"/>
              </w:rPr>
            </w:pPr>
            <w:r w:rsidRPr="00CD68C1">
              <w:rPr>
                <w:color w:val="000000"/>
              </w:rPr>
              <w:t>Горицвіт весняний</w:t>
            </w:r>
          </w:p>
          <w:p w:rsidR="005E06DA" w:rsidRPr="00CD68C1" w:rsidRDefault="005E06DA" w:rsidP="005E06DA">
            <w:pPr>
              <w:rPr>
                <w:color w:val="000000"/>
              </w:rPr>
            </w:pPr>
            <w:r w:rsidRPr="00CD68C1">
              <w:rPr>
                <w:color w:val="000000"/>
              </w:rPr>
              <w:t>Деревій</w:t>
            </w:r>
          </w:p>
          <w:p w:rsidR="005E06DA" w:rsidRPr="00CD68C1" w:rsidRDefault="005E06DA" w:rsidP="005E06DA">
            <w:pPr>
              <w:rPr>
                <w:color w:val="000000"/>
              </w:rPr>
            </w:pPr>
            <w:r w:rsidRPr="00CD68C1">
              <w:rPr>
                <w:color w:val="000000"/>
              </w:rPr>
              <w:t>Цикорій</w:t>
            </w:r>
          </w:p>
          <w:p w:rsidR="005E06DA" w:rsidRPr="00CD68C1" w:rsidRDefault="005E06DA" w:rsidP="005E06DA">
            <w:pPr>
              <w:rPr>
                <w:color w:val="000000"/>
              </w:rPr>
            </w:pPr>
            <w:r w:rsidRPr="00CD68C1">
              <w:rPr>
                <w:color w:val="000000"/>
              </w:rPr>
              <w:t>Материнка звичайна</w:t>
            </w:r>
          </w:p>
          <w:p w:rsidR="005E06DA" w:rsidRPr="00CD68C1" w:rsidRDefault="005E06DA" w:rsidP="005E06DA">
            <w:pPr>
              <w:rPr>
                <w:color w:val="000000"/>
              </w:rPr>
            </w:pPr>
            <w:r w:rsidRPr="00CD68C1">
              <w:rPr>
                <w:color w:val="000000"/>
              </w:rPr>
              <w:t>Козельці українські</w:t>
            </w:r>
          </w:p>
        </w:tc>
        <w:tc>
          <w:tcPr>
            <w:tcW w:w="1588" w:type="dxa"/>
            <w:vAlign w:val="center"/>
          </w:tcPr>
          <w:p w:rsidR="005E06DA" w:rsidRPr="00CD68C1" w:rsidRDefault="005E06DA" w:rsidP="005E06DA">
            <w:pPr>
              <w:jc w:val="center"/>
              <w:rPr>
                <w:color w:val="000000"/>
              </w:rPr>
            </w:pPr>
            <w:r w:rsidRPr="00CD68C1">
              <w:rPr>
                <w:color w:val="000000"/>
              </w:rPr>
              <w:t>-</w:t>
            </w:r>
          </w:p>
        </w:tc>
      </w:tr>
      <w:tr w:rsidR="005E06DA" w:rsidRPr="00CD68C1" w:rsidTr="000B7D4E">
        <w:tc>
          <w:tcPr>
            <w:tcW w:w="1247" w:type="dxa"/>
            <w:vAlign w:val="center"/>
          </w:tcPr>
          <w:p w:rsidR="005E06DA" w:rsidRPr="00CD68C1" w:rsidRDefault="005E06DA" w:rsidP="005E06DA">
            <w:pPr>
              <w:jc w:val="center"/>
              <w:rPr>
                <w:color w:val="000000"/>
              </w:rPr>
            </w:pPr>
            <w:r w:rsidRPr="00CD68C1">
              <w:rPr>
                <w:color w:val="000000"/>
              </w:rPr>
              <w:t>2</w:t>
            </w:r>
          </w:p>
        </w:tc>
        <w:tc>
          <w:tcPr>
            <w:tcW w:w="1134" w:type="dxa"/>
            <w:vAlign w:val="center"/>
          </w:tcPr>
          <w:p w:rsidR="005E06DA" w:rsidRPr="00CD68C1" w:rsidRDefault="005E06DA" w:rsidP="005E06DA">
            <w:pPr>
              <w:jc w:val="center"/>
              <w:rPr>
                <w:color w:val="000000"/>
              </w:rPr>
            </w:pPr>
          </w:p>
        </w:tc>
        <w:tc>
          <w:tcPr>
            <w:tcW w:w="5670" w:type="dxa"/>
          </w:tcPr>
          <w:p w:rsidR="005E06DA" w:rsidRPr="00CD68C1" w:rsidRDefault="005E06DA" w:rsidP="005E06DA">
            <w:pPr>
              <w:rPr>
                <w:b/>
                <w:color w:val="000000"/>
              </w:rPr>
            </w:pPr>
            <w:r w:rsidRPr="00CD68C1">
              <w:rPr>
                <w:b/>
                <w:color w:val="000000"/>
              </w:rPr>
              <w:t>Ботанічний заказник загальнодержавного значення “Богданівська балка” -2:</w:t>
            </w:r>
          </w:p>
          <w:p w:rsidR="005E06DA" w:rsidRPr="00CD68C1" w:rsidRDefault="005E06DA" w:rsidP="005E06DA">
            <w:pPr>
              <w:rPr>
                <w:color w:val="000000"/>
              </w:rPr>
            </w:pPr>
            <w:r w:rsidRPr="00CD68C1">
              <w:rPr>
                <w:color w:val="000000"/>
              </w:rPr>
              <w:t>Ковила волосиста (Stipacapillata)</w:t>
            </w:r>
          </w:p>
          <w:p w:rsidR="005E06DA" w:rsidRPr="00CD68C1" w:rsidRDefault="005E06DA" w:rsidP="005E06DA">
            <w:pPr>
              <w:rPr>
                <w:color w:val="000000"/>
              </w:rPr>
            </w:pPr>
            <w:r w:rsidRPr="00CD68C1">
              <w:rPr>
                <w:color w:val="000000"/>
              </w:rPr>
              <w:t>Астрагал шерстистоквітковий (Astragalus dasy anthus)</w:t>
            </w:r>
          </w:p>
        </w:tc>
        <w:tc>
          <w:tcPr>
            <w:tcW w:w="1588" w:type="dxa"/>
            <w:vAlign w:val="center"/>
          </w:tcPr>
          <w:p w:rsidR="005E06DA" w:rsidRPr="00CD68C1" w:rsidRDefault="005E06DA" w:rsidP="005E06DA">
            <w:pPr>
              <w:jc w:val="center"/>
              <w:rPr>
                <w:color w:val="000000"/>
              </w:rPr>
            </w:pPr>
          </w:p>
        </w:tc>
      </w:tr>
      <w:tr w:rsidR="005E06DA" w:rsidRPr="00CD68C1" w:rsidTr="000B7D4E">
        <w:tc>
          <w:tcPr>
            <w:tcW w:w="1247" w:type="dxa"/>
            <w:vAlign w:val="center"/>
          </w:tcPr>
          <w:p w:rsidR="005E06DA" w:rsidRPr="00CD68C1" w:rsidRDefault="005E06DA" w:rsidP="005E06DA">
            <w:pPr>
              <w:jc w:val="center"/>
              <w:rPr>
                <w:color w:val="000000"/>
              </w:rPr>
            </w:pPr>
            <w:r w:rsidRPr="00CD68C1">
              <w:rPr>
                <w:color w:val="000000"/>
              </w:rPr>
              <w:t>1</w:t>
            </w:r>
          </w:p>
        </w:tc>
        <w:tc>
          <w:tcPr>
            <w:tcW w:w="1134" w:type="dxa"/>
            <w:vAlign w:val="center"/>
          </w:tcPr>
          <w:p w:rsidR="005E06DA" w:rsidRPr="00CD68C1" w:rsidRDefault="005E06DA" w:rsidP="005E06DA">
            <w:pPr>
              <w:jc w:val="center"/>
              <w:rPr>
                <w:color w:val="000000"/>
              </w:rPr>
            </w:pPr>
          </w:p>
        </w:tc>
        <w:tc>
          <w:tcPr>
            <w:tcW w:w="5670" w:type="dxa"/>
          </w:tcPr>
          <w:p w:rsidR="005E06DA" w:rsidRPr="00CD68C1" w:rsidRDefault="005E06DA" w:rsidP="005E06DA">
            <w:pPr>
              <w:rPr>
                <w:b/>
                <w:color w:val="000000"/>
              </w:rPr>
            </w:pPr>
            <w:r w:rsidRPr="00CD68C1">
              <w:rPr>
                <w:b/>
                <w:color w:val="000000"/>
              </w:rPr>
              <w:t>Ландшафтний заказник місцевого значення “Булгаківська балка” -1:</w:t>
            </w:r>
          </w:p>
          <w:p w:rsidR="005E06DA" w:rsidRPr="00CD68C1" w:rsidRDefault="005E06DA" w:rsidP="005E06DA">
            <w:pPr>
              <w:rPr>
                <w:color w:val="000000"/>
              </w:rPr>
            </w:pPr>
            <w:r w:rsidRPr="00CD68C1">
              <w:rPr>
                <w:color w:val="000000"/>
              </w:rPr>
              <w:t>Сон чорніючий (Pulsatilla nigricans Stork)</w:t>
            </w:r>
          </w:p>
        </w:tc>
        <w:tc>
          <w:tcPr>
            <w:tcW w:w="1588" w:type="dxa"/>
            <w:vAlign w:val="center"/>
          </w:tcPr>
          <w:p w:rsidR="005E06DA" w:rsidRPr="00CD68C1" w:rsidRDefault="005E06DA" w:rsidP="005E06DA">
            <w:pPr>
              <w:jc w:val="center"/>
              <w:rPr>
                <w:color w:val="000000"/>
              </w:rPr>
            </w:pPr>
          </w:p>
        </w:tc>
      </w:tr>
      <w:tr w:rsidR="005E06DA" w:rsidRPr="00CD68C1" w:rsidTr="000B7D4E">
        <w:tc>
          <w:tcPr>
            <w:tcW w:w="1247" w:type="dxa"/>
            <w:vAlign w:val="center"/>
          </w:tcPr>
          <w:p w:rsidR="005E06DA" w:rsidRPr="00CD68C1" w:rsidRDefault="005E06DA" w:rsidP="005E06DA">
            <w:pPr>
              <w:jc w:val="center"/>
              <w:rPr>
                <w:color w:val="000000"/>
              </w:rPr>
            </w:pPr>
            <w:r w:rsidRPr="00CD68C1">
              <w:rPr>
                <w:color w:val="000000"/>
              </w:rPr>
              <w:t>1</w:t>
            </w:r>
          </w:p>
        </w:tc>
        <w:tc>
          <w:tcPr>
            <w:tcW w:w="1134" w:type="dxa"/>
            <w:vAlign w:val="center"/>
          </w:tcPr>
          <w:p w:rsidR="005E06DA" w:rsidRPr="00CD68C1" w:rsidRDefault="005E06DA" w:rsidP="005E06DA">
            <w:pPr>
              <w:jc w:val="center"/>
              <w:rPr>
                <w:color w:val="000000"/>
              </w:rPr>
            </w:pPr>
          </w:p>
        </w:tc>
        <w:tc>
          <w:tcPr>
            <w:tcW w:w="5670" w:type="dxa"/>
          </w:tcPr>
          <w:p w:rsidR="005E06DA" w:rsidRPr="00CD68C1" w:rsidRDefault="005E06DA" w:rsidP="005E06DA">
            <w:pPr>
              <w:rPr>
                <w:b/>
                <w:color w:val="000000"/>
              </w:rPr>
            </w:pPr>
            <w:r w:rsidRPr="00CD68C1">
              <w:rPr>
                <w:b/>
                <w:color w:val="000000"/>
              </w:rPr>
              <w:t>Геологічна пам’ятка природи місцевого значення ”Слони “ -1:</w:t>
            </w:r>
          </w:p>
          <w:p w:rsidR="005E06DA" w:rsidRPr="00CD68C1" w:rsidRDefault="005E06DA" w:rsidP="005E06DA">
            <w:pPr>
              <w:rPr>
                <w:color w:val="000000"/>
              </w:rPr>
            </w:pPr>
            <w:r w:rsidRPr="00CD68C1">
              <w:rPr>
                <w:color w:val="000000"/>
              </w:rPr>
              <w:t>Ковила Лессінга (Stipa lessingiana)</w:t>
            </w:r>
          </w:p>
        </w:tc>
        <w:tc>
          <w:tcPr>
            <w:tcW w:w="1588" w:type="dxa"/>
            <w:vAlign w:val="center"/>
          </w:tcPr>
          <w:p w:rsidR="005E06DA" w:rsidRPr="00CD68C1" w:rsidRDefault="005E06DA" w:rsidP="005E06DA">
            <w:pPr>
              <w:jc w:val="center"/>
              <w:rPr>
                <w:color w:val="000000"/>
              </w:rPr>
            </w:pPr>
          </w:p>
        </w:tc>
      </w:tr>
      <w:tr w:rsidR="005E06DA" w:rsidRPr="00CD68C1" w:rsidTr="000B7D4E">
        <w:tc>
          <w:tcPr>
            <w:tcW w:w="1247" w:type="dxa"/>
            <w:vAlign w:val="center"/>
          </w:tcPr>
          <w:p w:rsidR="005E06DA" w:rsidRPr="00CD68C1" w:rsidRDefault="005E06DA" w:rsidP="005E06DA">
            <w:pPr>
              <w:jc w:val="center"/>
              <w:rPr>
                <w:color w:val="000000"/>
              </w:rPr>
            </w:pPr>
            <w:r w:rsidRPr="00CD68C1">
              <w:rPr>
                <w:color w:val="000000"/>
              </w:rPr>
              <w:t>1</w:t>
            </w:r>
          </w:p>
        </w:tc>
        <w:tc>
          <w:tcPr>
            <w:tcW w:w="1134" w:type="dxa"/>
            <w:vAlign w:val="center"/>
          </w:tcPr>
          <w:p w:rsidR="005E06DA" w:rsidRPr="00CD68C1" w:rsidRDefault="005E06DA" w:rsidP="005E06DA">
            <w:pPr>
              <w:jc w:val="center"/>
              <w:rPr>
                <w:color w:val="000000"/>
              </w:rPr>
            </w:pPr>
          </w:p>
        </w:tc>
        <w:tc>
          <w:tcPr>
            <w:tcW w:w="5670" w:type="dxa"/>
          </w:tcPr>
          <w:p w:rsidR="005E06DA" w:rsidRPr="00CD68C1" w:rsidRDefault="005E06DA" w:rsidP="005E06DA">
            <w:pPr>
              <w:rPr>
                <w:b/>
                <w:color w:val="000000"/>
              </w:rPr>
            </w:pPr>
            <w:r w:rsidRPr="00CD68C1">
              <w:rPr>
                <w:b/>
                <w:color w:val="000000"/>
              </w:rPr>
              <w:t>Заповідне урочище “Мертводдя” -1:</w:t>
            </w:r>
          </w:p>
          <w:p w:rsidR="005E06DA" w:rsidRPr="00CD68C1" w:rsidRDefault="005E06DA" w:rsidP="005E06DA">
            <w:pPr>
              <w:rPr>
                <w:color w:val="000000"/>
              </w:rPr>
            </w:pPr>
            <w:r w:rsidRPr="00CD68C1">
              <w:rPr>
                <w:color w:val="000000"/>
              </w:rPr>
              <w:t>Ковила волосиста (Stipacapillata)</w:t>
            </w:r>
          </w:p>
        </w:tc>
        <w:tc>
          <w:tcPr>
            <w:tcW w:w="1588" w:type="dxa"/>
            <w:vAlign w:val="center"/>
          </w:tcPr>
          <w:p w:rsidR="005E06DA" w:rsidRPr="00CD68C1" w:rsidRDefault="005E06DA" w:rsidP="005E06DA">
            <w:pPr>
              <w:jc w:val="center"/>
              <w:rPr>
                <w:color w:val="000000"/>
              </w:rPr>
            </w:pPr>
          </w:p>
        </w:tc>
      </w:tr>
      <w:tr w:rsidR="000B7D4E" w:rsidRPr="00CD68C1" w:rsidTr="000B7D4E">
        <w:tc>
          <w:tcPr>
            <w:tcW w:w="1247" w:type="dxa"/>
            <w:vAlign w:val="center"/>
          </w:tcPr>
          <w:p w:rsidR="000B7D4E" w:rsidRPr="000B7D4E" w:rsidRDefault="000B7D4E" w:rsidP="000B7D4E">
            <w:pPr>
              <w:jc w:val="center"/>
            </w:pPr>
            <w:r w:rsidRPr="000B7D4E">
              <w:t>1</w:t>
            </w:r>
          </w:p>
        </w:tc>
        <w:tc>
          <w:tcPr>
            <w:tcW w:w="1134" w:type="dxa"/>
            <w:vAlign w:val="center"/>
          </w:tcPr>
          <w:p w:rsidR="000B7D4E" w:rsidRPr="00CD68C1" w:rsidRDefault="000B7D4E" w:rsidP="000B7D4E">
            <w:pPr>
              <w:jc w:val="center"/>
              <w:rPr>
                <w:sz w:val="20"/>
              </w:rPr>
            </w:pPr>
            <w:r w:rsidRPr="00CD68C1">
              <w:rPr>
                <w:sz w:val="20"/>
              </w:rPr>
              <w:t>2</w:t>
            </w:r>
          </w:p>
        </w:tc>
        <w:tc>
          <w:tcPr>
            <w:tcW w:w="5670" w:type="dxa"/>
            <w:vAlign w:val="center"/>
          </w:tcPr>
          <w:p w:rsidR="000B7D4E" w:rsidRPr="00CD68C1" w:rsidRDefault="000B7D4E" w:rsidP="000B7D4E">
            <w:pPr>
              <w:jc w:val="center"/>
              <w:rPr>
                <w:sz w:val="20"/>
              </w:rPr>
            </w:pPr>
            <w:r w:rsidRPr="00CD68C1">
              <w:rPr>
                <w:sz w:val="20"/>
              </w:rPr>
              <w:t>3</w:t>
            </w:r>
          </w:p>
        </w:tc>
        <w:tc>
          <w:tcPr>
            <w:tcW w:w="1588" w:type="dxa"/>
            <w:vAlign w:val="center"/>
          </w:tcPr>
          <w:p w:rsidR="000B7D4E" w:rsidRPr="00CD68C1" w:rsidRDefault="000B7D4E" w:rsidP="000B7D4E">
            <w:pPr>
              <w:jc w:val="center"/>
              <w:rPr>
                <w:sz w:val="20"/>
              </w:rPr>
            </w:pPr>
            <w:r w:rsidRPr="00CD68C1">
              <w:rPr>
                <w:sz w:val="20"/>
              </w:rPr>
              <w:t>4</w:t>
            </w: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4</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Заповідне урочище “Юр’ївська балка” -4:</w:t>
            </w:r>
          </w:p>
          <w:p w:rsidR="000B7D4E" w:rsidRPr="00CD68C1" w:rsidRDefault="000B7D4E" w:rsidP="000B7D4E">
            <w:pPr>
              <w:rPr>
                <w:color w:val="000000"/>
              </w:rPr>
            </w:pPr>
            <w:r w:rsidRPr="00CD68C1">
              <w:rPr>
                <w:color w:val="000000"/>
              </w:rPr>
              <w:t>Ковила волосиста (Stipacapillata)</w:t>
            </w:r>
          </w:p>
          <w:p w:rsidR="000B7D4E" w:rsidRPr="00CD68C1" w:rsidRDefault="000B7D4E" w:rsidP="000B7D4E">
            <w:pPr>
              <w:rPr>
                <w:color w:val="000000"/>
              </w:rPr>
            </w:pPr>
            <w:r w:rsidRPr="00CD68C1">
              <w:rPr>
                <w:color w:val="000000"/>
              </w:rPr>
              <w:t>Ковила пірчаста (Stipa pennata)</w:t>
            </w:r>
          </w:p>
          <w:p w:rsidR="000B7D4E" w:rsidRPr="00CD68C1" w:rsidRDefault="000B7D4E" w:rsidP="000B7D4E">
            <w:pPr>
              <w:rPr>
                <w:color w:val="000000"/>
              </w:rPr>
            </w:pPr>
            <w:r w:rsidRPr="00CD68C1">
              <w:rPr>
                <w:color w:val="000000"/>
              </w:rPr>
              <w:t>Сон чорніючий (Pulsatilla nigricans Stork)</w:t>
            </w:r>
          </w:p>
          <w:p w:rsidR="000B7D4E" w:rsidRPr="00CD68C1" w:rsidRDefault="000B7D4E" w:rsidP="000B7D4E">
            <w:pPr>
              <w:rPr>
                <w:color w:val="000000"/>
              </w:rPr>
            </w:pPr>
            <w:r w:rsidRPr="00CD68C1">
              <w:rPr>
                <w:color w:val="000000"/>
              </w:rPr>
              <w:t>Тюльпан дібровний (Tulipa quercetorum)</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3</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Ландшафтний  заказник загальнодержавного значення “Чорноташлицький” -3:</w:t>
            </w:r>
          </w:p>
          <w:p w:rsidR="000B7D4E" w:rsidRPr="00CD68C1" w:rsidRDefault="000B7D4E" w:rsidP="000B7D4E">
            <w:pPr>
              <w:rPr>
                <w:color w:val="000000"/>
              </w:rPr>
            </w:pPr>
            <w:r w:rsidRPr="00CD68C1">
              <w:rPr>
                <w:color w:val="000000"/>
              </w:rPr>
              <w:t>Астрагал шерстистоквітковий (Astragalus dasy anthus)</w:t>
            </w:r>
          </w:p>
          <w:p w:rsidR="000B7D4E" w:rsidRPr="00CD68C1" w:rsidRDefault="000B7D4E" w:rsidP="000B7D4E">
            <w:pPr>
              <w:rPr>
                <w:color w:val="000000"/>
              </w:rPr>
            </w:pPr>
            <w:r w:rsidRPr="00CD68C1">
              <w:rPr>
                <w:color w:val="000000"/>
              </w:rPr>
              <w:t>Сон-трава</w:t>
            </w:r>
          </w:p>
          <w:p w:rsidR="000B7D4E" w:rsidRPr="00CD68C1" w:rsidRDefault="000B7D4E" w:rsidP="000B7D4E">
            <w:pPr>
              <w:rPr>
                <w:color w:val="000000"/>
              </w:rPr>
            </w:pPr>
            <w:r w:rsidRPr="00CD68C1">
              <w:rPr>
                <w:color w:val="000000"/>
              </w:rPr>
              <w:t>Тирса</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2</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Заповідне урочище “Калмазівське”-2:</w:t>
            </w:r>
          </w:p>
          <w:p w:rsidR="000B7D4E" w:rsidRPr="00CD68C1" w:rsidRDefault="000B7D4E" w:rsidP="000B7D4E">
            <w:pPr>
              <w:rPr>
                <w:color w:val="000000"/>
              </w:rPr>
            </w:pPr>
            <w:r w:rsidRPr="00CD68C1">
              <w:rPr>
                <w:color w:val="000000"/>
              </w:rPr>
              <w:t>Півники понтичні (Iris pontica)</w:t>
            </w:r>
          </w:p>
          <w:p w:rsidR="000B7D4E" w:rsidRPr="00CD68C1" w:rsidRDefault="000B7D4E" w:rsidP="000B7D4E">
            <w:pPr>
              <w:rPr>
                <w:color w:val="000000"/>
              </w:rPr>
            </w:pPr>
            <w:r w:rsidRPr="00CD68C1">
              <w:rPr>
                <w:color w:val="000000"/>
              </w:rPr>
              <w:t>Гвоздика прибузька (Dianthus Hypanicus)</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Заповідне урочище “Осичківське” -1:</w:t>
            </w:r>
          </w:p>
          <w:p w:rsidR="000B7D4E" w:rsidRPr="00CD68C1" w:rsidRDefault="000B7D4E" w:rsidP="000B7D4E">
            <w:pPr>
              <w:rPr>
                <w:color w:val="000000"/>
              </w:rPr>
            </w:pPr>
            <w:r w:rsidRPr="00CD68C1">
              <w:rPr>
                <w:color w:val="000000"/>
              </w:rPr>
              <w:t>Лілія лісова (Lilium martagon)</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Орнітологічний заказник загальнодержавного значення “Бандурівські ставки” -1:</w:t>
            </w:r>
          </w:p>
          <w:p w:rsidR="000B7D4E" w:rsidRPr="00CD68C1" w:rsidRDefault="000B7D4E" w:rsidP="000B7D4E">
            <w:pPr>
              <w:rPr>
                <w:color w:val="000000"/>
              </w:rPr>
            </w:pPr>
            <w:r w:rsidRPr="00CD68C1">
              <w:rPr>
                <w:color w:val="000000"/>
              </w:rPr>
              <w:t>Осока ячменевидна</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Заповідне урочище “Сальківське” -1:</w:t>
            </w:r>
          </w:p>
          <w:p w:rsidR="000B7D4E" w:rsidRPr="00CD68C1" w:rsidRDefault="000B7D4E" w:rsidP="000B7D4E">
            <w:pPr>
              <w:rPr>
                <w:color w:val="000000"/>
              </w:rPr>
            </w:pPr>
            <w:r w:rsidRPr="00CD68C1">
              <w:rPr>
                <w:color w:val="000000"/>
              </w:rPr>
              <w:t>Ковила волосиста (Stipacapillata)</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Заповідне урочище “Пушкове” -1:</w:t>
            </w:r>
          </w:p>
          <w:p w:rsidR="000B7D4E" w:rsidRPr="00CD68C1" w:rsidRDefault="000B7D4E" w:rsidP="000B7D4E">
            <w:pPr>
              <w:rPr>
                <w:color w:val="000000"/>
              </w:rPr>
            </w:pPr>
            <w:r w:rsidRPr="00CD68C1">
              <w:rPr>
                <w:color w:val="000000"/>
              </w:rPr>
              <w:t>Лілія лісова (Lilium martagon)</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2</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Ботанічний заказник “Блакитний льон” -2:</w:t>
            </w:r>
          </w:p>
          <w:p w:rsidR="000B7D4E" w:rsidRPr="00CD68C1" w:rsidRDefault="000B7D4E" w:rsidP="000B7D4E">
            <w:pPr>
              <w:rPr>
                <w:color w:val="000000"/>
              </w:rPr>
            </w:pPr>
            <w:r w:rsidRPr="00CD68C1">
              <w:rPr>
                <w:color w:val="000000"/>
              </w:rPr>
              <w:t>Ковила волосиста (Stipacapillata)</w:t>
            </w:r>
          </w:p>
          <w:p w:rsidR="000B7D4E" w:rsidRPr="00CD68C1" w:rsidRDefault="000B7D4E" w:rsidP="000B7D4E">
            <w:pPr>
              <w:rPr>
                <w:color w:val="000000"/>
              </w:rPr>
            </w:pPr>
            <w:r w:rsidRPr="00CD68C1">
              <w:rPr>
                <w:color w:val="000000"/>
              </w:rPr>
              <w:t>Астрагал шерстистоквітковий (Astragalus dasy anthus)</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Ботанічний заказник “Катеринівська балка” -1:</w:t>
            </w:r>
          </w:p>
          <w:p w:rsidR="000B7D4E" w:rsidRPr="00CD68C1" w:rsidRDefault="000B7D4E" w:rsidP="000B7D4E">
            <w:pPr>
              <w:rPr>
                <w:color w:val="000000"/>
              </w:rPr>
            </w:pPr>
            <w:r w:rsidRPr="00CD68C1">
              <w:rPr>
                <w:color w:val="000000"/>
              </w:rPr>
              <w:t>Ковила волосиста (Stipacapillata)</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2</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Загальнозоологічний  заказник “Братолюбівська балка” -2:</w:t>
            </w:r>
          </w:p>
          <w:p w:rsidR="000B7D4E" w:rsidRPr="00CD68C1" w:rsidRDefault="000B7D4E" w:rsidP="000B7D4E">
            <w:pPr>
              <w:rPr>
                <w:color w:val="000000"/>
              </w:rPr>
            </w:pPr>
            <w:r w:rsidRPr="00CD68C1">
              <w:rPr>
                <w:color w:val="000000"/>
              </w:rPr>
              <w:t>Ковила волосиста (Stipacapillata)</w:t>
            </w:r>
          </w:p>
          <w:p w:rsidR="000B7D4E" w:rsidRPr="00CD68C1" w:rsidRDefault="000B7D4E" w:rsidP="000B7D4E">
            <w:pPr>
              <w:rPr>
                <w:color w:val="000000"/>
              </w:rPr>
            </w:pPr>
            <w:r w:rsidRPr="00CD68C1">
              <w:rPr>
                <w:color w:val="000000"/>
              </w:rPr>
              <w:t>Астрагал шерстистоквітковий (Astragalus dasy anthus)</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3</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Ботанічний заказник “Цілина” -3:</w:t>
            </w:r>
          </w:p>
          <w:p w:rsidR="000B7D4E" w:rsidRPr="00CD68C1" w:rsidRDefault="000B7D4E" w:rsidP="000B7D4E">
            <w:pPr>
              <w:rPr>
                <w:color w:val="000000"/>
              </w:rPr>
            </w:pPr>
            <w:r w:rsidRPr="00CD68C1">
              <w:rPr>
                <w:color w:val="000000"/>
              </w:rPr>
              <w:t>Ковила волосиста (Stipacapillata)</w:t>
            </w:r>
          </w:p>
          <w:p w:rsidR="000B7D4E" w:rsidRPr="00CD68C1" w:rsidRDefault="000B7D4E" w:rsidP="000B7D4E">
            <w:pPr>
              <w:rPr>
                <w:color w:val="000000"/>
              </w:rPr>
            </w:pPr>
            <w:r w:rsidRPr="00CD68C1">
              <w:rPr>
                <w:color w:val="000000"/>
              </w:rPr>
              <w:t>Ковила Лессінга (Stipa lessingiana)</w:t>
            </w:r>
          </w:p>
          <w:p w:rsidR="000B7D4E" w:rsidRPr="00CD68C1" w:rsidRDefault="000B7D4E" w:rsidP="000B7D4E">
            <w:pPr>
              <w:rPr>
                <w:color w:val="000000"/>
              </w:rPr>
            </w:pPr>
            <w:r w:rsidRPr="00CD68C1">
              <w:rPr>
                <w:color w:val="000000"/>
              </w:rPr>
              <w:t>Астрагал шерстистоквітковий (Astragalus dasy anthus)</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Ботанічний заказник “Василівська балка” -1:</w:t>
            </w:r>
          </w:p>
          <w:p w:rsidR="000B7D4E" w:rsidRPr="00CD68C1" w:rsidRDefault="000B7D4E" w:rsidP="000B7D4E">
            <w:pPr>
              <w:rPr>
                <w:color w:val="000000"/>
              </w:rPr>
            </w:pPr>
            <w:r w:rsidRPr="00CD68C1">
              <w:rPr>
                <w:color w:val="000000"/>
              </w:rPr>
              <w:t>Астрагал шерстистоквітковий (Astragalus dasy anthus)</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2</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Ландшафтний заказник “Золота балка” -2:</w:t>
            </w:r>
          </w:p>
          <w:p w:rsidR="000B7D4E" w:rsidRPr="00CD68C1" w:rsidRDefault="000B7D4E" w:rsidP="000B7D4E">
            <w:pPr>
              <w:rPr>
                <w:color w:val="000000"/>
              </w:rPr>
            </w:pPr>
            <w:r w:rsidRPr="00CD68C1">
              <w:rPr>
                <w:color w:val="000000"/>
              </w:rPr>
              <w:t>Астрагал шерстистоквітковий (Astragalus dasy anthus)</w:t>
            </w:r>
          </w:p>
          <w:p w:rsidR="000B7D4E" w:rsidRPr="00CD68C1" w:rsidRDefault="000B7D4E" w:rsidP="000B7D4E">
            <w:pPr>
              <w:rPr>
                <w:color w:val="000000"/>
              </w:rPr>
            </w:pPr>
            <w:r w:rsidRPr="00CD68C1">
              <w:rPr>
                <w:color w:val="000000"/>
              </w:rPr>
              <w:t>Ковила волосиста (Stipacapillata)</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Орнітологічний заказник “Шмаліївський” -1:</w:t>
            </w:r>
          </w:p>
          <w:p w:rsidR="000B7D4E" w:rsidRDefault="000B7D4E" w:rsidP="000B7D4E">
            <w:pPr>
              <w:rPr>
                <w:color w:val="000000"/>
              </w:rPr>
            </w:pPr>
            <w:r w:rsidRPr="00CD68C1">
              <w:rPr>
                <w:color w:val="000000"/>
              </w:rPr>
              <w:t>Ковила волосиста (Stipacapillata)</w:t>
            </w:r>
          </w:p>
          <w:p w:rsidR="000B7D4E" w:rsidRPr="00CD68C1" w:rsidRDefault="000B7D4E" w:rsidP="000B7D4E">
            <w:pPr>
              <w:rPr>
                <w:color w:val="000000"/>
              </w:rPr>
            </w:pP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0B7D4E" w:rsidRDefault="000B7D4E" w:rsidP="000B7D4E">
            <w:pPr>
              <w:jc w:val="center"/>
            </w:pPr>
            <w:r w:rsidRPr="000B7D4E">
              <w:t>1</w:t>
            </w:r>
          </w:p>
        </w:tc>
        <w:tc>
          <w:tcPr>
            <w:tcW w:w="1134" w:type="dxa"/>
            <w:vAlign w:val="center"/>
          </w:tcPr>
          <w:p w:rsidR="000B7D4E" w:rsidRPr="000B7D4E" w:rsidRDefault="000B7D4E" w:rsidP="000B7D4E">
            <w:pPr>
              <w:jc w:val="center"/>
            </w:pPr>
            <w:r w:rsidRPr="000B7D4E">
              <w:t>2</w:t>
            </w:r>
          </w:p>
        </w:tc>
        <w:tc>
          <w:tcPr>
            <w:tcW w:w="5670" w:type="dxa"/>
            <w:vAlign w:val="center"/>
          </w:tcPr>
          <w:p w:rsidR="000B7D4E" w:rsidRPr="000B7D4E" w:rsidRDefault="000B7D4E" w:rsidP="000B7D4E">
            <w:pPr>
              <w:jc w:val="center"/>
            </w:pPr>
            <w:r w:rsidRPr="000B7D4E">
              <w:t>3</w:t>
            </w:r>
          </w:p>
        </w:tc>
        <w:tc>
          <w:tcPr>
            <w:tcW w:w="1588" w:type="dxa"/>
            <w:vAlign w:val="center"/>
          </w:tcPr>
          <w:p w:rsidR="000B7D4E" w:rsidRPr="000B7D4E" w:rsidRDefault="000B7D4E" w:rsidP="000B7D4E">
            <w:pPr>
              <w:jc w:val="center"/>
            </w:pPr>
            <w:r w:rsidRPr="000B7D4E">
              <w:t>4</w:t>
            </w: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2</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Ландшафтний заказник “Гурівський” -2:</w:t>
            </w:r>
          </w:p>
          <w:p w:rsidR="000B7D4E" w:rsidRPr="00CD68C1" w:rsidRDefault="000B7D4E" w:rsidP="000B7D4E">
            <w:pPr>
              <w:rPr>
                <w:color w:val="000000"/>
              </w:rPr>
            </w:pPr>
            <w:r w:rsidRPr="00CD68C1">
              <w:rPr>
                <w:color w:val="000000"/>
              </w:rPr>
              <w:t>Тюльпан дібровний (Tulipa quercetorum)</w:t>
            </w:r>
          </w:p>
          <w:p w:rsidR="000B7D4E" w:rsidRPr="00CD68C1" w:rsidRDefault="000B7D4E" w:rsidP="000B7D4E">
            <w:pPr>
              <w:rPr>
                <w:color w:val="000000"/>
              </w:rPr>
            </w:pPr>
            <w:r w:rsidRPr="00CD68C1">
              <w:rPr>
                <w:color w:val="000000"/>
              </w:rPr>
              <w:t>Ковила волосиста (Stipacapillata)</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2</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Ботанічний заказник “Верхів’я Кіровської балки” -2:</w:t>
            </w:r>
          </w:p>
          <w:p w:rsidR="000B7D4E" w:rsidRPr="00CD68C1" w:rsidRDefault="000B7D4E" w:rsidP="000B7D4E">
            <w:pPr>
              <w:rPr>
                <w:color w:val="000000"/>
              </w:rPr>
            </w:pPr>
            <w:r w:rsidRPr="00CD68C1">
              <w:rPr>
                <w:color w:val="000000"/>
              </w:rPr>
              <w:t>Ковила волосиста (Stipacapillata)</w:t>
            </w:r>
          </w:p>
          <w:p w:rsidR="000B7D4E" w:rsidRPr="00CD68C1" w:rsidRDefault="000B7D4E" w:rsidP="000B7D4E">
            <w:pPr>
              <w:rPr>
                <w:color w:val="000000"/>
              </w:rPr>
            </w:pPr>
            <w:r w:rsidRPr="00CD68C1">
              <w:rPr>
                <w:color w:val="000000"/>
              </w:rPr>
              <w:t>Астрагал шерстистоквітковий (Astragalus dasy anthus)</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2</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Ботанічний заказник “Верхів’я Ситаєвої балки” -2:</w:t>
            </w:r>
          </w:p>
          <w:p w:rsidR="000B7D4E" w:rsidRPr="00CD68C1" w:rsidRDefault="000B7D4E" w:rsidP="000B7D4E">
            <w:pPr>
              <w:rPr>
                <w:color w:val="000000"/>
              </w:rPr>
            </w:pPr>
            <w:r w:rsidRPr="00CD68C1">
              <w:rPr>
                <w:color w:val="000000"/>
              </w:rPr>
              <w:t>Ковила волосиста (Stipacapillata)</w:t>
            </w:r>
          </w:p>
          <w:p w:rsidR="000B7D4E" w:rsidRPr="00CD68C1" w:rsidRDefault="000B7D4E" w:rsidP="000B7D4E">
            <w:pPr>
              <w:rPr>
                <w:color w:val="000000"/>
              </w:rPr>
            </w:pPr>
            <w:r w:rsidRPr="00CD68C1">
              <w:rPr>
                <w:color w:val="000000"/>
              </w:rPr>
              <w:t>Астрагал шерстистоквітковий (Astragalus dasy anthus)</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5</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Ботанічний заказник загальнодержавного значення “Боковеньківська балка” -5:</w:t>
            </w:r>
          </w:p>
          <w:p w:rsidR="000B7D4E" w:rsidRPr="00CD68C1" w:rsidRDefault="000B7D4E" w:rsidP="000B7D4E">
            <w:pPr>
              <w:rPr>
                <w:color w:val="000000"/>
              </w:rPr>
            </w:pPr>
            <w:r w:rsidRPr="00CD68C1">
              <w:rPr>
                <w:color w:val="000000"/>
              </w:rPr>
              <w:t>Ковила волосиста (Stipacapillata)</w:t>
            </w:r>
          </w:p>
          <w:p w:rsidR="000B7D4E" w:rsidRPr="00CD68C1" w:rsidRDefault="000B7D4E" w:rsidP="000B7D4E">
            <w:pPr>
              <w:rPr>
                <w:color w:val="000000"/>
              </w:rPr>
            </w:pPr>
            <w:r w:rsidRPr="00CD68C1">
              <w:rPr>
                <w:color w:val="000000"/>
              </w:rPr>
              <w:t>Ковила Лессінга (Stipa lessingiana)</w:t>
            </w:r>
          </w:p>
          <w:p w:rsidR="000B7D4E" w:rsidRPr="00CD68C1" w:rsidRDefault="000B7D4E" w:rsidP="000B7D4E">
            <w:pPr>
              <w:rPr>
                <w:color w:val="000000"/>
              </w:rPr>
            </w:pPr>
            <w:r w:rsidRPr="00CD68C1">
              <w:rPr>
                <w:color w:val="000000"/>
              </w:rPr>
              <w:t>Ковила пірчаста (Stipa pennata)</w:t>
            </w:r>
          </w:p>
          <w:p w:rsidR="000B7D4E" w:rsidRPr="00CD68C1" w:rsidRDefault="000B7D4E" w:rsidP="000B7D4E">
            <w:pPr>
              <w:rPr>
                <w:color w:val="000000"/>
              </w:rPr>
            </w:pPr>
            <w:r w:rsidRPr="00CD68C1">
              <w:rPr>
                <w:color w:val="000000"/>
              </w:rPr>
              <w:t>Сон лучний</w:t>
            </w:r>
          </w:p>
          <w:p w:rsidR="000B7D4E" w:rsidRPr="00CD68C1" w:rsidRDefault="000B7D4E" w:rsidP="000B7D4E">
            <w:pPr>
              <w:rPr>
                <w:color w:val="000000"/>
              </w:rPr>
            </w:pPr>
            <w:r w:rsidRPr="00CD68C1">
              <w:rPr>
                <w:color w:val="000000"/>
              </w:rPr>
              <w:t>Астрагал шерстистоквітковий (Astragalus dasy anthus)</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3</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Ботанічний заказник “Клавина балка” -3:</w:t>
            </w:r>
          </w:p>
          <w:p w:rsidR="000B7D4E" w:rsidRPr="00CD68C1" w:rsidRDefault="000B7D4E" w:rsidP="000B7D4E">
            <w:pPr>
              <w:rPr>
                <w:color w:val="000000"/>
              </w:rPr>
            </w:pPr>
            <w:r w:rsidRPr="00CD68C1">
              <w:rPr>
                <w:color w:val="000000"/>
              </w:rPr>
              <w:t>Ковила волосиста (Stipacapillata)</w:t>
            </w:r>
          </w:p>
          <w:p w:rsidR="000B7D4E" w:rsidRPr="00CD68C1" w:rsidRDefault="000B7D4E" w:rsidP="000B7D4E">
            <w:pPr>
              <w:rPr>
                <w:color w:val="000000"/>
              </w:rPr>
            </w:pPr>
            <w:r w:rsidRPr="00CD68C1">
              <w:rPr>
                <w:color w:val="000000"/>
              </w:rPr>
              <w:t>Ковила Лессінга (Stipa lessingiana)</w:t>
            </w:r>
          </w:p>
          <w:p w:rsidR="000B7D4E" w:rsidRPr="00CD68C1" w:rsidRDefault="000B7D4E" w:rsidP="000B7D4E">
            <w:pPr>
              <w:rPr>
                <w:color w:val="000000"/>
              </w:rPr>
            </w:pPr>
            <w:r w:rsidRPr="00CD68C1">
              <w:rPr>
                <w:color w:val="000000"/>
              </w:rPr>
              <w:t>Астрагал шерстистоквітковий (Astragalus dasy anthus)</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2</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Заповідне урочище “Балка Куца” -2:</w:t>
            </w:r>
          </w:p>
          <w:p w:rsidR="000B7D4E" w:rsidRPr="00CD68C1" w:rsidRDefault="000B7D4E" w:rsidP="000B7D4E">
            <w:pPr>
              <w:rPr>
                <w:color w:val="000000"/>
              </w:rPr>
            </w:pPr>
            <w:r w:rsidRPr="00CD68C1">
              <w:rPr>
                <w:color w:val="000000"/>
              </w:rPr>
              <w:t>Ковила волосиста (Stipacapillata)</w:t>
            </w:r>
          </w:p>
          <w:p w:rsidR="000B7D4E" w:rsidRPr="00CD68C1" w:rsidRDefault="000B7D4E" w:rsidP="000B7D4E">
            <w:pPr>
              <w:rPr>
                <w:color w:val="000000"/>
              </w:rPr>
            </w:pPr>
            <w:r w:rsidRPr="00CD68C1">
              <w:rPr>
                <w:color w:val="000000"/>
              </w:rPr>
              <w:t>Півники понтичні (Iris pontica)</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3</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Заповідне урочище“Антоновичські горби” -3:</w:t>
            </w:r>
          </w:p>
          <w:p w:rsidR="000B7D4E" w:rsidRPr="00CD68C1" w:rsidRDefault="000B7D4E" w:rsidP="000B7D4E">
            <w:pPr>
              <w:rPr>
                <w:color w:val="000000"/>
              </w:rPr>
            </w:pPr>
            <w:r w:rsidRPr="00CD68C1">
              <w:rPr>
                <w:color w:val="000000"/>
              </w:rPr>
              <w:t xml:space="preserve">Астрагал шерстистоквітковий </w:t>
            </w:r>
          </w:p>
          <w:p w:rsidR="000B7D4E" w:rsidRPr="00CD68C1" w:rsidRDefault="000B7D4E" w:rsidP="000B7D4E">
            <w:pPr>
              <w:rPr>
                <w:color w:val="000000"/>
              </w:rPr>
            </w:pPr>
            <w:r w:rsidRPr="00CD68C1">
              <w:rPr>
                <w:color w:val="000000"/>
              </w:rPr>
              <w:t xml:space="preserve">(Astragalus dasy anthus) </w:t>
            </w:r>
          </w:p>
          <w:p w:rsidR="000B7D4E" w:rsidRPr="00CD68C1" w:rsidRDefault="000B7D4E" w:rsidP="000B7D4E">
            <w:pPr>
              <w:rPr>
                <w:color w:val="000000"/>
              </w:rPr>
            </w:pPr>
            <w:r w:rsidRPr="00CD68C1">
              <w:rPr>
                <w:color w:val="000000"/>
              </w:rPr>
              <w:t>Сон чорніючий (Pulsatilla nigricans Stork)</w:t>
            </w:r>
          </w:p>
          <w:p w:rsidR="000B7D4E" w:rsidRPr="00CD68C1" w:rsidRDefault="000B7D4E" w:rsidP="000B7D4E">
            <w:pPr>
              <w:rPr>
                <w:b/>
                <w:color w:val="000000"/>
              </w:rPr>
            </w:pPr>
            <w:r w:rsidRPr="00CD68C1">
              <w:rPr>
                <w:color w:val="000000"/>
              </w:rPr>
              <w:t>Шафран сітчастий (Crocus reticulates)</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Ботанічний заказник “Антоновичська балка” -1:</w:t>
            </w:r>
          </w:p>
          <w:p w:rsidR="000B7D4E" w:rsidRPr="00CD68C1" w:rsidRDefault="000B7D4E" w:rsidP="000B7D4E">
            <w:pPr>
              <w:rPr>
                <w:color w:val="000000"/>
              </w:rPr>
            </w:pPr>
            <w:r w:rsidRPr="00CD68C1">
              <w:rPr>
                <w:color w:val="000000"/>
              </w:rPr>
              <w:t xml:space="preserve">Астрагал шерстистоквітковий </w:t>
            </w:r>
          </w:p>
          <w:p w:rsidR="000B7D4E" w:rsidRPr="00CD68C1" w:rsidRDefault="000B7D4E" w:rsidP="000B7D4E">
            <w:pPr>
              <w:rPr>
                <w:b/>
                <w:color w:val="000000"/>
              </w:rPr>
            </w:pPr>
            <w:r w:rsidRPr="00CD68C1">
              <w:rPr>
                <w:color w:val="000000"/>
              </w:rPr>
              <w:t>(Astragalus dasy anthus)</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2</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Гідрологічна пам’ятка природи загальнодержавного значення “Болото Чорний ліс” -2:</w:t>
            </w:r>
          </w:p>
          <w:p w:rsidR="000B7D4E" w:rsidRPr="00CD68C1" w:rsidRDefault="000B7D4E" w:rsidP="000B7D4E">
            <w:pPr>
              <w:rPr>
                <w:color w:val="000000"/>
              </w:rPr>
            </w:pPr>
            <w:r w:rsidRPr="00CD68C1">
              <w:rPr>
                <w:color w:val="000000"/>
              </w:rPr>
              <w:t>Глечики жовті</w:t>
            </w:r>
          </w:p>
          <w:p w:rsidR="000B7D4E" w:rsidRPr="00CD68C1" w:rsidRDefault="000B7D4E" w:rsidP="000B7D4E">
            <w:pPr>
              <w:rPr>
                <w:color w:val="000000"/>
              </w:rPr>
            </w:pPr>
            <w:r w:rsidRPr="00CD68C1">
              <w:rPr>
                <w:color w:val="000000"/>
              </w:rPr>
              <w:t>Латаття біле</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3</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Ботанічна пам’ятка природи “Ковилові горби під Поповим” -3:</w:t>
            </w:r>
          </w:p>
          <w:p w:rsidR="000B7D4E" w:rsidRPr="00CD68C1" w:rsidRDefault="000B7D4E" w:rsidP="000B7D4E">
            <w:pPr>
              <w:rPr>
                <w:color w:val="000000"/>
              </w:rPr>
            </w:pPr>
            <w:r w:rsidRPr="00CD68C1">
              <w:rPr>
                <w:color w:val="000000"/>
              </w:rPr>
              <w:t>Ковила пірчаста (Stipa pennata)</w:t>
            </w:r>
          </w:p>
          <w:p w:rsidR="000B7D4E" w:rsidRPr="00CD68C1" w:rsidRDefault="000B7D4E" w:rsidP="000B7D4E">
            <w:pPr>
              <w:rPr>
                <w:color w:val="000000"/>
              </w:rPr>
            </w:pPr>
            <w:r w:rsidRPr="00CD68C1">
              <w:rPr>
                <w:color w:val="000000"/>
              </w:rPr>
              <w:t>Ковила пухнатолиста (Stipa dasyphylla)</w:t>
            </w:r>
          </w:p>
          <w:p w:rsidR="000B7D4E" w:rsidRDefault="000B7D4E" w:rsidP="000B7D4E">
            <w:pPr>
              <w:rPr>
                <w:color w:val="000000"/>
              </w:rPr>
            </w:pPr>
            <w:r w:rsidRPr="00CD68C1">
              <w:rPr>
                <w:color w:val="000000"/>
              </w:rPr>
              <w:t>Сон чорніючий (Pulsatilla nigricans Stork)</w:t>
            </w:r>
          </w:p>
          <w:p w:rsidR="000B7D4E" w:rsidRDefault="000B7D4E" w:rsidP="000B7D4E">
            <w:pPr>
              <w:rPr>
                <w:b/>
                <w:color w:val="000000"/>
              </w:rPr>
            </w:pPr>
          </w:p>
          <w:p w:rsidR="000B7D4E" w:rsidRPr="00CD68C1" w:rsidRDefault="000B7D4E" w:rsidP="000B7D4E">
            <w:pPr>
              <w:rPr>
                <w:b/>
                <w:color w:val="000000"/>
              </w:rPr>
            </w:pP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0B7D4E" w:rsidRDefault="000B7D4E" w:rsidP="000B7D4E">
            <w:pPr>
              <w:jc w:val="center"/>
            </w:pPr>
            <w:r w:rsidRPr="000B7D4E">
              <w:t>1</w:t>
            </w:r>
          </w:p>
        </w:tc>
        <w:tc>
          <w:tcPr>
            <w:tcW w:w="1134" w:type="dxa"/>
            <w:vAlign w:val="center"/>
          </w:tcPr>
          <w:p w:rsidR="000B7D4E" w:rsidRPr="000B7D4E" w:rsidRDefault="000B7D4E" w:rsidP="000B7D4E">
            <w:pPr>
              <w:jc w:val="center"/>
            </w:pPr>
            <w:r w:rsidRPr="000B7D4E">
              <w:t>2</w:t>
            </w:r>
          </w:p>
        </w:tc>
        <w:tc>
          <w:tcPr>
            <w:tcW w:w="5670" w:type="dxa"/>
            <w:vAlign w:val="center"/>
          </w:tcPr>
          <w:p w:rsidR="000B7D4E" w:rsidRPr="000B7D4E" w:rsidRDefault="000B7D4E" w:rsidP="000B7D4E">
            <w:pPr>
              <w:jc w:val="center"/>
            </w:pPr>
            <w:r w:rsidRPr="000B7D4E">
              <w:t>3</w:t>
            </w:r>
          </w:p>
        </w:tc>
        <w:tc>
          <w:tcPr>
            <w:tcW w:w="1588" w:type="dxa"/>
            <w:vAlign w:val="center"/>
          </w:tcPr>
          <w:p w:rsidR="000B7D4E" w:rsidRPr="000B7D4E" w:rsidRDefault="000B7D4E" w:rsidP="000B7D4E">
            <w:pPr>
              <w:jc w:val="center"/>
            </w:pPr>
            <w:r w:rsidRPr="000B7D4E">
              <w:t>4</w:t>
            </w: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5</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Ботанічна пам’ятка природи “Кудинове” -5:</w:t>
            </w:r>
          </w:p>
          <w:p w:rsidR="000B7D4E" w:rsidRPr="00CD68C1" w:rsidRDefault="000B7D4E" w:rsidP="000B7D4E">
            <w:pPr>
              <w:rPr>
                <w:color w:val="000000"/>
              </w:rPr>
            </w:pPr>
            <w:r w:rsidRPr="00CD68C1">
              <w:rPr>
                <w:color w:val="000000"/>
              </w:rPr>
              <w:t>Ковила пірчаста (Stipa pennata)</w:t>
            </w:r>
          </w:p>
          <w:p w:rsidR="000B7D4E" w:rsidRPr="00CD68C1" w:rsidRDefault="000B7D4E" w:rsidP="000B7D4E">
            <w:pPr>
              <w:rPr>
                <w:color w:val="000000"/>
              </w:rPr>
            </w:pPr>
            <w:r w:rsidRPr="00CD68C1">
              <w:rPr>
                <w:color w:val="000000"/>
              </w:rPr>
              <w:t>Ковила волосиста (Stipacapillata)</w:t>
            </w:r>
          </w:p>
          <w:p w:rsidR="000B7D4E" w:rsidRPr="00CD68C1" w:rsidRDefault="000B7D4E" w:rsidP="000B7D4E">
            <w:pPr>
              <w:rPr>
                <w:color w:val="000000"/>
              </w:rPr>
            </w:pPr>
            <w:r w:rsidRPr="00CD68C1">
              <w:rPr>
                <w:color w:val="000000"/>
              </w:rPr>
              <w:t>Ковила вузьколиста(Stipa tirsa)</w:t>
            </w:r>
          </w:p>
          <w:p w:rsidR="000B7D4E" w:rsidRPr="00CD68C1" w:rsidRDefault="000B7D4E" w:rsidP="000B7D4E">
            <w:pPr>
              <w:rPr>
                <w:color w:val="000000"/>
              </w:rPr>
            </w:pPr>
            <w:r w:rsidRPr="00CD68C1">
              <w:rPr>
                <w:color w:val="000000"/>
              </w:rPr>
              <w:t>Сон чорніючий (Pulsatilla nigricans Stork)</w:t>
            </w:r>
          </w:p>
          <w:p w:rsidR="000B7D4E" w:rsidRPr="00CD68C1" w:rsidRDefault="000B7D4E" w:rsidP="000B7D4E">
            <w:pPr>
              <w:rPr>
                <w:b/>
                <w:color w:val="000000"/>
              </w:rPr>
            </w:pPr>
            <w:r w:rsidRPr="00CD68C1">
              <w:rPr>
                <w:color w:val="000000"/>
              </w:rPr>
              <w:t>Астрагал шерстистоквітковий (Astragalus dasy anthus)</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2</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Ботанічна пам’ятка природи “Польовий садок” -2:</w:t>
            </w:r>
          </w:p>
          <w:p w:rsidR="000B7D4E" w:rsidRPr="00CD68C1" w:rsidRDefault="000B7D4E" w:rsidP="000B7D4E">
            <w:pPr>
              <w:rPr>
                <w:color w:val="000000"/>
              </w:rPr>
            </w:pPr>
            <w:r w:rsidRPr="00CD68C1">
              <w:rPr>
                <w:color w:val="000000"/>
              </w:rPr>
              <w:t>Ковила волосиста (Stipacapillata)</w:t>
            </w:r>
          </w:p>
          <w:p w:rsidR="000B7D4E" w:rsidRPr="00CD68C1" w:rsidRDefault="000B7D4E" w:rsidP="000B7D4E">
            <w:pPr>
              <w:rPr>
                <w:b/>
                <w:color w:val="000000"/>
              </w:rPr>
            </w:pPr>
            <w:r w:rsidRPr="00CD68C1">
              <w:rPr>
                <w:color w:val="000000"/>
              </w:rPr>
              <w:t>Астрагал шерстистоквітковий (Astragalus dasy anthus)</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Заповідне урочище “Сарганівський ліс” -1:</w:t>
            </w:r>
          </w:p>
          <w:p w:rsidR="000B7D4E" w:rsidRPr="00CD68C1" w:rsidRDefault="000B7D4E" w:rsidP="000B7D4E">
            <w:pPr>
              <w:rPr>
                <w:b/>
                <w:color w:val="000000"/>
              </w:rPr>
            </w:pPr>
            <w:r w:rsidRPr="00CD68C1">
              <w:rPr>
                <w:color w:val="000000"/>
              </w:rPr>
              <w:t>Тюльпан дібровний (Tulipa quercetorum)</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Заповідне урочище “Польський ліс”-1:</w:t>
            </w:r>
          </w:p>
          <w:p w:rsidR="000B7D4E" w:rsidRPr="00CD68C1" w:rsidRDefault="000B7D4E" w:rsidP="000B7D4E">
            <w:pPr>
              <w:rPr>
                <w:color w:val="000000"/>
              </w:rPr>
            </w:pPr>
            <w:r w:rsidRPr="00CD68C1">
              <w:rPr>
                <w:color w:val="000000"/>
              </w:rPr>
              <w:t>Лілія лісова (Lilium martagon)</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Ландшафтний заказник “Новомихайлівський” -1:</w:t>
            </w:r>
          </w:p>
          <w:p w:rsidR="000B7D4E" w:rsidRPr="00CD68C1" w:rsidRDefault="000B7D4E" w:rsidP="000B7D4E">
            <w:pPr>
              <w:rPr>
                <w:color w:val="000000"/>
              </w:rPr>
            </w:pPr>
            <w:r w:rsidRPr="00CD68C1">
              <w:rPr>
                <w:color w:val="000000"/>
              </w:rPr>
              <w:t>Підсніжник білосніжний</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2</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Заповідне урочище “Кіліповське” -2:</w:t>
            </w:r>
          </w:p>
          <w:p w:rsidR="000B7D4E" w:rsidRPr="00CD68C1" w:rsidRDefault="000B7D4E" w:rsidP="000B7D4E">
            <w:pPr>
              <w:rPr>
                <w:color w:val="000000"/>
              </w:rPr>
            </w:pPr>
            <w:r w:rsidRPr="00CD68C1">
              <w:rPr>
                <w:color w:val="000000"/>
              </w:rPr>
              <w:t>Ковила волосиста (Stipacapillata)</w:t>
            </w:r>
          </w:p>
          <w:p w:rsidR="000B7D4E" w:rsidRPr="00CD68C1" w:rsidRDefault="000B7D4E" w:rsidP="000B7D4E">
            <w:pPr>
              <w:rPr>
                <w:color w:val="000000"/>
              </w:rPr>
            </w:pPr>
            <w:r w:rsidRPr="00CD68C1">
              <w:rPr>
                <w:color w:val="000000"/>
              </w:rPr>
              <w:t>Сон чорніючий (Pulsatilla nigricans Stork)</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3</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Заповідне урочище “Розлитий камінь” -3:</w:t>
            </w:r>
          </w:p>
          <w:p w:rsidR="000B7D4E" w:rsidRPr="00CD68C1" w:rsidRDefault="000B7D4E" w:rsidP="000B7D4E">
            <w:pPr>
              <w:rPr>
                <w:color w:val="000000"/>
              </w:rPr>
            </w:pPr>
            <w:r w:rsidRPr="00CD68C1">
              <w:rPr>
                <w:color w:val="000000"/>
              </w:rPr>
              <w:t>Ковила волосиста (Stipacapillata)</w:t>
            </w:r>
          </w:p>
          <w:p w:rsidR="000B7D4E" w:rsidRPr="00CD68C1" w:rsidRDefault="000B7D4E" w:rsidP="000B7D4E">
            <w:pPr>
              <w:rPr>
                <w:color w:val="000000"/>
              </w:rPr>
            </w:pPr>
            <w:r w:rsidRPr="00CD68C1">
              <w:rPr>
                <w:color w:val="000000"/>
              </w:rPr>
              <w:t>Сон чорніючий (Pulsatilla nigricans Stork)</w:t>
            </w:r>
          </w:p>
          <w:p w:rsidR="000B7D4E" w:rsidRPr="00CD68C1" w:rsidRDefault="000B7D4E" w:rsidP="000B7D4E">
            <w:pPr>
              <w:rPr>
                <w:color w:val="000000"/>
              </w:rPr>
            </w:pPr>
            <w:r w:rsidRPr="00CD68C1">
              <w:rPr>
                <w:color w:val="000000"/>
              </w:rPr>
              <w:t>Астрагал шерстистоквітковий (Astragalus dasy anthus)</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2</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Ландшафтний заказник “Долинівсько-Покровський” -2:</w:t>
            </w:r>
          </w:p>
          <w:p w:rsidR="000B7D4E" w:rsidRPr="00CD68C1" w:rsidRDefault="000B7D4E" w:rsidP="000B7D4E">
            <w:pPr>
              <w:rPr>
                <w:color w:val="000000"/>
              </w:rPr>
            </w:pPr>
            <w:r w:rsidRPr="00CD68C1">
              <w:rPr>
                <w:color w:val="000000"/>
              </w:rPr>
              <w:t>Астрагал шерстистоквітковий (Astragalus dasy anthus)</w:t>
            </w:r>
          </w:p>
          <w:p w:rsidR="000B7D4E" w:rsidRPr="00CD68C1" w:rsidRDefault="000B7D4E" w:rsidP="000B7D4E">
            <w:pPr>
              <w:rPr>
                <w:color w:val="000000"/>
              </w:rPr>
            </w:pPr>
            <w:r w:rsidRPr="00CD68C1">
              <w:rPr>
                <w:color w:val="000000"/>
              </w:rPr>
              <w:t>Ковила волосиста (Stipacapillata)</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Заповідне урочище “Кам’яна балка” -1:</w:t>
            </w:r>
          </w:p>
          <w:p w:rsidR="000B7D4E" w:rsidRPr="00CD68C1" w:rsidRDefault="000B7D4E" w:rsidP="000B7D4E">
            <w:pPr>
              <w:rPr>
                <w:color w:val="000000"/>
              </w:rPr>
            </w:pPr>
            <w:r w:rsidRPr="00CD68C1">
              <w:rPr>
                <w:color w:val="000000"/>
              </w:rPr>
              <w:t>Ковила волосиста (Stipacapillata)</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3</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Загальнозоологічний  заказник “Гнила балка” -3:</w:t>
            </w:r>
          </w:p>
          <w:p w:rsidR="000B7D4E" w:rsidRPr="00CD68C1" w:rsidRDefault="000B7D4E" w:rsidP="000B7D4E">
            <w:pPr>
              <w:rPr>
                <w:color w:val="000000"/>
              </w:rPr>
            </w:pPr>
            <w:r w:rsidRPr="00CD68C1">
              <w:rPr>
                <w:color w:val="000000"/>
              </w:rPr>
              <w:t>Ковила волосиста (Stipacapillata)</w:t>
            </w:r>
          </w:p>
          <w:p w:rsidR="000B7D4E" w:rsidRPr="00CD68C1" w:rsidRDefault="000B7D4E" w:rsidP="000B7D4E">
            <w:pPr>
              <w:rPr>
                <w:b/>
                <w:color w:val="000000"/>
              </w:rPr>
            </w:pPr>
            <w:r w:rsidRPr="00CD68C1">
              <w:rPr>
                <w:color w:val="000000"/>
              </w:rPr>
              <w:t>Астрагал шерстистоквітковий (Astragalus dasy anthus)</w:t>
            </w:r>
          </w:p>
          <w:p w:rsidR="000B7D4E" w:rsidRPr="00CD68C1" w:rsidRDefault="000B7D4E" w:rsidP="000B7D4E">
            <w:pPr>
              <w:rPr>
                <w:color w:val="000000"/>
              </w:rPr>
            </w:pPr>
            <w:r w:rsidRPr="00CD68C1">
              <w:rPr>
                <w:color w:val="000000"/>
              </w:rPr>
              <w:t>Шафран сітчастий (Crocus reticulates)</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Ботанічна пам’ятка природи “Тернова балка” -1:</w:t>
            </w:r>
          </w:p>
          <w:p w:rsidR="000B7D4E" w:rsidRPr="00CD68C1" w:rsidRDefault="000B7D4E" w:rsidP="000B7D4E">
            <w:pPr>
              <w:rPr>
                <w:color w:val="000000"/>
              </w:rPr>
            </w:pPr>
            <w:r w:rsidRPr="00CD68C1">
              <w:rPr>
                <w:color w:val="000000"/>
              </w:rPr>
              <w:t>Ковила волосиста (Stipacapillata)</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Геологічна пам’ятка природи “Каскади” -1:</w:t>
            </w:r>
          </w:p>
          <w:p w:rsidR="000B7D4E" w:rsidRPr="00CD68C1" w:rsidRDefault="000B7D4E" w:rsidP="000B7D4E">
            <w:pPr>
              <w:rPr>
                <w:color w:val="000000"/>
              </w:rPr>
            </w:pPr>
            <w:r w:rsidRPr="00CD68C1">
              <w:rPr>
                <w:color w:val="000000"/>
              </w:rPr>
              <w:t>Ковила волосиста (Stipacapillata)</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Ботанічна пам’ятка природи “Оман високий” -1:</w:t>
            </w:r>
          </w:p>
          <w:p w:rsidR="000B7D4E" w:rsidRPr="00CD68C1" w:rsidRDefault="000B7D4E" w:rsidP="000B7D4E">
            <w:pPr>
              <w:rPr>
                <w:color w:val="000000"/>
              </w:rPr>
            </w:pPr>
            <w:r w:rsidRPr="00CD68C1">
              <w:rPr>
                <w:color w:val="000000"/>
              </w:rPr>
              <w:t>Оман високий</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Ботанічний заказник “Плетений Ташлик” -1:</w:t>
            </w:r>
          </w:p>
          <w:p w:rsidR="000B7D4E" w:rsidRDefault="000B7D4E" w:rsidP="000B7D4E">
            <w:pPr>
              <w:rPr>
                <w:color w:val="000000"/>
              </w:rPr>
            </w:pPr>
            <w:r w:rsidRPr="00CD68C1">
              <w:rPr>
                <w:color w:val="000000"/>
              </w:rPr>
              <w:t>Ковила волосиста (Stipacapillata)</w:t>
            </w:r>
          </w:p>
          <w:p w:rsidR="000B7D4E" w:rsidRDefault="000B7D4E" w:rsidP="000B7D4E">
            <w:pPr>
              <w:rPr>
                <w:color w:val="000000"/>
              </w:rPr>
            </w:pPr>
          </w:p>
          <w:p w:rsidR="000B7D4E" w:rsidRPr="00CD68C1" w:rsidRDefault="000B7D4E" w:rsidP="000B7D4E">
            <w:pPr>
              <w:rPr>
                <w:color w:val="000000"/>
              </w:rPr>
            </w:pPr>
          </w:p>
        </w:tc>
        <w:tc>
          <w:tcPr>
            <w:tcW w:w="1588" w:type="dxa"/>
            <w:vAlign w:val="center"/>
          </w:tcPr>
          <w:p w:rsidR="000B7D4E" w:rsidRPr="00CD68C1" w:rsidRDefault="000B7D4E" w:rsidP="000B7D4E">
            <w:pPr>
              <w:jc w:val="center"/>
              <w:rPr>
                <w:color w:val="000000"/>
              </w:rPr>
            </w:pPr>
          </w:p>
        </w:tc>
      </w:tr>
      <w:tr w:rsidR="000B7D4E" w:rsidRPr="00CD68C1" w:rsidTr="000262DE">
        <w:tc>
          <w:tcPr>
            <w:tcW w:w="1247" w:type="dxa"/>
            <w:vAlign w:val="center"/>
          </w:tcPr>
          <w:p w:rsidR="000B7D4E" w:rsidRPr="000B7D4E" w:rsidRDefault="000B7D4E" w:rsidP="000B7D4E">
            <w:pPr>
              <w:jc w:val="center"/>
            </w:pPr>
            <w:r w:rsidRPr="000B7D4E">
              <w:t>1</w:t>
            </w:r>
          </w:p>
        </w:tc>
        <w:tc>
          <w:tcPr>
            <w:tcW w:w="1134" w:type="dxa"/>
            <w:vAlign w:val="center"/>
          </w:tcPr>
          <w:p w:rsidR="000B7D4E" w:rsidRPr="000B7D4E" w:rsidRDefault="000B7D4E" w:rsidP="000B7D4E">
            <w:pPr>
              <w:jc w:val="center"/>
            </w:pPr>
            <w:r w:rsidRPr="000B7D4E">
              <w:t>2</w:t>
            </w:r>
          </w:p>
        </w:tc>
        <w:tc>
          <w:tcPr>
            <w:tcW w:w="5670" w:type="dxa"/>
            <w:vAlign w:val="center"/>
          </w:tcPr>
          <w:p w:rsidR="000B7D4E" w:rsidRPr="000B7D4E" w:rsidRDefault="000B7D4E" w:rsidP="000B7D4E">
            <w:pPr>
              <w:jc w:val="center"/>
            </w:pPr>
            <w:r w:rsidRPr="000B7D4E">
              <w:t>3</w:t>
            </w:r>
          </w:p>
        </w:tc>
        <w:tc>
          <w:tcPr>
            <w:tcW w:w="1588" w:type="dxa"/>
            <w:vAlign w:val="center"/>
          </w:tcPr>
          <w:p w:rsidR="000B7D4E" w:rsidRPr="000B7D4E" w:rsidRDefault="000B7D4E" w:rsidP="000B7D4E">
            <w:pPr>
              <w:jc w:val="center"/>
            </w:pPr>
            <w:r w:rsidRPr="000B7D4E">
              <w:t>4</w:t>
            </w: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2</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Ботанічний заказник “Білопіль” -2:</w:t>
            </w:r>
          </w:p>
          <w:p w:rsidR="000B7D4E" w:rsidRPr="00CD68C1" w:rsidRDefault="000B7D4E" w:rsidP="000B7D4E">
            <w:pPr>
              <w:rPr>
                <w:color w:val="000000"/>
              </w:rPr>
            </w:pPr>
            <w:r w:rsidRPr="00CD68C1">
              <w:rPr>
                <w:color w:val="000000"/>
              </w:rPr>
              <w:t>Ковила волосиста (Stipacapillata)</w:t>
            </w:r>
          </w:p>
          <w:p w:rsidR="000B7D4E" w:rsidRPr="00CD68C1" w:rsidRDefault="000B7D4E" w:rsidP="000B7D4E">
            <w:pPr>
              <w:rPr>
                <w:color w:val="000000"/>
              </w:rPr>
            </w:pPr>
            <w:r w:rsidRPr="00CD68C1">
              <w:rPr>
                <w:color w:val="000000"/>
              </w:rPr>
              <w:t>Астрагал шерстистоквітковий (Astragalus dasy anthus)</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Ботанічний заказник “Волова балка” -1:</w:t>
            </w:r>
          </w:p>
          <w:p w:rsidR="000B7D4E" w:rsidRPr="00CD68C1" w:rsidRDefault="000B7D4E" w:rsidP="000B7D4E">
            <w:pPr>
              <w:rPr>
                <w:color w:val="000000"/>
              </w:rPr>
            </w:pPr>
            <w:r w:rsidRPr="00CD68C1">
              <w:rPr>
                <w:color w:val="000000"/>
              </w:rPr>
              <w:t>Астрагал шерстистоквітковий (Astragalus dasy anthus)</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4</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Ботанічний заказник “Квітуча балка” -4:</w:t>
            </w:r>
          </w:p>
          <w:p w:rsidR="000B7D4E" w:rsidRPr="00CD68C1" w:rsidRDefault="000B7D4E" w:rsidP="000B7D4E">
            <w:pPr>
              <w:rPr>
                <w:color w:val="000000"/>
              </w:rPr>
            </w:pPr>
            <w:r w:rsidRPr="00CD68C1">
              <w:rPr>
                <w:color w:val="000000"/>
              </w:rPr>
              <w:t>Ковила волосиста (Stipacapillata)</w:t>
            </w:r>
          </w:p>
          <w:p w:rsidR="000B7D4E" w:rsidRPr="00CD68C1" w:rsidRDefault="000B7D4E" w:rsidP="000B7D4E">
            <w:pPr>
              <w:rPr>
                <w:color w:val="000000"/>
              </w:rPr>
            </w:pPr>
            <w:r w:rsidRPr="00CD68C1">
              <w:rPr>
                <w:color w:val="000000"/>
              </w:rPr>
              <w:t>Ковила пірчаста (Stipa pennata)</w:t>
            </w:r>
          </w:p>
          <w:p w:rsidR="000B7D4E" w:rsidRPr="00CD68C1" w:rsidRDefault="000B7D4E" w:rsidP="000B7D4E">
            <w:pPr>
              <w:rPr>
                <w:color w:val="000000"/>
              </w:rPr>
            </w:pPr>
            <w:r w:rsidRPr="00CD68C1">
              <w:rPr>
                <w:color w:val="000000"/>
              </w:rPr>
              <w:t>Сон чорніючий (Pulsatilla nigricans Stork)</w:t>
            </w:r>
          </w:p>
          <w:p w:rsidR="000B7D4E" w:rsidRPr="00CD68C1" w:rsidRDefault="000B7D4E" w:rsidP="000B7D4E">
            <w:pPr>
              <w:rPr>
                <w:color w:val="000000"/>
              </w:rPr>
            </w:pPr>
            <w:r w:rsidRPr="00CD68C1">
              <w:rPr>
                <w:color w:val="000000"/>
              </w:rPr>
              <w:t>Астрагал шерстистоквітковий (Astragalus dasy anthus)</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3</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Ботанічний заказник загальнодержавного значення “Шурхи” -3:</w:t>
            </w:r>
          </w:p>
          <w:p w:rsidR="000B7D4E" w:rsidRPr="00CD68C1" w:rsidRDefault="000B7D4E" w:rsidP="000B7D4E">
            <w:pPr>
              <w:rPr>
                <w:color w:val="000000"/>
              </w:rPr>
            </w:pPr>
            <w:r w:rsidRPr="00CD68C1">
              <w:rPr>
                <w:color w:val="000000"/>
              </w:rPr>
              <w:t>Ковила волосиста (Stipacapillata)</w:t>
            </w:r>
          </w:p>
          <w:p w:rsidR="000B7D4E" w:rsidRPr="00CD68C1" w:rsidRDefault="000B7D4E" w:rsidP="000B7D4E">
            <w:pPr>
              <w:rPr>
                <w:color w:val="000000"/>
              </w:rPr>
            </w:pPr>
            <w:r w:rsidRPr="00CD68C1">
              <w:rPr>
                <w:color w:val="000000"/>
              </w:rPr>
              <w:t>Ковила Лессінга (Stipa lessingiana)</w:t>
            </w:r>
          </w:p>
          <w:p w:rsidR="000B7D4E" w:rsidRPr="00CD68C1" w:rsidRDefault="000B7D4E" w:rsidP="000B7D4E">
            <w:pPr>
              <w:rPr>
                <w:color w:val="000000"/>
              </w:rPr>
            </w:pPr>
            <w:r w:rsidRPr="00CD68C1">
              <w:rPr>
                <w:color w:val="000000"/>
              </w:rPr>
              <w:t>Астрагал шерстистоквітковий (Astragalus dasy anthus)</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Ландшафтний заказник загальнодержавного значення “Когутівка” -1:</w:t>
            </w:r>
          </w:p>
          <w:p w:rsidR="000B7D4E" w:rsidRPr="00CD68C1" w:rsidRDefault="000B7D4E" w:rsidP="000B7D4E">
            <w:pPr>
              <w:rPr>
                <w:color w:val="000000"/>
              </w:rPr>
            </w:pPr>
            <w:r w:rsidRPr="00CD68C1">
              <w:rPr>
                <w:color w:val="000000"/>
              </w:rPr>
              <w:t>Ковила волосиста (Stipacapillata)</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2</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Ботанічний заказник “Балка Троянівська” -2:</w:t>
            </w:r>
          </w:p>
          <w:p w:rsidR="000B7D4E" w:rsidRPr="00CD68C1" w:rsidRDefault="000B7D4E" w:rsidP="000B7D4E">
            <w:pPr>
              <w:rPr>
                <w:color w:val="000000"/>
              </w:rPr>
            </w:pPr>
            <w:r w:rsidRPr="00CD68C1">
              <w:rPr>
                <w:color w:val="000000"/>
              </w:rPr>
              <w:t>Ковила волосиста (Stipacapillata)</w:t>
            </w:r>
          </w:p>
          <w:p w:rsidR="000B7D4E" w:rsidRPr="00CD68C1" w:rsidRDefault="000B7D4E" w:rsidP="000B7D4E">
            <w:pPr>
              <w:rPr>
                <w:color w:val="000000"/>
              </w:rPr>
            </w:pPr>
            <w:r w:rsidRPr="00CD68C1">
              <w:rPr>
                <w:color w:val="000000"/>
              </w:rPr>
              <w:t>Астрагал шерстистоквітковий (Astragalus dasy anthus)</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Заповідне урочище “Василівське” -1:</w:t>
            </w:r>
          </w:p>
          <w:p w:rsidR="000B7D4E" w:rsidRPr="00CD68C1" w:rsidRDefault="000B7D4E" w:rsidP="000B7D4E">
            <w:pPr>
              <w:rPr>
                <w:color w:val="000000"/>
              </w:rPr>
            </w:pPr>
            <w:r w:rsidRPr="00CD68C1">
              <w:rPr>
                <w:color w:val="000000"/>
              </w:rPr>
              <w:t>Коручка темно-червона (Epipactis atroru bens)</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Заповідне урочище “Матвіїв яр” -1:</w:t>
            </w:r>
          </w:p>
          <w:p w:rsidR="000B7D4E" w:rsidRPr="00CD68C1" w:rsidRDefault="000B7D4E" w:rsidP="000B7D4E">
            <w:pPr>
              <w:rPr>
                <w:color w:val="000000"/>
              </w:rPr>
            </w:pPr>
            <w:r w:rsidRPr="00CD68C1">
              <w:rPr>
                <w:color w:val="000000"/>
              </w:rPr>
              <w:t>Лілія лісова (Lilium martagon)</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Ландшафтний заказник “Карпенків край” -1:</w:t>
            </w:r>
          </w:p>
          <w:p w:rsidR="000B7D4E" w:rsidRPr="00CD68C1" w:rsidRDefault="000B7D4E" w:rsidP="000B7D4E">
            <w:pPr>
              <w:rPr>
                <w:color w:val="000000"/>
              </w:rPr>
            </w:pPr>
            <w:r w:rsidRPr="00CD68C1">
              <w:rPr>
                <w:color w:val="000000"/>
              </w:rPr>
              <w:t>Ковила волосиста (Stipacapillata)</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4</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Ландшафтний заказник загальнодержавного значення “Войнівський” -4:</w:t>
            </w:r>
          </w:p>
          <w:p w:rsidR="000B7D4E" w:rsidRPr="00CD68C1" w:rsidRDefault="000B7D4E" w:rsidP="000B7D4E">
            <w:pPr>
              <w:rPr>
                <w:color w:val="000000"/>
              </w:rPr>
            </w:pPr>
            <w:r w:rsidRPr="00CD68C1">
              <w:rPr>
                <w:color w:val="000000"/>
              </w:rPr>
              <w:t>Ковила волосиста (Stipacapillata)</w:t>
            </w:r>
          </w:p>
          <w:p w:rsidR="000B7D4E" w:rsidRPr="00CD68C1" w:rsidRDefault="000B7D4E" w:rsidP="000B7D4E">
            <w:pPr>
              <w:rPr>
                <w:b/>
                <w:color w:val="000000"/>
              </w:rPr>
            </w:pPr>
            <w:r w:rsidRPr="00CD68C1">
              <w:rPr>
                <w:color w:val="000000"/>
              </w:rPr>
              <w:t>Сон чорніючий (Pulsatilla nigricans Stork)</w:t>
            </w:r>
          </w:p>
          <w:p w:rsidR="000B7D4E" w:rsidRPr="00CD68C1" w:rsidRDefault="000B7D4E" w:rsidP="000B7D4E">
            <w:pPr>
              <w:rPr>
                <w:color w:val="000000"/>
              </w:rPr>
            </w:pPr>
            <w:r w:rsidRPr="00CD68C1">
              <w:rPr>
                <w:color w:val="000000"/>
              </w:rPr>
              <w:t>Півники понтичні (Iris pontica)</w:t>
            </w:r>
          </w:p>
          <w:p w:rsidR="000B7D4E" w:rsidRPr="00CD68C1" w:rsidRDefault="000B7D4E" w:rsidP="000B7D4E">
            <w:pPr>
              <w:rPr>
                <w:color w:val="000000"/>
              </w:rPr>
            </w:pPr>
            <w:r w:rsidRPr="00CD68C1">
              <w:rPr>
                <w:color w:val="000000"/>
              </w:rPr>
              <w:t>Гвоздика прибузька (Dianthus hypanicus)</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Комплексна пам’ятка природи “Ташлицькі скелі” -1:</w:t>
            </w:r>
          </w:p>
          <w:p w:rsidR="000B7D4E" w:rsidRPr="00CD68C1" w:rsidRDefault="000B7D4E" w:rsidP="000B7D4E">
            <w:pPr>
              <w:rPr>
                <w:color w:val="000000"/>
              </w:rPr>
            </w:pPr>
            <w:r w:rsidRPr="00CD68C1">
              <w:rPr>
                <w:color w:val="000000"/>
              </w:rPr>
              <w:t>Гвоздика прибузька (Dianthus hypanicus)</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2</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Ентомологічний заказник “Явдокимівський” -2:</w:t>
            </w:r>
          </w:p>
          <w:p w:rsidR="000B7D4E" w:rsidRPr="00CD68C1" w:rsidRDefault="000B7D4E" w:rsidP="000B7D4E">
            <w:pPr>
              <w:rPr>
                <w:color w:val="000000"/>
              </w:rPr>
            </w:pPr>
            <w:r w:rsidRPr="00CD68C1">
              <w:rPr>
                <w:color w:val="000000"/>
              </w:rPr>
              <w:t>Ковила волосиста (Stipacapillata)</w:t>
            </w:r>
          </w:p>
          <w:p w:rsidR="000B7D4E" w:rsidRPr="00CD68C1" w:rsidRDefault="000B7D4E" w:rsidP="000B7D4E">
            <w:pPr>
              <w:rPr>
                <w:color w:val="000000"/>
              </w:rPr>
            </w:pPr>
            <w:r w:rsidRPr="00CD68C1">
              <w:rPr>
                <w:color w:val="000000"/>
              </w:rPr>
              <w:t>Гвоздика прибузька (Dianthus hypanicus)</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2</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Ландшафтний заказник загальнодержавного значення “Миколаївський” -2:</w:t>
            </w:r>
          </w:p>
          <w:p w:rsidR="000B7D4E" w:rsidRPr="00CD68C1" w:rsidRDefault="000B7D4E" w:rsidP="000B7D4E">
            <w:pPr>
              <w:rPr>
                <w:color w:val="000000"/>
              </w:rPr>
            </w:pPr>
            <w:r w:rsidRPr="00CD68C1">
              <w:rPr>
                <w:color w:val="000000"/>
              </w:rPr>
              <w:t>Лілія лісова (Lilium martagon)</w:t>
            </w:r>
          </w:p>
          <w:p w:rsidR="000B7D4E" w:rsidRDefault="000B7D4E" w:rsidP="000B7D4E">
            <w:pPr>
              <w:rPr>
                <w:color w:val="000000"/>
              </w:rPr>
            </w:pPr>
            <w:r w:rsidRPr="00CD68C1">
              <w:rPr>
                <w:color w:val="000000"/>
              </w:rPr>
              <w:t>Сон лучний</w:t>
            </w:r>
          </w:p>
          <w:p w:rsidR="000B7D4E" w:rsidRPr="00CD68C1" w:rsidRDefault="000B7D4E" w:rsidP="000B7D4E">
            <w:pPr>
              <w:rPr>
                <w:color w:val="000000"/>
              </w:rPr>
            </w:pPr>
          </w:p>
        </w:tc>
        <w:tc>
          <w:tcPr>
            <w:tcW w:w="1588" w:type="dxa"/>
            <w:vAlign w:val="center"/>
          </w:tcPr>
          <w:p w:rsidR="000B7D4E" w:rsidRPr="00CD68C1" w:rsidRDefault="000B7D4E" w:rsidP="000B7D4E">
            <w:pPr>
              <w:jc w:val="center"/>
              <w:rPr>
                <w:color w:val="000000"/>
              </w:rPr>
            </w:pPr>
          </w:p>
        </w:tc>
      </w:tr>
      <w:tr w:rsidR="000B7D4E" w:rsidRPr="00CD68C1" w:rsidTr="000262DE">
        <w:tc>
          <w:tcPr>
            <w:tcW w:w="1247" w:type="dxa"/>
            <w:vAlign w:val="center"/>
          </w:tcPr>
          <w:p w:rsidR="000B7D4E" w:rsidRPr="000B7D4E" w:rsidRDefault="000B7D4E" w:rsidP="000B7D4E">
            <w:pPr>
              <w:jc w:val="center"/>
            </w:pPr>
            <w:r w:rsidRPr="000B7D4E">
              <w:t>1</w:t>
            </w:r>
          </w:p>
        </w:tc>
        <w:tc>
          <w:tcPr>
            <w:tcW w:w="1134" w:type="dxa"/>
            <w:vAlign w:val="center"/>
          </w:tcPr>
          <w:p w:rsidR="000B7D4E" w:rsidRPr="000B7D4E" w:rsidRDefault="000B7D4E" w:rsidP="000B7D4E">
            <w:pPr>
              <w:jc w:val="center"/>
            </w:pPr>
            <w:r w:rsidRPr="000B7D4E">
              <w:t>2</w:t>
            </w:r>
          </w:p>
        </w:tc>
        <w:tc>
          <w:tcPr>
            <w:tcW w:w="5670" w:type="dxa"/>
            <w:vAlign w:val="center"/>
          </w:tcPr>
          <w:p w:rsidR="000B7D4E" w:rsidRPr="000B7D4E" w:rsidRDefault="000B7D4E" w:rsidP="000B7D4E">
            <w:pPr>
              <w:jc w:val="center"/>
            </w:pPr>
            <w:r w:rsidRPr="000B7D4E">
              <w:t>3</w:t>
            </w:r>
          </w:p>
        </w:tc>
        <w:tc>
          <w:tcPr>
            <w:tcW w:w="1588" w:type="dxa"/>
            <w:vAlign w:val="center"/>
          </w:tcPr>
          <w:p w:rsidR="000B7D4E" w:rsidRPr="000B7D4E" w:rsidRDefault="000B7D4E" w:rsidP="000B7D4E">
            <w:pPr>
              <w:jc w:val="center"/>
            </w:pPr>
            <w:r w:rsidRPr="000B7D4E">
              <w:t>4</w:t>
            </w: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Ландшафтний заказник “Чагар” -1:</w:t>
            </w:r>
          </w:p>
          <w:p w:rsidR="000B7D4E" w:rsidRPr="00CD68C1" w:rsidRDefault="000B7D4E" w:rsidP="000B7D4E">
            <w:pPr>
              <w:rPr>
                <w:color w:val="000000"/>
              </w:rPr>
            </w:pPr>
            <w:r w:rsidRPr="00CD68C1">
              <w:rPr>
                <w:color w:val="000000"/>
              </w:rPr>
              <w:t>Сон лучний</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Ботанічна пам’ятка природи “Степові кургани” -1:</w:t>
            </w:r>
          </w:p>
          <w:p w:rsidR="000B7D4E" w:rsidRPr="00CD68C1" w:rsidRDefault="000B7D4E" w:rsidP="000B7D4E">
            <w:pPr>
              <w:rPr>
                <w:color w:val="000000"/>
              </w:rPr>
            </w:pPr>
            <w:r w:rsidRPr="00CD68C1">
              <w:rPr>
                <w:color w:val="000000"/>
              </w:rPr>
              <w:t>Ковила волосиста (Stipacapillata)</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Ландшафтний заказник “Розумівська балка”:</w:t>
            </w:r>
          </w:p>
          <w:p w:rsidR="000B7D4E" w:rsidRPr="00CD68C1" w:rsidRDefault="000B7D4E" w:rsidP="000B7D4E">
            <w:pPr>
              <w:rPr>
                <w:color w:val="000000"/>
              </w:rPr>
            </w:pPr>
            <w:r w:rsidRPr="00CD68C1">
              <w:rPr>
                <w:color w:val="000000"/>
              </w:rPr>
              <w:t>Конюшина степова</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2</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Ботанічний  заказник “Братерські вали” -2:</w:t>
            </w:r>
          </w:p>
          <w:p w:rsidR="000B7D4E" w:rsidRPr="00CD68C1" w:rsidRDefault="000B7D4E" w:rsidP="000B7D4E">
            <w:pPr>
              <w:rPr>
                <w:color w:val="000000"/>
              </w:rPr>
            </w:pPr>
            <w:r w:rsidRPr="00CD68C1">
              <w:rPr>
                <w:color w:val="000000"/>
              </w:rPr>
              <w:t>Ковила волосиста (Stipacapillata)</w:t>
            </w:r>
          </w:p>
          <w:p w:rsidR="000B7D4E" w:rsidRPr="00CD68C1" w:rsidRDefault="000B7D4E" w:rsidP="000B7D4E">
            <w:pPr>
              <w:rPr>
                <w:color w:val="000000"/>
              </w:rPr>
            </w:pPr>
            <w:r w:rsidRPr="00CD68C1">
              <w:rPr>
                <w:color w:val="000000"/>
              </w:rPr>
              <w:t>Астрагал шерстистоквітковий (Astragalus dasy anthus)</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3</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color w:val="000000"/>
              </w:rPr>
            </w:pPr>
            <w:r w:rsidRPr="00CD68C1">
              <w:rPr>
                <w:b/>
                <w:color w:val="000000"/>
              </w:rPr>
              <w:t>Ботанічна пам’ятка природи “Жовтий льон” -1:</w:t>
            </w:r>
            <w:r>
              <w:rPr>
                <w:b/>
                <w:color w:val="000000"/>
              </w:rPr>
              <w:t xml:space="preserve"> </w:t>
            </w:r>
            <w:r w:rsidRPr="00CD68C1">
              <w:rPr>
                <w:color w:val="000000"/>
              </w:rPr>
              <w:t>Ковила волосиста (Stipacapillata)</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3</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Заповідне урочище “Шавлієва балка-3”:</w:t>
            </w:r>
          </w:p>
          <w:p w:rsidR="000B7D4E" w:rsidRPr="00CD68C1" w:rsidRDefault="000B7D4E" w:rsidP="000B7D4E">
            <w:pPr>
              <w:rPr>
                <w:color w:val="000000"/>
              </w:rPr>
            </w:pPr>
            <w:r w:rsidRPr="00CD68C1">
              <w:rPr>
                <w:color w:val="000000"/>
              </w:rPr>
              <w:t>Ковила волосиста (Stipacapillata)</w:t>
            </w:r>
          </w:p>
          <w:p w:rsidR="000B7D4E" w:rsidRPr="00CD68C1" w:rsidRDefault="000B7D4E" w:rsidP="000B7D4E">
            <w:pPr>
              <w:rPr>
                <w:color w:val="000000"/>
              </w:rPr>
            </w:pPr>
            <w:r w:rsidRPr="00CD68C1">
              <w:rPr>
                <w:color w:val="000000"/>
              </w:rPr>
              <w:t>Ковила Лессінга (Stipa lessingiana)</w:t>
            </w:r>
          </w:p>
          <w:p w:rsidR="000B7D4E" w:rsidRPr="00CD68C1" w:rsidRDefault="000B7D4E" w:rsidP="000B7D4E">
            <w:pPr>
              <w:rPr>
                <w:color w:val="000000"/>
              </w:rPr>
            </w:pPr>
            <w:r w:rsidRPr="00CD68C1">
              <w:rPr>
                <w:color w:val="000000"/>
              </w:rPr>
              <w:t>Астрагал шерстистоквітковий (Astragalus dasy anthus)</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3</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Ландшафтний заказник “Велика і мала скелі” -3:</w:t>
            </w:r>
          </w:p>
          <w:p w:rsidR="000B7D4E" w:rsidRPr="00CD68C1" w:rsidRDefault="000B7D4E" w:rsidP="000B7D4E">
            <w:pPr>
              <w:rPr>
                <w:color w:val="000000"/>
              </w:rPr>
            </w:pPr>
            <w:r w:rsidRPr="00CD68C1">
              <w:rPr>
                <w:color w:val="000000"/>
              </w:rPr>
              <w:t>Астрагал шерстистоквітковий (Astragalus dasy anthus)</w:t>
            </w:r>
          </w:p>
          <w:p w:rsidR="000B7D4E" w:rsidRPr="00CD68C1" w:rsidRDefault="000B7D4E" w:rsidP="000B7D4E">
            <w:pPr>
              <w:rPr>
                <w:color w:val="000000"/>
              </w:rPr>
            </w:pPr>
            <w:r w:rsidRPr="00CD68C1">
              <w:rPr>
                <w:color w:val="000000"/>
              </w:rPr>
              <w:t>Ковила волосиста (Stipacapillata)</w:t>
            </w:r>
          </w:p>
          <w:p w:rsidR="000B7D4E" w:rsidRPr="00CD68C1" w:rsidRDefault="000B7D4E" w:rsidP="000B7D4E">
            <w:pPr>
              <w:rPr>
                <w:color w:val="000000"/>
              </w:rPr>
            </w:pPr>
            <w:r w:rsidRPr="00CD68C1">
              <w:rPr>
                <w:color w:val="000000"/>
              </w:rPr>
              <w:t>Зозулинець болотний (Orchis palustris)</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4</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Ботанічний заказник загальнодержавного значення “Лікарівський” -4:</w:t>
            </w:r>
          </w:p>
          <w:p w:rsidR="000B7D4E" w:rsidRPr="00CD68C1" w:rsidRDefault="000B7D4E" w:rsidP="000B7D4E">
            <w:pPr>
              <w:rPr>
                <w:color w:val="000000"/>
              </w:rPr>
            </w:pPr>
            <w:r w:rsidRPr="00CD68C1">
              <w:rPr>
                <w:color w:val="000000"/>
              </w:rPr>
              <w:t>Ковила волосиста (Stipacapillata)</w:t>
            </w:r>
          </w:p>
          <w:p w:rsidR="000B7D4E" w:rsidRPr="00CD68C1" w:rsidRDefault="000B7D4E" w:rsidP="000B7D4E">
            <w:pPr>
              <w:rPr>
                <w:color w:val="000000"/>
              </w:rPr>
            </w:pPr>
            <w:r w:rsidRPr="00CD68C1">
              <w:rPr>
                <w:color w:val="000000"/>
              </w:rPr>
              <w:t>Ковила Лессінга (Stipa lessingiana)</w:t>
            </w:r>
          </w:p>
          <w:p w:rsidR="000B7D4E" w:rsidRPr="00CD68C1" w:rsidRDefault="000B7D4E" w:rsidP="000B7D4E">
            <w:pPr>
              <w:rPr>
                <w:b/>
                <w:color w:val="000000"/>
              </w:rPr>
            </w:pPr>
            <w:r w:rsidRPr="00CD68C1">
              <w:rPr>
                <w:color w:val="000000"/>
              </w:rPr>
              <w:t>Сон чорніючий (Pulsatilla nigricans Stork)</w:t>
            </w:r>
          </w:p>
          <w:p w:rsidR="000B7D4E" w:rsidRPr="00CD68C1" w:rsidRDefault="000B7D4E" w:rsidP="000B7D4E">
            <w:pPr>
              <w:rPr>
                <w:color w:val="000000"/>
              </w:rPr>
            </w:pPr>
            <w:r w:rsidRPr="00CD68C1">
              <w:rPr>
                <w:color w:val="000000"/>
              </w:rPr>
              <w:t>Тюльпан бузький (Tulipa hypanica)</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5</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Ботанічний заказник загальнодержавного значення “Бузове” -5:</w:t>
            </w:r>
          </w:p>
          <w:p w:rsidR="000B7D4E" w:rsidRPr="00CD68C1" w:rsidRDefault="000B7D4E" w:rsidP="000B7D4E">
            <w:pPr>
              <w:rPr>
                <w:color w:val="000000"/>
              </w:rPr>
            </w:pPr>
            <w:r w:rsidRPr="00CD68C1">
              <w:rPr>
                <w:color w:val="000000"/>
              </w:rPr>
              <w:t>Ковила волосиста (Stipacapillata)</w:t>
            </w:r>
          </w:p>
          <w:p w:rsidR="000B7D4E" w:rsidRPr="00CD68C1" w:rsidRDefault="000B7D4E" w:rsidP="000B7D4E">
            <w:pPr>
              <w:rPr>
                <w:color w:val="000000"/>
              </w:rPr>
            </w:pPr>
            <w:r w:rsidRPr="00CD68C1">
              <w:rPr>
                <w:color w:val="000000"/>
              </w:rPr>
              <w:t>Астрагал шерстистоквітковий (Astragalus dasy anthus)</w:t>
            </w:r>
          </w:p>
          <w:p w:rsidR="000B7D4E" w:rsidRPr="00CD68C1" w:rsidRDefault="000B7D4E" w:rsidP="000B7D4E">
            <w:pPr>
              <w:rPr>
                <w:b/>
                <w:color w:val="000000"/>
              </w:rPr>
            </w:pPr>
            <w:r w:rsidRPr="00CD68C1">
              <w:rPr>
                <w:color w:val="000000"/>
              </w:rPr>
              <w:t>Сон чорніючий (Pulsatilla nigricans Stork)</w:t>
            </w:r>
          </w:p>
          <w:p w:rsidR="000B7D4E" w:rsidRPr="00CD68C1" w:rsidRDefault="000B7D4E" w:rsidP="000B7D4E">
            <w:pPr>
              <w:rPr>
                <w:color w:val="000000"/>
              </w:rPr>
            </w:pPr>
            <w:r w:rsidRPr="00CD68C1">
              <w:rPr>
                <w:color w:val="000000"/>
              </w:rPr>
              <w:t>Тюльпан бузький (Tulipa hypanica)</w:t>
            </w:r>
          </w:p>
          <w:p w:rsidR="000B7D4E" w:rsidRPr="00CD68C1" w:rsidRDefault="000B7D4E" w:rsidP="000B7D4E">
            <w:pPr>
              <w:rPr>
                <w:color w:val="000000"/>
              </w:rPr>
            </w:pPr>
            <w:r w:rsidRPr="00CD68C1">
              <w:rPr>
                <w:color w:val="000000"/>
              </w:rPr>
              <w:t>Рястка Буше (Ornithogallum bouchea)</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Загальнозоологічний заказник “Деріївський” -1:</w:t>
            </w:r>
            <w:r>
              <w:rPr>
                <w:b/>
                <w:color w:val="000000"/>
              </w:rPr>
              <w:t xml:space="preserve">  </w:t>
            </w:r>
            <w:r w:rsidRPr="00CD68C1">
              <w:rPr>
                <w:color w:val="000000"/>
              </w:rPr>
              <w:t>Зозулинець болотний (Orchis palustris)</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3</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Ландшафтний заказник “Суховершок” -3:</w:t>
            </w:r>
          </w:p>
          <w:p w:rsidR="000B7D4E" w:rsidRPr="00CD68C1" w:rsidRDefault="000B7D4E" w:rsidP="000B7D4E">
            <w:pPr>
              <w:rPr>
                <w:color w:val="000000"/>
              </w:rPr>
            </w:pPr>
            <w:r w:rsidRPr="00CD68C1">
              <w:rPr>
                <w:color w:val="000000"/>
              </w:rPr>
              <w:t>Ковила волосиста (Stipacapillata)</w:t>
            </w:r>
          </w:p>
          <w:p w:rsidR="000B7D4E" w:rsidRPr="00CD68C1" w:rsidRDefault="000B7D4E" w:rsidP="000B7D4E">
            <w:pPr>
              <w:rPr>
                <w:b/>
                <w:color w:val="000000"/>
              </w:rPr>
            </w:pPr>
            <w:r w:rsidRPr="00CD68C1">
              <w:rPr>
                <w:color w:val="000000"/>
              </w:rPr>
              <w:t>Астрагал шерстистоквітковий (Astragalus dasy anthus)</w:t>
            </w:r>
          </w:p>
          <w:p w:rsidR="000B7D4E" w:rsidRPr="00CD68C1" w:rsidRDefault="000B7D4E" w:rsidP="000B7D4E">
            <w:pPr>
              <w:rPr>
                <w:color w:val="000000"/>
              </w:rPr>
            </w:pPr>
            <w:r w:rsidRPr="00CD68C1">
              <w:rPr>
                <w:color w:val="000000"/>
              </w:rPr>
              <w:t>Ковила пірчаста (Stipa pennata)</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2</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Заповідне урочище “Солдатське” -2:</w:t>
            </w:r>
          </w:p>
          <w:p w:rsidR="000B7D4E" w:rsidRPr="00CD68C1" w:rsidRDefault="000B7D4E" w:rsidP="000B7D4E">
            <w:pPr>
              <w:rPr>
                <w:color w:val="000000"/>
              </w:rPr>
            </w:pPr>
            <w:r w:rsidRPr="00CD68C1">
              <w:rPr>
                <w:color w:val="000000"/>
              </w:rPr>
              <w:t>Ковила волосиста (Stipacapillata)</w:t>
            </w:r>
          </w:p>
          <w:p w:rsidR="000B7D4E" w:rsidRDefault="000B7D4E" w:rsidP="000B7D4E">
            <w:pPr>
              <w:rPr>
                <w:color w:val="000000"/>
              </w:rPr>
            </w:pPr>
            <w:r w:rsidRPr="00CD68C1">
              <w:rPr>
                <w:color w:val="000000"/>
              </w:rPr>
              <w:t>Ковила Лессінга (Stipa lessingiana)</w:t>
            </w:r>
          </w:p>
          <w:p w:rsidR="000B7D4E" w:rsidRDefault="000B7D4E" w:rsidP="000B7D4E">
            <w:pPr>
              <w:rPr>
                <w:color w:val="000000"/>
              </w:rPr>
            </w:pPr>
          </w:p>
          <w:p w:rsidR="000B7D4E" w:rsidRPr="00CD68C1" w:rsidRDefault="000B7D4E" w:rsidP="000B7D4E">
            <w:pPr>
              <w:rPr>
                <w:color w:val="000000"/>
              </w:rPr>
            </w:pPr>
          </w:p>
        </w:tc>
        <w:tc>
          <w:tcPr>
            <w:tcW w:w="1588" w:type="dxa"/>
            <w:vAlign w:val="center"/>
          </w:tcPr>
          <w:p w:rsidR="000B7D4E" w:rsidRPr="00CD68C1" w:rsidRDefault="000B7D4E" w:rsidP="000B7D4E">
            <w:pPr>
              <w:jc w:val="center"/>
              <w:rPr>
                <w:color w:val="000000"/>
              </w:rPr>
            </w:pPr>
          </w:p>
        </w:tc>
      </w:tr>
      <w:tr w:rsidR="000B7D4E" w:rsidRPr="00CD68C1" w:rsidTr="000262DE">
        <w:tc>
          <w:tcPr>
            <w:tcW w:w="1247" w:type="dxa"/>
            <w:vAlign w:val="center"/>
          </w:tcPr>
          <w:p w:rsidR="000B7D4E" w:rsidRPr="000B7D4E" w:rsidRDefault="000B7D4E" w:rsidP="000B7D4E">
            <w:pPr>
              <w:jc w:val="center"/>
            </w:pPr>
            <w:r w:rsidRPr="000B7D4E">
              <w:t>1</w:t>
            </w:r>
          </w:p>
        </w:tc>
        <w:tc>
          <w:tcPr>
            <w:tcW w:w="1134" w:type="dxa"/>
            <w:vAlign w:val="center"/>
          </w:tcPr>
          <w:p w:rsidR="000B7D4E" w:rsidRPr="000B7D4E" w:rsidRDefault="000B7D4E" w:rsidP="000B7D4E">
            <w:pPr>
              <w:jc w:val="center"/>
            </w:pPr>
            <w:r w:rsidRPr="000B7D4E">
              <w:t>2</w:t>
            </w:r>
          </w:p>
        </w:tc>
        <w:tc>
          <w:tcPr>
            <w:tcW w:w="5670" w:type="dxa"/>
            <w:vAlign w:val="center"/>
          </w:tcPr>
          <w:p w:rsidR="000B7D4E" w:rsidRPr="000B7D4E" w:rsidRDefault="000B7D4E" w:rsidP="000B7D4E">
            <w:pPr>
              <w:jc w:val="center"/>
            </w:pPr>
            <w:r w:rsidRPr="000B7D4E">
              <w:t>3</w:t>
            </w:r>
          </w:p>
        </w:tc>
        <w:tc>
          <w:tcPr>
            <w:tcW w:w="1588" w:type="dxa"/>
            <w:vAlign w:val="center"/>
          </w:tcPr>
          <w:p w:rsidR="000B7D4E" w:rsidRPr="000B7D4E" w:rsidRDefault="000B7D4E" w:rsidP="000B7D4E">
            <w:pPr>
              <w:jc w:val="center"/>
            </w:pPr>
            <w:r w:rsidRPr="000B7D4E">
              <w:t>4</w:t>
            </w: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3</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Заповідне урочище “Литкеви” -3:</w:t>
            </w:r>
          </w:p>
          <w:p w:rsidR="000B7D4E" w:rsidRPr="00CD68C1" w:rsidRDefault="000B7D4E" w:rsidP="000B7D4E">
            <w:pPr>
              <w:rPr>
                <w:color w:val="000000"/>
              </w:rPr>
            </w:pPr>
            <w:r w:rsidRPr="00CD68C1">
              <w:rPr>
                <w:color w:val="000000"/>
              </w:rPr>
              <w:t>Ковила волосиста (Stipacapillata)</w:t>
            </w:r>
          </w:p>
          <w:p w:rsidR="000B7D4E" w:rsidRPr="00CD68C1" w:rsidRDefault="000B7D4E" w:rsidP="000B7D4E">
            <w:pPr>
              <w:rPr>
                <w:color w:val="000000"/>
              </w:rPr>
            </w:pPr>
            <w:r w:rsidRPr="00CD68C1">
              <w:rPr>
                <w:color w:val="000000"/>
              </w:rPr>
              <w:t>Ковила Лессінга (Stipa lessingiana)</w:t>
            </w:r>
          </w:p>
          <w:p w:rsidR="000B7D4E" w:rsidRPr="00CD68C1" w:rsidRDefault="000B7D4E" w:rsidP="000B7D4E">
            <w:pPr>
              <w:rPr>
                <w:color w:val="000000"/>
              </w:rPr>
            </w:pPr>
            <w:r w:rsidRPr="00CD68C1">
              <w:rPr>
                <w:color w:val="000000"/>
              </w:rPr>
              <w:t>Ковила пірчаста (Stipa pennata)</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Ландшафтний заказник “Майгорове” -1:</w:t>
            </w:r>
          </w:p>
          <w:p w:rsidR="000B7D4E" w:rsidRPr="00CD68C1" w:rsidRDefault="000B7D4E" w:rsidP="000B7D4E">
            <w:pPr>
              <w:rPr>
                <w:color w:val="000000"/>
              </w:rPr>
            </w:pPr>
            <w:r w:rsidRPr="00CD68C1">
              <w:rPr>
                <w:color w:val="000000"/>
              </w:rPr>
              <w:t>Ковила волосиста (Stipacapillata)</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Ландшафтний заказник “Недагарський” -1:</w:t>
            </w:r>
          </w:p>
          <w:p w:rsidR="000B7D4E" w:rsidRPr="00CD68C1" w:rsidRDefault="000B7D4E" w:rsidP="000B7D4E">
            <w:pPr>
              <w:rPr>
                <w:b/>
                <w:color w:val="000000"/>
              </w:rPr>
            </w:pPr>
            <w:r w:rsidRPr="00CD68C1">
              <w:rPr>
                <w:color w:val="000000"/>
              </w:rPr>
              <w:t>Сон чорніючий (Pulsatilla nigricans Stork)</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Заповідне урочище “Ясинуватка” -1:</w:t>
            </w:r>
          </w:p>
          <w:p w:rsidR="000B7D4E" w:rsidRPr="00CD68C1" w:rsidRDefault="000B7D4E" w:rsidP="000B7D4E">
            <w:pPr>
              <w:rPr>
                <w:color w:val="000000"/>
              </w:rPr>
            </w:pPr>
            <w:r w:rsidRPr="00CD68C1">
              <w:rPr>
                <w:color w:val="000000"/>
              </w:rPr>
              <w:t>Астрагал шерстистоквітковий (Astragalus dasy anthus)</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2</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Ландшафтний заказник “Лозуватське” -2:</w:t>
            </w:r>
          </w:p>
          <w:p w:rsidR="000B7D4E" w:rsidRPr="00CD68C1" w:rsidRDefault="000B7D4E" w:rsidP="000B7D4E">
            <w:pPr>
              <w:rPr>
                <w:color w:val="000000"/>
              </w:rPr>
            </w:pPr>
            <w:r w:rsidRPr="00CD68C1">
              <w:rPr>
                <w:color w:val="000000"/>
              </w:rPr>
              <w:t>Ковила волосиста (Stipacapillata)</w:t>
            </w:r>
          </w:p>
          <w:p w:rsidR="000B7D4E" w:rsidRPr="00CD68C1" w:rsidRDefault="000B7D4E" w:rsidP="000B7D4E">
            <w:pPr>
              <w:rPr>
                <w:color w:val="000000"/>
              </w:rPr>
            </w:pPr>
            <w:r w:rsidRPr="00CD68C1">
              <w:rPr>
                <w:color w:val="000000"/>
              </w:rPr>
              <w:t>Ковила Лессінга (Stipa lessingiana)</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2</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Ботанічний  заказник загальнодержавного значення “Власівська балка” -2:</w:t>
            </w:r>
          </w:p>
          <w:p w:rsidR="000B7D4E" w:rsidRPr="00CD68C1" w:rsidRDefault="000B7D4E" w:rsidP="000B7D4E">
            <w:pPr>
              <w:rPr>
                <w:b/>
                <w:color w:val="000000"/>
              </w:rPr>
            </w:pPr>
            <w:r w:rsidRPr="00CD68C1">
              <w:rPr>
                <w:color w:val="000000"/>
              </w:rPr>
              <w:t>Сон чорніючий (Pulsatilla nigricans Stork)</w:t>
            </w:r>
          </w:p>
          <w:p w:rsidR="000B7D4E" w:rsidRPr="00CD68C1" w:rsidRDefault="000B7D4E" w:rsidP="000B7D4E">
            <w:pPr>
              <w:rPr>
                <w:color w:val="000000"/>
              </w:rPr>
            </w:pPr>
            <w:r w:rsidRPr="00CD68C1">
              <w:rPr>
                <w:color w:val="000000"/>
              </w:rPr>
              <w:t>Тюльпан дібровний (Tulipa quercetorum)</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2</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Заповідне урочище “Бабеньківське” -2:</w:t>
            </w:r>
          </w:p>
          <w:p w:rsidR="000B7D4E" w:rsidRPr="00CD68C1" w:rsidRDefault="000B7D4E" w:rsidP="000B7D4E">
            <w:pPr>
              <w:rPr>
                <w:b/>
                <w:color w:val="000000"/>
              </w:rPr>
            </w:pPr>
            <w:r w:rsidRPr="00CD68C1">
              <w:rPr>
                <w:color w:val="000000"/>
              </w:rPr>
              <w:t>Сон чорніючий (Pulsatilla nigricans Stork)</w:t>
            </w:r>
          </w:p>
          <w:p w:rsidR="000B7D4E" w:rsidRPr="00CD68C1" w:rsidRDefault="000B7D4E" w:rsidP="000B7D4E">
            <w:pPr>
              <w:rPr>
                <w:color w:val="000000"/>
              </w:rPr>
            </w:pPr>
            <w:r w:rsidRPr="00CD68C1">
              <w:rPr>
                <w:color w:val="000000"/>
              </w:rPr>
              <w:t>Ковила пірчаста (Stipa pennata)</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Ботанічний  заказник загальнодержавного значення “Цюпина балка” -1:</w:t>
            </w:r>
          </w:p>
          <w:p w:rsidR="000B7D4E" w:rsidRPr="00CD68C1" w:rsidRDefault="000B7D4E" w:rsidP="000B7D4E">
            <w:pPr>
              <w:rPr>
                <w:color w:val="000000"/>
              </w:rPr>
            </w:pPr>
            <w:r w:rsidRPr="00CD68C1">
              <w:rPr>
                <w:color w:val="000000"/>
              </w:rPr>
              <w:t>Астрагал шерстистоквітковий (Astragalus dasy anthus)</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Ландшафтний заказник “Острів лисячий” -1:</w:t>
            </w:r>
          </w:p>
          <w:p w:rsidR="000B7D4E" w:rsidRPr="00CD68C1" w:rsidRDefault="000B7D4E" w:rsidP="000B7D4E">
            <w:pPr>
              <w:rPr>
                <w:color w:val="000000"/>
              </w:rPr>
            </w:pPr>
            <w:r w:rsidRPr="00CD68C1">
              <w:rPr>
                <w:color w:val="000000"/>
              </w:rPr>
              <w:t>Ковила Дніпровська</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color w:val="000000"/>
              </w:rPr>
            </w:pPr>
            <w:r w:rsidRPr="00CD68C1">
              <w:rPr>
                <w:b/>
                <w:color w:val="000000"/>
              </w:rPr>
              <w:t>Заповідне урочище “Барвінкова і тюльпанови гори” -1:</w:t>
            </w:r>
            <w:r>
              <w:rPr>
                <w:b/>
                <w:color w:val="000000"/>
              </w:rPr>
              <w:t xml:space="preserve"> </w:t>
            </w:r>
            <w:r w:rsidRPr="00CD68C1">
              <w:rPr>
                <w:color w:val="000000"/>
              </w:rPr>
              <w:t>Тюльпан дібровний (Tulipa quercetorum)</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1</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Загальнозоологічний заказник “Поселення Сиворакші ” -1:</w:t>
            </w:r>
          </w:p>
          <w:p w:rsidR="000B7D4E" w:rsidRPr="00CD68C1" w:rsidRDefault="000B7D4E" w:rsidP="000B7D4E">
            <w:pPr>
              <w:rPr>
                <w:color w:val="000000"/>
              </w:rPr>
            </w:pPr>
            <w:r w:rsidRPr="00CD68C1">
              <w:rPr>
                <w:color w:val="000000"/>
              </w:rPr>
              <w:t>Ковила волосиста (Stipacapillata)</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3</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Ботанічний заказник “Степовий горб” -3:</w:t>
            </w:r>
          </w:p>
          <w:p w:rsidR="000B7D4E" w:rsidRPr="00CD68C1" w:rsidRDefault="000B7D4E" w:rsidP="000B7D4E">
            <w:pPr>
              <w:rPr>
                <w:color w:val="000000"/>
              </w:rPr>
            </w:pPr>
            <w:r w:rsidRPr="00CD68C1">
              <w:rPr>
                <w:color w:val="000000"/>
              </w:rPr>
              <w:t>Ковила волосиста (Stipacapillata)</w:t>
            </w:r>
          </w:p>
          <w:p w:rsidR="000B7D4E" w:rsidRPr="00CD68C1" w:rsidRDefault="000B7D4E" w:rsidP="000B7D4E">
            <w:pPr>
              <w:rPr>
                <w:color w:val="000000"/>
              </w:rPr>
            </w:pPr>
            <w:r w:rsidRPr="00CD68C1">
              <w:rPr>
                <w:color w:val="000000"/>
              </w:rPr>
              <w:t>Ковила Лессінга (Stipa lessingiana)</w:t>
            </w:r>
          </w:p>
          <w:p w:rsidR="000B7D4E" w:rsidRPr="00CD68C1" w:rsidRDefault="000B7D4E" w:rsidP="000B7D4E">
            <w:pPr>
              <w:rPr>
                <w:color w:val="000000"/>
              </w:rPr>
            </w:pPr>
            <w:r w:rsidRPr="00CD68C1">
              <w:rPr>
                <w:color w:val="000000"/>
              </w:rPr>
              <w:t>Ковила пірчаста (Stipa pennata)</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4</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Ботанічний заказник “Роза” -4:</w:t>
            </w:r>
          </w:p>
          <w:p w:rsidR="000B7D4E" w:rsidRPr="00CD68C1" w:rsidRDefault="000B7D4E" w:rsidP="000B7D4E">
            <w:pPr>
              <w:rPr>
                <w:color w:val="000000"/>
              </w:rPr>
            </w:pPr>
            <w:r w:rsidRPr="00CD68C1">
              <w:rPr>
                <w:color w:val="000000"/>
              </w:rPr>
              <w:t>Ковила волосиста (Stipacapillata)</w:t>
            </w:r>
          </w:p>
          <w:p w:rsidR="000B7D4E" w:rsidRPr="00CD68C1" w:rsidRDefault="000B7D4E" w:rsidP="000B7D4E">
            <w:pPr>
              <w:rPr>
                <w:color w:val="000000"/>
              </w:rPr>
            </w:pPr>
            <w:r w:rsidRPr="00CD68C1">
              <w:rPr>
                <w:color w:val="000000"/>
              </w:rPr>
              <w:t>Ковила Лессінга (Stipa lessingiana)</w:t>
            </w:r>
          </w:p>
          <w:p w:rsidR="000B7D4E" w:rsidRPr="00CD68C1" w:rsidRDefault="000B7D4E" w:rsidP="000B7D4E">
            <w:pPr>
              <w:rPr>
                <w:color w:val="000000"/>
              </w:rPr>
            </w:pPr>
            <w:r w:rsidRPr="00CD68C1">
              <w:rPr>
                <w:color w:val="000000"/>
              </w:rPr>
              <w:t>Ковила пірчаста (Stipa pennata)</w:t>
            </w:r>
          </w:p>
          <w:p w:rsidR="000B7D4E" w:rsidRPr="00CD68C1" w:rsidRDefault="000B7D4E" w:rsidP="000B7D4E">
            <w:pPr>
              <w:rPr>
                <w:b/>
                <w:color w:val="000000"/>
              </w:rPr>
            </w:pPr>
            <w:r w:rsidRPr="00CD68C1">
              <w:rPr>
                <w:color w:val="000000"/>
              </w:rPr>
              <w:t>Астрагал шерстистоквітковий (Astragalus dasy anthus)</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2</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Ботанічний заказник “Ганно-Леонтовицька” -2:</w:t>
            </w:r>
          </w:p>
          <w:p w:rsidR="000B7D4E" w:rsidRPr="00CD68C1" w:rsidRDefault="000B7D4E" w:rsidP="000B7D4E">
            <w:pPr>
              <w:rPr>
                <w:color w:val="000000"/>
              </w:rPr>
            </w:pPr>
            <w:r w:rsidRPr="00CD68C1">
              <w:rPr>
                <w:color w:val="000000"/>
              </w:rPr>
              <w:t>Гвоздика прибузька (Dianthus Hypanicus)</w:t>
            </w:r>
          </w:p>
          <w:p w:rsidR="000B7D4E" w:rsidRPr="00CD68C1" w:rsidRDefault="000B7D4E" w:rsidP="000B7D4E">
            <w:pPr>
              <w:rPr>
                <w:b/>
                <w:color w:val="000000"/>
              </w:rPr>
            </w:pPr>
            <w:r w:rsidRPr="00CD68C1">
              <w:rPr>
                <w:color w:val="000000"/>
              </w:rPr>
              <w:t>Сон чорніючий (Pulsatilla nigricans Stork)</w:t>
            </w:r>
          </w:p>
        </w:tc>
        <w:tc>
          <w:tcPr>
            <w:tcW w:w="1588" w:type="dxa"/>
            <w:vAlign w:val="center"/>
          </w:tcPr>
          <w:p w:rsidR="000B7D4E" w:rsidRPr="00CD68C1" w:rsidRDefault="000B7D4E" w:rsidP="000B7D4E">
            <w:pPr>
              <w:jc w:val="center"/>
              <w:rPr>
                <w:color w:val="000000"/>
              </w:rPr>
            </w:pPr>
          </w:p>
        </w:tc>
      </w:tr>
      <w:tr w:rsidR="000B7D4E" w:rsidRPr="00CD68C1" w:rsidTr="000B7D4E">
        <w:tc>
          <w:tcPr>
            <w:tcW w:w="1247" w:type="dxa"/>
            <w:vAlign w:val="center"/>
          </w:tcPr>
          <w:p w:rsidR="000B7D4E" w:rsidRPr="00CD68C1" w:rsidRDefault="000B7D4E" w:rsidP="000B7D4E">
            <w:pPr>
              <w:jc w:val="center"/>
              <w:rPr>
                <w:color w:val="000000"/>
              </w:rPr>
            </w:pPr>
            <w:r w:rsidRPr="00CD68C1">
              <w:rPr>
                <w:color w:val="000000"/>
              </w:rPr>
              <w:t>2</w:t>
            </w:r>
          </w:p>
        </w:tc>
        <w:tc>
          <w:tcPr>
            <w:tcW w:w="1134" w:type="dxa"/>
            <w:vAlign w:val="center"/>
          </w:tcPr>
          <w:p w:rsidR="000B7D4E" w:rsidRPr="00CD68C1" w:rsidRDefault="000B7D4E" w:rsidP="000B7D4E">
            <w:pPr>
              <w:jc w:val="center"/>
              <w:rPr>
                <w:color w:val="000000"/>
              </w:rPr>
            </w:pPr>
          </w:p>
        </w:tc>
        <w:tc>
          <w:tcPr>
            <w:tcW w:w="5670" w:type="dxa"/>
          </w:tcPr>
          <w:p w:rsidR="000B7D4E" w:rsidRPr="00CD68C1" w:rsidRDefault="000B7D4E" w:rsidP="000B7D4E">
            <w:pPr>
              <w:rPr>
                <w:b/>
                <w:color w:val="000000"/>
              </w:rPr>
            </w:pPr>
            <w:r w:rsidRPr="00CD68C1">
              <w:rPr>
                <w:b/>
                <w:color w:val="000000"/>
              </w:rPr>
              <w:t>Заповідне урочище “Селіванівське” -2:</w:t>
            </w:r>
          </w:p>
          <w:p w:rsidR="000B7D4E" w:rsidRPr="00CD68C1" w:rsidRDefault="000B7D4E" w:rsidP="000B7D4E">
            <w:pPr>
              <w:rPr>
                <w:color w:val="000000"/>
              </w:rPr>
            </w:pPr>
            <w:r w:rsidRPr="00CD68C1">
              <w:rPr>
                <w:color w:val="000000"/>
              </w:rPr>
              <w:t>Ковила волосиста (Stipacapillata)</w:t>
            </w:r>
          </w:p>
          <w:p w:rsidR="000B7D4E" w:rsidRDefault="000B7D4E" w:rsidP="000B7D4E">
            <w:pPr>
              <w:rPr>
                <w:color w:val="000000"/>
              </w:rPr>
            </w:pPr>
            <w:r w:rsidRPr="00CD68C1">
              <w:rPr>
                <w:color w:val="000000"/>
              </w:rPr>
              <w:t>Сон чорніючий (Pulsatilla nigricans Stork)</w:t>
            </w:r>
          </w:p>
          <w:p w:rsidR="00CC5DC2" w:rsidRPr="00CD68C1" w:rsidRDefault="00CC5DC2" w:rsidP="000B7D4E">
            <w:pPr>
              <w:rPr>
                <w:b/>
                <w:color w:val="000000"/>
              </w:rPr>
            </w:pPr>
          </w:p>
        </w:tc>
        <w:tc>
          <w:tcPr>
            <w:tcW w:w="1588" w:type="dxa"/>
            <w:vAlign w:val="center"/>
          </w:tcPr>
          <w:p w:rsidR="000B7D4E" w:rsidRPr="00CD68C1" w:rsidRDefault="000B7D4E" w:rsidP="000B7D4E">
            <w:pPr>
              <w:jc w:val="center"/>
              <w:rPr>
                <w:color w:val="000000"/>
              </w:rPr>
            </w:pPr>
          </w:p>
        </w:tc>
      </w:tr>
      <w:tr w:rsidR="00CC5DC2" w:rsidRPr="00CD68C1" w:rsidTr="000262DE">
        <w:tc>
          <w:tcPr>
            <w:tcW w:w="1247" w:type="dxa"/>
            <w:vAlign w:val="center"/>
          </w:tcPr>
          <w:p w:rsidR="00CC5DC2" w:rsidRPr="000B7D4E" w:rsidRDefault="00CC5DC2" w:rsidP="00CC5DC2">
            <w:pPr>
              <w:jc w:val="center"/>
            </w:pPr>
            <w:r w:rsidRPr="000B7D4E">
              <w:t>1</w:t>
            </w:r>
          </w:p>
        </w:tc>
        <w:tc>
          <w:tcPr>
            <w:tcW w:w="1134" w:type="dxa"/>
            <w:vAlign w:val="center"/>
          </w:tcPr>
          <w:p w:rsidR="00CC5DC2" w:rsidRPr="000B7D4E" w:rsidRDefault="00CC5DC2" w:rsidP="00CC5DC2">
            <w:pPr>
              <w:jc w:val="center"/>
            </w:pPr>
            <w:r w:rsidRPr="000B7D4E">
              <w:t>2</w:t>
            </w:r>
          </w:p>
        </w:tc>
        <w:tc>
          <w:tcPr>
            <w:tcW w:w="5670" w:type="dxa"/>
            <w:vAlign w:val="center"/>
          </w:tcPr>
          <w:p w:rsidR="00CC5DC2" w:rsidRPr="000B7D4E" w:rsidRDefault="00CC5DC2" w:rsidP="00CC5DC2">
            <w:pPr>
              <w:jc w:val="center"/>
            </w:pPr>
            <w:r w:rsidRPr="000B7D4E">
              <w:t>3</w:t>
            </w:r>
          </w:p>
        </w:tc>
        <w:tc>
          <w:tcPr>
            <w:tcW w:w="1588" w:type="dxa"/>
            <w:vAlign w:val="center"/>
          </w:tcPr>
          <w:p w:rsidR="00CC5DC2" w:rsidRPr="000B7D4E" w:rsidRDefault="00CC5DC2" w:rsidP="00CC5DC2">
            <w:pPr>
              <w:jc w:val="center"/>
            </w:pPr>
            <w:r w:rsidRPr="000B7D4E">
              <w:t>4</w:t>
            </w:r>
          </w:p>
        </w:tc>
      </w:tr>
      <w:tr w:rsidR="00CC5DC2" w:rsidRPr="00CD68C1" w:rsidTr="000B7D4E">
        <w:tc>
          <w:tcPr>
            <w:tcW w:w="1247" w:type="dxa"/>
            <w:vAlign w:val="center"/>
          </w:tcPr>
          <w:p w:rsidR="00CC5DC2" w:rsidRPr="00CD68C1" w:rsidRDefault="00CC5DC2" w:rsidP="00CC5DC2">
            <w:pPr>
              <w:jc w:val="center"/>
              <w:rPr>
                <w:color w:val="000000"/>
              </w:rPr>
            </w:pPr>
            <w:r w:rsidRPr="00CD68C1">
              <w:rPr>
                <w:color w:val="000000"/>
              </w:rPr>
              <w:t>2</w:t>
            </w:r>
          </w:p>
        </w:tc>
        <w:tc>
          <w:tcPr>
            <w:tcW w:w="1134" w:type="dxa"/>
            <w:vAlign w:val="center"/>
          </w:tcPr>
          <w:p w:rsidR="00CC5DC2" w:rsidRPr="00CD68C1" w:rsidRDefault="00CC5DC2" w:rsidP="00CC5DC2">
            <w:pPr>
              <w:jc w:val="center"/>
              <w:rPr>
                <w:color w:val="000000"/>
              </w:rPr>
            </w:pPr>
          </w:p>
        </w:tc>
        <w:tc>
          <w:tcPr>
            <w:tcW w:w="5670" w:type="dxa"/>
          </w:tcPr>
          <w:p w:rsidR="00CC5DC2" w:rsidRPr="00CD68C1" w:rsidRDefault="00CC5DC2" w:rsidP="00CC5DC2">
            <w:pPr>
              <w:rPr>
                <w:b/>
                <w:color w:val="000000"/>
              </w:rPr>
            </w:pPr>
            <w:r w:rsidRPr="00CD68C1">
              <w:rPr>
                <w:b/>
                <w:color w:val="000000"/>
              </w:rPr>
              <w:t>Заповідне урочище “Солоноозерне” -2:</w:t>
            </w:r>
          </w:p>
          <w:p w:rsidR="00CC5DC2" w:rsidRPr="00CD68C1" w:rsidRDefault="00CC5DC2" w:rsidP="00CC5DC2">
            <w:pPr>
              <w:rPr>
                <w:color w:val="000000"/>
              </w:rPr>
            </w:pPr>
            <w:r w:rsidRPr="00CD68C1">
              <w:rPr>
                <w:color w:val="000000"/>
              </w:rPr>
              <w:t>Ковила волосиста (Stipacapillata)</w:t>
            </w:r>
          </w:p>
          <w:p w:rsidR="00CC5DC2" w:rsidRPr="00CD68C1" w:rsidRDefault="00CC5DC2" w:rsidP="00CC5DC2">
            <w:pPr>
              <w:rPr>
                <w:color w:val="000000"/>
              </w:rPr>
            </w:pPr>
            <w:r w:rsidRPr="00CD68C1">
              <w:rPr>
                <w:color w:val="000000"/>
              </w:rPr>
              <w:t>Ковила Лессінга (Stipa lessingiana)</w:t>
            </w:r>
          </w:p>
        </w:tc>
        <w:tc>
          <w:tcPr>
            <w:tcW w:w="1588" w:type="dxa"/>
            <w:vAlign w:val="center"/>
          </w:tcPr>
          <w:p w:rsidR="00CC5DC2" w:rsidRPr="00CD68C1" w:rsidRDefault="00CC5DC2" w:rsidP="00CC5DC2">
            <w:pPr>
              <w:jc w:val="center"/>
              <w:rPr>
                <w:color w:val="000000"/>
              </w:rPr>
            </w:pPr>
          </w:p>
        </w:tc>
      </w:tr>
      <w:tr w:rsidR="00CC5DC2" w:rsidRPr="00CD68C1" w:rsidTr="000B7D4E">
        <w:tc>
          <w:tcPr>
            <w:tcW w:w="1247" w:type="dxa"/>
            <w:vAlign w:val="center"/>
          </w:tcPr>
          <w:p w:rsidR="00CC5DC2" w:rsidRPr="00CD68C1" w:rsidRDefault="00CC5DC2" w:rsidP="00CC5DC2">
            <w:pPr>
              <w:jc w:val="center"/>
              <w:rPr>
                <w:color w:val="000000"/>
              </w:rPr>
            </w:pPr>
            <w:r w:rsidRPr="00CD68C1">
              <w:rPr>
                <w:color w:val="000000"/>
              </w:rPr>
              <w:t>3</w:t>
            </w:r>
          </w:p>
        </w:tc>
        <w:tc>
          <w:tcPr>
            <w:tcW w:w="1134" w:type="dxa"/>
            <w:vAlign w:val="center"/>
          </w:tcPr>
          <w:p w:rsidR="00CC5DC2" w:rsidRPr="00CD68C1" w:rsidRDefault="00CC5DC2" w:rsidP="00CC5DC2">
            <w:pPr>
              <w:jc w:val="center"/>
              <w:rPr>
                <w:color w:val="000000"/>
              </w:rPr>
            </w:pPr>
          </w:p>
        </w:tc>
        <w:tc>
          <w:tcPr>
            <w:tcW w:w="5670" w:type="dxa"/>
          </w:tcPr>
          <w:p w:rsidR="00CC5DC2" w:rsidRPr="00CD68C1" w:rsidRDefault="00CC5DC2" w:rsidP="00CC5DC2">
            <w:pPr>
              <w:rPr>
                <w:b/>
                <w:color w:val="000000"/>
              </w:rPr>
            </w:pPr>
            <w:r w:rsidRPr="00CD68C1">
              <w:rPr>
                <w:b/>
                <w:color w:val="000000"/>
              </w:rPr>
              <w:t>Ландшафтний заказник загальнодержавного значення “Монастирище” -3:</w:t>
            </w:r>
          </w:p>
          <w:p w:rsidR="00CC5DC2" w:rsidRPr="00CD68C1" w:rsidRDefault="00CC5DC2" w:rsidP="00CC5DC2">
            <w:pPr>
              <w:rPr>
                <w:color w:val="000000"/>
              </w:rPr>
            </w:pPr>
            <w:r w:rsidRPr="00CD68C1">
              <w:rPr>
                <w:color w:val="000000"/>
              </w:rPr>
              <w:t>Ковила волосиста (Stipacapillata)</w:t>
            </w:r>
          </w:p>
          <w:p w:rsidR="00CC5DC2" w:rsidRPr="00CD68C1" w:rsidRDefault="00CC5DC2" w:rsidP="00CC5DC2">
            <w:pPr>
              <w:rPr>
                <w:color w:val="000000"/>
              </w:rPr>
            </w:pPr>
            <w:r w:rsidRPr="00CD68C1">
              <w:rPr>
                <w:color w:val="000000"/>
              </w:rPr>
              <w:t>Ковила Лессінга (Stipa lessingiana)</w:t>
            </w:r>
          </w:p>
          <w:p w:rsidR="00CC5DC2" w:rsidRPr="00CD68C1" w:rsidRDefault="00CC5DC2" w:rsidP="00CC5DC2">
            <w:pPr>
              <w:rPr>
                <w:color w:val="000000"/>
              </w:rPr>
            </w:pPr>
            <w:r w:rsidRPr="00CD68C1">
              <w:rPr>
                <w:color w:val="000000"/>
              </w:rPr>
              <w:t xml:space="preserve">Ковила пірчаста (Stipa pennata) </w:t>
            </w:r>
          </w:p>
        </w:tc>
        <w:tc>
          <w:tcPr>
            <w:tcW w:w="1588" w:type="dxa"/>
            <w:vAlign w:val="center"/>
          </w:tcPr>
          <w:p w:rsidR="00CC5DC2" w:rsidRPr="00CD68C1" w:rsidRDefault="00CC5DC2" w:rsidP="00CC5DC2">
            <w:pPr>
              <w:jc w:val="center"/>
              <w:rPr>
                <w:color w:val="000000"/>
              </w:rPr>
            </w:pPr>
          </w:p>
        </w:tc>
      </w:tr>
      <w:tr w:rsidR="00CC5DC2" w:rsidRPr="00CD68C1" w:rsidTr="000B7D4E">
        <w:tc>
          <w:tcPr>
            <w:tcW w:w="1247" w:type="dxa"/>
            <w:vAlign w:val="center"/>
          </w:tcPr>
          <w:p w:rsidR="00CC5DC2" w:rsidRPr="00CD68C1" w:rsidRDefault="00CC5DC2" w:rsidP="00CC5DC2">
            <w:pPr>
              <w:jc w:val="center"/>
              <w:rPr>
                <w:color w:val="000000"/>
              </w:rPr>
            </w:pPr>
            <w:r w:rsidRPr="00CD68C1">
              <w:rPr>
                <w:color w:val="000000"/>
              </w:rPr>
              <w:t>2</w:t>
            </w:r>
          </w:p>
        </w:tc>
        <w:tc>
          <w:tcPr>
            <w:tcW w:w="1134" w:type="dxa"/>
            <w:vAlign w:val="center"/>
          </w:tcPr>
          <w:p w:rsidR="00CC5DC2" w:rsidRPr="00CD68C1" w:rsidRDefault="00CC5DC2" w:rsidP="00CC5DC2">
            <w:pPr>
              <w:jc w:val="center"/>
              <w:rPr>
                <w:color w:val="000000"/>
              </w:rPr>
            </w:pPr>
          </w:p>
        </w:tc>
        <w:tc>
          <w:tcPr>
            <w:tcW w:w="5670" w:type="dxa"/>
          </w:tcPr>
          <w:p w:rsidR="00CC5DC2" w:rsidRPr="00CD68C1" w:rsidRDefault="00CC5DC2" w:rsidP="00CC5DC2">
            <w:pPr>
              <w:rPr>
                <w:b/>
                <w:color w:val="000000"/>
              </w:rPr>
            </w:pPr>
            <w:r w:rsidRPr="00CD68C1">
              <w:rPr>
                <w:b/>
                <w:color w:val="000000"/>
              </w:rPr>
              <w:t>Ландшафтний заказник “Інгульські крутосхили” -2:</w:t>
            </w:r>
          </w:p>
          <w:p w:rsidR="00CC5DC2" w:rsidRPr="00CD68C1" w:rsidRDefault="00CC5DC2" w:rsidP="00CC5DC2">
            <w:pPr>
              <w:rPr>
                <w:color w:val="000000"/>
              </w:rPr>
            </w:pPr>
            <w:r w:rsidRPr="00CD68C1">
              <w:rPr>
                <w:color w:val="000000"/>
              </w:rPr>
              <w:t>Ковила волосиста (Stipacapillata)</w:t>
            </w:r>
          </w:p>
          <w:p w:rsidR="00CC5DC2" w:rsidRPr="00CD68C1" w:rsidRDefault="00CC5DC2" w:rsidP="00CC5DC2">
            <w:pPr>
              <w:rPr>
                <w:color w:val="000000"/>
              </w:rPr>
            </w:pPr>
            <w:r w:rsidRPr="00CD68C1">
              <w:rPr>
                <w:color w:val="000000"/>
              </w:rPr>
              <w:t>Півники понтичні (Iris pontica)</w:t>
            </w:r>
          </w:p>
        </w:tc>
        <w:tc>
          <w:tcPr>
            <w:tcW w:w="1588" w:type="dxa"/>
            <w:vAlign w:val="center"/>
          </w:tcPr>
          <w:p w:rsidR="00CC5DC2" w:rsidRPr="00CD68C1" w:rsidRDefault="00CC5DC2" w:rsidP="00CC5DC2">
            <w:pPr>
              <w:jc w:val="center"/>
              <w:rPr>
                <w:color w:val="000000"/>
              </w:rPr>
            </w:pPr>
          </w:p>
        </w:tc>
      </w:tr>
      <w:tr w:rsidR="00CC5DC2" w:rsidRPr="00CD68C1" w:rsidTr="000B7D4E">
        <w:tc>
          <w:tcPr>
            <w:tcW w:w="1247" w:type="dxa"/>
            <w:vAlign w:val="center"/>
          </w:tcPr>
          <w:p w:rsidR="00CC5DC2" w:rsidRPr="00CD68C1" w:rsidRDefault="00CC5DC2" w:rsidP="00CC5DC2">
            <w:pPr>
              <w:jc w:val="center"/>
              <w:rPr>
                <w:color w:val="000000"/>
              </w:rPr>
            </w:pPr>
            <w:r w:rsidRPr="00CD68C1">
              <w:rPr>
                <w:color w:val="000000"/>
              </w:rPr>
              <w:t>2</w:t>
            </w:r>
          </w:p>
        </w:tc>
        <w:tc>
          <w:tcPr>
            <w:tcW w:w="1134" w:type="dxa"/>
            <w:vAlign w:val="center"/>
          </w:tcPr>
          <w:p w:rsidR="00CC5DC2" w:rsidRPr="00CD68C1" w:rsidRDefault="00CC5DC2" w:rsidP="00CC5DC2">
            <w:pPr>
              <w:jc w:val="center"/>
              <w:rPr>
                <w:color w:val="000000"/>
              </w:rPr>
            </w:pPr>
          </w:p>
        </w:tc>
        <w:tc>
          <w:tcPr>
            <w:tcW w:w="5670" w:type="dxa"/>
          </w:tcPr>
          <w:p w:rsidR="00CC5DC2" w:rsidRPr="00CD68C1" w:rsidRDefault="00CC5DC2" w:rsidP="00CC5DC2">
            <w:pPr>
              <w:rPr>
                <w:b/>
                <w:color w:val="000000"/>
              </w:rPr>
            </w:pPr>
            <w:r w:rsidRPr="00CD68C1">
              <w:rPr>
                <w:b/>
                <w:color w:val="000000"/>
              </w:rPr>
              <w:t>Ботанічна пам’ятка природи “Ковалівська” -2:</w:t>
            </w:r>
          </w:p>
          <w:p w:rsidR="00CC5DC2" w:rsidRPr="00CD68C1" w:rsidRDefault="00CC5DC2" w:rsidP="00CC5DC2">
            <w:pPr>
              <w:rPr>
                <w:color w:val="000000"/>
              </w:rPr>
            </w:pPr>
            <w:r w:rsidRPr="00CD68C1">
              <w:rPr>
                <w:color w:val="000000"/>
              </w:rPr>
              <w:t>Ковила волосиста (Stipacapillata)</w:t>
            </w:r>
          </w:p>
          <w:p w:rsidR="00CC5DC2" w:rsidRPr="00CD68C1" w:rsidRDefault="00CC5DC2" w:rsidP="00CC5DC2">
            <w:pPr>
              <w:rPr>
                <w:color w:val="000000"/>
              </w:rPr>
            </w:pPr>
            <w:r w:rsidRPr="00CD68C1">
              <w:rPr>
                <w:color w:val="000000"/>
              </w:rPr>
              <w:t>Ковила Лессінга (Stipa lessingiana)</w:t>
            </w:r>
          </w:p>
        </w:tc>
        <w:tc>
          <w:tcPr>
            <w:tcW w:w="1588" w:type="dxa"/>
            <w:vAlign w:val="center"/>
          </w:tcPr>
          <w:p w:rsidR="00CC5DC2" w:rsidRPr="00CD68C1" w:rsidRDefault="00CC5DC2" w:rsidP="00CC5DC2">
            <w:pPr>
              <w:jc w:val="center"/>
              <w:rPr>
                <w:color w:val="000000"/>
              </w:rPr>
            </w:pPr>
          </w:p>
        </w:tc>
      </w:tr>
      <w:tr w:rsidR="00CC5DC2" w:rsidRPr="00CD68C1" w:rsidTr="000B7D4E">
        <w:tc>
          <w:tcPr>
            <w:tcW w:w="1247" w:type="dxa"/>
            <w:vAlign w:val="center"/>
          </w:tcPr>
          <w:p w:rsidR="00CC5DC2" w:rsidRPr="00CD68C1" w:rsidRDefault="00CC5DC2" w:rsidP="00CC5DC2">
            <w:pPr>
              <w:jc w:val="center"/>
              <w:rPr>
                <w:color w:val="000000"/>
              </w:rPr>
            </w:pPr>
            <w:r w:rsidRPr="00CD68C1">
              <w:rPr>
                <w:color w:val="000000"/>
              </w:rPr>
              <w:t>3</w:t>
            </w:r>
          </w:p>
        </w:tc>
        <w:tc>
          <w:tcPr>
            <w:tcW w:w="1134" w:type="dxa"/>
            <w:vAlign w:val="center"/>
          </w:tcPr>
          <w:p w:rsidR="00CC5DC2" w:rsidRPr="00CD68C1" w:rsidRDefault="00CC5DC2" w:rsidP="00CC5DC2">
            <w:pPr>
              <w:jc w:val="center"/>
              <w:rPr>
                <w:color w:val="000000"/>
              </w:rPr>
            </w:pPr>
          </w:p>
        </w:tc>
        <w:tc>
          <w:tcPr>
            <w:tcW w:w="5670" w:type="dxa"/>
          </w:tcPr>
          <w:p w:rsidR="00CC5DC2" w:rsidRPr="00CD68C1" w:rsidRDefault="00CC5DC2" w:rsidP="00CC5DC2">
            <w:pPr>
              <w:rPr>
                <w:b/>
                <w:color w:val="000000"/>
              </w:rPr>
            </w:pPr>
            <w:r w:rsidRPr="00CD68C1">
              <w:rPr>
                <w:b/>
                <w:color w:val="000000"/>
              </w:rPr>
              <w:t>“Балка “Очеретяна” - ботанічний заказник місцевого значення -3</w:t>
            </w:r>
            <w:r w:rsidRPr="00CD68C1">
              <w:rPr>
                <w:b/>
                <w:color w:val="000000"/>
                <w:lang w:val="ru-RU"/>
              </w:rPr>
              <w:t>:</w:t>
            </w:r>
          </w:p>
          <w:p w:rsidR="00CC5DC2" w:rsidRPr="00CD68C1" w:rsidRDefault="00CC5DC2" w:rsidP="00CC5DC2">
            <w:pPr>
              <w:rPr>
                <w:color w:val="000000"/>
              </w:rPr>
            </w:pPr>
            <w:r w:rsidRPr="00CD68C1">
              <w:rPr>
                <w:color w:val="000000"/>
              </w:rPr>
              <w:t>Астрагал шерстистоквітковий (Astragalus dasy anthus)</w:t>
            </w:r>
          </w:p>
          <w:p w:rsidR="00CC5DC2" w:rsidRPr="00CD68C1" w:rsidRDefault="00CC5DC2" w:rsidP="00CC5DC2">
            <w:pPr>
              <w:rPr>
                <w:b/>
                <w:color w:val="000000"/>
              </w:rPr>
            </w:pPr>
            <w:r w:rsidRPr="00CD68C1">
              <w:rPr>
                <w:color w:val="000000"/>
              </w:rPr>
              <w:t>Сон чорніючий (Pulsatilla nigricans Stork)</w:t>
            </w:r>
          </w:p>
          <w:p w:rsidR="00CC5DC2" w:rsidRPr="00CD68C1" w:rsidRDefault="00CC5DC2" w:rsidP="00CC5DC2">
            <w:pPr>
              <w:rPr>
                <w:b/>
                <w:color w:val="000000"/>
              </w:rPr>
            </w:pPr>
            <w:r w:rsidRPr="00CD68C1">
              <w:rPr>
                <w:color w:val="000000"/>
              </w:rPr>
              <w:t>Ковила Лессінга (Stipa lessingiana)</w:t>
            </w:r>
          </w:p>
        </w:tc>
        <w:tc>
          <w:tcPr>
            <w:tcW w:w="1588" w:type="dxa"/>
            <w:vAlign w:val="center"/>
          </w:tcPr>
          <w:p w:rsidR="00CC5DC2" w:rsidRPr="00CD68C1" w:rsidRDefault="00CC5DC2" w:rsidP="00CC5DC2">
            <w:pPr>
              <w:jc w:val="center"/>
              <w:rPr>
                <w:color w:val="000000"/>
              </w:rPr>
            </w:pPr>
          </w:p>
        </w:tc>
      </w:tr>
    </w:tbl>
    <w:p w:rsidR="00724A9A" w:rsidRPr="00CD68C1" w:rsidRDefault="00724A9A" w:rsidP="00724E31">
      <w:pPr>
        <w:pStyle w:val="34"/>
        <w:jc w:val="left"/>
      </w:pPr>
    </w:p>
    <w:p w:rsidR="00E03423" w:rsidRPr="00CD68C1" w:rsidRDefault="00E03423" w:rsidP="00ED5EE8">
      <w:pPr>
        <w:pStyle w:val="34"/>
      </w:pPr>
      <w:r w:rsidRPr="00CD68C1">
        <w:t>Перелік видів рослин та грибів, що підлягають особливій охороні на території області (станом на 01.01.201</w:t>
      </w:r>
      <w:r w:rsidR="00734706">
        <w:t>7</w:t>
      </w:r>
      <w:r w:rsidRPr="00CD68C1">
        <w:t xml:space="preserve"> року)</w:t>
      </w:r>
    </w:p>
    <w:p w:rsidR="00E03423" w:rsidRPr="00CD68C1" w:rsidRDefault="00E03423">
      <w:pPr>
        <w:pStyle w:val="34"/>
        <w:jc w:val="right"/>
        <w:rPr>
          <w:sz w:val="24"/>
        </w:rPr>
      </w:pPr>
      <w:r w:rsidRPr="00CD68C1">
        <w:rPr>
          <w:sz w:val="24"/>
        </w:rPr>
        <w:t>Таблиця 39</w:t>
      </w:r>
    </w:p>
    <w:tbl>
      <w:tblPr>
        <w:tblW w:w="9781"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11"/>
        <w:gridCol w:w="1134"/>
        <w:gridCol w:w="1276"/>
        <w:gridCol w:w="850"/>
        <w:gridCol w:w="1418"/>
        <w:gridCol w:w="992"/>
      </w:tblGrid>
      <w:tr w:rsidR="007A1B25" w:rsidRPr="00CD68C1" w:rsidTr="007A1B25">
        <w:tc>
          <w:tcPr>
            <w:tcW w:w="4111" w:type="dxa"/>
            <w:vAlign w:val="center"/>
          </w:tcPr>
          <w:p w:rsidR="007A1B25" w:rsidRPr="00CD68C1" w:rsidRDefault="007A1B25" w:rsidP="007A1B25">
            <w:pPr>
              <w:jc w:val="center"/>
              <w:rPr>
                <w:sz w:val="22"/>
                <w:szCs w:val="22"/>
              </w:rPr>
            </w:pPr>
            <w:r w:rsidRPr="00CD68C1">
              <w:rPr>
                <w:sz w:val="22"/>
                <w:szCs w:val="22"/>
              </w:rPr>
              <w:t>Назва виду (українська, латинська)</w:t>
            </w:r>
          </w:p>
        </w:tc>
        <w:tc>
          <w:tcPr>
            <w:tcW w:w="1134" w:type="dxa"/>
            <w:vAlign w:val="center"/>
          </w:tcPr>
          <w:p w:rsidR="007A1B25" w:rsidRPr="00CD68C1" w:rsidRDefault="007A1B25" w:rsidP="007A1B25">
            <w:pPr>
              <w:jc w:val="center"/>
              <w:rPr>
                <w:sz w:val="22"/>
                <w:szCs w:val="22"/>
              </w:rPr>
            </w:pPr>
            <w:r w:rsidRPr="00CD68C1">
              <w:rPr>
                <w:sz w:val="22"/>
                <w:szCs w:val="22"/>
              </w:rPr>
              <w:t>Червона книга України</w:t>
            </w:r>
          </w:p>
        </w:tc>
        <w:tc>
          <w:tcPr>
            <w:tcW w:w="1276" w:type="dxa"/>
            <w:vAlign w:val="center"/>
          </w:tcPr>
          <w:p w:rsidR="007A1B25" w:rsidRPr="00CD68C1" w:rsidRDefault="007A1B25" w:rsidP="007A1B25">
            <w:pPr>
              <w:jc w:val="center"/>
              <w:rPr>
                <w:sz w:val="22"/>
                <w:szCs w:val="22"/>
              </w:rPr>
            </w:pPr>
            <w:r w:rsidRPr="00CD68C1">
              <w:rPr>
                <w:sz w:val="22"/>
                <w:szCs w:val="22"/>
              </w:rPr>
              <w:t>Бернська конвенція</w:t>
            </w:r>
          </w:p>
        </w:tc>
        <w:tc>
          <w:tcPr>
            <w:tcW w:w="850" w:type="dxa"/>
            <w:vAlign w:val="center"/>
          </w:tcPr>
          <w:p w:rsidR="007A1B25" w:rsidRPr="00CD68C1" w:rsidRDefault="007A1B25" w:rsidP="007A1B25">
            <w:pPr>
              <w:jc w:val="center"/>
              <w:rPr>
                <w:sz w:val="22"/>
                <w:szCs w:val="22"/>
              </w:rPr>
            </w:pPr>
            <w:r w:rsidRPr="00CD68C1">
              <w:rPr>
                <w:sz w:val="22"/>
                <w:szCs w:val="22"/>
              </w:rPr>
              <w:t>CITES</w:t>
            </w:r>
          </w:p>
        </w:tc>
        <w:tc>
          <w:tcPr>
            <w:tcW w:w="1418" w:type="dxa"/>
            <w:vAlign w:val="center"/>
          </w:tcPr>
          <w:p w:rsidR="007A1B25" w:rsidRPr="00CD68C1" w:rsidRDefault="007A1B25" w:rsidP="007A1B25">
            <w:pPr>
              <w:jc w:val="center"/>
              <w:rPr>
                <w:sz w:val="22"/>
                <w:szCs w:val="22"/>
              </w:rPr>
            </w:pPr>
            <w:r w:rsidRPr="00CD68C1">
              <w:rPr>
                <w:sz w:val="22"/>
                <w:szCs w:val="22"/>
              </w:rPr>
              <w:t>Європейський червоний список</w:t>
            </w:r>
          </w:p>
        </w:tc>
        <w:tc>
          <w:tcPr>
            <w:tcW w:w="992" w:type="dxa"/>
            <w:vAlign w:val="center"/>
          </w:tcPr>
          <w:p w:rsidR="007A1B25" w:rsidRPr="00CD68C1" w:rsidRDefault="007A1B25" w:rsidP="007A1B25">
            <w:pPr>
              <w:jc w:val="center"/>
              <w:rPr>
                <w:sz w:val="22"/>
                <w:szCs w:val="22"/>
              </w:rPr>
            </w:pPr>
            <w:r w:rsidRPr="00CD68C1">
              <w:rPr>
                <w:sz w:val="22"/>
                <w:szCs w:val="22"/>
              </w:rPr>
              <w:t>МСОП</w:t>
            </w:r>
          </w:p>
        </w:tc>
      </w:tr>
      <w:tr w:rsidR="007A1B25" w:rsidRPr="00CD68C1" w:rsidTr="007A1B25">
        <w:tc>
          <w:tcPr>
            <w:tcW w:w="4111" w:type="dxa"/>
          </w:tcPr>
          <w:p w:rsidR="007A1B25" w:rsidRPr="00CD68C1" w:rsidRDefault="007A1B25" w:rsidP="007A1B25">
            <w:pPr>
              <w:jc w:val="center"/>
              <w:rPr>
                <w:sz w:val="22"/>
                <w:szCs w:val="22"/>
              </w:rPr>
            </w:pPr>
            <w:r w:rsidRPr="00CD68C1">
              <w:rPr>
                <w:sz w:val="22"/>
                <w:szCs w:val="22"/>
              </w:rPr>
              <w:t>1</w:t>
            </w:r>
          </w:p>
        </w:tc>
        <w:tc>
          <w:tcPr>
            <w:tcW w:w="1134" w:type="dxa"/>
          </w:tcPr>
          <w:p w:rsidR="007A1B25" w:rsidRPr="00CD68C1" w:rsidRDefault="007A1B25" w:rsidP="007A1B25">
            <w:pPr>
              <w:jc w:val="center"/>
              <w:rPr>
                <w:sz w:val="22"/>
                <w:szCs w:val="22"/>
              </w:rPr>
            </w:pPr>
            <w:r w:rsidRPr="00CD68C1">
              <w:rPr>
                <w:sz w:val="22"/>
                <w:szCs w:val="22"/>
              </w:rPr>
              <w:t>2</w:t>
            </w:r>
          </w:p>
        </w:tc>
        <w:tc>
          <w:tcPr>
            <w:tcW w:w="1276" w:type="dxa"/>
          </w:tcPr>
          <w:p w:rsidR="007A1B25" w:rsidRPr="00CD68C1" w:rsidRDefault="007A1B25" w:rsidP="007A1B25">
            <w:pPr>
              <w:jc w:val="center"/>
              <w:rPr>
                <w:sz w:val="22"/>
                <w:szCs w:val="22"/>
              </w:rPr>
            </w:pPr>
            <w:r w:rsidRPr="00CD68C1">
              <w:rPr>
                <w:sz w:val="22"/>
                <w:szCs w:val="22"/>
              </w:rPr>
              <w:t>3</w:t>
            </w:r>
          </w:p>
        </w:tc>
        <w:tc>
          <w:tcPr>
            <w:tcW w:w="850" w:type="dxa"/>
          </w:tcPr>
          <w:p w:rsidR="007A1B25" w:rsidRPr="00CD68C1" w:rsidRDefault="007A1B25" w:rsidP="007A1B25">
            <w:pPr>
              <w:jc w:val="center"/>
              <w:rPr>
                <w:sz w:val="22"/>
                <w:szCs w:val="22"/>
              </w:rPr>
            </w:pPr>
            <w:r w:rsidRPr="00CD68C1">
              <w:rPr>
                <w:sz w:val="22"/>
                <w:szCs w:val="22"/>
              </w:rPr>
              <w:t>4</w:t>
            </w:r>
          </w:p>
        </w:tc>
        <w:tc>
          <w:tcPr>
            <w:tcW w:w="1418" w:type="dxa"/>
          </w:tcPr>
          <w:p w:rsidR="007A1B25" w:rsidRPr="00CD68C1" w:rsidRDefault="007A1B25" w:rsidP="007A1B25">
            <w:pPr>
              <w:jc w:val="center"/>
              <w:rPr>
                <w:sz w:val="22"/>
                <w:szCs w:val="22"/>
              </w:rPr>
            </w:pPr>
            <w:r w:rsidRPr="00CD68C1">
              <w:rPr>
                <w:sz w:val="22"/>
                <w:szCs w:val="22"/>
              </w:rPr>
              <w:t>5</w:t>
            </w:r>
          </w:p>
        </w:tc>
        <w:tc>
          <w:tcPr>
            <w:tcW w:w="992" w:type="dxa"/>
          </w:tcPr>
          <w:p w:rsidR="007A1B25" w:rsidRPr="00CD68C1" w:rsidRDefault="007A1B25" w:rsidP="007A1B25">
            <w:pPr>
              <w:jc w:val="center"/>
              <w:rPr>
                <w:sz w:val="22"/>
                <w:szCs w:val="22"/>
              </w:rPr>
            </w:pPr>
            <w:r w:rsidRPr="00CD68C1">
              <w:rPr>
                <w:sz w:val="22"/>
                <w:szCs w:val="22"/>
              </w:rPr>
              <w:t>6</w:t>
            </w:r>
          </w:p>
        </w:tc>
      </w:tr>
      <w:tr w:rsidR="007A1B25" w:rsidRPr="00CD68C1" w:rsidTr="007A1B25">
        <w:tc>
          <w:tcPr>
            <w:tcW w:w="4111" w:type="dxa"/>
          </w:tcPr>
          <w:p w:rsidR="007A1B25" w:rsidRPr="00CD68C1" w:rsidRDefault="007A1B25" w:rsidP="007A1B25">
            <w:pPr>
              <w:rPr>
                <w:color w:val="000000"/>
                <w:sz w:val="22"/>
                <w:szCs w:val="22"/>
              </w:rPr>
            </w:pPr>
            <w:r w:rsidRPr="00CD68C1">
              <w:rPr>
                <w:color w:val="000000"/>
                <w:sz w:val="22"/>
                <w:szCs w:val="22"/>
              </w:rPr>
              <w:t>Астрагал шерстистоквітковий</w:t>
            </w:r>
          </w:p>
          <w:p w:rsidR="007A1B25" w:rsidRPr="00CD68C1" w:rsidRDefault="007A1B25" w:rsidP="007A1B25">
            <w:pPr>
              <w:rPr>
                <w:color w:val="000000"/>
                <w:sz w:val="22"/>
                <w:szCs w:val="22"/>
              </w:rPr>
            </w:pPr>
            <w:r w:rsidRPr="00CD68C1">
              <w:rPr>
                <w:color w:val="000000"/>
                <w:sz w:val="22"/>
                <w:szCs w:val="22"/>
              </w:rPr>
              <w:t>(Astragalus dasy anthus)</w:t>
            </w:r>
          </w:p>
        </w:tc>
        <w:tc>
          <w:tcPr>
            <w:tcW w:w="1134" w:type="dxa"/>
          </w:tcPr>
          <w:p w:rsidR="007A1B25" w:rsidRPr="00CD68C1" w:rsidRDefault="007A1B25" w:rsidP="007A1B25">
            <w:pPr>
              <w:jc w:val="center"/>
              <w:rPr>
                <w:i/>
                <w:color w:val="000000"/>
                <w:sz w:val="22"/>
                <w:szCs w:val="22"/>
              </w:rPr>
            </w:pPr>
            <w:r w:rsidRPr="00CD68C1">
              <w:rPr>
                <w:i/>
                <w:color w:val="000000"/>
                <w:sz w:val="22"/>
                <w:szCs w:val="22"/>
              </w:rPr>
              <w:t>*</w:t>
            </w:r>
          </w:p>
        </w:tc>
        <w:tc>
          <w:tcPr>
            <w:tcW w:w="1276" w:type="dxa"/>
          </w:tcPr>
          <w:p w:rsidR="007A1B25" w:rsidRPr="00CD68C1" w:rsidRDefault="007A1B25" w:rsidP="007A1B25">
            <w:pPr>
              <w:jc w:val="center"/>
              <w:rPr>
                <w:i/>
                <w:color w:val="000000"/>
                <w:sz w:val="22"/>
                <w:szCs w:val="22"/>
              </w:rPr>
            </w:pPr>
          </w:p>
        </w:tc>
        <w:tc>
          <w:tcPr>
            <w:tcW w:w="850" w:type="dxa"/>
          </w:tcPr>
          <w:p w:rsidR="007A1B25" w:rsidRPr="00CD68C1" w:rsidRDefault="007A1B25" w:rsidP="007A1B25">
            <w:pPr>
              <w:jc w:val="center"/>
              <w:rPr>
                <w:i/>
                <w:color w:val="000000"/>
                <w:sz w:val="22"/>
                <w:szCs w:val="22"/>
              </w:rPr>
            </w:pPr>
          </w:p>
        </w:tc>
        <w:tc>
          <w:tcPr>
            <w:tcW w:w="1418" w:type="dxa"/>
          </w:tcPr>
          <w:p w:rsidR="007A1B25" w:rsidRPr="00CD68C1" w:rsidRDefault="007A1B25" w:rsidP="007A1B25">
            <w:pPr>
              <w:jc w:val="center"/>
              <w:rPr>
                <w:i/>
                <w:color w:val="000000"/>
                <w:sz w:val="22"/>
                <w:szCs w:val="22"/>
              </w:rPr>
            </w:pPr>
            <w:r w:rsidRPr="00CD68C1">
              <w:rPr>
                <w:i/>
                <w:color w:val="000000"/>
                <w:sz w:val="22"/>
                <w:szCs w:val="22"/>
              </w:rPr>
              <w:t>*</w:t>
            </w:r>
          </w:p>
        </w:tc>
        <w:tc>
          <w:tcPr>
            <w:tcW w:w="992" w:type="dxa"/>
          </w:tcPr>
          <w:p w:rsidR="007A1B25" w:rsidRPr="00CD68C1" w:rsidRDefault="007A1B25" w:rsidP="007A1B25">
            <w:pPr>
              <w:jc w:val="center"/>
              <w:rPr>
                <w:sz w:val="22"/>
                <w:szCs w:val="22"/>
              </w:rPr>
            </w:pPr>
          </w:p>
        </w:tc>
      </w:tr>
      <w:tr w:rsidR="007A1B25" w:rsidRPr="00CD68C1" w:rsidTr="007A1B25">
        <w:tc>
          <w:tcPr>
            <w:tcW w:w="4111" w:type="dxa"/>
          </w:tcPr>
          <w:p w:rsidR="007A1B25" w:rsidRPr="00CD68C1" w:rsidRDefault="007A1B25" w:rsidP="007A1B25">
            <w:pPr>
              <w:rPr>
                <w:color w:val="000000"/>
                <w:sz w:val="22"/>
                <w:szCs w:val="22"/>
              </w:rPr>
            </w:pPr>
            <w:r w:rsidRPr="00CD68C1">
              <w:rPr>
                <w:color w:val="000000"/>
                <w:sz w:val="22"/>
                <w:szCs w:val="22"/>
              </w:rPr>
              <w:t>Бран душка різнокольорова (Bulbocodium versi color)</w:t>
            </w:r>
          </w:p>
        </w:tc>
        <w:tc>
          <w:tcPr>
            <w:tcW w:w="1134" w:type="dxa"/>
          </w:tcPr>
          <w:p w:rsidR="007A1B25" w:rsidRPr="00CD68C1" w:rsidRDefault="007A1B25" w:rsidP="007A1B25">
            <w:pPr>
              <w:jc w:val="center"/>
              <w:rPr>
                <w:color w:val="000000"/>
              </w:rPr>
            </w:pPr>
            <w:r w:rsidRPr="00CD68C1">
              <w:rPr>
                <w:color w:val="000000"/>
              </w:rPr>
              <w:t>*</w:t>
            </w:r>
          </w:p>
        </w:tc>
        <w:tc>
          <w:tcPr>
            <w:tcW w:w="1276" w:type="dxa"/>
          </w:tcPr>
          <w:p w:rsidR="007A1B25" w:rsidRPr="00CD68C1" w:rsidRDefault="007A1B25" w:rsidP="007A1B25">
            <w:pPr>
              <w:jc w:val="center"/>
              <w:rPr>
                <w:i/>
                <w:color w:val="000000"/>
                <w:sz w:val="22"/>
                <w:szCs w:val="22"/>
              </w:rPr>
            </w:pPr>
          </w:p>
        </w:tc>
        <w:tc>
          <w:tcPr>
            <w:tcW w:w="850" w:type="dxa"/>
          </w:tcPr>
          <w:p w:rsidR="007A1B25" w:rsidRPr="00CD68C1" w:rsidRDefault="007A1B25" w:rsidP="007A1B25">
            <w:pPr>
              <w:jc w:val="center"/>
              <w:rPr>
                <w:i/>
                <w:color w:val="000000"/>
                <w:sz w:val="22"/>
                <w:szCs w:val="22"/>
              </w:rPr>
            </w:pPr>
          </w:p>
        </w:tc>
        <w:tc>
          <w:tcPr>
            <w:tcW w:w="1418" w:type="dxa"/>
          </w:tcPr>
          <w:p w:rsidR="007A1B25" w:rsidRPr="00CD68C1" w:rsidRDefault="007A1B25" w:rsidP="007A1B25">
            <w:pPr>
              <w:jc w:val="center"/>
              <w:rPr>
                <w:i/>
                <w:color w:val="000000"/>
                <w:sz w:val="22"/>
                <w:szCs w:val="22"/>
              </w:rPr>
            </w:pPr>
          </w:p>
        </w:tc>
        <w:tc>
          <w:tcPr>
            <w:tcW w:w="992" w:type="dxa"/>
          </w:tcPr>
          <w:p w:rsidR="007A1B25" w:rsidRPr="00CD68C1" w:rsidRDefault="007A1B25" w:rsidP="007A1B25">
            <w:pPr>
              <w:jc w:val="center"/>
              <w:rPr>
                <w:sz w:val="22"/>
                <w:szCs w:val="22"/>
              </w:rPr>
            </w:pPr>
          </w:p>
        </w:tc>
      </w:tr>
      <w:tr w:rsidR="007A1B25" w:rsidRPr="00CD68C1" w:rsidTr="007A1B25">
        <w:tc>
          <w:tcPr>
            <w:tcW w:w="4111" w:type="dxa"/>
          </w:tcPr>
          <w:p w:rsidR="007A1B25" w:rsidRPr="00CD68C1" w:rsidRDefault="007A1B25" w:rsidP="007A1B25">
            <w:pPr>
              <w:rPr>
                <w:color w:val="000000"/>
                <w:sz w:val="22"/>
                <w:szCs w:val="22"/>
              </w:rPr>
            </w:pPr>
            <w:r w:rsidRPr="00CD68C1">
              <w:rPr>
                <w:color w:val="000000"/>
                <w:sz w:val="22"/>
                <w:szCs w:val="22"/>
              </w:rPr>
              <w:t>Бруслина карликова (Euonymus nana)</w:t>
            </w:r>
          </w:p>
        </w:tc>
        <w:tc>
          <w:tcPr>
            <w:tcW w:w="1134" w:type="dxa"/>
          </w:tcPr>
          <w:p w:rsidR="007A1B25" w:rsidRPr="00CD68C1" w:rsidRDefault="007A1B25" w:rsidP="007A1B25">
            <w:pPr>
              <w:jc w:val="center"/>
              <w:rPr>
                <w:color w:val="000000"/>
              </w:rPr>
            </w:pPr>
            <w:r w:rsidRPr="00CD68C1">
              <w:rPr>
                <w:color w:val="000000"/>
              </w:rPr>
              <w:t>*</w:t>
            </w:r>
          </w:p>
        </w:tc>
        <w:tc>
          <w:tcPr>
            <w:tcW w:w="1276" w:type="dxa"/>
          </w:tcPr>
          <w:p w:rsidR="007A1B25" w:rsidRPr="00CD68C1" w:rsidRDefault="007A1B25" w:rsidP="007A1B25">
            <w:pPr>
              <w:jc w:val="center"/>
              <w:rPr>
                <w:i/>
                <w:color w:val="000000"/>
                <w:sz w:val="22"/>
                <w:szCs w:val="22"/>
              </w:rPr>
            </w:pPr>
          </w:p>
        </w:tc>
        <w:tc>
          <w:tcPr>
            <w:tcW w:w="850" w:type="dxa"/>
          </w:tcPr>
          <w:p w:rsidR="007A1B25" w:rsidRPr="00CD68C1" w:rsidRDefault="007A1B25" w:rsidP="007A1B25">
            <w:pPr>
              <w:jc w:val="center"/>
              <w:rPr>
                <w:i/>
                <w:color w:val="000000"/>
                <w:sz w:val="22"/>
                <w:szCs w:val="22"/>
              </w:rPr>
            </w:pPr>
          </w:p>
        </w:tc>
        <w:tc>
          <w:tcPr>
            <w:tcW w:w="1418" w:type="dxa"/>
          </w:tcPr>
          <w:p w:rsidR="007A1B25" w:rsidRPr="00CD68C1" w:rsidRDefault="007A1B25" w:rsidP="007A1B25">
            <w:pPr>
              <w:jc w:val="center"/>
              <w:rPr>
                <w:i/>
                <w:color w:val="000000"/>
                <w:sz w:val="22"/>
                <w:szCs w:val="22"/>
              </w:rPr>
            </w:pPr>
          </w:p>
        </w:tc>
        <w:tc>
          <w:tcPr>
            <w:tcW w:w="992" w:type="dxa"/>
          </w:tcPr>
          <w:p w:rsidR="007A1B25" w:rsidRPr="00CD68C1" w:rsidRDefault="007A1B25" w:rsidP="007A1B25">
            <w:pPr>
              <w:jc w:val="center"/>
              <w:rPr>
                <w:sz w:val="22"/>
                <w:szCs w:val="22"/>
              </w:rPr>
            </w:pPr>
          </w:p>
        </w:tc>
      </w:tr>
      <w:tr w:rsidR="007A1B25" w:rsidRPr="00CD68C1" w:rsidTr="007A1B25">
        <w:tc>
          <w:tcPr>
            <w:tcW w:w="4111" w:type="dxa"/>
          </w:tcPr>
          <w:p w:rsidR="007A1B25" w:rsidRPr="00CD68C1" w:rsidRDefault="007A1B25" w:rsidP="007A1B25">
            <w:pPr>
              <w:rPr>
                <w:color w:val="000000"/>
                <w:sz w:val="22"/>
                <w:szCs w:val="22"/>
              </w:rPr>
            </w:pPr>
            <w:r w:rsidRPr="00CD68C1">
              <w:rPr>
                <w:color w:val="000000"/>
                <w:sz w:val="22"/>
                <w:szCs w:val="22"/>
              </w:rPr>
              <w:t>Гвоздика прибузька (Dianthus hypanicus)</w:t>
            </w:r>
          </w:p>
        </w:tc>
        <w:tc>
          <w:tcPr>
            <w:tcW w:w="1134" w:type="dxa"/>
          </w:tcPr>
          <w:p w:rsidR="007A1B25" w:rsidRPr="00CD68C1" w:rsidRDefault="007A1B25" w:rsidP="007A1B25">
            <w:pPr>
              <w:jc w:val="center"/>
              <w:rPr>
                <w:color w:val="000000"/>
              </w:rPr>
            </w:pPr>
            <w:r w:rsidRPr="00CD68C1">
              <w:rPr>
                <w:color w:val="000000"/>
              </w:rPr>
              <w:t>*</w:t>
            </w:r>
          </w:p>
        </w:tc>
        <w:tc>
          <w:tcPr>
            <w:tcW w:w="1276" w:type="dxa"/>
          </w:tcPr>
          <w:p w:rsidR="007A1B25" w:rsidRPr="00CD68C1" w:rsidRDefault="007A1B25" w:rsidP="007A1B25">
            <w:pPr>
              <w:jc w:val="center"/>
              <w:rPr>
                <w:i/>
                <w:color w:val="000000"/>
                <w:sz w:val="22"/>
                <w:szCs w:val="22"/>
              </w:rPr>
            </w:pPr>
            <w:r w:rsidRPr="00CD68C1">
              <w:rPr>
                <w:i/>
                <w:color w:val="000000"/>
                <w:sz w:val="22"/>
                <w:szCs w:val="22"/>
              </w:rPr>
              <w:t>*</w:t>
            </w:r>
          </w:p>
        </w:tc>
        <w:tc>
          <w:tcPr>
            <w:tcW w:w="850" w:type="dxa"/>
          </w:tcPr>
          <w:p w:rsidR="007A1B25" w:rsidRPr="00CD68C1" w:rsidRDefault="007A1B25" w:rsidP="007A1B25">
            <w:pPr>
              <w:jc w:val="center"/>
              <w:rPr>
                <w:i/>
                <w:color w:val="000000"/>
                <w:sz w:val="22"/>
                <w:szCs w:val="22"/>
              </w:rPr>
            </w:pPr>
          </w:p>
        </w:tc>
        <w:tc>
          <w:tcPr>
            <w:tcW w:w="1418" w:type="dxa"/>
          </w:tcPr>
          <w:p w:rsidR="007A1B25" w:rsidRPr="00CD68C1" w:rsidRDefault="007A1B25" w:rsidP="007A1B25">
            <w:pPr>
              <w:jc w:val="center"/>
              <w:rPr>
                <w:i/>
                <w:color w:val="000000"/>
                <w:sz w:val="22"/>
                <w:szCs w:val="22"/>
              </w:rPr>
            </w:pPr>
            <w:r w:rsidRPr="00CD68C1">
              <w:rPr>
                <w:i/>
                <w:color w:val="000000"/>
                <w:sz w:val="22"/>
                <w:szCs w:val="22"/>
              </w:rPr>
              <w:t>*</w:t>
            </w:r>
          </w:p>
        </w:tc>
        <w:tc>
          <w:tcPr>
            <w:tcW w:w="992" w:type="dxa"/>
          </w:tcPr>
          <w:p w:rsidR="007A1B25" w:rsidRPr="00CD68C1" w:rsidRDefault="007A1B25" w:rsidP="007A1B25">
            <w:pPr>
              <w:jc w:val="center"/>
              <w:rPr>
                <w:sz w:val="22"/>
                <w:szCs w:val="22"/>
              </w:rPr>
            </w:pPr>
          </w:p>
        </w:tc>
      </w:tr>
      <w:tr w:rsidR="007A1B25" w:rsidRPr="00CD68C1" w:rsidTr="007A1B25">
        <w:tc>
          <w:tcPr>
            <w:tcW w:w="4111" w:type="dxa"/>
          </w:tcPr>
          <w:p w:rsidR="007A1B25" w:rsidRPr="00CD68C1" w:rsidRDefault="007A1B25" w:rsidP="007A1B25">
            <w:pPr>
              <w:rPr>
                <w:color w:val="000000"/>
                <w:sz w:val="22"/>
                <w:szCs w:val="22"/>
              </w:rPr>
            </w:pPr>
            <w:r w:rsidRPr="00CD68C1">
              <w:rPr>
                <w:color w:val="000000"/>
                <w:sz w:val="22"/>
                <w:szCs w:val="22"/>
              </w:rPr>
              <w:t>Гніздівка звичайна (Neottia nidus-avis)</w:t>
            </w:r>
          </w:p>
        </w:tc>
        <w:tc>
          <w:tcPr>
            <w:tcW w:w="1134" w:type="dxa"/>
          </w:tcPr>
          <w:p w:rsidR="007A1B25" w:rsidRPr="00CD68C1" w:rsidRDefault="007A1B25" w:rsidP="007A1B25">
            <w:pPr>
              <w:jc w:val="center"/>
              <w:rPr>
                <w:color w:val="000000"/>
              </w:rPr>
            </w:pPr>
            <w:r w:rsidRPr="00CD68C1">
              <w:rPr>
                <w:color w:val="000000"/>
              </w:rPr>
              <w:t>*</w:t>
            </w:r>
          </w:p>
        </w:tc>
        <w:tc>
          <w:tcPr>
            <w:tcW w:w="1276" w:type="dxa"/>
          </w:tcPr>
          <w:p w:rsidR="007A1B25" w:rsidRPr="00CD68C1" w:rsidRDefault="007A1B25" w:rsidP="007A1B25">
            <w:pPr>
              <w:jc w:val="center"/>
              <w:rPr>
                <w:i/>
                <w:color w:val="000000"/>
                <w:sz w:val="22"/>
                <w:szCs w:val="22"/>
              </w:rPr>
            </w:pPr>
          </w:p>
        </w:tc>
        <w:tc>
          <w:tcPr>
            <w:tcW w:w="850" w:type="dxa"/>
          </w:tcPr>
          <w:p w:rsidR="007A1B25" w:rsidRPr="00CD68C1" w:rsidRDefault="007A1B25" w:rsidP="007A1B25">
            <w:pPr>
              <w:jc w:val="center"/>
              <w:rPr>
                <w:i/>
                <w:color w:val="000000"/>
                <w:sz w:val="22"/>
                <w:szCs w:val="22"/>
              </w:rPr>
            </w:pPr>
          </w:p>
        </w:tc>
        <w:tc>
          <w:tcPr>
            <w:tcW w:w="1418" w:type="dxa"/>
          </w:tcPr>
          <w:p w:rsidR="007A1B25" w:rsidRPr="00CD68C1" w:rsidRDefault="007A1B25" w:rsidP="007A1B25">
            <w:pPr>
              <w:jc w:val="center"/>
              <w:rPr>
                <w:i/>
                <w:color w:val="000000"/>
                <w:sz w:val="22"/>
                <w:szCs w:val="22"/>
              </w:rPr>
            </w:pPr>
          </w:p>
        </w:tc>
        <w:tc>
          <w:tcPr>
            <w:tcW w:w="992" w:type="dxa"/>
          </w:tcPr>
          <w:p w:rsidR="007A1B25" w:rsidRPr="00CD68C1" w:rsidRDefault="007A1B25" w:rsidP="007A1B25">
            <w:pPr>
              <w:jc w:val="center"/>
              <w:rPr>
                <w:sz w:val="22"/>
                <w:szCs w:val="22"/>
              </w:rPr>
            </w:pPr>
          </w:p>
        </w:tc>
      </w:tr>
      <w:tr w:rsidR="007A1B25" w:rsidRPr="00CD68C1" w:rsidTr="007A1B25">
        <w:tc>
          <w:tcPr>
            <w:tcW w:w="4111" w:type="dxa"/>
          </w:tcPr>
          <w:p w:rsidR="007A1B25" w:rsidRPr="00CD68C1" w:rsidRDefault="007A1B25" w:rsidP="007A1B25">
            <w:pPr>
              <w:rPr>
                <w:color w:val="000000"/>
                <w:sz w:val="22"/>
                <w:szCs w:val="22"/>
              </w:rPr>
            </w:pPr>
            <w:r w:rsidRPr="00CD68C1">
              <w:rPr>
                <w:color w:val="000000"/>
                <w:sz w:val="22"/>
                <w:szCs w:val="22"/>
              </w:rPr>
              <w:t>Голонасінник одеський (Gymnospermium odes sanum)</w:t>
            </w:r>
          </w:p>
        </w:tc>
        <w:tc>
          <w:tcPr>
            <w:tcW w:w="1134" w:type="dxa"/>
          </w:tcPr>
          <w:p w:rsidR="007A1B25" w:rsidRPr="00CD68C1" w:rsidRDefault="007A1B25" w:rsidP="007A1B25">
            <w:pPr>
              <w:jc w:val="center"/>
              <w:rPr>
                <w:color w:val="000000"/>
              </w:rPr>
            </w:pPr>
            <w:r w:rsidRPr="00CD68C1">
              <w:rPr>
                <w:color w:val="000000"/>
              </w:rPr>
              <w:t>*</w:t>
            </w:r>
          </w:p>
        </w:tc>
        <w:tc>
          <w:tcPr>
            <w:tcW w:w="1276" w:type="dxa"/>
          </w:tcPr>
          <w:p w:rsidR="007A1B25" w:rsidRPr="00CD68C1" w:rsidRDefault="007A1B25" w:rsidP="007A1B25">
            <w:pPr>
              <w:jc w:val="center"/>
              <w:rPr>
                <w:i/>
                <w:color w:val="000000"/>
                <w:sz w:val="22"/>
                <w:szCs w:val="22"/>
              </w:rPr>
            </w:pPr>
          </w:p>
        </w:tc>
        <w:tc>
          <w:tcPr>
            <w:tcW w:w="850" w:type="dxa"/>
          </w:tcPr>
          <w:p w:rsidR="007A1B25" w:rsidRPr="00CD68C1" w:rsidRDefault="007A1B25" w:rsidP="007A1B25">
            <w:pPr>
              <w:jc w:val="center"/>
              <w:rPr>
                <w:i/>
                <w:color w:val="000000"/>
                <w:sz w:val="22"/>
                <w:szCs w:val="22"/>
              </w:rPr>
            </w:pPr>
          </w:p>
        </w:tc>
        <w:tc>
          <w:tcPr>
            <w:tcW w:w="1418" w:type="dxa"/>
          </w:tcPr>
          <w:p w:rsidR="007A1B25" w:rsidRPr="00CD68C1" w:rsidRDefault="007A1B25" w:rsidP="007A1B25">
            <w:pPr>
              <w:jc w:val="center"/>
              <w:rPr>
                <w:i/>
                <w:color w:val="000000"/>
                <w:sz w:val="22"/>
                <w:szCs w:val="22"/>
              </w:rPr>
            </w:pPr>
          </w:p>
        </w:tc>
        <w:tc>
          <w:tcPr>
            <w:tcW w:w="992" w:type="dxa"/>
          </w:tcPr>
          <w:p w:rsidR="007A1B25" w:rsidRPr="00CD68C1" w:rsidRDefault="007A1B25" w:rsidP="007A1B25">
            <w:pPr>
              <w:jc w:val="center"/>
              <w:rPr>
                <w:sz w:val="22"/>
                <w:szCs w:val="22"/>
              </w:rPr>
            </w:pPr>
          </w:p>
        </w:tc>
      </w:tr>
      <w:tr w:rsidR="007A1B25" w:rsidRPr="00CD68C1" w:rsidTr="007A1B25">
        <w:tc>
          <w:tcPr>
            <w:tcW w:w="4111" w:type="dxa"/>
          </w:tcPr>
          <w:p w:rsidR="007A1B25" w:rsidRPr="00CD68C1" w:rsidRDefault="007A1B25" w:rsidP="007A1B25">
            <w:pPr>
              <w:rPr>
                <w:color w:val="000000"/>
                <w:sz w:val="22"/>
                <w:szCs w:val="22"/>
              </w:rPr>
            </w:pPr>
            <w:r w:rsidRPr="00CD68C1">
              <w:rPr>
                <w:color w:val="000000"/>
                <w:sz w:val="22"/>
                <w:szCs w:val="22"/>
              </w:rPr>
              <w:t>Зозулинець болотний (Orchis palustris)</w:t>
            </w:r>
          </w:p>
        </w:tc>
        <w:tc>
          <w:tcPr>
            <w:tcW w:w="1134" w:type="dxa"/>
          </w:tcPr>
          <w:p w:rsidR="007A1B25" w:rsidRPr="00CD68C1" w:rsidRDefault="007A1B25" w:rsidP="007A1B25">
            <w:pPr>
              <w:jc w:val="center"/>
              <w:rPr>
                <w:color w:val="000000"/>
              </w:rPr>
            </w:pPr>
            <w:r w:rsidRPr="00CD68C1">
              <w:rPr>
                <w:color w:val="000000"/>
              </w:rPr>
              <w:t>*</w:t>
            </w:r>
          </w:p>
        </w:tc>
        <w:tc>
          <w:tcPr>
            <w:tcW w:w="1276" w:type="dxa"/>
          </w:tcPr>
          <w:p w:rsidR="007A1B25" w:rsidRPr="00CD68C1" w:rsidRDefault="007A1B25" w:rsidP="007A1B25">
            <w:pPr>
              <w:jc w:val="center"/>
              <w:rPr>
                <w:i/>
                <w:color w:val="000000"/>
                <w:sz w:val="22"/>
                <w:szCs w:val="22"/>
              </w:rPr>
            </w:pPr>
          </w:p>
        </w:tc>
        <w:tc>
          <w:tcPr>
            <w:tcW w:w="850" w:type="dxa"/>
          </w:tcPr>
          <w:p w:rsidR="007A1B25" w:rsidRPr="00CD68C1" w:rsidRDefault="007A1B25" w:rsidP="007A1B25">
            <w:pPr>
              <w:jc w:val="center"/>
              <w:rPr>
                <w:i/>
                <w:color w:val="000000"/>
                <w:sz w:val="22"/>
                <w:szCs w:val="22"/>
              </w:rPr>
            </w:pPr>
          </w:p>
        </w:tc>
        <w:tc>
          <w:tcPr>
            <w:tcW w:w="1418" w:type="dxa"/>
          </w:tcPr>
          <w:p w:rsidR="007A1B25" w:rsidRPr="00CD68C1" w:rsidRDefault="007A1B25" w:rsidP="007A1B25">
            <w:pPr>
              <w:jc w:val="center"/>
              <w:rPr>
                <w:i/>
                <w:color w:val="000000"/>
                <w:sz w:val="22"/>
                <w:szCs w:val="22"/>
              </w:rPr>
            </w:pPr>
          </w:p>
        </w:tc>
        <w:tc>
          <w:tcPr>
            <w:tcW w:w="992" w:type="dxa"/>
          </w:tcPr>
          <w:p w:rsidR="007A1B25" w:rsidRPr="00CD68C1" w:rsidRDefault="007A1B25" w:rsidP="007A1B25">
            <w:pPr>
              <w:jc w:val="center"/>
              <w:rPr>
                <w:sz w:val="22"/>
                <w:szCs w:val="22"/>
              </w:rPr>
            </w:pPr>
          </w:p>
        </w:tc>
      </w:tr>
      <w:tr w:rsidR="007A1B25" w:rsidRPr="00CD68C1" w:rsidTr="007A1B25">
        <w:tc>
          <w:tcPr>
            <w:tcW w:w="4111" w:type="dxa"/>
          </w:tcPr>
          <w:p w:rsidR="007A1B25" w:rsidRPr="00CD68C1" w:rsidRDefault="007A1B25" w:rsidP="007A1B25">
            <w:pPr>
              <w:rPr>
                <w:color w:val="000000"/>
                <w:sz w:val="22"/>
                <w:szCs w:val="22"/>
              </w:rPr>
            </w:pPr>
            <w:r w:rsidRPr="00CD68C1">
              <w:rPr>
                <w:color w:val="000000"/>
                <w:sz w:val="22"/>
                <w:szCs w:val="22"/>
              </w:rPr>
              <w:t>Ковила волосиста (Stipa capillata)</w:t>
            </w:r>
          </w:p>
        </w:tc>
        <w:tc>
          <w:tcPr>
            <w:tcW w:w="1134" w:type="dxa"/>
          </w:tcPr>
          <w:p w:rsidR="007A1B25" w:rsidRPr="00CD68C1" w:rsidRDefault="007A1B25" w:rsidP="007A1B25">
            <w:pPr>
              <w:jc w:val="center"/>
              <w:rPr>
                <w:color w:val="000000"/>
              </w:rPr>
            </w:pPr>
            <w:r w:rsidRPr="00CD68C1">
              <w:rPr>
                <w:color w:val="000000"/>
              </w:rPr>
              <w:t>*</w:t>
            </w:r>
          </w:p>
        </w:tc>
        <w:tc>
          <w:tcPr>
            <w:tcW w:w="1276" w:type="dxa"/>
          </w:tcPr>
          <w:p w:rsidR="007A1B25" w:rsidRPr="00CD68C1" w:rsidRDefault="007A1B25" w:rsidP="007A1B25">
            <w:pPr>
              <w:jc w:val="center"/>
              <w:rPr>
                <w:i/>
                <w:color w:val="000000"/>
                <w:sz w:val="22"/>
                <w:szCs w:val="22"/>
              </w:rPr>
            </w:pPr>
          </w:p>
        </w:tc>
        <w:tc>
          <w:tcPr>
            <w:tcW w:w="850" w:type="dxa"/>
          </w:tcPr>
          <w:p w:rsidR="007A1B25" w:rsidRPr="00CD68C1" w:rsidRDefault="007A1B25" w:rsidP="007A1B25">
            <w:pPr>
              <w:jc w:val="center"/>
              <w:rPr>
                <w:i/>
                <w:color w:val="000000"/>
                <w:sz w:val="22"/>
                <w:szCs w:val="22"/>
              </w:rPr>
            </w:pPr>
          </w:p>
        </w:tc>
        <w:tc>
          <w:tcPr>
            <w:tcW w:w="1418" w:type="dxa"/>
          </w:tcPr>
          <w:p w:rsidR="007A1B25" w:rsidRPr="00CD68C1" w:rsidRDefault="007A1B25" w:rsidP="007A1B25">
            <w:pPr>
              <w:jc w:val="center"/>
              <w:rPr>
                <w:i/>
                <w:color w:val="000000"/>
                <w:sz w:val="22"/>
                <w:szCs w:val="22"/>
              </w:rPr>
            </w:pPr>
          </w:p>
        </w:tc>
        <w:tc>
          <w:tcPr>
            <w:tcW w:w="992" w:type="dxa"/>
          </w:tcPr>
          <w:p w:rsidR="007A1B25" w:rsidRPr="00CD68C1" w:rsidRDefault="007A1B25" w:rsidP="007A1B25">
            <w:pPr>
              <w:jc w:val="center"/>
              <w:rPr>
                <w:sz w:val="22"/>
                <w:szCs w:val="22"/>
              </w:rPr>
            </w:pPr>
          </w:p>
        </w:tc>
      </w:tr>
      <w:tr w:rsidR="007A1B25" w:rsidRPr="00CD68C1" w:rsidTr="007A1B25">
        <w:tc>
          <w:tcPr>
            <w:tcW w:w="4111" w:type="dxa"/>
          </w:tcPr>
          <w:p w:rsidR="007A1B25" w:rsidRPr="00CD68C1" w:rsidRDefault="007A1B25" w:rsidP="007A1B25">
            <w:pPr>
              <w:rPr>
                <w:color w:val="000000"/>
                <w:sz w:val="22"/>
                <w:szCs w:val="22"/>
              </w:rPr>
            </w:pPr>
            <w:r w:rsidRPr="00CD68C1">
              <w:rPr>
                <w:color w:val="000000"/>
                <w:sz w:val="22"/>
                <w:szCs w:val="22"/>
              </w:rPr>
              <w:t>Ковила вузьколиста (Stipa tirsa)</w:t>
            </w:r>
          </w:p>
        </w:tc>
        <w:tc>
          <w:tcPr>
            <w:tcW w:w="1134" w:type="dxa"/>
          </w:tcPr>
          <w:p w:rsidR="007A1B25" w:rsidRPr="00CD68C1" w:rsidRDefault="007A1B25" w:rsidP="007A1B25">
            <w:pPr>
              <w:jc w:val="center"/>
              <w:rPr>
                <w:color w:val="000000"/>
              </w:rPr>
            </w:pPr>
            <w:r w:rsidRPr="00CD68C1">
              <w:rPr>
                <w:color w:val="000000"/>
              </w:rPr>
              <w:t>*</w:t>
            </w:r>
          </w:p>
        </w:tc>
        <w:tc>
          <w:tcPr>
            <w:tcW w:w="1276" w:type="dxa"/>
          </w:tcPr>
          <w:p w:rsidR="007A1B25" w:rsidRPr="00CD68C1" w:rsidRDefault="007A1B25" w:rsidP="007A1B25">
            <w:pPr>
              <w:jc w:val="center"/>
              <w:rPr>
                <w:i/>
                <w:color w:val="000000"/>
                <w:sz w:val="22"/>
                <w:szCs w:val="22"/>
              </w:rPr>
            </w:pPr>
          </w:p>
        </w:tc>
        <w:tc>
          <w:tcPr>
            <w:tcW w:w="850" w:type="dxa"/>
          </w:tcPr>
          <w:p w:rsidR="007A1B25" w:rsidRPr="00CD68C1" w:rsidRDefault="007A1B25" w:rsidP="007A1B25">
            <w:pPr>
              <w:jc w:val="center"/>
              <w:rPr>
                <w:i/>
                <w:color w:val="000000"/>
                <w:sz w:val="22"/>
                <w:szCs w:val="22"/>
              </w:rPr>
            </w:pPr>
          </w:p>
        </w:tc>
        <w:tc>
          <w:tcPr>
            <w:tcW w:w="1418" w:type="dxa"/>
          </w:tcPr>
          <w:p w:rsidR="007A1B25" w:rsidRPr="00CD68C1" w:rsidRDefault="007A1B25" w:rsidP="007A1B25">
            <w:pPr>
              <w:jc w:val="center"/>
              <w:rPr>
                <w:i/>
                <w:color w:val="000000"/>
                <w:sz w:val="22"/>
                <w:szCs w:val="22"/>
              </w:rPr>
            </w:pPr>
          </w:p>
        </w:tc>
        <w:tc>
          <w:tcPr>
            <w:tcW w:w="992" w:type="dxa"/>
          </w:tcPr>
          <w:p w:rsidR="007A1B25" w:rsidRPr="00CD68C1" w:rsidRDefault="007A1B25" w:rsidP="007A1B25">
            <w:pPr>
              <w:jc w:val="center"/>
              <w:rPr>
                <w:sz w:val="22"/>
                <w:szCs w:val="22"/>
              </w:rPr>
            </w:pPr>
          </w:p>
        </w:tc>
      </w:tr>
      <w:tr w:rsidR="007A1B25" w:rsidRPr="00CD68C1" w:rsidTr="007A1B25">
        <w:tc>
          <w:tcPr>
            <w:tcW w:w="4111" w:type="dxa"/>
          </w:tcPr>
          <w:p w:rsidR="007A1B25" w:rsidRPr="00CD68C1" w:rsidRDefault="007A1B25" w:rsidP="007A1B25">
            <w:pPr>
              <w:rPr>
                <w:color w:val="000000"/>
                <w:sz w:val="22"/>
                <w:szCs w:val="22"/>
              </w:rPr>
            </w:pPr>
            <w:r w:rsidRPr="00CD68C1">
              <w:rPr>
                <w:color w:val="000000"/>
                <w:sz w:val="22"/>
                <w:szCs w:val="22"/>
              </w:rPr>
              <w:t>Ковила Лессінга (Stipa lessingiana)</w:t>
            </w:r>
          </w:p>
        </w:tc>
        <w:tc>
          <w:tcPr>
            <w:tcW w:w="1134" w:type="dxa"/>
          </w:tcPr>
          <w:p w:rsidR="007A1B25" w:rsidRPr="00CD68C1" w:rsidRDefault="007A1B25" w:rsidP="007A1B25">
            <w:pPr>
              <w:jc w:val="center"/>
              <w:rPr>
                <w:color w:val="000000"/>
              </w:rPr>
            </w:pPr>
            <w:r w:rsidRPr="00CD68C1">
              <w:rPr>
                <w:color w:val="000000"/>
              </w:rPr>
              <w:t>*</w:t>
            </w:r>
          </w:p>
        </w:tc>
        <w:tc>
          <w:tcPr>
            <w:tcW w:w="1276" w:type="dxa"/>
          </w:tcPr>
          <w:p w:rsidR="007A1B25" w:rsidRPr="00CD68C1" w:rsidRDefault="007A1B25" w:rsidP="007A1B25">
            <w:pPr>
              <w:jc w:val="center"/>
              <w:rPr>
                <w:i/>
                <w:color w:val="000000"/>
                <w:sz w:val="22"/>
                <w:szCs w:val="22"/>
              </w:rPr>
            </w:pPr>
          </w:p>
        </w:tc>
        <w:tc>
          <w:tcPr>
            <w:tcW w:w="850" w:type="dxa"/>
          </w:tcPr>
          <w:p w:rsidR="007A1B25" w:rsidRPr="00CD68C1" w:rsidRDefault="007A1B25" w:rsidP="007A1B25">
            <w:pPr>
              <w:jc w:val="center"/>
              <w:rPr>
                <w:i/>
                <w:color w:val="000000"/>
                <w:sz w:val="22"/>
                <w:szCs w:val="22"/>
              </w:rPr>
            </w:pPr>
          </w:p>
        </w:tc>
        <w:tc>
          <w:tcPr>
            <w:tcW w:w="1418" w:type="dxa"/>
          </w:tcPr>
          <w:p w:rsidR="007A1B25" w:rsidRPr="00CD68C1" w:rsidRDefault="007A1B25" w:rsidP="007A1B25">
            <w:pPr>
              <w:jc w:val="center"/>
              <w:rPr>
                <w:i/>
                <w:color w:val="000000"/>
                <w:sz w:val="22"/>
                <w:szCs w:val="22"/>
              </w:rPr>
            </w:pPr>
          </w:p>
        </w:tc>
        <w:tc>
          <w:tcPr>
            <w:tcW w:w="992" w:type="dxa"/>
          </w:tcPr>
          <w:p w:rsidR="007A1B25" w:rsidRPr="00CD68C1" w:rsidRDefault="007A1B25" w:rsidP="007A1B25">
            <w:pPr>
              <w:jc w:val="center"/>
              <w:rPr>
                <w:sz w:val="22"/>
                <w:szCs w:val="22"/>
              </w:rPr>
            </w:pPr>
          </w:p>
        </w:tc>
      </w:tr>
      <w:tr w:rsidR="007A1B25" w:rsidRPr="00CD68C1" w:rsidTr="007A1B25">
        <w:tc>
          <w:tcPr>
            <w:tcW w:w="4111" w:type="dxa"/>
          </w:tcPr>
          <w:p w:rsidR="007A1B25" w:rsidRPr="00CD68C1" w:rsidRDefault="007A1B25" w:rsidP="007A1B25">
            <w:pPr>
              <w:rPr>
                <w:color w:val="000000"/>
                <w:sz w:val="22"/>
                <w:szCs w:val="22"/>
              </w:rPr>
            </w:pPr>
            <w:r w:rsidRPr="00CD68C1">
              <w:rPr>
                <w:color w:val="000000"/>
                <w:sz w:val="22"/>
                <w:szCs w:val="22"/>
              </w:rPr>
              <w:t>Ковила найкрасивіша (Stipa pulcherima)</w:t>
            </w:r>
          </w:p>
        </w:tc>
        <w:tc>
          <w:tcPr>
            <w:tcW w:w="1134" w:type="dxa"/>
          </w:tcPr>
          <w:p w:rsidR="007A1B25" w:rsidRPr="00CD68C1" w:rsidRDefault="007A1B25" w:rsidP="007A1B25">
            <w:pPr>
              <w:jc w:val="center"/>
              <w:rPr>
                <w:color w:val="000000"/>
              </w:rPr>
            </w:pPr>
            <w:r w:rsidRPr="00CD68C1">
              <w:rPr>
                <w:color w:val="000000"/>
              </w:rPr>
              <w:t>*</w:t>
            </w:r>
          </w:p>
        </w:tc>
        <w:tc>
          <w:tcPr>
            <w:tcW w:w="1276" w:type="dxa"/>
          </w:tcPr>
          <w:p w:rsidR="007A1B25" w:rsidRPr="00CD68C1" w:rsidRDefault="007A1B25" w:rsidP="007A1B25">
            <w:pPr>
              <w:jc w:val="center"/>
              <w:rPr>
                <w:i/>
                <w:color w:val="000000"/>
                <w:sz w:val="22"/>
                <w:szCs w:val="22"/>
              </w:rPr>
            </w:pPr>
          </w:p>
        </w:tc>
        <w:tc>
          <w:tcPr>
            <w:tcW w:w="850" w:type="dxa"/>
          </w:tcPr>
          <w:p w:rsidR="007A1B25" w:rsidRPr="00CD68C1" w:rsidRDefault="007A1B25" w:rsidP="007A1B25">
            <w:pPr>
              <w:jc w:val="center"/>
              <w:rPr>
                <w:i/>
                <w:color w:val="000000"/>
                <w:sz w:val="22"/>
                <w:szCs w:val="22"/>
              </w:rPr>
            </w:pPr>
          </w:p>
        </w:tc>
        <w:tc>
          <w:tcPr>
            <w:tcW w:w="1418" w:type="dxa"/>
          </w:tcPr>
          <w:p w:rsidR="007A1B25" w:rsidRPr="00CD68C1" w:rsidRDefault="007A1B25" w:rsidP="007A1B25">
            <w:pPr>
              <w:jc w:val="center"/>
              <w:rPr>
                <w:i/>
                <w:color w:val="000000"/>
                <w:sz w:val="22"/>
                <w:szCs w:val="22"/>
              </w:rPr>
            </w:pPr>
          </w:p>
        </w:tc>
        <w:tc>
          <w:tcPr>
            <w:tcW w:w="992" w:type="dxa"/>
          </w:tcPr>
          <w:p w:rsidR="007A1B25" w:rsidRPr="00CD68C1" w:rsidRDefault="007A1B25" w:rsidP="007A1B25">
            <w:pPr>
              <w:jc w:val="center"/>
              <w:rPr>
                <w:sz w:val="22"/>
                <w:szCs w:val="22"/>
              </w:rPr>
            </w:pPr>
          </w:p>
        </w:tc>
      </w:tr>
      <w:tr w:rsidR="007A1B25" w:rsidRPr="00CD68C1" w:rsidTr="007A1B25">
        <w:tc>
          <w:tcPr>
            <w:tcW w:w="4111" w:type="dxa"/>
          </w:tcPr>
          <w:p w:rsidR="007A1B25" w:rsidRPr="00CD68C1" w:rsidRDefault="007A1B25" w:rsidP="007A1B25">
            <w:pPr>
              <w:rPr>
                <w:color w:val="000000"/>
                <w:sz w:val="22"/>
                <w:szCs w:val="22"/>
              </w:rPr>
            </w:pPr>
            <w:r w:rsidRPr="00CD68C1">
              <w:rPr>
                <w:color w:val="000000"/>
                <w:sz w:val="22"/>
                <w:szCs w:val="22"/>
              </w:rPr>
              <w:t>Ковила пірчаста (Stipa pennata)</w:t>
            </w:r>
          </w:p>
        </w:tc>
        <w:tc>
          <w:tcPr>
            <w:tcW w:w="1134" w:type="dxa"/>
          </w:tcPr>
          <w:p w:rsidR="007A1B25" w:rsidRPr="00CD68C1" w:rsidRDefault="007A1B25" w:rsidP="007A1B25">
            <w:pPr>
              <w:jc w:val="center"/>
              <w:rPr>
                <w:color w:val="000000"/>
              </w:rPr>
            </w:pPr>
            <w:r w:rsidRPr="00CD68C1">
              <w:rPr>
                <w:color w:val="000000"/>
              </w:rPr>
              <w:t>*</w:t>
            </w:r>
          </w:p>
        </w:tc>
        <w:tc>
          <w:tcPr>
            <w:tcW w:w="1276" w:type="dxa"/>
          </w:tcPr>
          <w:p w:rsidR="007A1B25" w:rsidRPr="00CD68C1" w:rsidRDefault="007A1B25" w:rsidP="007A1B25">
            <w:pPr>
              <w:jc w:val="center"/>
              <w:rPr>
                <w:i/>
                <w:color w:val="000000"/>
                <w:sz w:val="22"/>
                <w:szCs w:val="22"/>
              </w:rPr>
            </w:pPr>
          </w:p>
        </w:tc>
        <w:tc>
          <w:tcPr>
            <w:tcW w:w="850" w:type="dxa"/>
          </w:tcPr>
          <w:p w:rsidR="007A1B25" w:rsidRPr="00CD68C1" w:rsidRDefault="007A1B25" w:rsidP="007A1B25">
            <w:pPr>
              <w:jc w:val="center"/>
              <w:rPr>
                <w:i/>
                <w:color w:val="000000"/>
                <w:sz w:val="22"/>
                <w:szCs w:val="22"/>
              </w:rPr>
            </w:pPr>
          </w:p>
        </w:tc>
        <w:tc>
          <w:tcPr>
            <w:tcW w:w="1418" w:type="dxa"/>
          </w:tcPr>
          <w:p w:rsidR="007A1B25" w:rsidRPr="00CD68C1" w:rsidRDefault="007A1B25" w:rsidP="007A1B25">
            <w:pPr>
              <w:jc w:val="center"/>
              <w:rPr>
                <w:i/>
                <w:color w:val="000000"/>
                <w:sz w:val="22"/>
                <w:szCs w:val="22"/>
              </w:rPr>
            </w:pPr>
          </w:p>
        </w:tc>
        <w:tc>
          <w:tcPr>
            <w:tcW w:w="992" w:type="dxa"/>
          </w:tcPr>
          <w:p w:rsidR="007A1B25" w:rsidRPr="00CD68C1" w:rsidRDefault="007A1B25" w:rsidP="007A1B25">
            <w:pPr>
              <w:jc w:val="center"/>
              <w:rPr>
                <w:sz w:val="22"/>
                <w:szCs w:val="22"/>
              </w:rPr>
            </w:pPr>
          </w:p>
        </w:tc>
      </w:tr>
      <w:tr w:rsidR="007A1B25" w:rsidRPr="00CD68C1" w:rsidTr="007A1B25">
        <w:tc>
          <w:tcPr>
            <w:tcW w:w="4111" w:type="dxa"/>
          </w:tcPr>
          <w:p w:rsidR="007A1B25" w:rsidRPr="00CD68C1" w:rsidRDefault="007A1B25" w:rsidP="007A1B25">
            <w:pPr>
              <w:rPr>
                <w:color w:val="000000"/>
                <w:sz w:val="22"/>
                <w:szCs w:val="22"/>
              </w:rPr>
            </w:pPr>
            <w:r w:rsidRPr="00CD68C1">
              <w:rPr>
                <w:color w:val="000000"/>
                <w:sz w:val="22"/>
                <w:szCs w:val="22"/>
              </w:rPr>
              <w:t>Ковила пухнатолиста (Stipadasyphylla)</w:t>
            </w:r>
          </w:p>
        </w:tc>
        <w:tc>
          <w:tcPr>
            <w:tcW w:w="1134" w:type="dxa"/>
          </w:tcPr>
          <w:p w:rsidR="007A1B25" w:rsidRPr="00CD68C1" w:rsidRDefault="007A1B25" w:rsidP="007A1B25">
            <w:pPr>
              <w:jc w:val="center"/>
              <w:rPr>
                <w:color w:val="000000"/>
              </w:rPr>
            </w:pPr>
            <w:r w:rsidRPr="00CD68C1">
              <w:rPr>
                <w:color w:val="000000"/>
              </w:rPr>
              <w:t>*</w:t>
            </w:r>
          </w:p>
        </w:tc>
        <w:tc>
          <w:tcPr>
            <w:tcW w:w="1276" w:type="dxa"/>
          </w:tcPr>
          <w:p w:rsidR="007A1B25" w:rsidRPr="00CD68C1" w:rsidRDefault="007A1B25" w:rsidP="007A1B25">
            <w:pPr>
              <w:jc w:val="center"/>
              <w:rPr>
                <w:i/>
                <w:color w:val="000000"/>
                <w:sz w:val="22"/>
                <w:szCs w:val="22"/>
              </w:rPr>
            </w:pPr>
          </w:p>
        </w:tc>
        <w:tc>
          <w:tcPr>
            <w:tcW w:w="850" w:type="dxa"/>
          </w:tcPr>
          <w:p w:rsidR="007A1B25" w:rsidRPr="00CD68C1" w:rsidRDefault="007A1B25" w:rsidP="007A1B25">
            <w:pPr>
              <w:jc w:val="center"/>
              <w:rPr>
                <w:i/>
                <w:color w:val="000000"/>
                <w:sz w:val="22"/>
                <w:szCs w:val="22"/>
              </w:rPr>
            </w:pPr>
          </w:p>
        </w:tc>
        <w:tc>
          <w:tcPr>
            <w:tcW w:w="1418" w:type="dxa"/>
          </w:tcPr>
          <w:p w:rsidR="007A1B25" w:rsidRPr="00CD68C1" w:rsidRDefault="007A1B25" w:rsidP="007A1B25">
            <w:pPr>
              <w:jc w:val="center"/>
              <w:rPr>
                <w:i/>
                <w:color w:val="000000"/>
                <w:sz w:val="22"/>
                <w:szCs w:val="22"/>
              </w:rPr>
            </w:pPr>
          </w:p>
        </w:tc>
        <w:tc>
          <w:tcPr>
            <w:tcW w:w="992" w:type="dxa"/>
          </w:tcPr>
          <w:p w:rsidR="007A1B25" w:rsidRPr="00CD68C1" w:rsidRDefault="007A1B25" w:rsidP="007A1B25">
            <w:pPr>
              <w:jc w:val="center"/>
              <w:rPr>
                <w:sz w:val="22"/>
                <w:szCs w:val="22"/>
              </w:rPr>
            </w:pPr>
          </w:p>
        </w:tc>
      </w:tr>
      <w:tr w:rsidR="007A1B25" w:rsidRPr="00CD68C1" w:rsidTr="007A1B25">
        <w:tc>
          <w:tcPr>
            <w:tcW w:w="4111" w:type="dxa"/>
          </w:tcPr>
          <w:p w:rsidR="007A1B25" w:rsidRPr="00CD68C1" w:rsidRDefault="007A1B25" w:rsidP="007A1B25">
            <w:pPr>
              <w:rPr>
                <w:color w:val="000000"/>
                <w:sz w:val="22"/>
                <w:szCs w:val="22"/>
              </w:rPr>
            </w:pPr>
            <w:r w:rsidRPr="00CD68C1">
              <w:rPr>
                <w:color w:val="000000"/>
                <w:sz w:val="22"/>
                <w:szCs w:val="22"/>
              </w:rPr>
              <w:t>Ковила українська (Stipa ucrainica)</w:t>
            </w:r>
          </w:p>
        </w:tc>
        <w:tc>
          <w:tcPr>
            <w:tcW w:w="1134" w:type="dxa"/>
          </w:tcPr>
          <w:p w:rsidR="007A1B25" w:rsidRPr="00CD68C1" w:rsidRDefault="007A1B25" w:rsidP="007A1B25">
            <w:pPr>
              <w:jc w:val="center"/>
              <w:rPr>
                <w:color w:val="000000"/>
              </w:rPr>
            </w:pPr>
            <w:r w:rsidRPr="00CD68C1">
              <w:rPr>
                <w:color w:val="000000"/>
              </w:rPr>
              <w:t>*</w:t>
            </w:r>
          </w:p>
        </w:tc>
        <w:tc>
          <w:tcPr>
            <w:tcW w:w="1276" w:type="dxa"/>
          </w:tcPr>
          <w:p w:rsidR="007A1B25" w:rsidRPr="00CD68C1" w:rsidRDefault="007A1B25" w:rsidP="007A1B25">
            <w:pPr>
              <w:jc w:val="center"/>
              <w:rPr>
                <w:i/>
                <w:color w:val="000000"/>
                <w:sz w:val="22"/>
                <w:szCs w:val="22"/>
              </w:rPr>
            </w:pPr>
          </w:p>
        </w:tc>
        <w:tc>
          <w:tcPr>
            <w:tcW w:w="850" w:type="dxa"/>
          </w:tcPr>
          <w:p w:rsidR="007A1B25" w:rsidRPr="00CD68C1" w:rsidRDefault="007A1B25" w:rsidP="007A1B25">
            <w:pPr>
              <w:jc w:val="center"/>
              <w:rPr>
                <w:i/>
                <w:color w:val="000000"/>
                <w:sz w:val="22"/>
                <w:szCs w:val="22"/>
              </w:rPr>
            </w:pPr>
          </w:p>
        </w:tc>
        <w:tc>
          <w:tcPr>
            <w:tcW w:w="1418" w:type="dxa"/>
          </w:tcPr>
          <w:p w:rsidR="007A1B25" w:rsidRPr="00CD68C1" w:rsidRDefault="007A1B25" w:rsidP="007A1B25">
            <w:pPr>
              <w:jc w:val="center"/>
              <w:rPr>
                <w:i/>
                <w:color w:val="000000"/>
                <w:sz w:val="22"/>
                <w:szCs w:val="22"/>
              </w:rPr>
            </w:pPr>
          </w:p>
        </w:tc>
        <w:tc>
          <w:tcPr>
            <w:tcW w:w="992" w:type="dxa"/>
          </w:tcPr>
          <w:p w:rsidR="007A1B25" w:rsidRPr="00CD68C1" w:rsidRDefault="007A1B25" w:rsidP="007A1B25">
            <w:pPr>
              <w:jc w:val="center"/>
              <w:rPr>
                <w:sz w:val="22"/>
                <w:szCs w:val="22"/>
              </w:rPr>
            </w:pPr>
          </w:p>
        </w:tc>
      </w:tr>
      <w:tr w:rsidR="007A1B25" w:rsidRPr="00CD68C1" w:rsidTr="007A1B25">
        <w:tc>
          <w:tcPr>
            <w:tcW w:w="4111" w:type="dxa"/>
          </w:tcPr>
          <w:p w:rsidR="007A1B25" w:rsidRPr="00CD68C1" w:rsidRDefault="007A1B25" w:rsidP="007A1B25">
            <w:pPr>
              <w:rPr>
                <w:color w:val="000000"/>
                <w:sz w:val="22"/>
                <w:szCs w:val="22"/>
              </w:rPr>
            </w:pPr>
            <w:r w:rsidRPr="00CD68C1">
              <w:rPr>
                <w:color w:val="000000"/>
                <w:sz w:val="22"/>
                <w:szCs w:val="22"/>
              </w:rPr>
              <w:t xml:space="preserve">Коручка болотна (Epipactis palustris) </w:t>
            </w:r>
          </w:p>
        </w:tc>
        <w:tc>
          <w:tcPr>
            <w:tcW w:w="1134" w:type="dxa"/>
          </w:tcPr>
          <w:p w:rsidR="007A1B25" w:rsidRPr="00CD68C1" w:rsidRDefault="007A1B25" w:rsidP="007A1B25">
            <w:pPr>
              <w:jc w:val="center"/>
              <w:rPr>
                <w:color w:val="000000"/>
              </w:rPr>
            </w:pPr>
            <w:r w:rsidRPr="00CD68C1">
              <w:rPr>
                <w:color w:val="000000"/>
              </w:rPr>
              <w:t>*</w:t>
            </w:r>
          </w:p>
        </w:tc>
        <w:tc>
          <w:tcPr>
            <w:tcW w:w="1276" w:type="dxa"/>
          </w:tcPr>
          <w:p w:rsidR="007A1B25" w:rsidRPr="00CD68C1" w:rsidRDefault="007A1B25" w:rsidP="007A1B25">
            <w:pPr>
              <w:jc w:val="center"/>
              <w:rPr>
                <w:i/>
                <w:color w:val="000000"/>
                <w:sz w:val="22"/>
                <w:szCs w:val="22"/>
              </w:rPr>
            </w:pPr>
          </w:p>
        </w:tc>
        <w:tc>
          <w:tcPr>
            <w:tcW w:w="850" w:type="dxa"/>
          </w:tcPr>
          <w:p w:rsidR="007A1B25" w:rsidRPr="00CD68C1" w:rsidRDefault="007A1B25" w:rsidP="007A1B25">
            <w:pPr>
              <w:jc w:val="center"/>
              <w:rPr>
                <w:i/>
                <w:color w:val="000000"/>
                <w:sz w:val="22"/>
                <w:szCs w:val="22"/>
              </w:rPr>
            </w:pPr>
          </w:p>
        </w:tc>
        <w:tc>
          <w:tcPr>
            <w:tcW w:w="1418" w:type="dxa"/>
          </w:tcPr>
          <w:p w:rsidR="007A1B25" w:rsidRPr="00CD68C1" w:rsidRDefault="007A1B25" w:rsidP="007A1B25">
            <w:pPr>
              <w:jc w:val="center"/>
              <w:rPr>
                <w:i/>
                <w:color w:val="000000"/>
                <w:sz w:val="22"/>
                <w:szCs w:val="22"/>
              </w:rPr>
            </w:pPr>
          </w:p>
        </w:tc>
        <w:tc>
          <w:tcPr>
            <w:tcW w:w="992" w:type="dxa"/>
          </w:tcPr>
          <w:p w:rsidR="007A1B25" w:rsidRPr="00CD68C1" w:rsidRDefault="007A1B25" w:rsidP="007A1B25">
            <w:pPr>
              <w:jc w:val="center"/>
              <w:rPr>
                <w:sz w:val="22"/>
                <w:szCs w:val="22"/>
              </w:rPr>
            </w:pPr>
          </w:p>
        </w:tc>
      </w:tr>
      <w:tr w:rsidR="007A1B25" w:rsidRPr="00CD68C1" w:rsidTr="007A1B25">
        <w:tc>
          <w:tcPr>
            <w:tcW w:w="4111" w:type="dxa"/>
          </w:tcPr>
          <w:p w:rsidR="007A1B25" w:rsidRPr="00CD68C1" w:rsidRDefault="007A1B25" w:rsidP="007A1B25">
            <w:pPr>
              <w:rPr>
                <w:color w:val="000000"/>
                <w:sz w:val="22"/>
                <w:szCs w:val="22"/>
              </w:rPr>
            </w:pPr>
            <w:r w:rsidRPr="00CD68C1">
              <w:rPr>
                <w:color w:val="000000"/>
                <w:sz w:val="22"/>
                <w:szCs w:val="22"/>
              </w:rPr>
              <w:t>Коручка морозниковидна (Epipactis hellebori)</w:t>
            </w:r>
          </w:p>
        </w:tc>
        <w:tc>
          <w:tcPr>
            <w:tcW w:w="1134" w:type="dxa"/>
          </w:tcPr>
          <w:p w:rsidR="007A1B25" w:rsidRPr="00CD68C1" w:rsidRDefault="007A1B25" w:rsidP="007A1B25">
            <w:pPr>
              <w:jc w:val="center"/>
              <w:rPr>
                <w:color w:val="000000"/>
              </w:rPr>
            </w:pPr>
            <w:r w:rsidRPr="00CD68C1">
              <w:rPr>
                <w:color w:val="000000"/>
              </w:rPr>
              <w:t>*</w:t>
            </w:r>
          </w:p>
        </w:tc>
        <w:tc>
          <w:tcPr>
            <w:tcW w:w="1276" w:type="dxa"/>
          </w:tcPr>
          <w:p w:rsidR="007A1B25" w:rsidRPr="00CD68C1" w:rsidRDefault="007A1B25" w:rsidP="007A1B25">
            <w:pPr>
              <w:jc w:val="center"/>
              <w:rPr>
                <w:i/>
                <w:color w:val="000000"/>
                <w:sz w:val="22"/>
                <w:szCs w:val="22"/>
              </w:rPr>
            </w:pPr>
          </w:p>
        </w:tc>
        <w:tc>
          <w:tcPr>
            <w:tcW w:w="850" w:type="dxa"/>
          </w:tcPr>
          <w:p w:rsidR="007A1B25" w:rsidRPr="00CD68C1" w:rsidRDefault="007A1B25" w:rsidP="007A1B25">
            <w:pPr>
              <w:jc w:val="center"/>
              <w:rPr>
                <w:i/>
                <w:color w:val="000000"/>
                <w:sz w:val="22"/>
                <w:szCs w:val="22"/>
              </w:rPr>
            </w:pPr>
          </w:p>
        </w:tc>
        <w:tc>
          <w:tcPr>
            <w:tcW w:w="1418" w:type="dxa"/>
          </w:tcPr>
          <w:p w:rsidR="007A1B25" w:rsidRPr="00CD68C1" w:rsidRDefault="007A1B25" w:rsidP="007A1B25">
            <w:pPr>
              <w:jc w:val="center"/>
              <w:rPr>
                <w:i/>
                <w:color w:val="000000"/>
                <w:sz w:val="22"/>
                <w:szCs w:val="22"/>
              </w:rPr>
            </w:pPr>
          </w:p>
        </w:tc>
        <w:tc>
          <w:tcPr>
            <w:tcW w:w="992" w:type="dxa"/>
          </w:tcPr>
          <w:p w:rsidR="007A1B25" w:rsidRPr="00CD68C1" w:rsidRDefault="007A1B25" w:rsidP="007A1B25">
            <w:pPr>
              <w:jc w:val="center"/>
              <w:rPr>
                <w:sz w:val="22"/>
                <w:szCs w:val="22"/>
              </w:rPr>
            </w:pPr>
          </w:p>
        </w:tc>
      </w:tr>
      <w:tr w:rsidR="00734706" w:rsidRPr="00CD68C1" w:rsidTr="007A1B25">
        <w:tc>
          <w:tcPr>
            <w:tcW w:w="4111" w:type="dxa"/>
          </w:tcPr>
          <w:p w:rsidR="00734706" w:rsidRPr="00CD68C1" w:rsidRDefault="00734706" w:rsidP="00734706">
            <w:pPr>
              <w:jc w:val="center"/>
              <w:rPr>
                <w:sz w:val="22"/>
                <w:szCs w:val="22"/>
              </w:rPr>
            </w:pPr>
            <w:r w:rsidRPr="00CD68C1">
              <w:rPr>
                <w:sz w:val="22"/>
                <w:szCs w:val="22"/>
              </w:rPr>
              <w:t>1</w:t>
            </w:r>
          </w:p>
        </w:tc>
        <w:tc>
          <w:tcPr>
            <w:tcW w:w="1134" w:type="dxa"/>
          </w:tcPr>
          <w:p w:rsidR="00734706" w:rsidRPr="00CD68C1" w:rsidRDefault="00734706" w:rsidP="00734706">
            <w:pPr>
              <w:jc w:val="center"/>
              <w:rPr>
                <w:sz w:val="22"/>
                <w:szCs w:val="22"/>
              </w:rPr>
            </w:pPr>
            <w:r w:rsidRPr="00CD68C1">
              <w:rPr>
                <w:sz w:val="22"/>
                <w:szCs w:val="22"/>
              </w:rPr>
              <w:t>2</w:t>
            </w:r>
          </w:p>
        </w:tc>
        <w:tc>
          <w:tcPr>
            <w:tcW w:w="1276" w:type="dxa"/>
          </w:tcPr>
          <w:p w:rsidR="00734706" w:rsidRPr="00CD68C1" w:rsidRDefault="00734706" w:rsidP="00734706">
            <w:pPr>
              <w:jc w:val="center"/>
              <w:rPr>
                <w:sz w:val="22"/>
                <w:szCs w:val="22"/>
              </w:rPr>
            </w:pPr>
            <w:r w:rsidRPr="00CD68C1">
              <w:rPr>
                <w:sz w:val="22"/>
                <w:szCs w:val="22"/>
              </w:rPr>
              <w:t>3</w:t>
            </w:r>
          </w:p>
        </w:tc>
        <w:tc>
          <w:tcPr>
            <w:tcW w:w="850" w:type="dxa"/>
          </w:tcPr>
          <w:p w:rsidR="00734706" w:rsidRPr="00CD68C1" w:rsidRDefault="00734706" w:rsidP="00734706">
            <w:pPr>
              <w:jc w:val="center"/>
              <w:rPr>
                <w:sz w:val="22"/>
                <w:szCs w:val="22"/>
              </w:rPr>
            </w:pPr>
            <w:r w:rsidRPr="00CD68C1">
              <w:rPr>
                <w:sz w:val="22"/>
                <w:szCs w:val="22"/>
              </w:rPr>
              <w:t>4</w:t>
            </w:r>
          </w:p>
        </w:tc>
        <w:tc>
          <w:tcPr>
            <w:tcW w:w="1418" w:type="dxa"/>
          </w:tcPr>
          <w:p w:rsidR="00734706" w:rsidRPr="00CD68C1" w:rsidRDefault="00734706" w:rsidP="00734706">
            <w:pPr>
              <w:jc w:val="center"/>
              <w:rPr>
                <w:sz w:val="22"/>
                <w:szCs w:val="22"/>
              </w:rPr>
            </w:pPr>
            <w:r w:rsidRPr="00CD68C1">
              <w:rPr>
                <w:sz w:val="22"/>
                <w:szCs w:val="22"/>
              </w:rPr>
              <w:t>5</w:t>
            </w:r>
          </w:p>
        </w:tc>
        <w:tc>
          <w:tcPr>
            <w:tcW w:w="992" w:type="dxa"/>
          </w:tcPr>
          <w:p w:rsidR="00734706" w:rsidRPr="00CD68C1" w:rsidRDefault="00734706" w:rsidP="00734706">
            <w:pPr>
              <w:jc w:val="center"/>
              <w:rPr>
                <w:sz w:val="22"/>
                <w:szCs w:val="22"/>
              </w:rPr>
            </w:pPr>
            <w:r w:rsidRPr="00CD68C1">
              <w:rPr>
                <w:sz w:val="22"/>
                <w:szCs w:val="22"/>
              </w:rPr>
              <w:t>6</w:t>
            </w:r>
          </w:p>
        </w:tc>
      </w:tr>
      <w:tr w:rsidR="00734706" w:rsidRPr="00CD68C1" w:rsidTr="007A1B25">
        <w:tc>
          <w:tcPr>
            <w:tcW w:w="4111" w:type="dxa"/>
          </w:tcPr>
          <w:p w:rsidR="00734706" w:rsidRPr="00CD68C1" w:rsidRDefault="00734706" w:rsidP="00734706">
            <w:pPr>
              <w:rPr>
                <w:color w:val="000000"/>
                <w:sz w:val="22"/>
                <w:szCs w:val="22"/>
              </w:rPr>
            </w:pPr>
            <w:r w:rsidRPr="00CD68C1">
              <w:rPr>
                <w:color w:val="000000"/>
                <w:sz w:val="22"/>
                <w:szCs w:val="22"/>
              </w:rPr>
              <w:t>Коручка темно-червона(Epipactis atrorubens)</w:t>
            </w:r>
          </w:p>
        </w:tc>
        <w:tc>
          <w:tcPr>
            <w:tcW w:w="1134" w:type="dxa"/>
          </w:tcPr>
          <w:p w:rsidR="00734706" w:rsidRPr="00CD68C1" w:rsidRDefault="00734706" w:rsidP="00734706">
            <w:pPr>
              <w:jc w:val="center"/>
              <w:rPr>
                <w:color w:val="000000"/>
              </w:rPr>
            </w:pPr>
            <w:r w:rsidRPr="00CD68C1">
              <w:rPr>
                <w:color w:val="000000"/>
              </w:rPr>
              <w:t>*</w:t>
            </w:r>
          </w:p>
        </w:tc>
        <w:tc>
          <w:tcPr>
            <w:tcW w:w="1276" w:type="dxa"/>
          </w:tcPr>
          <w:p w:rsidR="00734706" w:rsidRPr="00CD68C1" w:rsidRDefault="00734706" w:rsidP="00734706">
            <w:pPr>
              <w:jc w:val="center"/>
              <w:rPr>
                <w:i/>
                <w:color w:val="000000"/>
                <w:sz w:val="22"/>
                <w:szCs w:val="22"/>
              </w:rPr>
            </w:pPr>
          </w:p>
        </w:tc>
        <w:tc>
          <w:tcPr>
            <w:tcW w:w="850" w:type="dxa"/>
          </w:tcPr>
          <w:p w:rsidR="00734706" w:rsidRPr="00CD68C1" w:rsidRDefault="00734706" w:rsidP="00734706">
            <w:pPr>
              <w:jc w:val="center"/>
              <w:rPr>
                <w:i/>
                <w:color w:val="000000"/>
                <w:sz w:val="22"/>
                <w:szCs w:val="22"/>
              </w:rPr>
            </w:pPr>
          </w:p>
        </w:tc>
        <w:tc>
          <w:tcPr>
            <w:tcW w:w="1418" w:type="dxa"/>
          </w:tcPr>
          <w:p w:rsidR="00734706" w:rsidRPr="00CD68C1" w:rsidRDefault="00734706" w:rsidP="00734706">
            <w:pPr>
              <w:jc w:val="center"/>
              <w:rPr>
                <w:i/>
                <w:color w:val="000000"/>
                <w:sz w:val="22"/>
                <w:szCs w:val="22"/>
              </w:rPr>
            </w:pPr>
          </w:p>
        </w:tc>
        <w:tc>
          <w:tcPr>
            <w:tcW w:w="992" w:type="dxa"/>
          </w:tcPr>
          <w:p w:rsidR="00734706" w:rsidRPr="00CD68C1" w:rsidRDefault="00734706" w:rsidP="00734706">
            <w:pPr>
              <w:jc w:val="center"/>
              <w:rPr>
                <w:sz w:val="22"/>
                <w:szCs w:val="22"/>
              </w:rPr>
            </w:pPr>
          </w:p>
        </w:tc>
      </w:tr>
      <w:tr w:rsidR="00734706" w:rsidRPr="00CD68C1" w:rsidTr="007A1B25">
        <w:tc>
          <w:tcPr>
            <w:tcW w:w="4111" w:type="dxa"/>
          </w:tcPr>
          <w:p w:rsidR="00734706" w:rsidRPr="00CD68C1" w:rsidRDefault="00734706" w:rsidP="00734706">
            <w:pPr>
              <w:rPr>
                <w:color w:val="000000"/>
                <w:sz w:val="22"/>
                <w:szCs w:val="22"/>
              </w:rPr>
            </w:pPr>
            <w:r w:rsidRPr="00CD68C1">
              <w:rPr>
                <w:color w:val="000000"/>
                <w:sz w:val="22"/>
                <w:szCs w:val="22"/>
              </w:rPr>
              <w:t xml:space="preserve">Лілія лісова (Lilium martagon) </w:t>
            </w:r>
          </w:p>
        </w:tc>
        <w:tc>
          <w:tcPr>
            <w:tcW w:w="1134" w:type="dxa"/>
          </w:tcPr>
          <w:p w:rsidR="00734706" w:rsidRPr="00CD68C1" w:rsidRDefault="00734706" w:rsidP="00734706">
            <w:pPr>
              <w:jc w:val="center"/>
              <w:rPr>
                <w:color w:val="000000"/>
              </w:rPr>
            </w:pPr>
            <w:r w:rsidRPr="00CD68C1">
              <w:rPr>
                <w:color w:val="000000"/>
              </w:rPr>
              <w:t>*</w:t>
            </w:r>
          </w:p>
        </w:tc>
        <w:tc>
          <w:tcPr>
            <w:tcW w:w="1276" w:type="dxa"/>
          </w:tcPr>
          <w:p w:rsidR="00734706" w:rsidRPr="00CD68C1" w:rsidRDefault="00734706" w:rsidP="00734706">
            <w:pPr>
              <w:jc w:val="center"/>
              <w:rPr>
                <w:i/>
                <w:color w:val="000000"/>
                <w:sz w:val="22"/>
                <w:szCs w:val="22"/>
              </w:rPr>
            </w:pPr>
          </w:p>
        </w:tc>
        <w:tc>
          <w:tcPr>
            <w:tcW w:w="850" w:type="dxa"/>
          </w:tcPr>
          <w:p w:rsidR="00734706" w:rsidRPr="00CD68C1" w:rsidRDefault="00734706" w:rsidP="00734706">
            <w:pPr>
              <w:jc w:val="center"/>
              <w:rPr>
                <w:i/>
                <w:color w:val="000000"/>
                <w:sz w:val="22"/>
                <w:szCs w:val="22"/>
              </w:rPr>
            </w:pPr>
          </w:p>
        </w:tc>
        <w:tc>
          <w:tcPr>
            <w:tcW w:w="1418" w:type="dxa"/>
          </w:tcPr>
          <w:p w:rsidR="00734706" w:rsidRPr="00CD68C1" w:rsidRDefault="00734706" w:rsidP="00734706">
            <w:pPr>
              <w:jc w:val="center"/>
              <w:rPr>
                <w:i/>
                <w:color w:val="000000"/>
                <w:sz w:val="22"/>
                <w:szCs w:val="22"/>
              </w:rPr>
            </w:pPr>
          </w:p>
        </w:tc>
        <w:tc>
          <w:tcPr>
            <w:tcW w:w="992" w:type="dxa"/>
          </w:tcPr>
          <w:p w:rsidR="00734706" w:rsidRPr="00CD68C1" w:rsidRDefault="00734706" w:rsidP="00734706">
            <w:pPr>
              <w:jc w:val="center"/>
              <w:rPr>
                <w:sz w:val="22"/>
                <w:szCs w:val="22"/>
              </w:rPr>
            </w:pPr>
          </w:p>
        </w:tc>
      </w:tr>
      <w:tr w:rsidR="00734706" w:rsidRPr="00CD68C1" w:rsidTr="007A1B25">
        <w:tc>
          <w:tcPr>
            <w:tcW w:w="4111" w:type="dxa"/>
          </w:tcPr>
          <w:p w:rsidR="00734706" w:rsidRPr="00CD68C1" w:rsidRDefault="00734706" w:rsidP="00734706">
            <w:pPr>
              <w:rPr>
                <w:color w:val="000000"/>
                <w:sz w:val="22"/>
                <w:szCs w:val="22"/>
              </w:rPr>
            </w:pPr>
            <w:r w:rsidRPr="00CD68C1">
              <w:rPr>
                <w:color w:val="000000"/>
                <w:sz w:val="22"/>
                <w:szCs w:val="22"/>
              </w:rPr>
              <w:t>Любка дволиста(Platanthera bifolia)</w:t>
            </w:r>
          </w:p>
        </w:tc>
        <w:tc>
          <w:tcPr>
            <w:tcW w:w="1134" w:type="dxa"/>
          </w:tcPr>
          <w:p w:rsidR="00734706" w:rsidRPr="00CD68C1" w:rsidRDefault="00734706" w:rsidP="00734706">
            <w:pPr>
              <w:jc w:val="center"/>
              <w:rPr>
                <w:color w:val="000000"/>
              </w:rPr>
            </w:pPr>
            <w:r w:rsidRPr="00CD68C1">
              <w:rPr>
                <w:color w:val="000000"/>
              </w:rPr>
              <w:t>*</w:t>
            </w:r>
          </w:p>
        </w:tc>
        <w:tc>
          <w:tcPr>
            <w:tcW w:w="1276" w:type="dxa"/>
          </w:tcPr>
          <w:p w:rsidR="00734706" w:rsidRPr="00CD68C1" w:rsidRDefault="00734706" w:rsidP="00734706">
            <w:pPr>
              <w:jc w:val="center"/>
              <w:rPr>
                <w:i/>
                <w:color w:val="000000"/>
                <w:sz w:val="22"/>
                <w:szCs w:val="22"/>
              </w:rPr>
            </w:pPr>
          </w:p>
        </w:tc>
        <w:tc>
          <w:tcPr>
            <w:tcW w:w="850" w:type="dxa"/>
          </w:tcPr>
          <w:p w:rsidR="00734706" w:rsidRPr="00CD68C1" w:rsidRDefault="00734706" w:rsidP="00734706">
            <w:pPr>
              <w:jc w:val="center"/>
              <w:rPr>
                <w:i/>
                <w:color w:val="000000"/>
                <w:sz w:val="22"/>
                <w:szCs w:val="22"/>
              </w:rPr>
            </w:pPr>
          </w:p>
        </w:tc>
        <w:tc>
          <w:tcPr>
            <w:tcW w:w="1418" w:type="dxa"/>
          </w:tcPr>
          <w:p w:rsidR="00734706" w:rsidRPr="00CD68C1" w:rsidRDefault="00734706" w:rsidP="00734706">
            <w:pPr>
              <w:jc w:val="center"/>
              <w:rPr>
                <w:i/>
                <w:color w:val="000000"/>
                <w:sz w:val="22"/>
                <w:szCs w:val="22"/>
              </w:rPr>
            </w:pPr>
          </w:p>
        </w:tc>
        <w:tc>
          <w:tcPr>
            <w:tcW w:w="992" w:type="dxa"/>
          </w:tcPr>
          <w:p w:rsidR="00734706" w:rsidRPr="00CD68C1" w:rsidRDefault="00734706" w:rsidP="00734706">
            <w:pPr>
              <w:jc w:val="center"/>
              <w:rPr>
                <w:sz w:val="22"/>
                <w:szCs w:val="22"/>
              </w:rPr>
            </w:pPr>
          </w:p>
        </w:tc>
      </w:tr>
      <w:tr w:rsidR="00734706" w:rsidRPr="00CD68C1" w:rsidTr="007A1B25">
        <w:tc>
          <w:tcPr>
            <w:tcW w:w="4111" w:type="dxa"/>
          </w:tcPr>
          <w:p w:rsidR="00734706" w:rsidRPr="00CD68C1" w:rsidRDefault="00734706" w:rsidP="00734706">
            <w:pPr>
              <w:rPr>
                <w:color w:val="000000"/>
                <w:sz w:val="22"/>
                <w:szCs w:val="22"/>
              </w:rPr>
            </w:pPr>
            <w:r w:rsidRPr="00CD68C1">
              <w:rPr>
                <w:color w:val="000000"/>
                <w:sz w:val="22"/>
                <w:szCs w:val="22"/>
              </w:rPr>
              <w:t>Півники понтичні (Iris pontica)</w:t>
            </w:r>
          </w:p>
        </w:tc>
        <w:tc>
          <w:tcPr>
            <w:tcW w:w="1134" w:type="dxa"/>
          </w:tcPr>
          <w:p w:rsidR="00734706" w:rsidRPr="00CD68C1" w:rsidRDefault="00734706" w:rsidP="00734706">
            <w:pPr>
              <w:jc w:val="center"/>
              <w:rPr>
                <w:color w:val="000000"/>
              </w:rPr>
            </w:pPr>
            <w:r w:rsidRPr="00CD68C1">
              <w:rPr>
                <w:color w:val="000000"/>
              </w:rPr>
              <w:t>*</w:t>
            </w:r>
          </w:p>
        </w:tc>
        <w:tc>
          <w:tcPr>
            <w:tcW w:w="1276" w:type="dxa"/>
          </w:tcPr>
          <w:p w:rsidR="00734706" w:rsidRPr="00CD68C1" w:rsidRDefault="00734706" w:rsidP="00734706">
            <w:pPr>
              <w:jc w:val="center"/>
              <w:rPr>
                <w:i/>
                <w:color w:val="000000"/>
                <w:sz w:val="22"/>
                <w:szCs w:val="22"/>
              </w:rPr>
            </w:pPr>
          </w:p>
        </w:tc>
        <w:tc>
          <w:tcPr>
            <w:tcW w:w="850" w:type="dxa"/>
          </w:tcPr>
          <w:p w:rsidR="00734706" w:rsidRPr="00CD68C1" w:rsidRDefault="00734706" w:rsidP="00734706">
            <w:pPr>
              <w:jc w:val="center"/>
              <w:rPr>
                <w:i/>
                <w:color w:val="000000"/>
                <w:sz w:val="22"/>
                <w:szCs w:val="22"/>
              </w:rPr>
            </w:pPr>
          </w:p>
        </w:tc>
        <w:tc>
          <w:tcPr>
            <w:tcW w:w="1418" w:type="dxa"/>
          </w:tcPr>
          <w:p w:rsidR="00734706" w:rsidRPr="00CD68C1" w:rsidRDefault="00734706" w:rsidP="00734706">
            <w:pPr>
              <w:jc w:val="center"/>
              <w:rPr>
                <w:i/>
                <w:color w:val="000000"/>
                <w:sz w:val="22"/>
                <w:szCs w:val="22"/>
              </w:rPr>
            </w:pPr>
          </w:p>
        </w:tc>
        <w:tc>
          <w:tcPr>
            <w:tcW w:w="992" w:type="dxa"/>
          </w:tcPr>
          <w:p w:rsidR="00734706" w:rsidRPr="00CD68C1" w:rsidRDefault="00734706" w:rsidP="00734706">
            <w:pPr>
              <w:jc w:val="center"/>
              <w:rPr>
                <w:sz w:val="22"/>
                <w:szCs w:val="22"/>
              </w:rPr>
            </w:pPr>
          </w:p>
        </w:tc>
      </w:tr>
      <w:tr w:rsidR="00734706" w:rsidRPr="00CD68C1" w:rsidTr="007A1B25">
        <w:tc>
          <w:tcPr>
            <w:tcW w:w="4111" w:type="dxa"/>
          </w:tcPr>
          <w:p w:rsidR="00734706" w:rsidRPr="00CD68C1" w:rsidRDefault="00734706" w:rsidP="00734706">
            <w:pPr>
              <w:rPr>
                <w:color w:val="000000"/>
                <w:sz w:val="22"/>
                <w:szCs w:val="22"/>
              </w:rPr>
            </w:pPr>
            <w:r w:rsidRPr="00CD68C1">
              <w:rPr>
                <w:color w:val="000000"/>
                <w:sz w:val="22"/>
                <w:szCs w:val="22"/>
              </w:rPr>
              <w:t>Рябчик руський (Fritillaria ruthenica)</w:t>
            </w:r>
          </w:p>
        </w:tc>
        <w:tc>
          <w:tcPr>
            <w:tcW w:w="1134" w:type="dxa"/>
          </w:tcPr>
          <w:p w:rsidR="00734706" w:rsidRPr="00CD68C1" w:rsidRDefault="00734706" w:rsidP="00734706">
            <w:pPr>
              <w:jc w:val="center"/>
              <w:rPr>
                <w:color w:val="000000"/>
              </w:rPr>
            </w:pPr>
            <w:r w:rsidRPr="00CD68C1">
              <w:rPr>
                <w:color w:val="000000"/>
              </w:rPr>
              <w:t>*</w:t>
            </w:r>
          </w:p>
        </w:tc>
        <w:tc>
          <w:tcPr>
            <w:tcW w:w="1276" w:type="dxa"/>
          </w:tcPr>
          <w:p w:rsidR="00734706" w:rsidRPr="00CD68C1" w:rsidRDefault="00734706" w:rsidP="00734706">
            <w:pPr>
              <w:jc w:val="center"/>
              <w:rPr>
                <w:i/>
                <w:color w:val="000000"/>
                <w:sz w:val="22"/>
                <w:szCs w:val="22"/>
              </w:rPr>
            </w:pPr>
          </w:p>
        </w:tc>
        <w:tc>
          <w:tcPr>
            <w:tcW w:w="850" w:type="dxa"/>
          </w:tcPr>
          <w:p w:rsidR="00734706" w:rsidRPr="00CD68C1" w:rsidRDefault="00734706" w:rsidP="00734706">
            <w:pPr>
              <w:jc w:val="center"/>
              <w:rPr>
                <w:i/>
                <w:color w:val="000000"/>
                <w:sz w:val="22"/>
                <w:szCs w:val="22"/>
              </w:rPr>
            </w:pPr>
          </w:p>
        </w:tc>
        <w:tc>
          <w:tcPr>
            <w:tcW w:w="1418" w:type="dxa"/>
          </w:tcPr>
          <w:p w:rsidR="00734706" w:rsidRPr="00CD68C1" w:rsidRDefault="00734706" w:rsidP="00734706">
            <w:pPr>
              <w:jc w:val="center"/>
              <w:rPr>
                <w:i/>
                <w:color w:val="000000"/>
                <w:sz w:val="22"/>
                <w:szCs w:val="22"/>
              </w:rPr>
            </w:pPr>
          </w:p>
        </w:tc>
        <w:tc>
          <w:tcPr>
            <w:tcW w:w="992" w:type="dxa"/>
          </w:tcPr>
          <w:p w:rsidR="00734706" w:rsidRPr="00CD68C1" w:rsidRDefault="00734706" w:rsidP="00734706">
            <w:pPr>
              <w:jc w:val="center"/>
              <w:rPr>
                <w:sz w:val="22"/>
                <w:szCs w:val="22"/>
              </w:rPr>
            </w:pPr>
          </w:p>
        </w:tc>
      </w:tr>
      <w:tr w:rsidR="00734706" w:rsidRPr="00CD68C1" w:rsidTr="007A1B25">
        <w:tc>
          <w:tcPr>
            <w:tcW w:w="4111" w:type="dxa"/>
          </w:tcPr>
          <w:p w:rsidR="00734706" w:rsidRPr="00CD68C1" w:rsidRDefault="00734706" w:rsidP="00734706">
            <w:pPr>
              <w:rPr>
                <w:color w:val="000000"/>
                <w:sz w:val="22"/>
                <w:szCs w:val="22"/>
              </w:rPr>
            </w:pPr>
            <w:r w:rsidRPr="00CD68C1">
              <w:rPr>
                <w:color w:val="000000"/>
                <w:sz w:val="22"/>
                <w:szCs w:val="22"/>
              </w:rPr>
              <w:t>Рястка Буше (Ornithogallum bouchea)</w:t>
            </w:r>
          </w:p>
        </w:tc>
        <w:tc>
          <w:tcPr>
            <w:tcW w:w="1134" w:type="dxa"/>
          </w:tcPr>
          <w:p w:rsidR="00734706" w:rsidRPr="00CD68C1" w:rsidRDefault="00734706" w:rsidP="00734706">
            <w:pPr>
              <w:jc w:val="center"/>
              <w:rPr>
                <w:color w:val="000000"/>
              </w:rPr>
            </w:pPr>
            <w:r w:rsidRPr="00CD68C1">
              <w:rPr>
                <w:color w:val="000000"/>
              </w:rPr>
              <w:t>*</w:t>
            </w:r>
          </w:p>
        </w:tc>
        <w:tc>
          <w:tcPr>
            <w:tcW w:w="1276" w:type="dxa"/>
          </w:tcPr>
          <w:p w:rsidR="00734706" w:rsidRPr="00CD68C1" w:rsidRDefault="00734706" w:rsidP="00734706">
            <w:pPr>
              <w:jc w:val="center"/>
              <w:rPr>
                <w:i/>
                <w:color w:val="000000"/>
                <w:sz w:val="22"/>
                <w:szCs w:val="22"/>
              </w:rPr>
            </w:pPr>
          </w:p>
        </w:tc>
        <w:tc>
          <w:tcPr>
            <w:tcW w:w="850" w:type="dxa"/>
          </w:tcPr>
          <w:p w:rsidR="00734706" w:rsidRPr="00CD68C1" w:rsidRDefault="00734706" w:rsidP="00734706">
            <w:pPr>
              <w:jc w:val="center"/>
              <w:rPr>
                <w:i/>
                <w:color w:val="000000"/>
                <w:sz w:val="22"/>
                <w:szCs w:val="22"/>
              </w:rPr>
            </w:pPr>
          </w:p>
        </w:tc>
        <w:tc>
          <w:tcPr>
            <w:tcW w:w="1418" w:type="dxa"/>
          </w:tcPr>
          <w:p w:rsidR="00734706" w:rsidRPr="00CD68C1" w:rsidRDefault="00734706" w:rsidP="00734706">
            <w:pPr>
              <w:jc w:val="center"/>
              <w:rPr>
                <w:i/>
                <w:color w:val="000000"/>
                <w:sz w:val="22"/>
                <w:szCs w:val="22"/>
              </w:rPr>
            </w:pPr>
          </w:p>
        </w:tc>
        <w:tc>
          <w:tcPr>
            <w:tcW w:w="992" w:type="dxa"/>
          </w:tcPr>
          <w:p w:rsidR="00734706" w:rsidRPr="00CD68C1" w:rsidRDefault="00734706" w:rsidP="00734706">
            <w:pPr>
              <w:jc w:val="center"/>
              <w:rPr>
                <w:sz w:val="22"/>
                <w:szCs w:val="22"/>
              </w:rPr>
            </w:pPr>
          </w:p>
        </w:tc>
      </w:tr>
      <w:tr w:rsidR="00734706" w:rsidRPr="00CD68C1" w:rsidTr="007A1B25">
        <w:tc>
          <w:tcPr>
            <w:tcW w:w="4111" w:type="dxa"/>
          </w:tcPr>
          <w:p w:rsidR="00734706" w:rsidRPr="00CD68C1" w:rsidRDefault="00734706" w:rsidP="00734706">
            <w:pPr>
              <w:rPr>
                <w:color w:val="000000"/>
                <w:sz w:val="22"/>
                <w:szCs w:val="22"/>
              </w:rPr>
            </w:pPr>
            <w:r w:rsidRPr="00CD68C1">
              <w:rPr>
                <w:color w:val="000000"/>
                <w:sz w:val="22"/>
                <w:szCs w:val="22"/>
              </w:rPr>
              <w:t>Сальвінія плаваюча (Salvinia natans)</w:t>
            </w:r>
          </w:p>
        </w:tc>
        <w:tc>
          <w:tcPr>
            <w:tcW w:w="1134" w:type="dxa"/>
          </w:tcPr>
          <w:p w:rsidR="00734706" w:rsidRPr="00CD68C1" w:rsidRDefault="00734706" w:rsidP="00734706">
            <w:pPr>
              <w:jc w:val="center"/>
              <w:rPr>
                <w:color w:val="000000"/>
              </w:rPr>
            </w:pPr>
            <w:r w:rsidRPr="00CD68C1">
              <w:rPr>
                <w:color w:val="000000"/>
              </w:rPr>
              <w:t>*</w:t>
            </w:r>
          </w:p>
        </w:tc>
        <w:tc>
          <w:tcPr>
            <w:tcW w:w="1276" w:type="dxa"/>
          </w:tcPr>
          <w:p w:rsidR="00734706" w:rsidRPr="00CD68C1" w:rsidRDefault="00734706" w:rsidP="00734706">
            <w:pPr>
              <w:jc w:val="center"/>
              <w:rPr>
                <w:i/>
                <w:color w:val="000000"/>
                <w:sz w:val="22"/>
                <w:szCs w:val="22"/>
              </w:rPr>
            </w:pPr>
            <w:r w:rsidRPr="00CD68C1">
              <w:rPr>
                <w:i/>
                <w:color w:val="000000"/>
                <w:sz w:val="22"/>
                <w:szCs w:val="22"/>
              </w:rPr>
              <w:t>*</w:t>
            </w:r>
          </w:p>
        </w:tc>
        <w:tc>
          <w:tcPr>
            <w:tcW w:w="850" w:type="dxa"/>
          </w:tcPr>
          <w:p w:rsidR="00734706" w:rsidRPr="00CD68C1" w:rsidRDefault="00734706" w:rsidP="00734706">
            <w:pPr>
              <w:jc w:val="center"/>
              <w:rPr>
                <w:i/>
                <w:color w:val="000000"/>
                <w:sz w:val="22"/>
                <w:szCs w:val="22"/>
              </w:rPr>
            </w:pPr>
          </w:p>
        </w:tc>
        <w:tc>
          <w:tcPr>
            <w:tcW w:w="1418" w:type="dxa"/>
          </w:tcPr>
          <w:p w:rsidR="00734706" w:rsidRPr="00CD68C1" w:rsidRDefault="00734706" w:rsidP="00734706">
            <w:pPr>
              <w:jc w:val="center"/>
              <w:rPr>
                <w:i/>
                <w:color w:val="000000"/>
                <w:sz w:val="22"/>
                <w:szCs w:val="22"/>
              </w:rPr>
            </w:pPr>
          </w:p>
        </w:tc>
        <w:tc>
          <w:tcPr>
            <w:tcW w:w="992" w:type="dxa"/>
          </w:tcPr>
          <w:p w:rsidR="00734706" w:rsidRPr="00CD68C1" w:rsidRDefault="00734706" w:rsidP="00734706">
            <w:pPr>
              <w:jc w:val="center"/>
              <w:rPr>
                <w:sz w:val="22"/>
                <w:szCs w:val="22"/>
              </w:rPr>
            </w:pPr>
          </w:p>
        </w:tc>
      </w:tr>
      <w:tr w:rsidR="00734706" w:rsidRPr="00CD68C1" w:rsidTr="007A1B25">
        <w:tc>
          <w:tcPr>
            <w:tcW w:w="4111" w:type="dxa"/>
          </w:tcPr>
          <w:p w:rsidR="00734706" w:rsidRPr="00CD68C1" w:rsidRDefault="00734706" w:rsidP="00734706">
            <w:pPr>
              <w:rPr>
                <w:color w:val="000000"/>
                <w:sz w:val="22"/>
                <w:szCs w:val="22"/>
              </w:rPr>
            </w:pPr>
            <w:r w:rsidRPr="00CD68C1">
              <w:rPr>
                <w:color w:val="000000"/>
                <w:sz w:val="22"/>
                <w:szCs w:val="22"/>
              </w:rPr>
              <w:t>Сон чорніючий (Pulsatilla nigricans Stork)</w:t>
            </w:r>
          </w:p>
        </w:tc>
        <w:tc>
          <w:tcPr>
            <w:tcW w:w="1134" w:type="dxa"/>
          </w:tcPr>
          <w:p w:rsidR="00734706" w:rsidRPr="00CD68C1" w:rsidRDefault="00734706" w:rsidP="00734706">
            <w:pPr>
              <w:jc w:val="center"/>
              <w:rPr>
                <w:color w:val="000000"/>
              </w:rPr>
            </w:pPr>
            <w:r w:rsidRPr="00CD68C1">
              <w:rPr>
                <w:color w:val="000000"/>
              </w:rPr>
              <w:t>*</w:t>
            </w:r>
          </w:p>
        </w:tc>
        <w:tc>
          <w:tcPr>
            <w:tcW w:w="1276" w:type="dxa"/>
          </w:tcPr>
          <w:p w:rsidR="00734706" w:rsidRPr="00CD68C1" w:rsidRDefault="00734706" w:rsidP="00734706">
            <w:pPr>
              <w:jc w:val="center"/>
              <w:rPr>
                <w:i/>
                <w:color w:val="000000"/>
                <w:sz w:val="22"/>
                <w:szCs w:val="22"/>
              </w:rPr>
            </w:pPr>
          </w:p>
        </w:tc>
        <w:tc>
          <w:tcPr>
            <w:tcW w:w="850" w:type="dxa"/>
          </w:tcPr>
          <w:p w:rsidR="00734706" w:rsidRPr="00CD68C1" w:rsidRDefault="00734706" w:rsidP="00734706">
            <w:pPr>
              <w:jc w:val="center"/>
              <w:rPr>
                <w:i/>
                <w:color w:val="000000"/>
                <w:sz w:val="22"/>
                <w:szCs w:val="22"/>
              </w:rPr>
            </w:pPr>
          </w:p>
        </w:tc>
        <w:tc>
          <w:tcPr>
            <w:tcW w:w="1418" w:type="dxa"/>
          </w:tcPr>
          <w:p w:rsidR="00734706" w:rsidRPr="00CD68C1" w:rsidRDefault="00734706" w:rsidP="00734706">
            <w:pPr>
              <w:jc w:val="center"/>
              <w:rPr>
                <w:i/>
                <w:color w:val="000000"/>
                <w:sz w:val="22"/>
                <w:szCs w:val="22"/>
              </w:rPr>
            </w:pPr>
          </w:p>
        </w:tc>
        <w:tc>
          <w:tcPr>
            <w:tcW w:w="992" w:type="dxa"/>
          </w:tcPr>
          <w:p w:rsidR="00734706" w:rsidRPr="00CD68C1" w:rsidRDefault="00734706" w:rsidP="00734706">
            <w:pPr>
              <w:jc w:val="center"/>
              <w:rPr>
                <w:sz w:val="22"/>
                <w:szCs w:val="22"/>
              </w:rPr>
            </w:pPr>
          </w:p>
        </w:tc>
      </w:tr>
      <w:tr w:rsidR="00734706" w:rsidRPr="00CD68C1" w:rsidTr="007A1B25">
        <w:tc>
          <w:tcPr>
            <w:tcW w:w="4111" w:type="dxa"/>
          </w:tcPr>
          <w:p w:rsidR="00734706" w:rsidRPr="00CD68C1" w:rsidRDefault="00734706" w:rsidP="00734706">
            <w:pPr>
              <w:rPr>
                <w:color w:val="000000"/>
                <w:sz w:val="22"/>
                <w:szCs w:val="22"/>
              </w:rPr>
            </w:pPr>
            <w:r w:rsidRPr="00CD68C1">
              <w:rPr>
                <w:color w:val="000000"/>
                <w:sz w:val="22"/>
                <w:szCs w:val="22"/>
              </w:rPr>
              <w:t xml:space="preserve">Тюльпан гранітний (Tulipa graniticola) </w:t>
            </w:r>
          </w:p>
        </w:tc>
        <w:tc>
          <w:tcPr>
            <w:tcW w:w="1134" w:type="dxa"/>
          </w:tcPr>
          <w:p w:rsidR="00734706" w:rsidRPr="00CD68C1" w:rsidRDefault="00734706" w:rsidP="00734706">
            <w:pPr>
              <w:jc w:val="center"/>
              <w:rPr>
                <w:color w:val="000000"/>
              </w:rPr>
            </w:pPr>
            <w:r w:rsidRPr="00CD68C1">
              <w:rPr>
                <w:color w:val="000000"/>
              </w:rPr>
              <w:t>*</w:t>
            </w:r>
          </w:p>
        </w:tc>
        <w:tc>
          <w:tcPr>
            <w:tcW w:w="1276" w:type="dxa"/>
          </w:tcPr>
          <w:p w:rsidR="00734706" w:rsidRPr="00CD68C1" w:rsidRDefault="00734706" w:rsidP="00734706">
            <w:pPr>
              <w:jc w:val="center"/>
              <w:rPr>
                <w:i/>
                <w:color w:val="000000"/>
                <w:sz w:val="22"/>
                <w:szCs w:val="22"/>
              </w:rPr>
            </w:pPr>
          </w:p>
        </w:tc>
        <w:tc>
          <w:tcPr>
            <w:tcW w:w="850" w:type="dxa"/>
          </w:tcPr>
          <w:p w:rsidR="00734706" w:rsidRPr="00CD68C1" w:rsidRDefault="00734706" w:rsidP="00734706">
            <w:pPr>
              <w:jc w:val="center"/>
              <w:rPr>
                <w:i/>
                <w:color w:val="000000"/>
                <w:sz w:val="22"/>
                <w:szCs w:val="22"/>
              </w:rPr>
            </w:pPr>
          </w:p>
        </w:tc>
        <w:tc>
          <w:tcPr>
            <w:tcW w:w="1418" w:type="dxa"/>
          </w:tcPr>
          <w:p w:rsidR="00734706" w:rsidRPr="00CD68C1" w:rsidRDefault="00734706" w:rsidP="00734706">
            <w:pPr>
              <w:jc w:val="center"/>
              <w:rPr>
                <w:i/>
                <w:color w:val="000000"/>
                <w:sz w:val="22"/>
                <w:szCs w:val="22"/>
              </w:rPr>
            </w:pPr>
          </w:p>
        </w:tc>
        <w:tc>
          <w:tcPr>
            <w:tcW w:w="992" w:type="dxa"/>
          </w:tcPr>
          <w:p w:rsidR="00734706" w:rsidRPr="00CD68C1" w:rsidRDefault="00734706" w:rsidP="00734706">
            <w:pPr>
              <w:jc w:val="center"/>
              <w:rPr>
                <w:sz w:val="22"/>
                <w:szCs w:val="22"/>
              </w:rPr>
            </w:pPr>
          </w:p>
        </w:tc>
      </w:tr>
      <w:tr w:rsidR="00734706" w:rsidRPr="00CD68C1" w:rsidTr="007A1B25">
        <w:tc>
          <w:tcPr>
            <w:tcW w:w="4111" w:type="dxa"/>
          </w:tcPr>
          <w:p w:rsidR="00734706" w:rsidRPr="00CD68C1" w:rsidRDefault="00734706" w:rsidP="00734706">
            <w:pPr>
              <w:rPr>
                <w:color w:val="000000"/>
                <w:sz w:val="22"/>
                <w:szCs w:val="22"/>
              </w:rPr>
            </w:pPr>
            <w:r w:rsidRPr="00CD68C1">
              <w:rPr>
                <w:color w:val="000000"/>
                <w:sz w:val="22"/>
                <w:szCs w:val="22"/>
              </w:rPr>
              <w:t>Тюльпан дібровний (Tulipa quercetorum)</w:t>
            </w:r>
          </w:p>
        </w:tc>
        <w:tc>
          <w:tcPr>
            <w:tcW w:w="1134" w:type="dxa"/>
          </w:tcPr>
          <w:p w:rsidR="00734706" w:rsidRPr="00CD68C1" w:rsidRDefault="00734706" w:rsidP="00734706">
            <w:pPr>
              <w:jc w:val="center"/>
              <w:rPr>
                <w:color w:val="000000"/>
              </w:rPr>
            </w:pPr>
            <w:r w:rsidRPr="00CD68C1">
              <w:rPr>
                <w:color w:val="000000"/>
              </w:rPr>
              <w:t>*</w:t>
            </w:r>
          </w:p>
        </w:tc>
        <w:tc>
          <w:tcPr>
            <w:tcW w:w="1276" w:type="dxa"/>
          </w:tcPr>
          <w:p w:rsidR="00734706" w:rsidRPr="00CD68C1" w:rsidRDefault="00734706" w:rsidP="00734706">
            <w:pPr>
              <w:jc w:val="center"/>
              <w:rPr>
                <w:i/>
                <w:color w:val="000000"/>
                <w:sz w:val="22"/>
                <w:szCs w:val="22"/>
              </w:rPr>
            </w:pPr>
          </w:p>
        </w:tc>
        <w:tc>
          <w:tcPr>
            <w:tcW w:w="850" w:type="dxa"/>
          </w:tcPr>
          <w:p w:rsidR="00734706" w:rsidRPr="00CD68C1" w:rsidRDefault="00734706" w:rsidP="00734706">
            <w:pPr>
              <w:jc w:val="center"/>
              <w:rPr>
                <w:i/>
                <w:color w:val="000000"/>
                <w:sz w:val="22"/>
                <w:szCs w:val="22"/>
              </w:rPr>
            </w:pPr>
          </w:p>
        </w:tc>
        <w:tc>
          <w:tcPr>
            <w:tcW w:w="1418" w:type="dxa"/>
          </w:tcPr>
          <w:p w:rsidR="00734706" w:rsidRPr="00CD68C1" w:rsidRDefault="00734706" w:rsidP="00734706">
            <w:pPr>
              <w:jc w:val="center"/>
              <w:rPr>
                <w:i/>
                <w:color w:val="000000"/>
                <w:sz w:val="22"/>
                <w:szCs w:val="22"/>
              </w:rPr>
            </w:pPr>
          </w:p>
        </w:tc>
        <w:tc>
          <w:tcPr>
            <w:tcW w:w="992" w:type="dxa"/>
          </w:tcPr>
          <w:p w:rsidR="00734706" w:rsidRPr="00CD68C1" w:rsidRDefault="00734706" w:rsidP="00734706">
            <w:pPr>
              <w:jc w:val="center"/>
              <w:rPr>
                <w:sz w:val="22"/>
                <w:szCs w:val="22"/>
              </w:rPr>
            </w:pPr>
          </w:p>
        </w:tc>
      </w:tr>
      <w:tr w:rsidR="00734706" w:rsidRPr="00CD68C1" w:rsidTr="007A1B25">
        <w:tc>
          <w:tcPr>
            <w:tcW w:w="4111" w:type="dxa"/>
          </w:tcPr>
          <w:p w:rsidR="00734706" w:rsidRPr="00CD68C1" w:rsidRDefault="00734706" w:rsidP="00734706">
            <w:pPr>
              <w:rPr>
                <w:color w:val="000000"/>
                <w:sz w:val="22"/>
                <w:szCs w:val="22"/>
              </w:rPr>
            </w:pPr>
            <w:r w:rsidRPr="00CD68C1">
              <w:rPr>
                <w:color w:val="000000"/>
                <w:sz w:val="22"/>
                <w:szCs w:val="22"/>
              </w:rPr>
              <w:t>Тюльпан бузький (Tulipa hypanica)</w:t>
            </w:r>
          </w:p>
        </w:tc>
        <w:tc>
          <w:tcPr>
            <w:tcW w:w="1134" w:type="dxa"/>
          </w:tcPr>
          <w:p w:rsidR="00734706" w:rsidRPr="00CD68C1" w:rsidRDefault="00734706" w:rsidP="00734706">
            <w:pPr>
              <w:jc w:val="center"/>
              <w:rPr>
                <w:color w:val="000000"/>
              </w:rPr>
            </w:pPr>
            <w:r w:rsidRPr="00CD68C1">
              <w:rPr>
                <w:color w:val="000000"/>
              </w:rPr>
              <w:t>*</w:t>
            </w:r>
          </w:p>
        </w:tc>
        <w:tc>
          <w:tcPr>
            <w:tcW w:w="1276" w:type="dxa"/>
          </w:tcPr>
          <w:p w:rsidR="00734706" w:rsidRPr="00CD68C1" w:rsidRDefault="00734706" w:rsidP="00734706">
            <w:pPr>
              <w:jc w:val="center"/>
              <w:rPr>
                <w:i/>
                <w:color w:val="000000"/>
                <w:sz w:val="22"/>
                <w:szCs w:val="22"/>
              </w:rPr>
            </w:pPr>
          </w:p>
        </w:tc>
        <w:tc>
          <w:tcPr>
            <w:tcW w:w="850" w:type="dxa"/>
          </w:tcPr>
          <w:p w:rsidR="00734706" w:rsidRPr="00CD68C1" w:rsidRDefault="00734706" w:rsidP="00734706">
            <w:pPr>
              <w:jc w:val="center"/>
              <w:rPr>
                <w:i/>
                <w:color w:val="000000"/>
                <w:sz w:val="22"/>
                <w:szCs w:val="22"/>
              </w:rPr>
            </w:pPr>
          </w:p>
        </w:tc>
        <w:tc>
          <w:tcPr>
            <w:tcW w:w="1418" w:type="dxa"/>
          </w:tcPr>
          <w:p w:rsidR="00734706" w:rsidRPr="00CD68C1" w:rsidRDefault="00734706" w:rsidP="00734706">
            <w:pPr>
              <w:jc w:val="center"/>
              <w:rPr>
                <w:i/>
                <w:color w:val="000000"/>
                <w:sz w:val="22"/>
                <w:szCs w:val="22"/>
              </w:rPr>
            </w:pPr>
          </w:p>
        </w:tc>
        <w:tc>
          <w:tcPr>
            <w:tcW w:w="992" w:type="dxa"/>
          </w:tcPr>
          <w:p w:rsidR="00734706" w:rsidRPr="00CD68C1" w:rsidRDefault="00734706" w:rsidP="00734706">
            <w:pPr>
              <w:jc w:val="center"/>
              <w:rPr>
                <w:sz w:val="22"/>
                <w:szCs w:val="22"/>
              </w:rPr>
            </w:pPr>
          </w:p>
        </w:tc>
      </w:tr>
      <w:tr w:rsidR="00734706" w:rsidRPr="00CD68C1" w:rsidTr="007A1B25">
        <w:tc>
          <w:tcPr>
            <w:tcW w:w="4111" w:type="dxa"/>
          </w:tcPr>
          <w:p w:rsidR="00734706" w:rsidRPr="00CD68C1" w:rsidRDefault="00734706" w:rsidP="00734706">
            <w:pPr>
              <w:rPr>
                <w:color w:val="000000"/>
                <w:sz w:val="22"/>
                <w:szCs w:val="22"/>
              </w:rPr>
            </w:pPr>
            <w:r w:rsidRPr="00CD68C1">
              <w:rPr>
                <w:color w:val="000000"/>
                <w:sz w:val="22"/>
                <w:szCs w:val="22"/>
              </w:rPr>
              <w:t>Цибуля ведмежа (Allium ursinum)</w:t>
            </w:r>
          </w:p>
        </w:tc>
        <w:tc>
          <w:tcPr>
            <w:tcW w:w="1134" w:type="dxa"/>
          </w:tcPr>
          <w:p w:rsidR="00734706" w:rsidRPr="00CD68C1" w:rsidRDefault="00734706" w:rsidP="00734706">
            <w:pPr>
              <w:jc w:val="center"/>
              <w:rPr>
                <w:color w:val="000000"/>
              </w:rPr>
            </w:pPr>
            <w:r w:rsidRPr="00CD68C1">
              <w:rPr>
                <w:color w:val="000000"/>
              </w:rPr>
              <w:t>*</w:t>
            </w:r>
          </w:p>
        </w:tc>
        <w:tc>
          <w:tcPr>
            <w:tcW w:w="1276" w:type="dxa"/>
          </w:tcPr>
          <w:p w:rsidR="00734706" w:rsidRPr="00CD68C1" w:rsidRDefault="00734706" w:rsidP="00734706">
            <w:pPr>
              <w:jc w:val="center"/>
              <w:rPr>
                <w:i/>
                <w:color w:val="000000"/>
                <w:sz w:val="22"/>
                <w:szCs w:val="22"/>
              </w:rPr>
            </w:pPr>
          </w:p>
        </w:tc>
        <w:tc>
          <w:tcPr>
            <w:tcW w:w="850" w:type="dxa"/>
          </w:tcPr>
          <w:p w:rsidR="00734706" w:rsidRPr="00CD68C1" w:rsidRDefault="00734706" w:rsidP="00734706">
            <w:pPr>
              <w:jc w:val="center"/>
              <w:rPr>
                <w:i/>
                <w:color w:val="000000"/>
                <w:sz w:val="22"/>
                <w:szCs w:val="22"/>
              </w:rPr>
            </w:pPr>
          </w:p>
        </w:tc>
        <w:tc>
          <w:tcPr>
            <w:tcW w:w="1418" w:type="dxa"/>
          </w:tcPr>
          <w:p w:rsidR="00734706" w:rsidRPr="00CD68C1" w:rsidRDefault="00734706" w:rsidP="00734706">
            <w:pPr>
              <w:jc w:val="center"/>
              <w:rPr>
                <w:i/>
                <w:color w:val="000000"/>
                <w:sz w:val="22"/>
                <w:szCs w:val="22"/>
              </w:rPr>
            </w:pPr>
          </w:p>
        </w:tc>
        <w:tc>
          <w:tcPr>
            <w:tcW w:w="992" w:type="dxa"/>
          </w:tcPr>
          <w:p w:rsidR="00734706" w:rsidRPr="00CD68C1" w:rsidRDefault="00734706" w:rsidP="00734706">
            <w:pPr>
              <w:jc w:val="center"/>
              <w:rPr>
                <w:sz w:val="22"/>
                <w:szCs w:val="22"/>
              </w:rPr>
            </w:pPr>
          </w:p>
        </w:tc>
      </w:tr>
      <w:tr w:rsidR="00734706" w:rsidRPr="00CD68C1" w:rsidTr="007A1B25">
        <w:tc>
          <w:tcPr>
            <w:tcW w:w="4111" w:type="dxa"/>
          </w:tcPr>
          <w:p w:rsidR="00734706" w:rsidRPr="00CD68C1" w:rsidRDefault="00734706" w:rsidP="00734706">
            <w:pPr>
              <w:rPr>
                <w:color w:val="000000"/>
                <w:sz w:val="22"/>
                <w:szCs w:val="22"/>
              </w:rPr>
            </w:pPr>
            <w:r w:rsidRPr="00CD68C1">
              <w:rPr>
                <w:color w:val="000000"/>
                <w:sz w:val="22"/>
                <w:szCs w:val="22"/>
              </w:rPr>
              <w:t xml:space="preserve">Шафран сітчастий (Crocus reticulates ) </w:t>
            </w:r>
          </w:p>
        </w:tc>
        <w:tc>
          <w:tcPr>
            <w:tcW w:w="1134" w:type="dxa"/>
          </w:tcPr>
          <w:p w:rsidR="00734706" w:rsidRPr="00CD68C1" w:rsidRDefault="00734706" w:rsidP="00734706">
            <w:pPr>
              <w:jc w:val="center"/>
              <w:rPr>
                <w:color w:val="000000"/>
              </w:rPr>
            </w:pPr>
            <w:r w:rsidRPr="00CD68C1">
              <w:rPr>
                <w:color w:val="000000"/>
              </w:rPr>
              <w:t>*</w:t>
            </w:r>
          </w:p>
        </w:tc>
        <w:tc>
          <w:tcPr>
            <w:tcW w:w="1276" w:type="dxa"/>
          </w:tcPr>
          <w:p w:rsidR="00734706" w:rsidRPr="00CD68C1" w:rsidRDefault="00734706" w:rsidP="00734706">
            <w:pPr>
              <w:jc w:val="center"/>
              <w:rPr>
                <w:i/>
                <w:color w:val="000000"/>
                <w:sz w:val="22"/>
                <w:szCs w:val="22"/>
              </w:rPr>
            </w:pPr>
          </w:p>
        </w:tc>
        <w:tc>
          <w:tcPr>
            <w:tcW w:w="850" w:type="dxa"/>
          </w:tcPr>
          <w:p w:rsidR="00734706" w:rsidRPr="00CD68C1" w:rsidRDefault="00734706" w:rsidP="00734706">
            <w:pPr>
              <w:jc w:val="center"/>
              <w:rPr>
                <w:i/>
                <w:color w:val="000000"/>
                <w:sz w:val="22"/>
                <w:szCs w:val="22"/>
              </w:rPr>
            </w:pPr>
          </w:p>
        </w:tc>
        <w:tc>
          <w:tcPr>
            <w:tcW w:w="1418" w:type="dxa"/>
          </w:tcPr>
          <w:p w:rsidR="00734706" w:rsidRPr="00CD68C1" w:rsidRDefault="00734706" w:rsidP="00734706">
            <w:pPr>
              <w:jc w:val="center"/>
              <w:rPr>
                <w:i/>
                <w:color w:val="000000"/>
                <w:sz w:val="22"/>
                <w:szCs w:val="22"/>
              </w:rPr>
            </w:pPr>
          </w:p>
        </w:tc>
        <w:tc>
          <w:tcPr>
            <w:tcW w:w="992" w:type="dxa"/>
          </w:tcPr>
          <w:p w:rsidR="00734706" w:rsidRPr="00CD68C1" w:rsidRDefault="00734706" w:rsidP="00734706">
            <w:pPr>
              <w:jc w:val="center"/>
              <w:rPr>
                <w:sz w:val="22"/>
                <w:szCs w:val="22"/>
              </w:rPr>
            </w:pPr>
          </w:p>
        </w:tc>
      </w:tr>
      <w:tr w:rsidR="00734706" w:rsidRPr="00CD68C1" w:rsidTr="007A1B25">
        <w:tc>
          <w:tcPr>
            <w:tcW w:w="4111" w:type="dxa"/>
          </w:tcPr>
          <w:p w:rsidR="00734706" w:rsidRPr="00CD68C1" w:rsidRDefault="00734706" w:rsidP="00734706">
            <w:pPr>
              <w:rPr>
                <w:color w:val="000000"/>
                <w:sz w:val="22"/>
                <w:szCs w:val="22"/>
              </w:rPr>
            </w:pPr>
            <w:r w:rsidRPr="00CD68C1">
              <w:rPr>
                <w:color w:val="000000"/>
                <w:sz w:val="22"/>
                <w:szCs w:val="22"/>
              </w:rPr>
              <w:t>Усього</w:t>
            </w:r>
          </w:p>
        </w:tc>
        <w:tc>
          <w:tcPr>
            <w:tcW w:w="1134" w:type="dxa"/>
          </w:tcPr>
          <w:p w:rsidR="00734706" w:rsidRPr="00CD68C1" w:rsidRDefault="00734706" w:rsidP="00734706">
            <w:pPr>
              <w:jc w:val="center"/>
              <w:rPr>
                <w:color w:val="000000"/>
                <w:sz w:val="22"/>
                <w:szCs w:val="22"/>
              </w:rPr>
            </w:pPr>
            <w:r w:rsidRPr="00CD68C1">
              <w:rPr>
                <w:color w:val="000000"/>
                <w:sz w:val="22"/>
                <w:szCs w:val="22"/>
              </w:rPr>
              <w:t>29</w:t>
            </w:r>
          </w:p>
        </w:tc>
        <w:tc>
          <w:tcPr>
            <w:tcW w:w="1276" w:type="dxa"/>
          </w:tcPr>
          <w:p w:rsidR="00734706" w:rsidRPr="00CD68C1" w:rsidRDefault="00734706" w:rsidP="00734706">
            <w:pPr>
              <w:jc w:val="center"/>
              <w:rPr>
                <w:color w:val="000000"/>
                <w:sz w:val="22"/>
                <w:szCs w:val="22"/>
              </w:rPr>
            </w:pPr>
            <w:r w:rsidRPr="00CD68C1">
              <w:rPr>
                <w:color w:val="000000"/>
                <w:sz w:val="22"/>
                <w:szCs w:val="22"/>
              </w:rPr>
              <w:t>2</w:t>
            </w:r>
          </w:p>
        </w:tc>
        <w:tc>
          <w:tcPr>
            <w:tcW w:w="850" w:type="dxa"/>
          </w:tcPr>
          <w:p w:rsidR="00734706" w:rsidRPr="00CD68C1" w:rsidRDefault="00734706" w:rsidP="00734706">
            <w:pPr>
              <w:jc w:val="center"/>
              <w:rPr>
                <w:color w:val="000000"/>
                <w:sz w:val="22"/>
                <w:szCs w:val="22"/>
              </w:rPr>
            </w:pPr>
          </w:p>
        </w:tc>
        <w:tc>
          <w:tcPr>
            <w:tcW w:w="1418" w:type="dxa"/>
          </w:tcPr>
          <w:p w:rsidR="00734706" w:rsidRPr="00CD68C1" w:rsidRDefault="00734706" w:rsidP="00734706">
            <w:pPr>
              <w:jc w:val="center"/>
              <w:rPr>
                <w:color w:val="000000"/>
                <w:sz w:val="22"/>
                <w:szCs w:val="22"/>
              </w:rPr>
            </w:pPr>
            <w:r w:rsidRPr="00CD68C1">
              <w:rPr>
                <w:color w:val="000000"/>
                <w:sz w:val="22"/>
                <w:szCs w:val="22"/>
              </w:rPr>
              <w:t>2</w:t>
            </w:r>
          </w:p>
        </w:tc>
        <w:tc>
          <w:tcPr>
            <w:tcW w:w="992" w:type="dxa"/>
          </w:tcPr>
          <w:p w:rsidR="00734706" w:rsidRPr="00CD68C1" w:rsidRDefault="00734706" w:rsidP="00734706">
            <w:pPr>
              <w:jc w:val="center"/>
              <w:rPr>
                <w:sz w:val="22"/>
                <w:szCs w:val="22"/>
              </w:rPr>
            </w:pPr>
          </w:p>
        </w:tc>
      </w:tr>
    </w:tbl>
    <w:p w:rsidR="00E03423" w:rsidRPr="00CD68C1" w:rsidRDefault="00E03423">
      <w:pPr>
        <w:jc w:val="center"/>
        <w:rPr>
          <w:b/>
          <w:i/>
          <w:sz w:val="28"/>
          <w:szCs w:val="28"/>
        </w:rPr>
      </w:pPr>
    </w:p>
    <w:p w:rsidR="00AF287B" w:rsidRPr="00CD68C1" w:rsidRDefault="00AF287B">
      <w:pPr>
        <w:jc w:val="center"/>
        <w:rPr>
          <w:b/>
          <w:i/>
          <w:sz w:val="28"/>
          <w:szCs w:val="28"/>
        </w:rPr>
      </w:pPr>
    </w:p>
    <w:p w:rsidR="007A1B25" w:rsidRPr="00CD68C1" w:rsidRDefault="007A1B25" w:rsidP="007A1B25">
      <w:pPr>
        <w:jc w:val="center"/>
        <w:rPr>
          <w:i/>
          <w:sz w:val="28"/>
          <w:szCs w:val="28"/>
        </w:rPr>
      </w:pPr>
      <w:r w:rsidRPr="00CD68C1">
        <w:rPr>
          <w:i/>
          <w:sz w:val="28"/>
          <w:szCs w:val="28"/>
        </w:rPr>
        <w:t>Інформація про інвазійні (чужорідні) види рослин</w:t>
      </w:r>
    </w:p>
    <w:p w:rsidR="007A1B25" w:rsidRPr="00CD68C1" w:rsidRDefault="007A1B25" w:rsidP="007A1B25">
      <w:pPr>
        <w:jc w:val="right"/>
        <w:rPr>
          <w:i/>
          <w:sz w:val="28"/>
          <w:szCs w:val="28"/>
          <w:lang w:val="en-US"/>
        </w:rPr>
      </w:pPr>
      <w:r w:rsidRPr="00CD68C1">
        <w:rPr>
          <w:i/>
        </w:rPr>
        <w:t xml:space="preserve"> Таблиця 40</w:t>
      </w:r>
    </w:p>
    <w:tbl>
      <w:tblPr>
        <w:tblW w:w="9752"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73"/>
        <w:gridCol w:w="2268"/>
        <w:gridCol w:w="4111"/>
      </w:tblGrid>
      <w:tr w:rsidR="007A1B25" w:rsidRPr="00CD68C1" w:rsidTr="007A1B25">
        <w:tc>
          <w:tcPr>
            <w:tcW w:w="3373" w:type="dxa"/>
          </w:tcPr>
          <w:p w:rsidR="007A1B25" w:rsidRPr="00CD68C1" w:rsidRDefault="007A1B25" w:rsidP="007A1B25">
            <w:pPr>
              <w:jc w:val="center"/>
            </w:pPr>
            <w:r w:rsidRPr="00CD68C1">
              <w:t>Назва виду (українська, латинська)</w:t>
            </w:r>
          </w:p>
        </w:tc>
        <w:tc>
          <w:tcPr>
            <w:tcW w:w="2268" w:type="dxa"/>
          </w:tcPr>
          <w:p w:rsidR="007A1B25" w:rsidRPr="00CD68C1" w:rsidRDefault="007A1B25" w:rsidP="007A1B25">
            <w:pPr>
              <w:jc w:val="center"/>
            </w:pPr>
            <w:r w:rsidRPr="00CD68C1">
              <w:t>Занесення виду до карантинного списку</w:t>
            </w:r>
          </w:p>
        </w:tc>
        <w:tc>
          <w:tcPr>
            <w:tcW w:w="4111" w:type="dxa"/>
          </w:tcPr>
          <w:p w:rsidR="007A1B25" w:rsidRPr="00CD68C1" w:rsidRDefault="007A1B25" w:rsidP="007A1B25">
            <w:pPr>
              <w:jc w:val="center"/>
            </w:pPr>
            <w:r w:rsidRPr="00CD68C1">
              <w:t>Заходи із запобігання розповсюдженню виду</w:t>
            </w:r>
          </w:p>
        </w:tc>
      </w:tr>
      <w:tr w:rsidR="007A1B25" w:rsidRPr="00CD68C1" w:rsidTr="007A1B25">
        <w:tc>
          <w:tcPr>
            <w:tcW w:w="3373" w:type="dxa"/>
          </w:tcPr>
          <w:p w:rsidR="007A1B25" w:rsidRPr="00CD68C1" w:rsidRDefault="007A1B25" w:rsidP="007A1B25">
            <w:r w:rsidRPr="00CD68C1">
              <w:t>Амброзія полинолиста</w:t>
            </w:r>
          </w:p>
          <w:p w:rsidR="007A1B25" w:rsidRPr="00CD68C1" w:rsidRDefault="007A1B25" w:rsidP="007A1B25">
            <w:r w:rsidRPr="00CD68C1">
              <w:t>(</w:t>
            </w:r>
            <w:r w:rsidRPr="00CD68C1">
              <w:rPr>
                <w:lang w:val="en-US"/>
              </w:rPr>
              <w:t>Ambrosia</w:t>
            </w:r>
            <w:r w:rsidRPr="00CD68C1">
              <w:t xml:space="preserve"> </w:t>
            </w:r>
            <w:r w:rsidRPr="00CD68C1">
              <w:rPr>
                <w:lang w:val="en-US"/>
              </w:rPr>
              <w:t>artemisiifotia</w:t>
            </w:r>
            <w:r w:rsidRPr="00CD68C1">
              <w:t xml:space="preserve"> </w:t>
            </w:r>
            <w:r w:rsidRPr="00CD68C1">
              <w:rPr>
                <w:lang w:val="en-US"/>
              </w:rPr>
              <w:t>L</w:t>
            </w:r>
            <w:r w:rsidRPr="00CD68C1">
              <w:t>.)</w:t>
            </w:r>
          </w:p>
        </w:tc>
        <w:tc>
          <w:tcPr>
            <w:tcW w:w="2268" w:type="dxa"/>
          </w:tcPr>
          <w:p w:rsidR="007A1B25" w:rsidRPr="00CD68C1" w:rsidRDefault="007A1B25" w:rsidP="007A1B25">
            <w:pPr>
              <w:jc w:val="center"/>
            </w:pPr>
            <w:r w:rsidRPr="00CD68C1">
              <w:t>да</w:t>
            </w:r>
          </w:p>
        </w:tc>
        <w:tc>
          <w:tcPr>
            <w:tcW w:w="4111" w:type="dxa"/>
          </w:tcPr>
          <w:p w:rsidR="007A1B25" w:rsidRPr="00CD68C1" w:rsidRDefault="007A1B25" w:rsidP="007A1B25">
            <w:pPr>
              <w:jc w:val="center"/>
            </w:pPr>
            <w:r w:rsidRPr="00CD68C1">
              <w:t>Агротехнічні, хімічні і методи</w:t>
            </w:r>
          </w:p>
        </w:tc>
      </w:tr>
      <w:tr w:rsidR="007A1B25" w:rsidRPr="00CD68C1" w:rsidTr="007A1B25">
        <w:tc>
          <w:tcPr>
            <w:tcW w:w="3373" w:type="dxa"/>
          </w:tcPr>
          <w:p w:rsidR="007A1B25" w:rsidRPr="00CD68C1" w:rsidRDefault="007A1B25" w:rsidP="007A1B25">
            <w:r w:rsidRPr="00CD68C1">
              <w:t xml:space="preserve">Повитиця польова </w:t>
            </w:r>
          </w:p>
          <w:p w:rsidR="007A1B25" w:rsidRPr="00CD68C1" w:rsidRDefault="007A1B25" w:rsidP="007A1B25">
            <w:r w:rsidRPr="00CD68C1">
              <w:t>(</w:t>
            </w:r>
            <w:r w:rsidRPr="00CD68C1">
              <w:rPr>
                <w:lang w:val="en-US"/>
              </w:rPr>
              <w:t>Cuscuta</w:t>
            </w:r>
            <w:r w:rsidRPr="00CD68C1">
              <w:t xml:space="preserve"> </w:t>
            </w:r>
            <w:r w:rsidRPr="00CD68C1">
              <w:rPr>
                <w:lang w:val="en-US"/>
              </w:rPr>
              <w:t>campestris</w:t>
            </w:r>
            <w:r w:rsidRPr="00CD68C1">
              <w:t xml:space="preserve"> </w:t>
            </w:r>
            <w:r w:rsidRPr="00CD68C1">
              <w:rPr>
                <w:lang w:val="en-US"/>
              </w:rPr>
              <w:t>Yunck</w:t>
            </w:r>
            <w:r w:rsidRPr="00CD68C1">
              <w:t>)</w:t>
            </w:r>
          </w:p>
        </w:tc>
        <w:tc>
          <w:tcPr>
            <w:tcW w:w="2268" w:type="dxa"/>
          </w:tcPr>
          <w:p w:rsidR="007A1B25" w:rsidRPr="00CD68C1" w:rsidRDefault="007A1B25" w:rsidP="007A1B25">
            <w:pPr>
              <w:jc w:val="center"/>
            </w:pPr>
            <w:r w:rsidRPr="00CD68C1">
              <w:t>да</w:t>
            </w:r>
          </w:p>
        </w:tc>
        <w:tc>
          <w:tcPr>
            <w:tcW w:w="4111" w:type="dxa"/>
          </w:tcPr>
          <w:p w:rsidR="007A1B25" w:rsidRPr="00CD68C1" w:rsidRDefault="007A1B25" w:rsidP="007A1B25">
            <w:pPr>
              <w:jc w:val="center"/>
            </w:pPr>
            <w:r w:rsidRPr="00CD68C1">
              <w:t>Агротехнічні, хімічні і методи</w:t>
            </w:r>
          </w:p>
        </w:tc>
      </w:tr>
    </w:tbl>
    <w:p w:rsidR="00E03423" w:rsidRPr="00CD68C1" w:rsidRDefault="00E03423" w:rsidP="007A1B25">
      <w:pPr>
        <w:jc w:val="center"/>
        <w:rPr>
          <w:i/>
          <w:sz w:val="28"/>
          <w:szCs w:val="28"/>
          <w:lang w:val="en-US"/>
        </w:rPr>
      </w:pPr>
    </w:p>
    <w:p w:rsidR="00370C7E" w:rsidRPr="00CD68C1" w:rsidRDefault="00370C7E" w:rsidP="006C30C6">
      <w:pPr>
        <w:pStyle w:val="afa"/>
        <w:rPr>
          <w:rFonts w:ascii="Times New Roman" w:hAnsi="Times New Roman"/>
          <w:b/>
          <w:sz w:val="28"/>
          <w:szCs w:val="28"/>
          <w:lang w:val="uk-UA"/>
        </w:rPr>
      </w:pPr>
    </w:p>
    <w:p w:rsidR="00AF287B" w:rsidRPr="00CD68C1" w:rsidRDefault="00AF287B" w:rsidP="006C30C6">
      <w:pPr>
        <w:pStyle w:val="afa"/>
        <w:rPr>
          <w:rFonts w:ascii="Times New Roman" w:hAnsi="Times New Roman"/>
          <w:b/>
          <w:sz w:val="28"/>
          <w:szCs w:val="28"/>
          <w:lang w:val="uk-UA"/>
        </w:rPr>
      </w:pPr>
    </w:p>
    <w:p w:rsidR="00AF287B" w:rsidRPr="00CD68C1" w:rsidRDefault="00AF287B" w:rsidP="006C30C6">
      <w:pPr>
        <w:pStyle w:val="afa"/>
        <w:rPr>
          <w:rFonts w:ascii="Times New Roman" w:hAnsi="Times New Roman"/>
          <w:b/>
          <w:sz w:val="28"/>
          <w:szCs w:val="28"/>
          <w:lang w:val="uk-UA"/>
        </w:rPr>
      </w:pPr>
    </w:p>
    <w:p w:rsidR="00AF287B" w:rsidRPr="00CD68C1" w:rsidRDefault="00AF287B" w:rsidP="006C30C6">
      <w:pPr>
        <w:pStyle w:val="afa"/>
        <w:rPr>
          <w:rFonts w:ascii="Times New Roman" w:hAnsi="Times New Roman"/>
          <w:b/>
          <w:sz w:val="28"/>
          <w:szCs w:val="28"/>
          <w:lang w:val="uk-UA"/>
        </w:rPr>
      </w:pPr>
    </w:p>
    <w:p w:rsidR="00AF287B" w:rsidRPr="00CD68C1" w:rsidRDefault="00AF287B" w:rsidP="006C30C6">
      <w:pPr>
        <w:pStyle w:val="afa"/>
        <w:rPr>
          <w:rFonts w:ascii="Times New Roman" w:hAnsi="Times New Roman"/>
          <w:b/>
          <w:sz w:val="28"/>
          <w:szCs w:val="28"/>
          <w:lang w:val="uk-UA"/>
        </w:rPr>
      </w:pPr>
    </w:p>
    <w:p w:rsidR="00AF287B" w:rsidRPr="00CD68C1" w:rsidRDefault="00AF287B" w:rsidP="006C30C6">
      <w:pPr>
        <w:pStyle w:val="afa"/>
        <w:rPr>
          <w:rFonts w:ascii="Times New Roman" w:hAnsi="Times New Roman"/>
          <w:b/>
          <w:sz w:val="28"/>
          <w:szCs w:val="28"/>
          <w:lang w:val="uk-UA"/>
        </w:rPr>
      </w:pPr>
    </w:p>
    <w:p w:rsidR="00AF287B" w:rsidRPr="00CD68C1" w:rsidRDefault="00AF287B" w:rsidP="006C30C6">
      <w:pPr>
        <w:pStyle w:val="afa"/>
        <w:rPr>
          <w:rFonts w:ascii="Times New Roman" w:hAnsi="Times New Roman"/>
          <w:b/>
          <w:sz w:val="28"/>
          <w:szCs w:val="28"/>
          <w:lang w:val="uk-UA"/>
        </w:rPr>
      </w:pPr>
    </w:p>
    <w:p w:rsidR="00AF287B" w:rsidRPr="00CD68C1" w:rsidRDefault="00AF287B" w:rsidP="006C30C6">
      <w:pPr>
        <w:pStyle w:val="afa"/>
        <w:rPr>
          <w:rFonts w:ascii="Times New Roman" w:hAnsi="Times New Roman"/>
          <w:b/>
          <w:sz w:val="28"/>
          <w:szCs w:val="28"/>
          <w:lang w:val="uk-UA"/>
        </w:rPr>
      </w:pPr>
    </w:p>
    <w:p w:rsidR="00AF287B" w:rsidRPr="00CD68C1" w:rsidRDefault="00AF287B" w:rsidP="006C30C6">
      <w:pPr>
        <w:pStyle w:val="afa"/>
        <w:rPr>
          <w:rFonts w:ascii="Times New Roman" w:hAnsi="Times New Roman"/>
          <w:b/>
          <w:sz w:val="28"/>
          <w:szCs w:val="28"/>
          <w:lang w:val="uk-UA"/>
        </w:rPr>
      </w:pPr>
    </w:p>
    <w:p w:rsidR="00AF287B" w:rsidRPr="00CD68C1" w:rsidRDefault="00AF287B" w:rsidP="006C30C6">
      <w:pPr>
        <w:pStyle w:val="afa"/>
        <w:rPr>
          <w:rFonts w:ascii="Times New Roman" w:hAnsi="Times New Roman"/>
          <w:b/>
          <w:sz w:val="28"/>
          <w:szCs w:val="28"/>
          <w:lang w:val="uk-UA"/>
        </w:rPr>
      </w:pPr>
    </w:p>
    <w:p w:rsidR="00AF287B" w:rsidRPr="00CD68C1" w:rsidRDefault="00AF287B" w:rsidP="006C30C6">
      <w:pPr>
        <w:pStyle w:val="afa"/>
        <w:rPr>
          <w:rFonts w:ascii="Times New Roman" w:hAnsi="Times New Roman"/>
          <w:b/>
          <w:sz w:val="28"/>
          <w:szCs w:val="28"/>
          <w:lang w:val="uk-UA"/>
        </w:rPr>
      </w:pPr>
    </w:p>
    <w:p w:rsidR="00AF287B" w:rsidRPr="00CD68C1" w:rsidRDefault="00AF287B" w:rsidP="006C30C6">
      <w:pPr>
        <w:pStyle w:val="afa"/>
        <w:rPr>
          <w:rFonts w:ascii="Times New Roman" w:hAnsi="Times New Roman"/>
          <w:b/>
          <w:sz w:val="28"/>
          <w:szCs w:val="28"/>
          <w:lang w:val="uk-UA"/>
        </w:rPr>
      </w:pPr>
    </w:p>
    <w:p w:rsidR="00AF287B" w:rsidRPr="00CD68C1" w:rsidRDefault="00AF287B" w:rsidP="006C30C6">
      <w:pPr>
        <w:pStyle w:val="afa"/>
        <w:rPr>
          <w:rFonts w:ascii="Times New Roman" w:hAnsi="Times New Roman"/>
          <w:b/>
          <w:sz w:val="28"/>
          <w:szCs w:val="28"/>
          <w:lang w:val="uk-UA"/>
        </w:rPr>
      </w:pPr>
    </w:p>
    <w:p w:rsidR="00AF287B" w:rsidRPr="00CD68C1" w:rsidRDefault="00AF287B" w:rsidP="006C30C6">
      <w:pPr>
        <w:pStyle w:val="afa"/>
        <w:rPr>
          <w:rFonts w:ascii="Times New Roman" w:hAnsi="Times New Roman"/>
          <w:b/>
          <w:sz w:val="28"/>
          <w:szCs w:val="28"/>
          <w:lang w:val="uk-UA"/>
        </w:rPr>
      </w:pPr>
    </w:p>
    <w:p w:rsidR="00AF287B" w:rsidRPr="00CD68C1" w:rsidRDefault="00AF287B" w:rsidP="006C30C6">
      <w:pPr>
        <w:pStyle w:val="afa"/>
        <w:rPr>
          <w:rFonts w:ascii="Times New Roman" w:hAnsi="Times New Roman"/>
          <w:b/>
          <w:sz w:val="28"/>
          <w:szCs w:val="28"/>
          <w:lang w:val="uk-UA"/>
        </w:rPr>
      </w:pPr>
    </w:p>
    <w:p w:rsidR="00AF287B" w:rsidRPr="00CD68C1" w:rsidRDefault="00AF287B" w:rsidP="006C30C6">
      <w:pPr>
        <w:pStyle w:val="afa"/>
        <w:rPr>
          <w:rFonts w:ascii="Times New Roman" w:hAnsi="Times New Roman"/>
          <w:b/>
          <w:sz w:val="28"/>
          <w:szCs w:val="28"/>
          <w:lang w:val="uk-UA"/>
        </w:rPr>
      </w:pPr>
    </w:p>
    <w:p w:rsidR="007A1B25" w:rsidRDefault="007A1B25" w:rsidP="00734706">
      <w:pPr>
        <w:pStyle w:val="afa"/>
        <w:rPr>
          <w:rFonts w:ascii="Times New Roman" w:hAnsi="Times New Roman"/>
          <w:b/>
          <w:sz w:val="28"/>
          <w:szCs w:val="28"/>
          <w:lang w:val="en-US"/>
        </w:rPr>
      </w:pPr>
    </w:p>
    <w:p w:rsidR="00734706" w:rsidRPr="00CD68C1" w:rsidRDefault="00734706" w:rsidP="00734706">
      <w:pPr>
        <w:pStyle w:val="afa"/>
        <w:rPr>
          <w:rFonts w:ascii="Times New Roman" w:hAnsi="Times New Roman"/>
          <w:b/>
          <w:sz w:val="28"/>
          <w:szCs w:val="28"/>
          <w:lang w:val="en-US"/>
        </w:rPr>
      </w:pPr>
    </w:p>
    <w:p w:rsidR="00370C7E" w:rsidRPr="00CD68C1" w:rsidRDefault="008154DC" w:rsidP="00370C7E">
      <w:pPr>
        <w:rPr>
          <w:rFonts w:ascii="Verdana" w:hAnsi="Verdana"/>
          <w:color w:val="555555"/>
          <w:sz w:val="18"/>
          <w:szCs w:val="18"/>
          <w:shd w:val="clear" w:color="auto" w:fill="F7F6EC"/>
          <w:lang w:val="ru-RU"/>
        </w:rPr>
      </w:pPr>
      <w:r w:rsidRPr="00CD68C1">
        <w:rPr>
          <w:b/>
          <w:sz w:val="28"/>
          <w:szCs w:val="28"/>
          <w:lang w:val="en-US"/>
        </w:rPr>
        <w:t xml:space="preserve">                                            </w:t>
      </w:r>
      <w:r w:rsidR="007A1B25" w:rsidRPr="00CD68C1">
        <w:rPr>
          <w:b/>
          <w:sz w:val="28"/>
          <w:szCs w:val="28"/>
        </w:rPr>
        <w:t>БРУСЛИНА КАРЛИКОВА</w:t>
      </w:r>
    </w:p>
    <w:p w:rsidR="00370C7E" w:rsidRPr="00CD68C1" w:rsidRDefault="007A1B25" w:rsidP="00370C7E">
      <w:pPr>
        <w:rPr>
          <w:rFonts w:ascii="Verdana" w:hAnsi="Verdana"/>
          <w:color w:val="555555"/>
          <w:sz w:val="18"/>
          <w:szCs w:val="18"/>
          <w:shd w:val="clear" w:color="auto" w:fill="F7F6EC"/>
          <w:lang w:val="en-US"/>
        </w:rPr>
      </w:pPr>
      <w:r w:rsidRPr="00CD68C1">
        <w:rPr>
          <w:rFonts w:ascii="Verdana" w:hAnsi="Verdana"/>
          <w:noProof/>
          <w:color w:val="555555"/>
          <w:sz w:val="18"/>
          <w:szCs w:val="18"/>
          <w:shd w:val="clear" w:color="auto" w:fill="F7F6EC"/>
          <w:lang w:val="ru-RU"/>
        </w:rPr>
        <w:drawing>
          <wp:inline distT="0" distB="0" distL="0" distR="0" wp14:anchorId="08AA8273">
            <wp:extent cx="5800725" cy="583882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03047" cy="5841163"/>
                    </a:xfrm>
                    <a:prstGeom prst="rect">
                      <a:avLst/>
                    </a:prstGeom>
                    <a:noFill/>
                  </pic:spPr>
                </pic:pic>
              </a:graphicData>
            </a:graphic>
          </wp:inline>
        </w:drawing>
      </w:r>
    </w:p>
    <w:p w:rsidR="00A87E5F" w:rsidRPr="00CD68C1" w:rsidRDefault="00A87E5F" w:rsidP="00A87E5F">
      <w:pPr>
        <w:ind w:firstLine="720"/>
        <w:jc w:val="both"/>
        <w:rPr>
          <w:iCs/>
          <w:sz w:val="28"/>
          <w:szCs w:val="28"/>
        </w:rPr>
      </w:pPr>
      <w:r w:rsidRPr="00CD68C1">
        <w:rPr>
          <w:iCs/>
          <w:sz w:val="28"/>
          <w:szCs w:val="28"/>
        </w:rPr>
        <w:t>Хам</w:t>
      </w:r>
      <w:r w:rsidR="00E96E26">
        <w:rPr>
          <w:iCs/>
          <w:sz w:val="28"/>
          <w:szCs w:val="28"/>
        </w:rPr>
        <w:t>ефіт. Сланкий вічнозелений кущ</w:t>
      </w:r>
      <w:r w:rsidRPr="00CD68C1">
        <w:rPr>
          <w:iCs/>
          <w:sz w:val="28"/>
          <w:szCs w:val="28"/>
        </w:rPr>
        <w:t xml:space="preserve"> 10</w:t>
      </w:r>
      <w:r w:rsidR="00E96E26">
        <w:rPr>
          <w:iCs/>
          <w:sz w:val="28"/>
          <w:szCs w:val="28"/>
        </w:rPr>
        <w:t xml:space="preserve"> </w:t>
      </w:r>
      <w:r w:rsidRPr="00CD68C1">
        <w:rPr>
          <w:iCs/>
          <w:sz w:val="28"/>
          <w:szCs w:val="28"/>
        </w:rPr>
        <w:t>– 50 см заввишки. Листки шкірясті, видовженоланцетні. Квітки бурувато-червоні, зібрані по 2–3 у напівзонтики. Коробочки 4-лопатеві, повислі, блідо-жовті або зеленкуваті. Виділяють дві екологічні форми — низькорослу неквітучу, при</w:t>
      </w:r>
      <w:r w:rsidR="00590AA3">
        <w:rPr>
          <w:iCs/>
          <w:sz w:val="28"/>
          <w:szCs w:val="28"/>
        </w:rPr>
        <w:t>звичає</w:t>
      </w:r>
      <w:r w:rsidRPr="00CD68C1">
        <w:rPr>
          <w:iCs/>
          <w:sz w:val="28"/>
          <w:szCs w:val="28"/>
        </w:rPr>
        <w:t>ну до затінених місць та високорослу, квітучу і плодоносну, при</w:t>
      </w:r>
      <w:r w:rsidR="00590AA3">
        <w:rPr>
          <w:iCs/>
          <w:sz w:val="28"/>
          <w:szCs w:val="28"/>
        </w:rPr>
        <w:t>звичає</w:t>
      </w:r>
      <w:r w:rsidRPr="00CD68C1">
        <w:rPr>
          <w:iCs/>
          <w:sz w:val="28"/>
          <w:szCs w:val="28"/>
        </w:rPr>
        <w:t xml:space="preserve">ну до освітлених місць. Цвіте в липні, плодоносить у серпні–вересні. Основним способом розмноження є вегетативний. </w:t>
      </w:r>
    </w:p>
    <w:p w:rsidR="00A87E5F" w:rsidRPr="00CD68C1" w:rsidRDefault="00A87E5F" w:rsidP="00A87E5F">
      <w:pPr>
        <w:ind w:firstLine="720"/>
        <w:jc w:val="both"/>
        <w:rPr>
          <w:iCs/>
          <w:sz w:val="28"/>
          <w:szCs w:val="28"/>
        </w:rPr>
      </w:pPr>
      <w:r w:rsidRPr="00CD68C1">
        <w:rPr>
          <w:iCs/>
          <w:sz w:val="28"/>
          <w:szCs w:val="28"/>
        </w:rPr>
        <w:t>В Україні зафіксовано близько 30 локальних популяцій виду, площа яких від 0,3 до 20 га. Середня щільніс</w:t>
      </w:r>
      <w:r w:rsidR="00590AA3">
        <w:rPr>
          <w:iCs/>
          <w:sz w:val="28"/>
          <w:szCs w:val="28"/>
        </w:rPr>
        <w:t>ть популяцій 1–5 пагонів на 1 м</w:t>
      </w:r>
      <w:r w:rsidR="00590AA3">
        <w:rPr>
          <w:iCs/>
          <w:sz w:val="28"/>
          <w:szCs w:val="28"/>
          <w:vertAlign w:val="superscript"/>
        </w:rPr>
        <w:t>2</w:t>
      </w:r>
      <w:r w:rsidR="00590AA3">
        <w:rPr>
          <w:iCs/>
          <w:sz w:val="28"/>
          <w:szCs w:val="28"/>
        </w:rPr>
        <w:t>, максимальна — 17 пагонів на м</w:t>
      </w:r>
      <w:r w:rsidR="00590AA3">
        <w:rPr>
          <w:iCs/>
          <w:sz w:val="28"/>
          <w:szCs w:val="28"/>
          <w:vertAlign w:val="superscript"/>
        </w:rPr>
        <w:t>2</w:t>
      </w:r>
      <w:r w:rsidRPr="00CD68C1">
        <w:rPr>
          <w:iCs/>
          <w:sz w:val="28"/>
          <w:szCs w:val="28"/>
        </w:rPr>
        <w:t>. Бруслина відноситься до рідкісного виду з диз’юктивним ареалом.</w:t>
      </w:r>
      <w:r w:rsidRPr="00CD68C1">
        <w:t xml:space="preserve"> </w:t>
      </w:r>
      <w:r w:rsidRPr="00CD68C1">
        <w:rPr>
          <w:iCs/>
          <w:sz w:val="28"/>
          <w:szCs w:val="28"/>
        </w:rPr>
        <w:t xml:space="preserve">Спостерігається </w:t>
      </w:r>
      <w:r w:rsidR="00590AA3">
        <w:rPr>
          <w:iCs/>
          <w:sz w:val="28"/>
          <w:szCs w:val="28"/>
        </w:rPr>
        <w:t>зменшення щільності популяцій в</w:t>
      </w:r>
      <w:r w:rsidRPr="00CD68C1">
        <w:rPr>
          <w:iCs/>
          <w:sz w:val="28"/>
          <w:szCs w:val="28"/>
        </w:rPr>
        <w:t>наслідок вирубки лісів, гідромеліорації, витоптування худобою, відсутності насіннєвого розмноження.</w:t>
      </w:r>
    </w:p>
    <w:p w:rsidR="00A87E5F" w:rsidRPr="00CD68C1" w:rsidRDefault="00A87E5F" w:rsidP="00370C7E">
      <w:pPr>
        <w:rPr>
          <w:rFonts w:ascii="Verdana" w:hAnsi="Verdana"/>
          <w:color w:val="555555"/>
          <w:sz w:val="18"/>
          <w:szCs w:val="18"/>
          <w:shd w:val="clear" w:color="auto" w:fill="F7F6EC"/>
        </w:rPr>
      </w:pPr>
    </w:p>
    <w:p w:rsidR="00A87E5F" w:rsidRPr="00CD68C1" w:rsidRDefault="00A87E5F" w:rsidP="00A87E5F">
      <w:pPr>
        <w:pStyle w:val="afa"/>
        <w:jc w:val="center"/>
        <w:rPr>
          <w:rFonts w:ascii="Times New Roman" w:hAnsi="Times New Roman"/>
          <w:b/>
          <w:sz w:val="28"/>
          <w:szCs w:val="28"/>
          <w:lang w:val="uk-UA"/>
        </w:rPr>
      </w:pPr>
      <w:r w:rsidRPr="00CD68C1">
        <w:rPr>
          <w:rFonts w:ascii="Verdana" w:hAnsi="Verdana"/>
          <w:color w:val="555555"/>
          <w:sz w:val="18"/>
          <w:szCs w:val="18"/>
          <w:shd w:val="clear" w:color="auto" w:fill="F7F6EC"/>
          <w:lang w:val="uk-UA"/>
        </w:rPr>
        <w:tab/>
      </w:r>
      <w:r w:rsidRPr="00CD68C1">
        <w:rPr>
          <w:rFonts w:ascii="Times New Roman" w:hAnsi="Times New Roman"/>
          <w:b/>
          <w:sz w:val="28"/>
          <w:szCs w:val="28"/>
          <w:lang w:val="uk-UA"/>
        </w:rPr>
        <w:t xml:space="preserve">КОВИЛА НАЙКРАСИВІША </w:t>
      </w:r>
    </w:p>
    <w:p w:rsidR="00370C7E" w:rsidRPr="00CD68C1" w:rsidRDefault="00370C7E" w:rsidP="00A87E5F">
      <w:pPr>
        <w:tabs>
          <w:tab w:val="left" w:pos="3810"/>
        </w:tabs>
        <w:rPr>
          <w:rFonts w:ascii="Verdana" w:hAnsi="Verdana"/>
          <w:color w:val="555555"/>
          <w:sz w:val="18"/>
          <w:szCs w:val="18"/>
          <w:shd w:val="clear" w:color="auto" w:fill="F7F6EC"/>
        </w:rPr>
      </w:pPr>
    </w:p>
    <w:p w:rsidR="00370C7E" w:rsidRPr="00CD68C1" w:rsidRDefault="00A87E5F" w:rsidP="00A87E5F">
      <w:pPr>
        <w:tabs>
          <w:tab w:val="left" w:pos="3810"/>
        </w:tabs>
        <w:rPr>
          <w:rFonts w:ascii="Verdana" w:hAnsi="Verdana"/>
          <w:color w:val="555555"/>
          <w:sz w:val="18"/>
          <w:szCs w:val="18"/>
          <w:shd w:val="clear" w:color="auto" w:fill="F7F6EC"/>
          <w:lang w:val="ru-RU"/>
        </w:rPr>
      </w:pPr>
      <w:r w:rsidRPr="00CD68C1">
        <w:rPr>
          <w:rFonts w:ascii="Verdana" w:hAnsi="Verdana"/>
          <w:noProof/>
          <w:color w:val="555555"/>
          <w:sz w:val="18"/>
          <w:szCs w:val="18"/>
          <w:shd w:val="clear" w:color="auto" w:fill="F7F6EC"/>
          <w:lang w:val="ru-RU"/>
        </w:rPr>
        <w:drawing>
          <wp:inline distT="0" distB="0" distL="0" distR="0" wp14:anchorId="6FF97522">
            <wp:extent cx="6285230" cy="51943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85230" cy="5194300"/>
                    </a:xfrm>
                    <a:prstGeom prst="rect">
                      <a:avLst/>
                    </a:prstGeom>
                    <a:noFill/>
                  </pic:spPr>
                </pic:pic>
              </a:graphicData>
            </a:graphic>
          </wp:inline>
        </w:drawing>
      </w:r>
    </w:p>
    <w:p w:rsidR="00370C7E" w:rsidRPr="00CD68C1" w:rsidRDefault="00370C7E" w:rsidP="00370C7E">
      <w:pPr>
        <w:rPr>
          <w:rFonts w:ascii="Verdana" w:hAnsi="Verdana"/>
          <w:color w:val="555555"/>
          <w:sz w:val="18"/>
          <w:szCs w:val="18"/>
          <w:shd w:val="clear" w:color="auto" w:fill="F7F6EC"/>
          <w:lang w:val="ru-RU"/>
        </w:rPr>
      </w:pPr>
    </w:p>
    <w:p w:rsidR="00370C7E" w:rsidRPr="00CD68C1" w:rsidRDefault="00370C7E" w:rsidP="00370C7E">
      <w:pPr>
        <w:rPr>
          <w:rFonts w:ascii="Verdana" w:hAnsi="Verdana"/>
          <w:color w:val="555555"/>
          <w:sz w:val="18"/>
          <w:szCs w:val="18"/>
          <w:shd w:val="clear" w:color="auto" w:fill="F7F6EC"/>
          <w:lang w:val="ru-RU"/>
        </w:rPr>
      </w:pPr>
    </w:p>
    <w:p w:rsidR="00A87E5F" w:rsidRPr="00CD68C1" w:rsidRDefault="00A87E5F" w:rsidP="00A87E5F">
      <w:pPr>
        <w:ind w:firstLine="720"/>
        <w:jc w:val="both"/>
        <w:rPr>
          <w:iCs/>
          <w:sz w:val="28"/>
          <w:szCs w:val="28"/>
        </w:rPr>
      </w:pPr>
      <w:r w:rsidRPr="00CD68C1">
        <w:rPr>
          <w:iCs/>
          <w:sz w:val="28"/>
          <w:szCs w:val="28"/>
        </w:rPr>
        <w:t>Гемікриптофіт. Багаторічна трав’яна рослина. Стебла 40–90 см завдовжки, голі. Листки до 3 мм завширшки, нещільно вздовж складені, зовні голі, гладенькі або шорсткі від густих шипиків і сосочків, зсередини — щетинистоволосисті. Волоть 15–20 см завдовжки, вузька, стиснута. Остюк завдовжки 50 см, пірчастий, його гола частина коричнево-бура. Цвіте у травні–липні. Плодоносить у червні– липні. Розмножується насінням.</w:t>
      </w:r>
    </w:p>
    <w:p w:rsidR="00A87E5F" w:rsidRPr="00CD68C1" w:rsidRDefault="00A87E5F" w:rsidP="00A87E5F">
      <w:pPr>
        <w:ind w:firstLine="720"/>
        <w:jc w:val="both"/>
        <w:rPr>
          <w:iCs/>
          <w:sz w:val="28"/>
          <w:szCs w:val="28"/>
        </w:rPr>
      </w:pPr>
      <w:r w:rsidRPr="00CD68C1">
        <w:rPr>
          <w:iCs/>
          <w:sz w:val="28"/>
          <w:szCs w:val="28"/>
        </w:rPr>
        <w:t>Вид росте переважно на схилових місцезростаннях зі змитими ґрунтами, частіше з відслоненнями карбонатних порід, або карбонатних лесів, невибагливий до багатства ґрунту на азотні сполуки. На пологих степових схилах, серед чагарників та на галявинах байрачних лісів, також на карбонатних добре розвинених чорноземах, іноді на карбонатних супіщаних та піщаних чорноземах.</w:t>
      </w:r>
    </w:p>
    <w:p w:rsidR="00E9611B" w:rsidRPr="00CD68C1" w:rsidRDefault="00A87E5F" w:rsidP="00A87E5F">
      <w:pPr>
        <w:ind w:firstLine="720"/>
        <w:jc w:val="both"/>
        <w:rPr>
          <w:iCs/>
          <w:sz w:val="28"/>
          <w:szCs w:val="28"/>
          <w:lang w:val="ru-RU"/>
        </w:rPr>
      </w:pPr>
      <w:r w:rsidRPr="00CD68C1">
        <w:rPr>
          <w:iCs/>
          <w:sz w:val="28"/>
          <w:szCs w:val="28"/>
        </w:rPr>
        <w:t>Популяції локальні, не займають великих площ. Окремі масиви степу з едифікаторною роллю виду трапляються тільки в пд.-сх. регіонах України. Їх стан дуже залежний від характеру господарського використання території.</w:t>
      </w:r>
    </w:p>
    <w:p w:rsidR="00A87E5F" w:rsidRPr="00CD68C1" w:rsidRDefault="00A87E5F" w:rsidP="00A87E5F">
      <w:pPr>
        <w:jc w:val="center"/>
        <w:rPr>
          <w:rFonts w:eastAsia="Times New Roman"/>
          <w:b/>
          <w:sz w:val="28"/>
          <w:szCs w:val="28"/>
        </w:rPr>
      </w:pPr>
      <w:r w:rsidRPr="00CD68C1">
        <w:rPr>
          <w:rFonts w:eastAsia="Times New Roman"/>
          <w:b/>
          <w:sz w:val="28"/>
          <w:szCs w:val="28"/>
        </w:rPr>
        <w:t>КОРУЧКА ТЕМНО-ЧЕРВОНА</w:t>
      </w:r>
    </w:p>
    <w:p w:rsidR="00370C7E" w:rsidRPr="00CD68C1" w:rsidRDefault="00370C7E" w:rsidP="00370C7E">
      <w:pPr>
        <w:rPr>
          <w:rFonts w:ascii="Verdana" w:hAnsi="Verdana"/>
          <w:color w:val="555555"/>
          <w:sz w:val="18"/>
          <w:szCs w:val="18"/>
          <w:shd w:val="clear" w:color="auto" w:fill="F7F6EC"/>
          <w:lang w:val="ru-RU"/>
        </w:rPr>
      </w:pPr>
    </w:p>
    <w:p w:rsidR="00370C7E" w:rsidRPr="00CD68C1" w:rsidRDefault="00A87E5F" w:rsidP="00370C7E">
      <w:pPr>
        <w:rPr>
          <w:rFonts w:ascii="Verdana" w:hAnsi="Verdana"/>
          <w:color w:val="555555"/>
          <w:sz w:val="18"/>
          <w:szCs w:val="18"/>
          <w:shd w:val="clear" w:color="auto" w:fill="F7F6EC"/>
          <w:lang w:val="ru-RU"/>
        </w:rPr>
      </w:pPr>
      <w:r w:rsidRPr="00CD68C1">
        <w:rPr>
          <w:rFonts w:ascii="Verdana" w:hAnsi="Verdana"/>
          <w:noProof/>
          <w:color w:val="555555"/>
          <w:sz w:val="18"/>
          <w:szCs w:val="18"/>
          <w:shd w:val="clear" w:color="auto" w:fill="F7F6EC"/>
          <w:lang w:val="ru-RU"/>
        </w:rPr>
        <w:drawing>
          <wp:inline distT="0" distB="0" distL="0" distR="0" wp14:anchorId="6C09B1DC">
            <wp:extent cx="6067425" cy="4864973"/>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73017" cy="4869457"/>
                    </a:xfrm>
                    <a:prstGeom prst="rect">
                      <a:avLst/>
                    </a:prstGeom>
                    <a:noFill/>
                  </pic:spPr>
                </pic:pic>
              </a:graphicData>
            </a:graphic>
          </wp:inline>
        </w:drawing>
      </w:r>
    </w:p>
    <w:p w:rsidR="00A87E5F" w:rsidRPr="00CD68C1" w:rsidRDefault="00A87E5F" w:rsidP="00A87E5F">
      <w:pPr>
        <w:ind w:firstLine="708"/>
        <w:jc w:val="both"/>
        <w:rPr>
          <w:iCs/>
          <w:sz w:val="28"/>
          <w:szCs w:val="28"/>
          <w:lang w:val="ru-RU"/>
        </w:rPr>
      </w:pPr>
      <w:r w:rsidRPr="00CD68C1">
        <w:rPr>
          <w:iCs/>
          <w:sz w:val="28"/>
          <w:szCs w:val="28"/>
          <w:lang w:val="ru-RU"/>
        </w:rPr>
        <w:t>Гемікриптофіт. Багаторічна трав’яна рослина, 25–70 см заввишки. Кореневище коротке, товсте, горизонтальне. Стебло у верхній частині коротко-густоопушене, буро-фіолетове. Листків 5–9, довші за міжвузля, нижні — довгасто-яйцеподібні або еліптичні, 4–8 см завдовжки, верхні — ланцетні, загострені. Суцвіття — довга, пряма негуста майже однобічна китиця, вісь суцвіття густо опушена Приквітки ланцетні. Квітки пурпурові, із запахом ванілі. Листочки оцвітини до 6–7 мм завдовжки, яйцеподібні, загострені, складені широким дзвоником, внутрішні трохи коротші за зовнішні. Губа 5,5–6,5 см завдовжки, її гіпохілій чашоподібно увігнутий, з широким переднім входом, епіхілій серцеподібний, загострений, при основі з двома зморщеними горбочками. Зав’язь пряма, не скручена, густо опушена. Цвіте у червні–липні. Плодоносить у серпні–вересні. Розмножується насінням, дуже рідко — кореневищем.</w:t>
      </w:r>
    </w:p>
    <w:p w:rsidR="00A87E5F" w:rsidRPr="00CD68C1" w:rsidRDefault="00A87E5F" w:rsidP="00A87E5F">
      <w:pPr>
        <w:jc w:val="both"/>
        <w:rPr>
          <w:iCs/>
          <w:sz w:val="28"/>
          <w:szCs w:val="28"/>
          <w:lang w:val="ru-RU"/>
        </w:rPr>
      </w:pPr>
      <w:r w:rsidRPr="00CD68C1">
        <w:rPr>
          <w:iCs/>
          <w:sz w:val="28"/>
          <w:szCs w:val="28"/>
          <w:lang w:val="ru-RU"/>
        </w:rPr>
        <w:tab/>
        <w:t>Місцезростання: Листяні, хвойні та мішані ліси, узлісся, серед чагарників, кам’янисті схили (переважно на вапняках).</w:t>
      </w:r>
    </w:p>
    <w:p w:rsidR="00A87E5F" w:rsidRPr="00CD68C1" w:rsidRDefault="00A87E5F" w:rsidP="00A87E5F">
      <w:pPr>
        <w:jc w:val="both"/>
        <w:rPr>
          <w:iCs/>
          <w:sz w:val="28"/>
          <w:szCs w:val="28"/>
        </w:rPr>
      </w:pPr>
      <w:r w:rsidRPr="00CD68C1">
        <w:rPr>
          <w:iCs/>
          <w:sz w:val="28"/>
          <w:szCs w:val="28"/>
          <w:lang w:val="ru-RU"/>
        </w:rPr>
        <w:tab/>
        <w:t>Причина зміни чисельності: Антропогенне порушення природних біотопів, зокрема вирубування лісів.</w:t>
      </w:r>
    </w:p>
    <w:p w:rsidR="00370C7E" w:rsidRPr="00CD68C1" w:rsidRDefault="00370C7E" w:rsidP="00370C7E">
      <w:pPr>
        <w:rPr>
          <w:rFonts w:ascii="Verdana" w:hAnsi="Verdana"/>
          <w:color w:val="555555"/>
          <w:sz w:val="18"/>
          <w:szCs w:val="18"/>
          <w:shd w:val="clear" w:color="auto" w:fill="F7F6EC"/>
        </w:rPr>
      </w:pPr>
    </w:p>
    <w:p w:rsidR="00370C7E" w:rsidRPr="00CD68C1" w:rsidRDefault="00A87E5F" w:rsidP="00A87E5F">
      <w:pPr>
        <w:jc w:val="center"/>
        <w:rPr>
          <w:rFonts w:eastAsia="Times New Roman"/>
          <w:b/>
          <w:sz w:val="28"/>
          <w:szCs w:val="28"/>
          <w:lang w:val="en-US"/>
        </w:rPr>
      </w:pPr>
      <w:r w:rsidRPr="00CD68C1">
        <w:rPr>
          <w:rFonts w:eastAsia="Times New Roman"/>
          <w:b/>
          <w:sz w:val="28"/>
          <w:szCs w:val="28"/>
        </w:rPr>
        <w:t>ЛЮБКА ДВОЛИСТА</w:t>
      </w:r>
    </w:p>
    <w:p w:rsidR="00370C7E" w:rsidRPr="00CD68C1" w:rsidRDefault="00370C7E" w:rsidP="00370C7E">
      <w:pPr>
        <w:rPr>
          <w:rFonts w:ascii="Verdana" w:hAnsi="Verdana"/>
          <w:color w:val="555555"/>
          <w:sz w:val="18"/>
          <w:szCs w:val="18"/>
          <w:shd w:val="clear" w:color="auto" w:fill="F7F6EC"/>
          <w:lang w:val="ru-RU"/>
        </w:rPr>
      </w:pPr>
    </w:p>
    <w:p w:rsidR="00370C7E" w:rsidRPr="00CD68C1" w:rsidRDefault="00A87E5F" w:rsidP="00370C7E">
      <w:pPr>
        <w:rPr>
          <w:rFonts w:ascii="Verdana" w:hAnsi="Verdana"/>
          <w:color w:val="555555"/>
          <w:sz w:val="18"/>
          <w:szCs w:val="18"/>
          <w:shd w:val="clear" w:color="auto" w:fill="F7F6EC"/>
          <w:lang w:val="ru-RU"/>
        </w:rPr>
      </w:pPr>
      <w:r w:rsidRPr="00CD68C1">
        <w:rPr>
          <w:rFonts w:ascii="Verdana" w:hAnsi="Verdana"/>
          <w:noProof/>
          <w:color w:val="555555"/>
          <w:sz w:val="18"/>
          <w:szCs w:val="18"/>
          <w:shd w:val="clear" w:color="auto" w:fill="F7F6EC"/>
          <w:lang w:val="ru-RU"/>
        </w:rPr>
        <w:drawing>
          <wp:inline distT="0" distB="0" distL="0" distR="0" wp14:anchorId="325AAE67">
            <wp:extent cx="5476875" cy="578167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1956" cy="5787039"/>
                    </a:xfrm>
                    <a:prstGeom prst="rect">
                      <a:avLst/>
                    </a:prstGeom>
                    <a:noFill/>
                  </pic:spPr>
                </pic:pic>
              </a:graphicData>
            </a:graphic>
          </wp:inline>
        </w:drawing>
      </w:r>
    </w:p>
    <w:p w:rsidR="00370C7E" w:rsidRPr="00CD68C1" w:rsidRDefault="00370C7E">
      <w:pPr>
        <w:ind w:left="708"/>
        <w:jc w:val="center"/>
        <w:rPr>
          <w:b/>
          <w:iCs/>
          <w:sz w:val="28"/>
        </w:rPr>
      </w:pPr>
    </w:p>
    <w:p w:rsidR="00A87E5F" w:rsidRPr="00CD68C1" w:rsidRDefault="00A87E5F" w:rsidP="00A46BC9">
      <w:pPr>
        <w:ind w:firstLine="708"/>
        <w:jc w:val="both"/>
        <w:rPr>
          <w:iCs/>
          <w:sz w:val="28"/>
          <w:szCs w:val="28"/>
        </w:rPr>
      </w:pPr>
      <w:r w:rsidRPr="00CD68C1">
        <w:rPr>
          <w:iCs/>
          <w:sz w:val="28"/>
          <w:szCs w:val="28"/>
        </w:rPr>
        <w:t>Геофіт. Багаторічна трав’яна рослина 20– 60 см заввишки. Бульби цілісні, овальні. Стебло високе, струнке, при основі обгорнуте 2–3 бурими піхвами, листків 4–6, нижні 2–3 великі, еліптичні, зближені при основі стебла. Суцвіття китицеподібне, циліндричне, негусте, 10–25 см завдовжки. Квітки великі, білі, пахучі. Губа довга, лінійна, спрямована донизу, значно довша за інші листочки оцвітини. Шпорець зігнутий, в 1,5–2 рази довший за зав’язь. Цвіте у червні–липні, плодоносить у серпні–вересні. Розмножується насінням. Рослина зацвітає на 11-му році життя. Тривалість життя до 27 років.</w:t>
      </w:r>
      <w:r w:rsidR="00A46BC9">
        <w:rPr>
          <w:iCs/>
          <w:sz w:val="28"/>
          <w:szCs w:val="28"/>
        </w:rPr>
        <w:t xml:space="preserve"> </w:t>
      </w:r>
      <w:r w:rsidRPr="00CD68C1">
        <w:rPr>
          <w:iCs/>
          <w:sz w:val="28"/>
          <w:szCs w:val="28"/>
        </w:rPr>
        <w:t>Найчастіше на післялісових луках, та у розріджених букових лісах, серед чагарників та на узліссях.</w:t>
      </w:r>
    </w:p>
    <w:p w:rsidR="006C30C6" w:rsidRPr="00482819" w:rsidRDefault="00A87E5F" w:rsidP="00482819">
      <w:pPr>
        <w:ind w:firstLine="708"/>
        <w:jc w:val="both"/>
        <w:rPr>
          <w:iCs/>
          <w:sz w:val="28"/>
          <w:szCs w:val="28"/>
        </w:rPr>
      </w:pPr>
      <w:r w:rsidRPr="00CD68C1">
        <w:rPr>
          <w:iCs/>
          <w:sz w:val="28"/>
          <w:szCs w:val="28"/>
        </w:rPr>
        <w:t>Причини зміни чисельності: Рубки лісів, меліоративні заходи, рекреаційні навантаження, зривання квітів, заготівля бульб.</w:t>
      </w:r>
    </w:p>
    <w:p w:rsidR="00E03423" w:rsidRPr="00482819" w:rsidRDefault="00482819" w:rsidP="00482819">
      <w:pPr>
        <w:ind w:left="708"/>
        <w:jc w:val="center"/>
        <w:rPr>
          <w:b/>
          <w:iCs/>
          <w:sz w:val="28"/>
        </w:rPr>
      </w:pPr>
      <w:r>
        <w:rPr>
          <w:b/>
          <w:iCs/>
          <w:sz w:val="28"/>
        </w:rPr>
        <w:t>12. Тваринний світ</w:t>
      </w:r>
    </w:p>
    <w:p w:rsidR="00E03423" w:rsidRPr="00CD68C1" w:rsidRDefault="00E03423" w:rsidP="00CE08BE">
      <w:pPr>
        <w:ind w:left="708"/>
        <w:jc w:val="center"/>
        <w:rPr>
          <w:i/>
          <w:iCs/>
          <w:sz w:val="28"/>
        </w:rPr>
      </w:pPr>
      <w:r w:rsidRPr="00CD68C1">
        <w:rPr>
          <w:i/>
          <w:iCs/>
          <w:sz w:val="28"/>
        </w:rPr>
        <w:t>Види тваринного світу, що охороняються</w:t>
      </w:r>
    </w:p>
    <w:p w:rsidR="00E03423" w:rsidRPr="00CD68C1" w:rsidRDefault="00E03423">
      <w:pPr>
        <w:pStyle w:val="af0"/>
        <w:ind w:left="6373" w:firstLine="709"/>
        <w:jc w:val="right"/>
        <w:rPr>
          <w:b w:val="0"/>
          <w:bCs w:val="0"/>
          <w:i/>
          <w:sz w:val="24"/>
          <w:lang w:val="uk-UA"/>
        </w:rPr>
      </w:pPr>
      <w:r w:rsidRPr="00CD68C1">
        <w:rPr>
          <w:b w:val="0"/>
          <w:bCs w:val="0"/>
          <w:i/>
          <w:sz w:val="24"/>
          <w:lang w:val="uk-UA"/>
        </w:rPr>
        <w:t xml:space="preserve">Таблиця 41 </w:t>
      </w:r>
    </w:p>
    <w:tbl>
      <w:tblPr>
        <w:tblW w:w="9683"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37"/>
        <w:gridCol w:w="1134"/>
        <w:gridCol w:w="1134"/>
        <w:gridCol w:w="1178"/>
      </w:tblGrid>
      <w:tr w:rsidR="00A87E5F" w:rsidRPr="00CD68C1" w:rsidTr="00A87E5F">
        <w:trPr>
          <w:trHeight w:val="271"/>
        </w:trPr>
        <w:tc>
          <w:tcPr>
            <w:tcW w:w="6237" w:type="dxa"/>
            <w:tcBorders>
              <w:top w:val="single" w:sz="4" w:space="0" w:color="auto"/>
              <w:left w:val="single" w:sz="4" w:space="0" w:color="auto"/>
              <w:bottom w:val="single" w:sz="4" w:space="0" w:color="auto"/>
              <w:right w:val="single" w:sz="4" w:space="0" w:color="auto"/>
              <w:tr2bl w:val="single" w:sz="4" w:space="0" w:color="auto"/>
            </w:tcBorders>
          </w:tcPr>
          <w:p w:rsidR="00A87E5F" w:rsidRPr="00CD68C1" w:rsidRDefault="00A87E5F" w:rsidP="00A87E5F">
            <w:pPr>
              <w:rPr>
                <w:sz w:val="22"/>
              </w:rPr>
            </w:pPr>
          </w:p>
        </w:tc>
        <w:tc>
          <w:tcPr>
            <w:tcW w:w="1134" w:type="dxa"/>
            <w:tcBorders>
              <w:top w:val="single" w:sz="4" w:space="0" w:color="auto"/>
              <w:left w:val="single" w:sz="4" w:space="0" w:color="auto"/>
              <w:bottom w:val="single" w:sz="4" w:space="0" w:color="auto"/>
              <w:right w:val="single" w:sz="4" w:space="0" w:color="auto"/>
            </w:tcBorders>
          </w:tcPr>
          <w:p w:rsidR="00A87E5F" w:rsidRPr="00CD68C1" w:rsidRDefault="00A87E5F" w:rsidP="00A87E5F">
            <w:pPr>
              <w:jc w:val="center"/>
            </w:pPr>
            <w:r w:rsidRPr="00CD68C1">
              <w:t>2014 рік</w:t>
            </w:r>
          </w:p>
        </w:tc>
        <w:tc>
          <w:tcPr>
            <w:tcW w:w="1134" w:type="dxa"/>
            <w:tcBorders>
              <w:top w:val="single" w:sz="4" w:space="0" w:color="auto"/>
              <w:left w:val="single" w:sz="4" w:space="0" w:color="auto"/>
              <w:bottom w:val="single" w:sz="4" w:space="0" w:color="auto"/>
              <w:right w:val="single" w:sz="4" w:space="0" w:color="auto"/>
            </w:tcBorders>
          </w:tcPr>
          <w:p w:rsidR="00A87E5F" w:rsidRPr="00CD68C1" w:rsidRDefault="00A87E5F" w:rsidP="00A87E5F">
            <w:pPr>
              <w:jc w:val="center"/>
            </w:pPr>
            <w:r w:rsidRPr="00CD68C1">
              <w:t>2015 рік</w:t>
            </w:r>
          </w:p>
        </w:tc>
        <w:tc>
          <w:tcPr>
            <w:tcW w:w="1178" w:type="dxa"/>
            <w:tcBorders>
              <w:top w:val="single" w:sz="4" w:space="0" w:color="auto"/>
              <w:left w:val="single" w:sz="4" w:space="0" w:color="auto"/>
              <w:bottom w:val="single" w:sz="4" w:space="0" w:color="auto"/>
              <w:right w:val="single" w:sz="4" w:space="0" w:color="auto"/>
            </w:tcBorders>
          </w:tcPr>
          <w:p w:rsidR="00A87E5F" w:rsidRPr="00CD68C1" w:rsidRDefault="00A87E5F" w:rsidP="00A87E5F">
            <w:pPr>
              <w:jc w:val="center"/>
            </w:pPr>
            <w:r w:rsidRPr="00CD68C1">
              <w:t>2016</w:t>
            </w:r>
            <w:r w:rsidRPr="00CD68C1">
              <w:rPr>
                <w:lang w:val="ru-RU"/>
              </w:rPr>
              <w:t xml:space="preserve"> </w:t>
            </w:r>
            <w:r w:rsidRPr="00CD68C1">
              <w:t>рік</w:t>
            </w:r>
          </w:p>
        </w:tc>
      </w:tr>
      <w:tr w:rsidR="00A87E5F" w:rsidRPr="00CD68C1" w:rsidTr="00A87E5F">
        <w:trPr>
          <w:trHeight w:val="271"/>
        </w:trPr>
        <w:tc>
          <w:tcPr>
            <w:tcW w:w="6237" w:type="dxa"/>
            <w:tcBorders>
              <w:top w:val="single" w:sz="4" w:space="0" w:color="auto"/>
              <w:left w:val="single" w:sz="4" w:space="0" w:color="auto"/>
              <w:bottom w:val="single" w:sz="4" w:space="0" w:color="auto"/>
              <w:right w:val="single" w:sz="4" w:space="0" w:color="auto"/>
            </w:tcBorders>
          </w:tcPr>
          <w:p w:rsidR="00A87E5F" w:rsidRPr="00CD68C1" w:rsidRDefault="00A87E5F" w:rsidP="00A87E5F">
            <w:pPr>
              <w:ind w:right="-168"/>
              <w:rPr>
                <w:sz w:val="22"/>
              </w:rPr>
            </w:pPr>
            <w:r w:rsidRPr="00CD68C1">
              <w:rPr>
                <w:sz w:val="22"/>
              </w:rPr>
              <w:t>Види тварин, занесені до Червоної книги України, од.</w:t>
            </w:r>
          </w:p>
        </w:tc>
        <w:tc>
          <w:tcPr>
            <w:tcW w:w="1134" w:type="dxa"/>
            <w:tcBorders>
              <w:top w:val="single" w:sz="4" w:space="0" w:color="auto"/>
              <w:left w:val="single" w:sz="4" w:space="0" w:color="auto"/>
              <w:bottom w:val="single" w:sz="4" w:space="0" w:color="auto"/>
              <w:right w:val="single" w:sz="4" w:space="0" w:color="auto"/>
            </w:tcBorders>
            <w:vAlign w:val="center"/>
          </w:tcPr>
          <w:p w:rsidR="00A87E5F" w:rsidRPr="00CD68C1" w:rsidRDefault="00A87E5F" w:rsidP="00A87E5F">
            <w:pPr>
              <w:jc w:val="center"/>
              <w:rPr>
                <w:lang w:val="en-US"/>
              </w:rPr>
            </w:pPr>
            <w:r w:rsidRPr="00CD68C1">
              <w:rPr>
                <w:lang w:val="en-US"/>
              </w:rPr>
              <w:t>83</w:t>
            </w:r>
          </w:p>
        </w:tc>
        <w:tc>
          <w:tcPr>
            <w:tcW w:w="1134" w:type="dxa"/>
            <w:tcBorders>
              <w:top w:val="single" w:sz="4" w:space="0" w:color="auto"/>
              <w:left w:val="single" w:sz="4" w:space="0" w:color="auto"/>
              <w:bottom w:val="single" w:sz="4" w:space="0" w:color="auto"/>
              <w:right w:val="single" w:sz="4" w:space="0" w:color="auto"/>
            </w:tcBorders>
            <w:vAlign w:val="center"/>
          </w:tcPr>
          <w:p w:rsidR="00A87E5F" w:rsidRPr="00CD68C1" w:rsidRDefault="00A87E5F" w:rsidP="00A87E5F">
            <w:pPr>
              <w:jc w:val="center"/>
            </w:pPr>
            <w:r w:rsidRPr="00CD68C1">
              <w:t>83</w:t>
            </w:r>
          </w:p>
        </w:tc>
        <w:tc>
          <w:tcPr>
            <w:tcW w:w="1178" w:type="dxa"/>
            <w:tcBorders>
              <w:top w:val="single" w:sz="4" w:space="0" w:color="auto"/>
              <w:left w:val="single" w:sz="4" w:space="0" w:color="auto"/>
              <w:bottom w:val="single" w:sz="4" w:space="0" w:color="auto"/>
              <w:right w:val="single" w:sz="4" w:space="0" w:color="auto"/>
            </w:tcBorders>
            <w:vAlign w:val="center"/>
          </w:tcPr>
          <w:p w:rsidR="00A87E5F" w:rsidRPr="00CD68C1" w:rsidRDefault="00A87E5F" w:rsidP="00A87E5F">
            <w:pPr>
              <w:jc w:val="center"/>
            </w:pPr>
            <w:r w:rsidRPr="00CD68C1">
              <w:t>83</w:t>
            </w:r>
          </w:p>
        </w:tc>
      </w:tr>
      <w:tr w:rsidR="00A87E5F" w:rsidRPr="00CD68C1" w:rsidTr="00A87E5F">
        <w:trPr>
          <w:trHeight w:val="745"/>
        </w:trPr>
        <w:tc>
          <w:tcPr>
            <w:tcW w:w="6237" w:type="dxa"/>
            <w:tcBorders>
              <w:top w:val="single" w:sz="4" w:space="0" w:color="auto"/>
              <w:left w:val="single" w:sz="4" w:space="0" w:color="auto"/>
              <w:bottom w:val="single" w:sz="4" w:space="0" w:color="auto"/>
              <w:right w:val="single" w:sz="4" w:space="0" w:color="auto"/>
            </w:tcBorders>
          </w:tcPr>
          <w:p w:rsidR="00A87E5F" w:rsidRPr="00CD68C1" w:rsidRDefault="00A87E5F" w:rsidP="00A87E5F">
            <w:pPr>
              <w:pStyle w:val="af7"/>
              <w:tabs>
                <w:tab w:val="clear" w:pos="0"/>
                <w:tab w:val="left" w:pos="708"/>
              </w:tabs>
              <w:ind w:right="-168"/>
              <w:rPr>
                <w:rFonts w:ascii="Times New Roman" w:hAnsi="Times New Roman"/>
                <w:sz w:val="22"/>
                <w:szCs w:val="24"/>
              </w:rPr>
            </w:pPr>
            <w:r w:rsidRPr="00CD68C1">
              <w:rPr>
                <w:rFonts w:ascii="Times New Roman" w:hAnsi="Times New Roman"/>
                <w:sz w:val="22"/>
                <w:szCs w:val="24"/>
              </w:rPr>
              <w:t>Види тварин, занесені до додатків Конвенції про міжнародну торгівлю видами дикої фауни і флори, що перебувають під загрозою зникнення (CITES), од.</w:t>
            </w:r>
          </w:p>
        </w:tc>
        <w:tc>
          <w:tcPr>
            <w:tcW w:w="1134" w:type="dxa"/>
            <w:tcBorders>
              <w:top w:val="single" w:sz="4" w:space="0" w:color="auto"/>
              <w:left w:val="single" w:sz="4" w:space="0" w:color="auto"/>
              <w:bottom w:val="single" w:sz="4" w:space="0" w:color="auto"/>
              <w:right w:val="single" w:sz="4" w:space="0" w:color="auto"/>
            </w:tcBorders>
            <w:vAlign w:val="center"/>
          </w:tcPr>
          <w:p w:rsidR="00A87E5F" w:rsidRPr="00CD68C1" w:rsidRDefault="00A87E5F" w:rsidP="00A87E5F">
            <w:pPr>
              <w:jc w:val="center"/>
              <w:rPr>
                <w:lang w:val="en-US"/>
              </w:rPr>
            </w:pPr>
            <w:r w:rsidRPr="00CD68C1">
              <w:rPr>
                <w:lang w:val="en-US"/>
              </w:rPr>
              <w:t>3</w:t>
            </w:r>
          </w:p>
        </w:tc>
        <w:tc>
          <w:tcPr>
            <w:tcW w:w="1134" w:type="dxa"/>
            <w:tcBorders>
              <w:top w:val="single" w:sz="4" w:space="0" w:color="auto"/>
              <w:left w:val="single" w:sz="4" w:space="0" w:color="auto"/>
              <w:bottom w:val="single" w:sz="4" w:space="0" w:color="auto"/>
              <w:right w:val="single" w:sz="4" w:space="0" w:color="auto"/>
            </w:tcBorders>
            <w:vAlign w:val="center"/>
          </w:tcPr>
          <w:p w:rsidR="00A87E5F" w:rsidRPr="00CD68C1" w:rsidRDefault="00A87E5F" w:rsidP="00A87E5F">
            <w:pPr>
              <w:jc w:val="center"/>
              <w:rPr>
                <w:lang w:val="en-US"/>
              </w:rPr>
            </w:pPr>
            <w:r w:rsidRPr="00CD68C1">
              <w:rPr>
                <w:lang w:val="en-US"/>
              </w:rPr>
              <w:t>3</w:t>
            </w:r>
          </w:p>
        </w:tc>
        <w:tc>
          <w:tcPr>
            <w:tcW w:w="1178" w:type="dxa"/>
            <w:tcBorders>
              <w:top w:val="single" w:sz="4" w:space="0" w:color="auto"/>
              <w:left w:val="single" w:sz="4" w:space="0" w:color="auto"/>
              <w:bottom w:val="single" w:sz="4" w:space="0" w:color="auto"/>
              <w:right w:val="single" w:sz="4" w:space="0" w:color="auto"/>
            </w:tcBorders>
            <w:vAlign w:val="center"/>
          </w:tcPr>
          <w:p w:rsidR="00A87E5F" w:rsidRPr="00CD68C1" w:rsidRDefault="00A87E5F" w:rsidP="00A87E5F">
            <w:pPr>
              <w:jc w:val="center"/>
            </w:pPr>
            <w:r w:rsidRPr="00CD68C1">
              <w:t>3</w:t>
            </w:r>
          </w:p>
        </w:tc>
      </w:tr>
      <w:tr w:rsidR="00A87E5F" w:rsidRPr="00CD68C1" w:rsidTr="00A87E5F">
        <w:trPr>
          <w:trHeight w:val="762"/>
        </w:trPr>
        <w:tc>
          <w:tcPr>
            <w:tcW w:w="6237" w:type="dxa"/>
            <w:tcBorders>
              <w:top w:val="single" w:sz="4" w:space="0" w:color="auto"/>
              <w:left w:val="single" w:sz="4" w:space="0" w:color="auto"/>
              <w:bottom w:val="single" w:sz="4" w:space="0" w:color="auto"/>
              <w:right w:val="single" w:sz="4" w:space="0" w:color="auto"/>
            </w:tcBorders>
          </w:tcPr>
          <w:p w:rsidR="00A87E5F" w:rsidRPr="00CD68C1" w:rsidRDefault="00A87E5F" w:rsidP="00A87E5F">
            <w:pPr>
              <w:pStyle w:val="af7"/>
              <w:tabs>
                <w:tab w:val="clear" w:pos="0"/>
                <w:tab w:val="left" w:pos="708"/>
              </w:tabs>
              <w:ind w:right="-168"/>
              <w:rPr>
                <w:rFonts w:ascii="Times New Roman" w:hAnsi="Times New Roman"/>
                <w:sz w:val="22"/>
                <w:szCs w:val="24"/>
              </w:rPr>
            </w:pPr>
            <w:r w:rsidRPr="00CD68C1">
              <w:rPr>
                <w:rFonts w:ascii="Times New Roman" w:hAnsi="Times New Roman"/>
                <w:sz w:val="22"/>
                <w:szCs w:val="24"/>
              </w:rPr>
              <w:t xml:space="preserve">Види тварин, занесені до додатків Конвенції про охорону дикої флори та фауни і природних середовищ існування в Європі (Бернської конвенції), од. </w:t>
            </w:r>
          </w:p>
        </w:tc>
        <w:tc>
          <w:tcPr>
            <w:tcW w:w="1134" w:type="dxa"/>
            <w:tcBorders>
              <w:top w:val="single" w:sz="4" w:space="0" w:color="auto"/>
              <w:left w:val="single" w:sz="4" w:space="0" w:color="auto"/>
              <w:bottom w:val="single" w:sz="4" w:space="0" w:color="auto"/>
              <w:right w:val="single" w:sz="4" w:space="0" w:color="auto"/>
            </w:tcBorders>
            <w:vAlign w:val="center"/>
          </w:tcPr>
          <w:p w:rsidR="00A87E5F" w:rsidRPr="00CD68C1" w:rsidRDefault="00A87E5F" w:rsidP="00A87E5F">
            <w:pPr>
              <w:jc w:val="center"/>
              <w:rPr>
                <w:lang w:val="en-US"/>
              </w:rPr>
            </w:pPr>
            <w:r w:rsidRPr="00CD68C1">
              <w:rPr>
                <w:lang w:val="en-US"/>
              </w:rPr>
              <w:t>63</w:t>
            </w:r>
          </w:p>
        </w:tc>
        <w:tc>
          <w:tcPr>
            <w:tcW w:w="1134" w:type="dxa"/>
            <w:tcBorders>
              <w:top w:val="single" w:sz="4" w:space="0" w:color="auto"/>
              <w:left w:val="single" w:sz="4" w:space="0" w:color="auto"/>
              <w:bottom w:val="single" w:sz="4" w:space="0" w:color="auto"/>
              <w:right w:val="single" w:sz="4" w:space="0" w:color="auto"/>
            </w:tcBorders>
            <w:vAlign w:val="center"/>
          </w:tcPr>
          <w:p w:rsidR="00A87E5F" w:rsidRPr="00CD68C1" w:rsidRDefault="00A87E5F" w:rsidP="00A87E5F">
            <w:pPr>
              <w:jc w:val="center"/>
              <w:rPr>
                <w:lang w:val="en-US"/>
              </w:rPr>
            </w:pPr>
            <w:r w:rsidRPr="00CD68C1">
              <w:rPr>
                <w:lang w:val="en-US"/>
              </w:rPr>
              <w:t>63</w:t>
            </w:r>
          </w:p>
        </w:tc>
        <w:tc>
          <w:tcPr>
            <w:tcW w:w="1178" w:type="dxa"/>
            <w:tcBorders>
              <w:top w:val="single" w:sz="4" w:space="0" w:color="auto"/>
              <w:left w:val="single" w:sz="4" w:space="0" w:color="auto"/>
              <w:bottom w:val="single" w:sz="4" w:space="0" w:color="auto"/>
              <w:right w:val="single" w:sz="4" w:space="0" w:color="auto"/>
            </w:tcBorders>
            <w:vAlign w:val="center"/>
          </w:tcPr>
          <w:p w:rsidR="00A87E5F" w:rsidRPr="00CD68C1" w:rsidRDefault="00A87E5F" w:rsidP="00A87E5F">
            <w:pPr>
              <w:jc w:val="center"/>
            </w:pPr>
            <w:r w:rsidRPr="00CD68C1">
              <w:t>63</w:t>
            </w:r>
          </w:p>
        </w:tc>
      </w:tr>
      <w:tr w:rsidR="00A87E5F" w:rsidRPr="00CD68C1" w:rsidTr="00A87E5F">
        <w:trPr>
          <w:trHeight w:val="593"/>
        </w:trPr>
        <w:tc>
          <w:tcPr>
            <w:tcW w:w="6237" w:type="dxa"/>
            <w:tcBorders>
              <w:top w:val="single" w:sz="4" w:space="0" w:color="auto"/>
              <w:left w:val="single" w:sz="4" w:space="0" w:color="auto"/>
              <w:bottom w:val="single" w:sz="4" w:space="0" w:color="auto"/>
              <w:right w:val="single" w:sz="4" w:space="0" w:color="auto"/>
            </w:tcBorders>
          </w:tcPr>
          <w:p w:rsidR="00A87E5F" w:rsidRPr="00CD68C1" w:rsidRDefault="00A87E5F" w:rsidP="00A87E5F">
            <w:pPr>
              <w:pStyle w:val="af7"/>
              <w:tabs>
                <w:tab w:val="clear" w:pos="0"/>
                <w:tab w:val="left" w:pos="708"/>
              </w:tabs>
              <w:ind w:right="-168"/>
              <w:rPr>
                <w:rFonts w:ascii="Times New Roman" w:hAnsi="Times New Roman"/>
                <w:sz w:val="22"/>
                <w:szCs w:val="24"/>
              </w:rPr>
            </w:pPr>
            <w:r w:rsidRPr="00CD68C1">
              <w:rPr>
                <w:rFonts w:ascii="Times New Roman" w:hAnsi="Times New Roman"/>
                <w:sz w:val="22"/>
                <w:szCs w:val="24"/>
              </w:rPr>
              <w:t>Види, занесені до додатків Конвенції про збереження мігруючих видів диких тварин (Боннської конвенції, CMS), од.</w:t>
            </w:r>
          </w:p>
        </w:tc>
        <w:tc>
          <w:tcPr>
            <w:tcW w:w="1134" w:type="dxa"/>
            <w:tcBorders>
              <w:top w:val="single" w:sz="4" w:space="0" w:color="auto"/>
              <w:left w:val="single" w:sz="4" w:space="0" w:color="auto"/>
              <w:bottom w:val="single" w:sz="4" w:space="0" w:color="auto"/>
              <w:right w:val="single" w:sz="4" w:space="0" w:color="auto"/>
            </w:tcBorders>
            <w:vAlign w:val="center"/>
          </w:tcPr>
          <w:p w:rsidR="00A87E5F" w:rsidRPr="00CD68C1" w:rsidRDefault="00A87E5F" w:rsidP="00A87E5F">
            <w:pPr>
              <w:jc w:val="center"/>
              <w:rPr>
                <w:lang w:val="en-US"/>
              </w:rPr>
            </w:pPr>
            <w:r w:rsidRPr="00CD68C1">
              <w:rPr>
                <w:lang w:val="en-US"/>
              </w:rPr>
              <w:t>-</w:t>
            </w:r>
          </w:p>
        </w:tc>
        <w:tc>
          <w:tcPr>
            <w:tcW w:w="1134" w:type="dxa"/>
            <w:tcBorders>
              <w:top w:val="single" w:sz="4" w:space="0" w:color="auto"/>
              <w:left w:val="single" w:sz="4" w:space="0" w:color="auto"/>
              <w:bottom w:val="single" w:sz="4" w:space="0" w:color="auto"/>
              <w:right w:val="single" w:sz="4" w:space="0" w:color="auto"/>
            </w:tcBorders>
            <w:vAlign w:val="center"/>
          </w:tcPr>
          <w:p w:rsidR="00A87E5F" w:rsidRPr="00CD68C1" w:rsidRDefault="00A87E5F" w:rsidP="00A87E5F">
            <w:pPr>
              <w:jc w:val="center"/>
              <w:rPr>
                <w:lang w:val="en-US"/>
              </w:rPr>
            </w:pPr>
            <w:r w:rsidRPr="00CD68C1">
              <w:rPr>
                <w:lang w:val="en-US"/>
              </w:rPr>
              <w:t>-</w:t>
            </w:r>
          </w:p>
        </w:tc>
        <w:tc>
          <w:tcPr>
            <w:tcW w:w="1178" w:type="dxa"/>
            <w:tcBorders>
              <w:top w:val="single" w:sz="4" w:space="0" w:color="auto"/>
              <w:left w:val="single" w:sz="4" w:space="0" w:color="auto"/>
              <w:bottom w:val="single" w:sz="4" w:space="0" w:color="auto"/>
              <w:right w:val="single" w:sz="4" w:space="0" w:color="auto"/>
            </w:tcBorders>
            <w:vAlign w:val="center"/>
          </w:tcPr>
          <w:p w:rsidR="00A87E5F" w:rsidRPr="00CD68C1" w:rsidRDefault="00A87E5F" w:rsidP="00A87E5F">
            <w:pPr>
              <w:jc w:val="center"/>
            </w:pPr>
            <w:r w:rsidRPr="00CD68C1">
              <w:t>-</w:t>
            </w:r>
          </w:p>
        </w:tc>
      </w:tr>
      <w:tr w:rsidR="00A87E5F" w:rsidRPr="00CD68C1" w:rsidTr="00A87E5F">
        <w:trPr>
          <w:trHeight w:val="714"/>
        </w:trPr>
        <w:tc>
          <w:tcPr>
            <w:tcW w:w="6237" w:type="dxa"/>
            <w:tcBorders>
              <w:top w:val="single" w:sz="4" w:space="0" w:color="auto"/>
              <w:left w:val="single" w:sz="4" w:space="0" w:color="auto"/>
              <w:bottom w:val="single" w:sz="4" w:space="0" w:color="auto"/>
              <w:right w:val="single" w:sz="4" w:space="0" w:color="auto"/>
            </w:tcBorders>
          </w:tcPr>
          <w:p w:rsidR="00A87E5F" w:rsidRPr="00CD68C1" w:rsidRDefault="00A87E5F" w:rsidP="00A87E5F">
            <w:pPr>
              <w:pStyle w:val="af7"/>
              <w:tabs>
                <w:tab w:val="clear" w:pos="0"/>
                <w:tab w:val="left" w:pos="708"/>
              </w:tabs>
              <w:ind w:right="-168"/>
              <w:rPr>
                <w:rFonts w:ascii="Times New Roman" w:hAnsi="Times New Roman"/>
                <w:sz w:val="22"/>
                <w:szCs w:val="24"/>
              </w:rPr>
            </w:pPr>
            <w:r w:rsidRPr="00CD68C1">
              <w:rPr>
                <w:rFonts w:ascii="Times New Roman" w:hAnsi="Times New Roman"/>
                <w:sz w:val="22"/>
                <w:szCs w:val="24"/>
              </w:rPr>
              <w:t xml:space="preserve">Види, що охороняються відповідно до Угоди про збереження афро-євразійських мігруючих водно-болотних птахів </w:t>
            </w:r>
          </w:p>
          <w:p w:rsidR="00A87E5F" w:rsidRPr="00CD68C1" w:rsidRDefault="00A87E5F" w:rsidP="00A87E5F">
            <w:pPr>
              <w:pStyle w:val="af7"/>
              <w:tabs>
                <w:tab w:val="clear" w:pos="0"/>
                <w:tab w:val="left" w:pos="708"/>
              </w:tabs>
              <w:ind w:right="-168"/>
              <w:rPr>
                <w:rFonts w:ascii="Times New Roman" w:hAnsi="Times New Roman"/>
                <w:sz w:val="22"/>
                <w:szCs w:val="24"/>
              </w:rPr>
            </w:pPr>
            <w:r w:rsidRPr="00CD68C1">
              <w:rPr>
                <w:rFonts w:ascii="Times New Roman" w:hAnsi="Times New Roman"/>
                <w:sz w:val="22"/>
                <w:szCs w:val="24"/>
              </w:rPr>
              <w:t>(AEWA), од.</w:t>
            </w:r>
          </w:p>
        </w:tc>
        <w:tc>
          <w:tcPr>
            <w:tcW w:w="1134" w:type="dxa"/>
            <w:tcBorders>
              <w:top w:val="single" w:sz="4" w:space="0" w:color="auto"/>
              <w:left w:val="single" w:sz="4" w:space="0" w:color="auto"/>
              <w:bottom w:val="single" w:sz="4" w:space="0" w:color="auto"/>
              <w:right w:val="single" w:sz="4" w:space="0" w:color="auto"/>
            </w:tcBorders>
            <w:vAlign w:val="center"/>
          </w:tcPr>
          <w:p w:rsidR="00A87E5F" w:rsidRPr="00CD68C1" w:rsidRDefault="00A87E5F" w:rsidP="00A87E5F">
            <w:pPr>
              <w:jc w:val="center"/>
              <w:rPr>
                <w:lang w:val="en-US"/>
              </w:rPr>
            </w:pPr>
            <w:r w:rsidRPr="00CD68C1">
              <w:rPr>
                <w:lang w:val="en-US"/>
              </w:rPr>
              <w:t>35</w:t>
            </w:r>
          </w:p>
        </w:tc>
        <w:tc>
          <w:tcPr>
            <w:tcW w:w="1134" w:type="dxa"/>
            <w:tcBorders>
              <w:top w:val="single" w:sz="4" w:space="0" w:color="auto"/>
              <w:left w:val="single" w:sz="4" w:space="0" w:color="auto"/>
              <w:bottom w:val="single" w:sz="4" w:space="0" w:color="auto"/>
              <w:right w:val="single" w:sz="4" w:space="0" w:color="auto"/>
            </w:tcBorders>
            <w:vAlign w:val="center"/>
          </w:tcPr>
          <w:p w:rsidR="00A87E5F" w:rsidRPr="00CD68C1" w:rsidRDefault="00A87E5F" w:rsidP="00A87E5F">
            <w:pPr>
              <w:jc w:val="center"/>
              <w:rPr>
                <w:lang w:val="en-US"/>
              </w:rPr>
            </w:pPr>
            <w:r w:rsidRPr="00CD68C1">
              <w:rPr>
                <w:lang w:val="en-US"/>
              </w:rPr>
              <w:t>35</w:t>
            </w:r>
          </w:p>
        </w:tc>
        <w:tc>
          <w:tcPr>
            <w:tcW w:w="1178" w:type="dxa"/>
            <w:tcBorders>
              <w:top w:val="single" w:sz="4" w:space="0" w:color="auto"/>
              <w:left w:val="single" w:sz="4" w:space="0" w:color="auto"/>
              <w:bottom w:val="single" w:sz="4" w:space="0" w:color="auto"/>
              <w:right w:val="single" w:sz="4" w:space="0" w:color="auto"/>
            </w:tcBorders>
            <w:vAlign w:val="center"/>
          </w:tcPr>
          <w:p w:rsidR="00A87E5F" w:rsidRPr="00CD68C1" w:rsidRDefault="00A87E5F" w:rsidP="00A87E5F">
            <w:pPr>
              <w:jc w:val="center"/>
            </w:pPr>
            <w:r w:rsidRPr="00CD68C1">
              <w:t>35</w:t>
            </w:r>
          </w:p>
        </w:tc>
      </w:tr>
      <w:tr w:rsidR="00A87E5F" w:rsidRPr="00CD68C1" w:rsidTr="00482819">
        <w:trPr>
          <w:trHeight w:val="417"/>
        </w:trPr>
        <w:tc>
          <w:tcPr>
            <w:tcW w:w="6237" w:type="dxa"/>
            <w:tcBorders>
              <w:top w:val="single" w:sz="4" w:space="0" w:color="auto"/>
              <w:left w:val="single" w:sz="4" w:space="0" w:color="auto"/>
              <w:bottom w:val="single" w:sz="4" w:space="0" w:color="auto"/>
              <w:right w:val="single" w:sz="4" w:space="0" w:color="auto"/>
            </w:tcBorders>
          </w:tcPr>
          <w:p w:rsidR="00A87E5F" w:rsidRPr="00CD68C1" w:rsidRDefault="00A87E5F" w:rsidP="00A87E5F">
            <w:pPr>
              <w:pStyle w:val="af7"/>
              <w:tabs>
                <w:tab w:val="clear" w:pos="0"/>
                <w:tab w:val="left" w:pos="708"/>
              </w:tabs>
              <w:ind w:right="-168"/>
              <w:rPr>
                <w:rFonts w:ascii="Times New Roman" w:hAnsi="Times New Roman"/>
                <w:sz w:val="22"/>
                <w:szCs w:val="24"/>
              </w:rPr>
            </w:pPr>
            <w:r w:rsidRPr="00CD68C1">
              <w:rPr>
                <w:rFonts w:ascii="Times New Roman" w:hAnsi="Times New Roman"/>
                <w:sz w:val="22"/>
                <w:szCs w:val="24"/>
              </w:rPr>
              <w:t>Види, що охороняються відповідно до Угоди про збереження популяцій європейських кажанів (EUROBATS), од.</w:t>
            </w:r>
          </w:p>
        </w:tc>
        <w:tc>
          <w:tcPr>
            <w:tcW w:w="1134" w:type="dxa"/>
            <w:tcBorders>
              <w:top w:val="single" w:sz="4" w:space="0" w:color="auto"/>
              <w:left w:val="single" w:sz="4" w:space="0" w:color="auto"/>
              <w:bottom w:val="single" w:sz="4" w:space="0" w:color="auto"/>
              <w:right w:val="single" w:sz="4" w:space="0" w:color="auto"/>
            </w:tcBorders>
            <w:vAlign w:val="center"/>
          </w:tcPr>
          <w:p w:rsidR="00A87E5F" w:rsidRPr="00CD68C1" w:rsidRDefault="00A87E5F" w:rsidP="00A87E5F">
            <w:pPr>
              <w:jc w:val="center"/>
              <w:rPr>
                <w:lang w:val="en-US"/>
              </w:rPr>
            </w:pPr>
            <w:r w:rsidRPr="00CD68C1">
              <w:rPr>
                <w:lang w:val="en-US"/>
              </w:rPr>
              <w:t>4</w:t>
            </w:r>
          </w:p>
        </w:tc>
        <w:tc>
          <w:tcPr>
            <w:tcW w:w="1134" w:type="dxa"/>
            <w:tcBorders>
              <w:top w:val="single" w:sz="4" w:space="0" w:color="auto"/>
              <w:left w:val="single" w:sz="4" w:space="0" w:color="auto"/>
              <w:bottom w:val="single" w:sz="4" w:space="0" w:color="auto"/>
              <w:right w:val="single" w:sz="4" w:space="0" w:color="auto"/>
            </w:tcBorders>
            <w:vAlign w:val="center"/>
          </w:tcPr>
          <w:p w:rsidR="00A87E5F" w:rsidRPr="00CD68C1" w:rsidRDefault="00A87E5F" w:rsidP="00A87E5F">
            <w:pPr>
              <w:jc w:val="center"/>
              <w:rPr>
                <w:lang w:val="en-US"/>
              </w:rPr>
            </w:pPr>
            <w:r w:rsidRPr="00CD68C1">
              <w:rPr>
                <w:lang w:val="en-US"/>
              </w:rPr>
              <w:t>4</w:t>
            </w:r>
          </w:p>
        </w:tc>
        <w:tc>
          <w:tcPr>
            <w:tcW w:w="1178" w:type="dxa"/>
            <w:tcBorders>
              <w:top w:val="single" w:sz="4" w:space="0" w:color="auto"/>
              <w:left w:val="single" w:sz="4" w:space="0" w:color="auto"/>
              <w:bottom w:val="single" w:sz="4" w:space="0" w:color="auto"/>
              <w:right w:val="single" w:sz="4" w:space="0" w:color="auto"/>
            </w:tcBorders>
            <w:vAlign w:val="center"/>
          </w:tcPr>
          <w:p w:rsidR="00A87E5F" w:rsidRPr="00CD68C1" w:rsidRDefault="00A87E5F" w:rsidP="00A87E5F">
            <w:pPr>
              <w:jc w:val="center"/>
            </w:pPr>
            <w:r w:rsidRPr="00CD68C1">
              <w:t>4</w:t>
            </w:r>
          </w:p>
        </w:tc>
      </w:tr>
    </w:tbl>
    <w:p w:rsidR="00E03423" w:rsidRPr="00CD68C1" w:rsidRDefault="00E03423">
      <w:pPr>
        <w:jc w:val="center"/>
      </w:pPr>
    </w:p>
    <w:p w:rsidR="00A87E5F" w:rsidRPr="00CD68C1" w:rsidRDefault="00A87E5F" w:rsidP="00482819">
      <w:pPr>
        <w:pStyle w:val="34"/>
      </w:pPr>
      <w:r w:rsidRPr="00CD68C1">
        <w:t xml:space="preserve">  Перелік видів тварин, що охороняються, в регіоні (станом на 01.01.201</w:t>
      </w:r>
      <w:r w:rsidR="00482819">
        <w:t>7</w:t>
      </w:r>
      <w:r w:rsidRPr="00CD68C1">
        <w:t xml:space="preserve"> року)</w:t>
      </w:r>
    </w:p>
    <w:p w:rsidR="00A87E5F" w:rsidRPr="00CD68C1" w:rsidRDefault="00A87E5F" w:rsidP="00A87E5F">
      <w:pPr>
        <w:pStyle w:val="34"/>
        <w:ind w:left="8496"/>
        <w:contextualSpacing/>
        <w:jc w:val="right"/>
        <w:rPr>
          <w:color w:val="000000"/>
          <w:sz w:val="24"/>
        </w:rPr>
      </w:pPr>
      <w:r w:rsidRPr="00CD68C1">
        <w:rPr>
          <w:color w:val="000000"/>
          <w:sz w:val="24"/>
        </w:rPr>
        <w:t>Таблиця 42</w:t>
      </w:r>
    </w:p>
    <w:tbl>
      <w:tblPr>
        <w:tblW w:w="9781"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40"/>
        <w:gridCol w:w="1021"/>
        <w:gridCol w:w="1276"/>
        <w:gridCol w:w="283"/>
        <w:gridCol w:w="426"/>
        <w:gridCol w:w="567"/>
        <w:gridCol w:w="708"/>
        <w:gridCol w:w="1134"/>
        <w:gridCol w:w="426"/>
      </w:tblGrid>
      <w:tr w:rsidR="00A87E5F" w:rsidRPr="00CD68C1" w:rsidTr="00A87E5F">
        <w:tc>
          <w:tcPr>
            <w:tcW w:w="3940" w:type="dxa"/>
            <w:vAlign w:val="center"/>
          </w:tcPr>
          <w:p w:rsidR="00A87E5F" w:rsidRPr="00CD68C1" w:rsidRDefault="00A87E5F" w:rsidP="00A87E5F">
            <w:pPr>
              <w:pStyle w:val="34"/>
              <w:contextualSpacing/>
              <w:rPr>
                <w:i w:val="0"/>
                <w:color w:val="000000"/>
                <w:sz w:val="22"/>
                <w:szCs w:val="22"/>
              </w:rPr>
            </w:pPr>
            <w:r w:rsidRPr="00CD68C1">
              <w:rPr>
                <w:i w:val="0"/>
                <w:color w:val="000000"/>
                <w:sz w:val="22"/>
                <w:szCs w:val="22"/>
              </w:rPr>
              <w:t>Назва виду (українська і латинська)</w:t>
            </w:r>
          </w:p>
        </w:tc>
        <w:tc>
          <w:tcPr>
            <w:tcW w:w="1021" w:type="dxa"/>
            <w:vAlign w:val="center"/>
          </w:tcPr>
          <w:p w:rsidR="00A87E5F" w:rsidRPr="00CD68C1" w:rsidRDefault="00A87E5F" w:rsidP="00A87E5F">
            <w:pPr>
              <w:pStyle w:val="34"/>
              <w:contextualSpacing/>
              <w:rPr>
                <w:i w:val="0"/>
                <w:color w:val="000000"/>
                <w:sz w:val="22"/>
                <w:szCs w:val="22"/>
              </w:rPr>
            </w:pPr>
            <w:r w:rsidRPr="00CD68C1">
              <w:rPr>
                <w:i w:val="0"/>
                <w:color w:val="000000"/>
                <w:sz w:val="22"/>
                <w:szCs w:val="22"/>
              </w:rPr>
              <w:t>Червона книга України</w:t>
            </w:r>
          </w:p>
        </w:tc>
        <w:tc>
          <w:tcPr>
            <w:tcW w:w="1276" w:type="dxa"/>
            <w:vAlign w:val="center"/>
          </w:tcPr>
          <w:p w:rsidR="00A87E5F" w:rsidRPr="00CD68C1" w:rsidRDefault="00A87E5F" w:rsidP="00A87E5F">
            <w:pPr>
              <w:pStyle w:val="34"/>
              <w:contextualSpacing/>
              <w:rPr>
                <w:i w:val="0"/>
                <w:color w:val="000000"/>
                <w:sz w:val="22"/>
                <w:szCs w:val="22"/>
              </w:rPr>
            </w:pPr>
            <w:r w:rsidRPr="00CD68C1">
              <w:rPr>
                <w:i w:val="0"/>
                <w:color w:val="000000"/>
                <w:sz w:val="22"/>
                <w:szCs w:val="22"/>
              </w:rPr>
              <w:t>Бернська конвенція</w:t>
            </w:r>
          </w:p>
        </w:tc>
        <w:tc>
          <w:tcPr>
            <w:tcW w:w="283" w:type="dxa"/>
            <w:vAlign w:val="center"/>
          </w:tcPr>
          <w:p w:rsidR="00A87E5F" w:rsidRPr="00CD68C1" w:rsidRDefault="00A87E5F" w:rsidP="00A87E5F">
            <w:pPr>
              <w:pStyle w:val="34"/>
              <w:contextualSpacing/>
              <w:rPr>
                <w:i w:val="0"/>
                <w:color w:val="000000"/>
                <w:sz w:val="18"/>
                <w:szCs w:val="18"/>
              </w:rPr>
            </w:pPr>
            <w:r w:rsidRPr="00CD68C1">
              <w:rPr>
                <w:i w:val="0"/>
                <w:color w:val="000000"/>
                <w:sz w:val="18"/>
                <w:szCs w:val="18"/>
              </w:rPr>
              <w:t>CITES</w:t>
            </w:r>
          </w:p>
        </w:tc>
        <w:tc>
          <w:tcPr>
            <w:tcW w:w="426" w:type="dxa"/>
            <w:vAlign w:val="center"/>
          </w:tcPr>
          <w:p w:rsidR="00A87E5F" w:rsidRPr="00CD68C1" w:rsidRDefault="00A87E5F" w:rsidP="00A87E5F">
            <w:pPr>
              <w:pStyle w:val="34"/>
              <w:contextualSpacing/>
              <w:rPr>
                <w:i w:val="0"/>
                <w:color w:val="000000"/>
                <w:sz w:val="18"/>
                <w:szCs w:val="18"/>
              </w:rPr>
            </w:pPr>
            <w:r w:rsidRPr="00CD68C1">
              <w:rPr>
                <w:i w:val="0"/>
                <w:color w:val="000000"/>
                <w:sz w:val="18"/>
                <w:szCs w:val="18"/>
              </w:rPr>
              <w:t>CMS</w:t>
            </w:r>
          </w:p>
        </w:tc>
        <w:tc>
          <w:tcPr>
            <w:tcW w:w="567" w:type="dxa"/>
            <w:vAlign w:val="center"/>
          </w:tcPr>
          <w:p w:rsidR="00A87E5F" w:rsidRPr="00CD68C1" w:rsidRDefault="00A87E5F" w:rsidP="00A87E5F">
            <w:pPr>
              <w:pStyle w:val="34"/>
              <w:contextualSpacing/>
              <w:rPr>
                <w:i w:val="0"/>
                <w:color w:val="000000"/>
                <w:sz w:val="20"/>
                <w:szCs w:val="20"/>
              </w:rPr>
            </w:pPr>
            <w:r w:rsidRPr="00CD68C1">
              <w:rPr>
                <w:i w:val="0"/>
                <w:color w:val="000000"/>
                <w:sz w:val="20"/>
                <w:szCs w:val="20"/>
              </w:rPr>
              <w:t>AEWA</w:t>
            </w:r>
          </w:p>
        </w:tc>
        <w:tc>
          <w:tcPr>
            <w:tcW w:w="708" w:type="dxa"/>
            <w:vAlign w:val="center"/>
          </w:tcPr>
          <w:p w:rsidR="00A87E5F" w:rsidRPr="00CD68C1" w:rsidRDefault="00A87E5F" w:rsidP="00A87E5F">
            <w:pPr>
              <w:pStyle w:val="34"/>
              <w:contextualSpacing/>
              <w:rPr>
                <w:i w:val="0"/>
                <w:color w:val="000000"/>
                <w:sz w:val="18"/>
                <w:szCs w:val="18"/>
              </w:rPr>
            </w:pPr>
            <w:r w:rsidRPr="00CD68C1">
              <w:rPr>
                <w:i w:val="0"/>
                <w:color w:val="000000"/>
                <w:sz w:val="18"/>
                <w:szCs w:val="18"/>
              </w:rPr>
              <w:t>EUROBATS</w:t>
            </w:r>
          </w:p>
        </w:tc>
        <w:tc>
          <w:tcPr>
            <w:tcW w:w="1134" w:type="dxa"/>
            <w:vAlign w:val="center"/>
          </w:tcPr>
          <w:p w:rsidR="00A87E5F" w:rsidRPr="00CD68C1" w:rsidRDefault="00A87E5F" w:rsidP="00A87E5F">
            <w:pPr>
              <w:pStyle w:val="34"/>
              <w:contextualSpacing/>
              <w:rPr>
                <w:i w:val="0"/>
                <w:color w:val="000000"/>
                <w:sz w:val="22"/>
                <w:szCs w:val="22"/>
              </w:rPr>
            </w:pPr>
            <w:r w:rsidRPr="00CD68C1">
              <w:rPr>
                <w:i w:val="0"/>
                <w:color w:val="000000"/>
                <w:sz w:val="22"/>
                <w:szCs w:val="22"/>
              </w:rPr>
              <w:t>Європейський червоний список</w:t>
            </w:r>
          </w:p>
        </w:tc>
        <w:tc>
          <w:tcPr>
            <w:tcW w:w="426" w:type="dxa"/>
          </w:tcPr>
          <w:p w:rsidR="00A87E5F" w:rsidRPr="00CD68C1" w:rsidRDefault="00A87E5F" w:rsidP="00A87E5F">
            <w:pPr>
              <w:pStyle w:val="34"/>
              <w:contextualSpacing/>
              <w:rPr>
                <w:i w:val="0"/>
                <w:color w:val="000000"/>
                <w:sz w:val="22"/>
                <w:szCs w:val="22"/>
              </w:rPr>
            </w:pPr>
            <w:r w:rsidRPr="00CD68C1">
              <w:rPr>
                <w:i w:val="0"/>
                <w:color w:val="000000"/>
                <w:sz w:val="22"/>
                <w:szCs w:val="22"/>
              </w:rPr>
              <w:t>МСОП</w:t>
            </w:r>
          </w:p>
        </w:tc>
      </w:tr>
      <w:tr w:rsidR="00A87E5F" w:rsidRPr="00CD68C1" w:rsidTr="00A87E5F">
        <w:tc>
          <w:tcPr>
            <w:tcW w:w="3940" w:type="dxa"/>
          </w:tcPr>
          <w:p w:rsidR="00A87E5F" w:rsidRPr="00CD68C1" w:rsidRDefault="00A87E5F" w:rsidP="00A87E5F">
            <w:pPr>
              <w:pStyle w:val="34"/>
              <w:contextualSpacing/>
              <w:rPr>
                <w:i w:val="0"/>
                <w:color w:val="000000"/>
                <w:sz w:val="22"/>
                <w:szCs w:val="22"/>
              </w:rPr>
            </w:pPr>
            <w:r w:rsidRPr="00CD68C1">
              <w:rPr>
                <w:i w:val="0"/>
                <w:color w:val="000000"/>
                <w:sz w:val="22"/>
                <w:szCs w:val="22"/>
              </w:rPr>
              <w:t>1</w:t>
            </w:r>
          </w:p>
        </w:tc>
        <w:tc>
          <w:tcPr>
            <w:tcW w:w="1021" w:type="dxa"/>
          </w:tcPr>
          <w:p w:rsidR="00A87E5F" w:rsidRPr="00CD68C1" w:rsidRDefault="00A87E5F" w:rsidP="00A87E5F">
            <w:pPr>
              <w:pStyle w:val="34"/>
              <w:contextualSpacing/>
              <w:rPr>
                <w:i w:val="0"/>
                <w:color w:val="000000"/>
                <w:sz w:val="22"/>
                <w:szCs w:val="22"/>
              </w:rPr>
            </w:pPr>
            <w:r w:rsidRPr="00CD68C1">
              <w:rPr>
                <w:i w:val="0"/>
                <w:color w:val="000000"/>
                <w:sz w:val="22"/>
                <w:szCs w:val="22"/>
              </w:rPr>
              <w:t>2</w:t>
            </w:r>
          </w:p>
        </w:tc>
        <w:tc>
          <w:tcPr>
            <w:tcW w:w="1276" w:type="dxa"/>
          </w:tcPr>
          <w:p w:rsidR="00A87E5F" w:rsidRPr="00CD68C1" w:rsidRDefault="00A87E5F" w:rsidP="00A87E5F">
            <w:pPr>
              <w:pStyle w:val="34"/>
              <w:contextualSpacing/>
              <w:rPr>
                <w:i w:val="0"/>
                <w:color w:val="000000"/>
                <w:sz w:val="22"/>
                <w:szCs w:val="22"/>
              </w:rPr>
            </w:pPr>
            <w:r w:rsidRPr="00CD68C1">
              <w:rPr>
                <w:i w:val="0"/>
                <w:color w:val="000000"/>
                <w:sz w:val="22"/>
                <w:szCs w:val="22"/>
              </w:rPr>
              <w:t>3</w:t>
            </w:r>
          </w:p>
        </w:tc>
        <w:tc>
          <w:tcPr>
            <w:tcW w:w="283" w:type="dxa"/>
          </w:tcPr>
          <w:p w:rsidR="00A87E5F" w:rsidRPr="00CD68C1" w:rsidRDefault="00A87E5F" w:rsidP="00A87E5F">
            <w:pPr>
              <w:pStyle w:val="34"/>
              <w:contextualSpacing/>
              <w:rPr>
                <w:i w:val="0"/>
                <w:color w:val="000000"/>
                <w:sz w:val="22"/>
                <w:szCs w:val="22"/>
              </w:rPr>
            </w:pPr>
            <w:r w:rsidRPr="00CD68C1">
              <w:rPr>
                <w:i w:val="0"/>
                <w:color w:val="000000"/>
                <w:sz w:val="22"/>
                <w:szCs w:val="22"/>
              </w:rPr>
              <w:t>4</w:t>
            </w:r>
          </w:p>
        </w:tc>
        <w:tc>
          <w:tcPr>
            <w:tcW w:w="426" w:type="dxa"/>
          </w:tcPr>
          <w:p w:rsidR="00A87E5F" w:rsidRPr="00CD68C1" w:rsidRDefault="00A87E5F" w:rsidP="00A87E5F">
            <w:pPr>
              <w:pStyle w:val="34"/>
              <w:contextualSpacing/>
              <w:rPr>
                <w:i w:val="0"/>
                <w:color w:val="000000"/>
                <w:sz w:val="22"/>
                <w:szCs w:val="22"/>
              </w:rPr>
            </w:pPr>
            <w:r w:rsidRPr="00CD68C1">
              <w:rPr>
                <w:i w:val="0"/>
                <w:color w:val="000000"/>
                <w:sz w:val="22"/>
                <w:szCs w:val="22"/>
              </w:rPr>
              <w:t>5</w:t>
            </w:r>
          </w:p>
        </w:tc>
        <w:tc>
          <w:tcPr>
            <w:tcW w:w="567" w:type="dxa"/>
          </w:tcPr>
          <w:p w:rsidR="00A87E5F" w:rsidRPr="00CD68C1" w:rsidRDefault="00A87E5F" w:rsidP="00A87E5F">
            <w:pPr>
              <w:pStyle w:val="34"/>
              <w:contextualSpacing/>
              <w:rPr>
                <w:i w:val="0"/>
                <w:color w:val="000000"/>
                <w:sz w:val="22"/>
                <w:szCs w:val="22"/>
              </w:rPr>
            </w:pPr>
            <w:r w:rsidRPr="00CD68C1">
              <w:rPr>
                <w:i w:val="0"/>
                <w:color w:val="000000"/>
                <w:sz w:val="22"/>
                <w:szCs w:val="22"/>
              </w:rPr>
              <w:t>6</w:t>
            </w:r>
          </w:p>
        </w:tc>
        <w:tc>
          <w:tcPr>
            <w:tcW w:w="708" w:type="dxa"/>
          </w:tcPr>
          <w:p w:rsidR="00A87E5F" w:rsidRPr="00CD68C1" w:rsidRDefault="00A87E5F" w:rsidP="00A87E5F">
            <w:pPr>
              <w:pStyle w:val="34"/>
              <w:contextualSpacing/>
              <w:rPr>
                <w:i w:val="0"/>
                <w:color w:val="000000"/>
                <w:sz w:val="22"/>
                <w:szCs w:val="22"/>
              </w:rPr>
            </w:pPr>
            <w:r w:rsidRPr="00CD68C1">
              <w:rPr>
                <w:i w:val="0"/>
                <w:color w:val="000000"/>
                <w:sz w:val="22"/>
                <w:szCs w:val="22"/>
              </w:rPr>
              <w:t>7</w:t>
            </w:r>
          </w:p>
        </w:tc>
        <w:tc>
          <w:tcPr>
            <w:tcW w:w="1134" w:type="dxa"/>
          </w:tcPr>
          <w:p w:rsidR="00A87E5F" w:rsidRPr="00CD68C1" w:rsidRDefault="00A87E5F" w:rsidP="00A87E5F">
            <w:pPr>
              <w:pStyle w:val="34"/>
              <w:contextualSpacing/>
              <w:rPr>
                <w:i w:val="0"/>
                <w:color w:val="000000"/>
                <w:sz w:val="22"/>
                <w:szCs w:val="22"/>
              </w:rPr>
            </w:pPr>
            <w:r w:rsidRPr="00CD68C1">
              <w:rPr>
                <w:i w:val="0"/>
                <w:color w:val="000000"/>
                <w:sz w:val="22"/>
                <w:szCs w:val="22"/>
              </w:rPr>
              <w:t>8</w:t>
            </w:r>
          </w:p>
        </w:tc>
        <w:tc>
          <w:tcPr>
            <w:tcW w:w="426" w:type="dxa"/>
          </w:tcPr>
          <w:p w:rsidR="00A87E5F" w:rsidRPr="00CD68C1" w:rsidRDefault="00A87E5F" w:rsidP="00A87E5F">
            <w:pPr>
              <w:pStyle w:val="34"/>
              <w:contextualSpacing/>
              <w:rPr>
                <w:i w:val="0"/>
                <w:color w:val="000000"/>
                <w:sz w:val="22"/>
                <w:szCs w:val="22"/>
              </w:rPr>
            </w:pPr>
            <w:r w:rsidRPr="00CD68C1">
              <w:rPr>
                <w:i w:val="0"/>
                <w:color w:val="000000"/>
                <w:sz w:val="22"/>
                <w:szCs w:val="22"/>
              </w:rPr>
              <w:t>9</w:t>
            </w:r>
          </w:p>
        </w:tc>
      </w:tr>
      <w:tr w:rsidR="00A87E5F" w:rsidRPr="00CD68C1" w:rsidTr="00A87E5F">
        <w:tc>
          <w:tcPr>
            <w:tcW w:w="3940" w:type="dxa"/>
          </w:tcPr>
          <w:p w:rsidR="00A87E5F" w:rsidRPr="00CD68C1" w:rsidRDefault="00A87E5F" w:rsidP="00A87E5F">
            <w:pPr>
              <w:rPr>
                <w:color w:val="000000"/>
                <w:sz w:val="20"/>
                <w:szCs w:val="20"/>
              </w:rPr>
            </w:pPr>
            <w:r w:rsidRPr="00CD68C1">
              <w:rPr>
                <w:color w:val="000000"/>
                <w:sz w:val="20"/>
                <w:szCs w:val="20"/>
              </w:rPr>
              <w:t>Багатозв'яз гірський український (Polydesmus montanus)</w:t>
            </w:r>
          </w:p>
        </w:tc>
        <w:tc>
          <w:tcPr>
            <w:tcW w:w="1021" w:type="dxa"/>
          </w:tcPr>
          <w:p w:rsidR="00A87E5F" w:rsidRPr="00CD68C1" w:rsidRDefault="00A87E5F" w:rsidP="00A87E5F">
            <w:pPr>
              <w:pStyle w:val="34"/>
              <w:contextualSpacing/>
              <w:rPr>
                <w:i w:val="0"/>
                <w:color w:val="000000"/>
                <w:sz w:val="24"/>
              </w:rPr>
            </w:pPr>
            <w:r w:rsidRPr="00CD68C1">
              <w:rPr>
                <w:i w:val="0"/>
                <w:color w:val="000000"/>
                <w:sz w:val="24"/>
              </w:rPr>
              <w:t>*</w:t>
            </w:r>
          </w:p>
        </w:tc>
        <w:tc>
          <w:tcPr>
            <w:tcW w:w="1276" w:type="dxa"/>
          </w:tcPr>
          <w:p w:rsidR="00A87E5F" w:rsidRPr="00CD68C1" w:rsidRDefault="00A87E5F" w:rsidP="00A87E5F">
            <w:pPr>
              <w:pStyle w:val="34"/>
              <w:contextualSpacing/>
              <w:rPr>
                <w:color w:val="000000"/>
                <w:sz w:val="24"/>
              </w:rPr>
            </w:pPr>
          </w:p>
        </w:tc>
        <w:tc>
          <w:tcPr>
            <w:tcW w:w="283" w:type="dxa"/>
          </w:tcPr>
          <w:p w:rsidR="00A87E5F" w:rsidRPr="00CD68C1" w:rsidRDefault="00A87E5F" w:rsidP="00A87E5F">
            <w:pPr>
              <w:pStyle w:val="34"/>
              <w:contextualSpacing/>
              <w:rPr>
                <w:color w:val="000000"/>
                <w:sz w:val="24"/>
              </w:rPr>
            </w:pPr>
          </w:p>
        </w:tc>
        <w:tc>
          <w:tcPr>
            <w:tcW w:w="426" w:type="dxa"/>
          </w:tcPr>
          <w:p w:rsidR="00A87E5F" w:rsidRPr="00CD68C1" w:rsidRDefault="00A87E5F" w:rsidP="00A87E5F">
            <w:pPr>
              <w:pStyle w:val="34"/>
              <w:contextualSpacing/>
              <w:rPr>
                <w:color w:val="000000"/>
                <w:sz w:val="24"/>
              </w:rPr>
            </w:pPr>
          </w:p>
        </w:tc>
        <w:tc>
          <w:tcPr>
            <w:tcW w:w="567" w:type="dxa"/>
          </w:tcPr>
          <w:p w:rsidR="00A87E5F" w:rsidRPr="00CD68C1" w:rsidRDefault="00A87E5F" w:rsidP="00A87E5F">
            <w:pPr>
              <w:pStyle w:val="34"/>
              <w:contextualSpacing/>
              <w:rPr>
                <w:color w:val="000000"/>
                <w:sz w:val="24"/>
              </w:rPr>
            </w:pPr>
          </w:p>
        </w:tc>
        <w:tc>
          <w:tcPr>
            <w:tcW w:w="708" w:type="dxa"/>
          </w:tcPr>
          <w:p w:rsidR="00A87E5F" w:rsidRPr="00CD68C1" w:rsidRDefault="00A87E5F" w:rsidP="00A87E5F">
            <w:pPr>
              <w:pStyle w:val="34"/>
              <w:contextualSpacing/>
              <w:rPr>
                <w:color w:val="000000"/>
                <w:sz w:val="24"/>
              </w:rPr>
            </w:pPr>
          </w:p>
        </w:tc>
        <w:tc>
          <w:tcPr>
            <w:tcW w:w="1134" w:type="dxa"/>
          </w:tcPr>
          <w:p w:rsidR="00A87E5F" w:rsidRPr="00CD68C1" w:rsidRDefault="00A87E5F" w:rsidP="00A87E5F">
            <w:pPr>
              <w:pStyle w:val="34"/>
              <w:contextualSpacing/>
              <w:rPr>
                <w:color w:val="000000"/>
                <w:sz w:val="24"/>
              </w:rPr>
            </w:pPr>
          </w:p>
        </w:tc>
        <w:tc>
          <w:tcPr>
            <w:tcW w:w="426" w:type="dxa"/>
          </w:tcPr>
          <w:p w:rsidR="00A87E5F" w:rsidRPr="00CD68C1" w:rsidRDefault="00A87E5F" w:rsidP="00A87E5F">
            <w:pPr>
              <w:pStyle w:val="34"/>
              <w:contextualSpacing/>
              <w:rPr>
                <w:color w:val="000000"/>
                <w:sz w:val="24"/>
              </w:rPr>
            </w:pPr>
          </w:p>
        </w:tc>
      </w:tr>
      <w:tr w:rsidR="00A87E5F" w:rsidRPr="00CD68C1" w:rsidTr="00A87E5F">
        <w:tc>
          <w:tcPr>
            <w:tcW w:w="3940" w:type="dxa"/>
          </w:tcPr>
          <w:p w:rsidR="00A87E5F" w:rsidRPr="00CD68C1" w:rsidRDefault="00A87E5F" w:rsidP="00A87E5F">
            <w:pPr>
              <w:pStyle w:val="34"/>
              <w:contextualSpacing/>
              <w:jc w:val="left"/>
              <w:rPr>
                <w:i w:val="0"/>
                <w:color w:val="000000"/>
                <w:sz w:val="20"/>
                <w:szCs w:val="20"/>
              </w:rPr>
            </w:pPr>
            <w:r w:rsidRPr="00CD68C1">
              <w:rPr>
                <w:i w:val="0"/>
                <w:color w:val="000000"/>
                <w:sz w:val="20"/>
                <w:szCs w:val="20"/>
              </w:rPr>
              <w:t>Борсук (Meles meles)</w:t>
            </w:r>
          </w:p>
        </w:tc>
        <w:tc>
          <w:tcPr>
            <w:tcW w:w="1021" w:type="dxa"/>
          </w:tcPr>
          <w:p w:rsidR="00A87E5F" w:rsidRPr="00CD68C1" w:rsidRDefault="00A87E5F" w:rsidP="00A87E5F">
            <w:pPr>
              <w:pStyle w:val="34"/>
              <w:contextualSpacing/>
              <w:rPr>
                <w:color w:val="000000"/>
                <w:sz w:val="22"/>
                <w:szCs w:val="22"/>
              </w:rPr>
            </w:pPr>
          </w:p>
        </w:tc>
        <w:tc>
          <w:tcPr>
            <w:tcW w:w="1276" w:type="dxa"/>
          </w:tcPr>
          <w:p w:rsidR="00A87E5F" w:rsidRPr="00CD68C1" w:rsidRDefault="00A87E5F" w:rsidP="00A87E5F">
            <w:pPr>
              <w:pStyle w:val="34"/>
              <w:contextualSpacing/>
              <w:rPr>
                <w:color w:val="000000"/>
                <w:sz w:val="22"/>
                <w:szCs w:val="22"/>
              </w:rPr>
            </w:pPr>
            <w:r w:rsidRPr="00CD68C1">
              <w:rPr>
                <w:color w:val="000000"/>
                <w:sz w:val="22"/>
                <w:szCs w:val="22"/>
                <w:lang w:val="en-US"/>
              </w:rPr>
              <w:t>*</w:t>
            </w:r>
          </w:p>
        </w:tc>
        <w:tc>
          <w:tcPr>
            <w:tcW w:w="283"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c>
          <w:tcPr>
            <w:tcW w:w="567" w:type="dxa"/>
          </w:tcPr>
          <w:p w:rsidR="00A87E5F" w:rsidRPr="00CD68C1" w:rsidRDefault="00A87E5F" w:rsidP="00A87E5F">
            <w:pPr>
              <w:pStyle w:val="34"/>
              <w:contextualSpacing/>
              <w:rPr>
                <w:color w:val="000000"/>
                <w:sz w:val="22"/>
                <w:szCs w:val="22"/>
              </w:rPr>
            </w:pPr>
          </w:p>
        </w:tc>
        <w:tc>
          <w:tcPr>
            <w:tcW w:w="708" w:type="dxa"/>
          </w:tcPr>
          <w:p w:rsidR="00A87E5F" w:rsidRPr="00CD68C1" w:rsidRDefault="00A87E5F" w:rsidP="00A87E5F">
            <w:pPr>
              <w:pStyle w:val="34"/>
              <w:contextualSpacing/>
              <w:rPr>
                <w:color w:val="000000"/>
                <w:sz w:val="22"/>
                <w:szCs w:val="22"/>
              </w:rPr>
            </w:pPr>
          </w:p>
        </w:tc>
        <w:tc>
          <w:tcPr>
            <w:tcW w:w="1134"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r>
      <w:tr w:rsidR="00A87E5F" w:rsidRPr="00CD68C1" w:rsidTr="00A87E5F">
        <w:tc>
          <w:tcPr>
            <w:tcW w:w="3940" w:type="dxa"/>
          </w:tcPr>
          <w:p w:rsidR="00A87E5F" w:rsidRPr="00CD68C1" w:rsidRDefault="00A87E5F" w:rsidP="00A87E5F">
            <w:pPr>
              <w:rPr>
                <w:color w:val="000000"/>
                <w:sz w:val="20"/>
                <w:szCs w:val="20"/>
                <w:lang w:val="ru-RU"/>
              </w:rPr>
            </w:pPr>
            <w:r w:rsidRPr="00CD68C1">
              <w:rPr>
                <w:color w:val="000000"/>
                <w:sz w:val="20"/>
                <w:szCs w:val="20"/>
              </w:rPr>
              <w:t>Бистрянка російська (Alburnoides rossicus)</w:t>
            </w:r>
          </w:p>
        </w:tc>
        <w:tc>
          <w:tcPr>
            <w:tcW w:w="1021" w:type="dxa"/>
          </w:tcPr>
          <w:p w:rsidR="00A87E5F" w:rsidRPr="00CD68C1" w:rsidRDefault="00A87E5F" w:rsidP="00A87E5F">
            <w:pPr>
              <w:pStyle w:val="34"/>
              <w:contextualSpacing/>
              <w:rPr>
                <w:color w:val="000000"/>
                <w:sz w:val="22"/>
                <w:szCs w:val="22"/>
              </w:rPr>
            </w:pPr>
            <w:r w:rsidRPr="00CD68C1">
              <w:rPr>
                <w:color w:val="000000"/>
                <w:sz w:val="22"/>
                <w:szCs w:val="22"/>
              </w:rPr>
              <w:t>*</w:t>
            </w:r>
          </w:p>
        </w:tc>
        <w:tc>
          <w:tcPr>
            <w:tcW w:w="1276" w:type="dxa"/>
          </w:tcPr>
          <w:p w:rsidR="00A87E5F" w:rsidRPr="00CD68C1" w:rsidRDefault="00A87E5F" w:rsidP="00A87E5F">
            <w:pPr>
              <w:pStyle w:val="34"/>
              <w:contextualSpacing/>
              <w:rPr>
                <w:color w:val="000000"/>
                <w:sz w:val="22"/>
                <w:szCs w:val="22"/>
                <w:lang w:val="en-US"/>
              </w:rPr>
            </w:pPr>
          </w:p>
        </w:tc>
        <w:tc>
          <w:tcPr>
            <w:tcW w:w="283"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c>
          <w:tcPr>
            <w:tcW w:w="567" w:type="dxa"/>
          </w:tcPr>
          <w:p w:rsidR="00A87E5F" w:rsidRPr="00CD68C1" w:rsidRDefault="00A87E5F" w:rsidP="00A87E5F">
            <w:pPr>
              <w:pStyle w:val="34"/>
              <w:contextualSpacing/>
              <w:rPr>
                <w:color w:val="000000"/>
                <w:sz w:val="22"/>
                <w:szCs w:val="22"/>
              </w:rPr>
            </w:pPr>
          </w:p>
        </w:tc>
        <w:tc>
          <w:tcPr>
            <w:tcW w:w="708" w:type="dxa"/>
          </w:tcPr>
          <w:p w:rsidR="00A87E5F" w:rsidRPr="00CD68C1" w:rsidRDefault="00A87E5F" w:rsidP="00A87E5F">
            <w:pPr>
              <w:pStyle w:val="34"/>
              <w:contextualSpacing/>
              <w:rPr>
                <w:color w:val="000000"/>
                <w:sz w:val="22"/>
                <w:szCs w:val="22"/>
              </w:rPr>
            </w:pPr>
          </w:p>
        </w:tc>
        <w:tc>
          <w:tcPr>
            <w:tcW w:w="1134"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r>
      <w:tr w:rsidR="00A87E5F" w:rsidRPr="00CD68C1" w:rsidTr="00A87E5F">
        <w:tc>
          <w:tcPr>
            <w:tcW w:w="3940" w:type="dxa"/>
          </w:tcPr>
          <w:p w:rsidR="00A87E5F" w:rsidRPr="00CD68C1" w:rsidRDefault="00A87E5F" w:rsidP="00A87E5F">
            <w:pPr>
              <w:pStyle w:val="34"/>
              <w:contextualSpacing/>
              <w:jc w:val="left"/>
              <w:rPr>
                <w:i w:val="0"/>
                <w:color w:val="000000"/>
                <w:sz w:val="20"/>
                <w:szCs w:val="20"/>
              </w:rPr>
            </w:pPr>
            <w:r w:rsidRPr="00CD68C1">
              <w:rPr>
                <w:i w:val="0"/>
                <w:color w:val="000000"/>
                <w:sz w:val="20"/>
                <w:szCs w:val="20"/>
              </w:rPr>
              <w:t>Вечірниця  велетенська (Nyctalus lasiopte)</w:t>
            </w:r>
          </w:p>
        </w:tc>
        <w:tc>
          <w:tcPr>
            <w:tcW w:w="1021" w:type="dxa"/>
          </w:tcPr>
          <w:p w:rsidR="00A87E5F" w:rsidRPr="00CD68C1" w:rsidRDefault="00A87E5F" w:rsidP="00A87E5F">
            <w:pPr>
              <w:pStyle w:val="34"/>
              <w:contextualSpacing/>
              <w:rPr>
                <w:color w:val="000000"/>
                <w:sz w:val="22"/>
                <w:szCs w:val="22"/>
                <w:lang w:val="en-US"/>
              </w:rPr>
            </w:pPr>
            <w:r w:rsidRPr="00CD68C1">
              <w:rPr>
                <w:color w:val="000000"/>
                <w:sz w:val="22"/>
                <w:szCs w:val="22"/>
                <w:lang w:val="en-US"/>
              </w:rPr>
              <w:t>*</w:t>
            </w:r>
          </w:p>
        </w:tc>
        <w:tc>
          <w:tcPr>
            <w:tcW w:w="1276" w:type="dxa"/>
          </w:tcPr>
          <w:p w:rsidR="00A87E5F" w:rsidRPr="00CD68C1" w:rsidRDefault="00A87E5F" w:rsidP="00A87E5F">
            <w:pPr>
              <w:pStyle w:val="34"/>
              <w:contextualSpacing/>
              <w:rPr>
                <w:color w:val="000000"/>
                <w:sz w:val="22"/>
                <w:szCs w:val="22"/>
                <w:lang w:val="en-US"/>
              </w:rPr>
            </w:pPr>
            <w:r w:rsidRPr="00CD68C1">
              <w:rPr>
                <w:color w:val="000000"/>
                <w:sz w:val="22"/>
                <w:szCs w:val="22"/>
                <w:lang w:val="en-US"/>
              </w:rPr>
              <w:t>*</w:t>
            </w:r>
          </w:p>
        </w:tc>
        <w:tc>
          <w:tcPr>
            <w:tcW w:w="283"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c>
          <w:tcPr>
            <w:tcW w:w="567" w:type="dxa"/>
          </w:tcPr>
          <w:p w:rsidR="00A87E5F" w:rsidRPr="00CD68C1" w:rsidRDefault="00A87E5F" w:rsidP="00A87E5F">
            <w:pPr>
              <w:pStyle w:val="34"/>
              <w:contextualSpacing/>
              <w:rPr>
                <w:color w:val="000000"/>
                <w:sz w:val="22"/>
                <w:szCs w:val="22"/>
              </w:rPr>
            </w:pPr>
          </w:p>
        </w:tc>
        <w:tc>
          <w:tcPr>
            <w:tcW w:w="708" w:type="dxa"/>
          </w:tcPr>
          <w:p w:rsidR="00A87E5F" w:rsidRPr="00CD68C1" w:rsidRDefault="00A87E5F" w:rsidP="00A87E5F">
            <w:pPr>
              <w:pStyle w:val="34"/>
              <w:contextualSpacing/>
              <w:rPr>
                <w:color w:val="000000"/>
                <w:sz w:val="22"/>
                <w:szCs w:val="22"/>
              </w:rPr>
            </w:pPr>
            <w:r w:rsidRPr="00CD68C1">
              <w:rPr>
                <w:color w:val="000000"/>
                <w:sz w:val="22"/>
                <w:szCs w:val="22"/>
                <w:lang w:val="en-US"/>
              </w:rPr>
              <w:t>*</w:t>
            </w:r>
          </w:p>
        </w:tc>
        <w:tc>
          <w:tcPr>
            <w:tcW w:w="1134" w:type="dxa"/>
          </w:tcPr>
          <w:p w:rsidR="00A87E5F" w:rsidRPr="00CD68C1" w:rsidRDefault="00A87E5F" w:rsidP="00A87E5F">
            <w:pPr>
              <w:pStyle w:val="34"/>
              <w:contextualSpacing/>
              <w:rPr>
                <w:color w:val="000000"/>
                <w:sz w:val="22"/>
                <w:szCs w:val="22"/>
                <w:lang w:val="en-US"/>
              </w:rPr>
            </w:pPr>
            <w:r w:rsidRPr="00CD68C1">
              <w:rPr>
                <w:color w:val="000000"/>
                <w:sz w:val="22"/>
                <w:szCs w:val="22"/>
                <w:lang w:val="en-US"/>
              </w:rPr>
              <w:t>*</w:t>
            </w:r>
          </w:p>
        </w:tc>
        <w:tc>
          <w:tcPr>
            <w:tcW w:w="426" w:type="dxa"/>
          </w:tcPr>
          <w:p w:rsidR="00A87E5F" w:rsidRPr="00CD68C1" w:rsidRDefault="00A87E5F" w:rsidP="00A87E5F">
            <w:pPr>
              <w:pStyle w:val="34"/>
              <w:contextualSpacing/>
              <w:rPr>
                <w:color w:val="000000"/>
                <w:sz w:val="22"/>
                <w:szCs w:val="22"/>
                <w:lang w:val="en-US"/>
              </w:rPr>
            </w:pPr>
          </w:p>
        </w:tc>
      </w:tr>
      <w:tr w:rsidR="00A87E5F" w:rsidRPr="00CD68C1" w:rsidTr="00A87E5F">
        <w:tc>
          <w:tcPr>
            <w:tcW w:w="3940" w:type="dxa"/>
          </w:tcPr>
          <w:p w:rsidR="00A87E5F" w:rsidRPr="00CD68C1" w:rsidRDefault="00A87E5F" w:rsidP="00A87E5F">
            <w:pPr>
              <w:pStyle w:val="34"/>
              <w:contextualSpacing/>
              <w:jc w:val="left"/>
              <w:rPr>
                <w:i w:val="0"/>
                <w:color w:val="000000"/>
                <w:sz w:val="20"/>
                <w:szCs w:val="20"/>
              </w:rPr>
            </w:pPr>
            <w:r w:rsidRPr="00CD68C1">
              <w:rPr>
                <w:i w:val="0"/>
                <w:color w:val="000000"/>
                <w:sz w:val="20"/>
                <w:szCs w:val="20"/>
              </w:rPr>
              <w:t>Вечірниця мала (Nyctalus leiseri)</w:t>
            </w:r>
          </w:p>
        </w:tc>
        <w:tc>
          <w:tcPr>
            <w:tcW w:w="1021" w:type="dxa"/>
          </w:tcPr>
          <w:p w:rsidR="00A87E5F" w:rsidRPr="00CD68C1" w:rsidRDefault="00A87E5F" w:rsidP="00A87E5F">
            <w:pPr>
              <w:pStyle w:val="34"/>
              <w:contextualSpacing/>
              <w:rPr>
                <w:color w:val="000000"/>
                <w:sz w:val="22"/>
                <w:szCs w:val="22"/>
                <w:lang w:val="en-US"/>
              </w:rPr>
            </w:pPr>
            <w:r w:rsidRPr="00CD68C1">
              <w:rPr>
                <w:color w:val="000000"/>
                <w:sz w:val="22"/>
                <w:szCs w:val="22"/>
                <w:lang w:val="en-US"/>
              </w:rPr>
              <w:t>*</w:t>
            </w:r>
          </w:p>
        </w:tc>
        <w:tc>
          <w:tcPr>
            <w:tcW w:w="1276" w:type="dxa"/>
          </w:tcPr>
          <w:p w:rsidR="00A87E5F" w:rsidRPr="00CD68C1" w:rsidRDefault="00A87E5F" w:rsidP="00A87E5F">
            <w:pPr>
              <w:pStyle w:val="34"/>
              <w:contextualSpacing/>
              <w:rPr>
                <w:color w:val="000000"/>
                <w:sz w:val="22"/>
                <w:szCs w:val="22"/>
                <w:lang w:val="en-US"/>
              </w:rPr>
            </w:pPr>
            <w:r w:rsidRPr="00CD68C1">
              <w:rPr>
                <w:color w:val="000000"/>
                <w:sz w:val="22"/>
                <w:szCs w:val="22"/>
                <w:lang w:val="en-US"/>
              </w:rPr>
              <w:t>*</w:t>
            </w:r>
          </w:p>
        </w:tc>
        <w:tc>
          <w:tcPr>
            <w:tcW w:w="283"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c>
          <w:tcPr>
            <w:tcW w:w="567" w:type="dxa"/>
          </w:tcPr>
          <w:p w:rsidR="00A87E5F" w:rsidRPr="00CD68C1" w:rsidRDefault="00A87E5F" w:rsidP="00A87E5F">
            <w:pPr>
              <w:pStyle w:val="34"/>
              <w:contextualSpacing/>
              <w:rPr>
                <w:color w:val="000000"/>
                <w:sz w:val="22"/>
                <w:szCs w:val="22"/>
              </w:rPr>
            </w:pPr>
          </w:p>
        </w:tc>
        <w:tc>
          <w:tcPr>
            <w:tcW w:w="708" w:type="dxa"/>
          </w:tcPr>
          <w:p w:rsidR="00A87E5F" w:rsidRPr="00CD68C1" w:rsidRDefault="00A87E5F" w:rsidP="00A87E5F">
            <w:pPr>
              <w:pStyle w:val="34"/>
              <w:contextualSpacing/>
              <w:rPr>
                <w:color w:val="000000"/>
                <w:sz w:val="22"/>
                <w:szCs w:val="22"/>
              </w:rPr>
            </w:pPr>
            <w:r w:rsidRPr="00CD68C1">
              <w:rPr>
                <w:color w:val="000000"/>
                <w:sz w:val="22"/>
                <w:szCs w:val="22"/>
                <w:lang w:val="en-US"/>
              </w:rPr>
              <w:t>*</w:t>
            </w:r>
          </w:p>
        </w:tc>
        <w:tc>
          <w:tcPr>
            <w:tcW w:w="1134"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r>
      <w:tr w:rsidR="00A87E5F" w:rsidRPr="00CD68C1" w:rsidTr="00A87E5F">
        <w:tc>
          <w:tcPr>
            <w:tcW w:w="3940" w:type="dxa"/>
          </w:tcPr>
          <w:p w:rsidR="00A87E5F" w:rsidRPr="00CD68C1" w:rsidRDefault="00A87E5F" w:rsidP="00A87E5F">
            <w:pPr>
              <w:rPr>
                <w:color w:val="000000"/>
                <w:sz w:val="20"/>
                <w:szCs w:val="20"/>
                <w:lang w:val="ru-RU"/>
              </w:rPr>
            </w:pPr>
            <w:r w:rsidRPr="00CD68C1">
              <w:rPr>
                <w:color w:val="000000"/>
                <w:sz w:val="20"/>
                <w:szCs w:val="20"/>
              </w:rPr>
              <w:t>Вечірниця руда (Nyctalus noctula)</w:t>
            </w:r>
          </w:p>
        </w:tc>
        <w:tc>
          <w:tcPr>
            <w:tcW w:w="1021" w:type="dxa"/>
          </w:tcPr>
          <w:p w:rsidR="00A87E5F" w:rsidRPr="00CD68C1" w:rsidRDefault="00A87E5F" w:rsidP="00A87E5F">
            <w:pPr>
              <w:pStyle w:val="34"/>
              <w:contextualSpacing/>
              <w:rPr>
                <w:color w:val="000000"/>
                <w:sz w:val="22"/>
                <w:szCs w:val="22"/>
              </w:rPr>
            </w:pPr>
            <w:r w:rsidRPr="00CD68C1">
              <w:rPr>
                <w:color w:val="000000"/>
                <w:sz w:val="22"/>
                <w:szCs w:val="22"/>
              </w:rPr>
              <w:t>*</w:t>
            </w:r>
          </w:p>
        </w:tc>
        <w:tc>
          <w:tcPr>
            <w:tcW w:w="1276" w:type="dxa"/>
          </w:tcPr>
          <w:p w:rsidR="00A87E5F" w:rsidRPr="00CD68C1" w:rsidRDefault="00A87E5F" w:rsidP="00A87E5F">
            <w:pPr>
              <w:pStyle w:val="34"/>
              <w:contextualSpacing/>
              <w:rPr>
                <w:color w:val="000000"/>
                <w:sz w:val="22"/>
                <w:szCs w:val="22"/>
                <w:lang w:val="en-US"/>
              </w:rPr>
            </w:pPr>
          </w:p>
        </w:tc>
        <w:tc>
          <w:tcPr>
            <w:tcW w:w="283"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c>
          <w:tcPr>
            <w:tcW w:w="567" w:type="dxa"/>
          </w:tcPr>
          <w:p w:rsidR="00A87E5F" w:rsidRPr="00CD68C1" w:rsidRDefault="00A87E5F" w:rsidP="00A87E5F">
            <w:pPr>
              <w:pStyle w:val="34"/>
              <w:contextualSpacing/>
              <w:rPr>
                <w:color w:val="000000"/>
                <w:sz w:val="22"/>
                <w:szCs w:val="22"/>
              </w:rPr>
            </w:pPr>
          </w:p>
        </w:tc>
        <w:tc>
          <w:tcPr>
            <w:tcW w:w="708" w:type="dxa"/>
          </w:tcPr>
          <w:p w:rsidR="00A87E5F" w:rsidRPr="00CD68C1" w:rsidRDefault="00A87E5F" w:rsidP="00A87E5F">
            <w:pPr>
              <w:pStyle w:val="34"/>
              <w:contextualSpacing/>
              <w:rPr>
                <w:color w:val="000000"/>
                <w:sz w:val="22"/>
                <w:szCs w:val="22"/>
                <w:lang w:val="en-US"/>
              </w:rPr>
            </w:pPr>
          </w:p>
        </w:tc>
        <w:tc>
          <w:tcPr>
            <w:tcW w:w="1134"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r>
      <w:tr w:rsidR="00A87E5F" w:rsidRPr="00CD68C1" w:rsidTr="00A87E5F">
        <w:tc>
          <w:tcPr>
            <w:tcW w:w="3940" w:type="dxa"/>
          </w:tcPr>
          <w:p w:rsidR="00A87E5F" w:rsidRPr="00CD68C1" w:rsidRDefault="00A87E5F" w:rsidP="00A87E5F">
            <w:pPr>
              <w:pStyle w:val="34"/>
              <w:contextualSpacing/>
              <w:jc w:val="left"/>
              <w:rPr>
                <w:i w:val="0"/>
                <w:color w:val="000000"/>
                <w:sz w:val="20"/>
                <w:szCs w:val="20"/>
              </w:rPr>
            </w:pPr>
            <w:r w:rsidRPr="00CD68C1">
              <w:rPr>
                <w:i w:val="0"/>
                <w:color w:val="000000"/>
                <w:sz w:val="20"/>
                <w:szCs w:val="20"/>
              </w:rPr>
              <w:t>Видра річкова (Lutra lutra)</w:t>
            </w:r>
          </w:p>
        </w:tc>
        <w:tc>
          <w:tcPr>
            <w:tcW w:w="1021" w:type="dxa"/>
          </w:tcPr>
          <w:p w:rsidR="00A87E5F" w:rsidRPr="00CD68C1" w:rsidRDefault="00A87E5F" w:rsidP="00A87E5F">
            <w:pPr>
              <w:pStyle w:val="34"/>
              <w:contextualSpacing/>
              <w:rPr>
                <w:color w:val="000000"/>
                <w:sz w:val="22"/>
                <w:szCs w:val="22"/>
                <w:lang w:val="en-US"/>
              </w:rPr>
            </w:pPr>
            <w:r w:rsidRPr="00CD68C1">
              <w:rPr>
                <w:color w:val="000000"/>
                <w:sz w:val="22"/>
                <w:szCs w:val="22"/>
                <w:lang w:val="en-US"/>
              </w:rPr>
              <w:t>*</w:t>
            </w:r>
          </w:p>
        </w:tc>
        <w:tc>
          <w:tcPr>
            <w:tcW w:w="1276" w:type="dxa"/>
          </w:tcPr>
          <w:p w:rsidR="00A87E5F" w:rsidRPr="00CD68C1" w:rsidRDefault="00A87E5F" w:rsidP="00A87E5F">
            <w:pPr>
              <w:pStyle w:val="34"/>
              <w:contextualSpacing/>
              <w:rPr>
                <w:color w:val="000000"/>
                <w:sz w:val="22"/>
                <w:szCs w:val="22"/>
                <w:lang w:val="en-US"/>
              </w:rPr>
            </w:pPr>
            <w:r w:rsidRPr="00CD68C1">
              <w:rPr>
                <w:color w:val="000000"/>
                <w:sz w:val="22"/>
                <w:szCs w:val="22"/>
                <w:lang w:val="en-US"/>
              </w:rPr>
              <w:t>*</w:t>
            </w:r>
          </w:p>
        </w:tc>
        <w:tc>
          <w:tcPr>
            <w:tcW w:w="283"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c>
          <w:tcPr>
            <w:tcW w:w="567" w:type="dxa"/>
          </w:tcPr>
          <w:p w:rsidR="00A87E5F" w:rsidRPr="00CD68C1" w:rsidRDefault="00A87E5F" w:rsidP="00A87E5F">
            <w:pPr>
              <w:pStyle w:val="34"/>
              <w:contextualSpacing/>
              <w:rPr>
                <w:color w:val="000000"/>
                <w:sz w:val="22"/>
                <w:szCs w:val="22"/>
              </w:rPr>
            </w:pPr>
          </w:p>
        </w:tc>
        <w:tc>
          <w:tcPr>
            <w:tcW w:w="708" w:type="dxa"/>
          </w:tcPr>
          <w:p w:rsidR="00A87E5F" w:rsidRPr="00CD68C1" w:rsidRDefault="00A87E5F" w:rsidP="00A87E5F">
            <w:pPr>
              <w:pStyle w:val="34"/>
              <w:contextualSpacing/>
              <w:rPr>
                <w:color w:val="000000"/>
                <w:sz w:val="22"/>
                <w:szCs w:val="22"/>
              </w:rPr>
            </w:pPr>
          </w:p>
        </w:tc>
        <w:tc>
          <w:tcPr>
            <w:tcW w:w="1134" w:type="dxa"/>
          </w:tcPr>
          <w:p w:rsidR="00A87E5F" w:rsidRPr="00CD68C1" w:rsidRDefault="00A87E5F" w:rsidP="00A87E5F">
            <w:pPr>
              <w:pStyle w:val="34"/>
              <w:contextualSpacing/>
              <w:rPr>
                <w:color w:val="000000"/>
                <w:sz w:val="22"/>
                <w:szCs w:val="22"/>
              </w:rPr>
            </w:pPr>
            <w:r w:rsidRPr="00CD68C1">
              <w:rPr>
                <w:color w:val="000000"/>
                <w:sz w:val="22"/>
                <w:szCs w:val="22"/>
                <w:lang w:val="en-US"/>
              </w:rPr>
              <w:t>*</w:t>
            </w:r>
          </w:p>
        </w:tc>
        <w:tc>
          <w:tcPr>
            <w:tcW w:w="426" w:type="dxa"/>
          </w:tcPr>
          <w:p w:rsidR="00A87E5F" w:rsidRPr="00CD68C1" w:rsidRDefault="00A87E5F" w:rsidP="00A87E5F">
            <w:pPr>
              <w:pStyle w:val="34"/>
              <w:contextualSpacing/>
              <w:rPr>
                <w:color w:val="000000"/>
                <w:sz w:val="22"/>
                <w:szCs w:val="22"/>
                <w:lang w:val="en-US"/>
              </w:rPr>
            </w:pPr>
          </w:p>
        </w:tc>
      </w:tr>
      <w:tr w:rsidR="00A87E5F" w:rsidRPr="00CD68C1" w:rsidTr="00A87E5F">
        <w:tc>
          <w:tcPr>
            <w:tcW w:w="3940" w:type="dxa"/>
          </w:tcPr>
          <w:p w:rsidR="00A87E5F" w:rsidRPr="00CD68C1" w:rsidRDefault="00A87E5F" w:rsidP="00A87E5F">
            <w:pPr>
              <w:pStyle w:val="34"/>
              <w:contextualSpacing/>
              <w:jc w:val="left"/>
              <w:rPr>
                <w:i w:val="0"/>
                <w:color w:val="000000"/>
                <w:sz w:val="20"/>
                <w:szCs w:val="20"/>
              </w:rPr>
            </w:pPr>
            <w:r w:rsidRPr="00CD68C1">
              <w:rPr>
                <w:i w:val="0"/>
                <w:color w:val="000000"/>
                <w:sz w:val="20"/>
                <w:szCs w:val="20"/>
              </w:rPr>
              <w:t>Вовчок садовий (Eliomys quercinus)</w:t>
            </w:r>
          </w:p>
        </w:tc>
        <w:tc>
          <w:tcPr>
            <w:tcW w:w="1021" w:type="dxa"/>
          </w:tcPr>
          <w:p w:rsidR="00A87E5F" w:rsidRPr="00CD68C1" w:rsidRDefault="00A87E5F" w:rsidP="00A87E5F">
            <w:pPr>
              <w:pStyle w:val="34"/>
              <w:contextualSpacing/>
              <w:rPr>
                <w:color w:val="000000"/>
                <w:sz w:val="22"/>
                <w:szCs w:val="22"/>
                <w:lang w:val="en-US"/>
              </w:rPr>
            </w:pPr>
          </w:p>
        </w:tc>
        <w:tc>
          <w:tcPr>
            <w:tcW w:w="1276" w:type="dxa"/>
          </w:tcPr>
          <w:p w:rsidR="00A87E5F" w:rsidRPr="00CD68C1" w:rsidRDefault="00A87E5F" w:rsidP="00A87E5F">
            <w:pPr>
              <w:pStyle w:val="34"/>
              <w:contextualSpacing/>
              <w:rPr>
                <w:color w:val="000000"/>
                <w:sz w:val="22"/>
                <w:szCs w:val="22"/>
                <w:lang w:val="en-US"/>
              </w:rPr>
            </w:pPr>
            <w:r w:rsidRPr="00CD68C1">
              <w:rPr>
                <w:color w:val="000000"/>
                <w:sz w:val="22"/>
                <w:szCs w:val="22"/>
                <w:lang w:val="en-US"/>
              </w:rPr>
              <w:t>*</w:t>
            </w:r>
          </w:p>
        </w:tc>
        <w:tc>
          <w:tcPr>
            <w:tcW w:w="283"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c>
          <w:tcPr>
            <w:tcW w:w="567" w:type="dxa"/>
          </w:tcPr>
          <w:p w:rsidR="00A87E5F" w:rsidRPr="00CD68C1" w:rsidRDefault="00A87E5F" w:rsidP="00A87E5F">
            <w:pPr>
              <w:pStyle w:val="34"/>
              <w:contextualSpacing/>
              <w:rPr>
                <w:color w:val="000000"/>
                <w:sz w:val="22"/>
                <w:szCs w:val="22"/>
              </w:rPr>
            </w:pPr>
          </w:p>
        </w:tc>
        <w:tc>
          <w:tcPr>
            <w:tcW w:w="708" w:type="dxa"/>
          </w:tcPr>
          <w:p w:rsidR="00A87E5F" w:rsidRPr="00CD68C1" w:rsidRDefault="00A87E5F" w:rsidP="00A87E5F">
            <w:pPr>
              <w:pStyle w:val="34"/>
              <w:contextualSpacing/>
              <w:rPr>
                <w:color w:val="000000"/>
                <w:sz w:val="22"/>
                <w:szCs w:val="22"/>
              </w:rPr>
            </w:pPr>
          </w:p>
        </w:tc>
        <w:tc>
          <w:tcPr>
            <w:tcW w:w="1134"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r>
      <w:tr w:rsidR="00A87E5F" w:rsidRPr="00CD68C1" w:rsidTr="00A87E5F">
        <w:tc>
          <w:tcPr>
            <w:tcW w:w="3940" w:type="dxa"/>
          </w:tcPr>
          <w:p w:rsidR="00A87E5F" w:rsidRPr="00CD68C1" w:rsidRDefault="00A87E5F" w:rsidP="00A87E5F">
            <w:pPr>
              <w:rPr>
                <w:i/>
                <w:color w:val="000000"/>
                <w:sz w:val="20"/>
                <w:szCs w:val="20"/>
              </w:rPr>
            </w:pPr>
            <w:r w:rsidRPr="00CD68C1">
              <w:rPr>
                <w:color w:val="000000"/>
                <w:sz w:val="20"/>
                <w:szCs w:val="20"/>
              </w:rPr>
              <w:t>Вухань звичайний (Plecotus auritus)</w:t>
            </w:r>
          </w:p>
        </w:tc>
        <w:tc>
          <w:tcPr>
            <w:tcW w:w="1021" w:type="dxa"/>
          </w:tcPr>
          <w:p w:rsidR="00A87E5F" w:rsidRPr="00CD68C1" w:rsidRDefault="00A87E5F" w:rsidP="00A87E5F">
            <w:pPr>
              <w:pStyle w:val="34"/>
              <w:contextualSpacing/>
              <w:rPr>
                <w:color w:val="000000"/>
                <w:sz w:val="22"/>
                <w:szCs w:val="22"/>
              </w:rPr>
            </w:pPr>
            <w:r w:rsidRPr="00CD68C1">
              <w:rPr>
                <w:color w:val="000000"/>
                <w:sz w:val="22"/>
                <w:szCs w:val="22"/>
              </w:rPr>
              <w:t>*</w:t>
            </w:r>
          </w:p>
        </w:tc>
        <w:tc>
          <w:tcPr>
            <w:tcW w:w="1276" w:type="dxa"/>
          </w:tcPr>
          <w:p w:rsidR="00A87E5F" w:rsidRPr="00CD68C1" w:rsidRDefault="00A87E5F" w:rsidP="00A87E5F">
            <w:pPr>
              <w:pStyle w:val="34"/>
              <w:contextualSpacing/>
              <w:rPr>
                <w:color w:val="000000"/>
                <w:sz w:val="22"/>
                <w:szCs w:val="22"/>
                <w:lang w:val="en-US"/>
              </w:rPr>
            </w:pPr>
          </w:p>
        </w:tc>
        <w:tc>
          <w:tcPr>
            <w:tcW w:w="283"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c>
          <w:tcPr>
            <w:tcW w:w="567" w:type="dxa"/>
          </w:tcPr>
          <w:p w:rsidR="00A87E5F" w:rsidRPr="00CD68C1" w:rsidRDefault="00A87E5F" w:rsidP="00A87E5F">
            <w:pPr>
              <w:pStyle w:val="34"/>
              <w:contextualSpacing/>
              <w:rPr>
                <w:color w:val="000000"/>
                <w:sz w:val="22"/>
                <w:szCs w:val="22"/>
              </w:rPr>
            </w:pPr>
          </w:p>
        </w:tc>
        <w:tc>
          <w:tcPr>
            <w:tcW w:w="708" w:type="dxa"/>
          </w:tcPr>
          <w:p w:rsidR="00A87E5F" w:rsidRPr="00CD68C1" w:rsidRDefault="00A87E5F" w:rsidP="00A87E5F">
            <w:pPr>
              <w:pStyle w:val="34"/>
              <w:contextualSpacing/>
              <w:rPr>
                <w:color w:val="000000"/>
                <w:sz w:val="22"/>
                <w:szCs w:val="22"/>
              </w:rPr>
            </w:pPr>
          </w:p>
        </w:tc>
        <w:tc>
          <w:tcPr>
            <w:tcW w:w="1134"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r>
      <w:tr w:rsidR="00A87E5F" w:rsidRPr="00CD68C1" w:rsidTr="00A87E5F">
        <w:tc>
          <w:tcPr>
            <w:tcW w:w="3940" w:type="dxa"/>
          </w:tcPr>
          <w:p w:rsidR="00A87E5F" w:rsidRPr="00CD68C1" w:rsidRDefault="00A87E5F" w:rsidP="00A87E5F">
            <w:pPr>
              <w:rPr>
                <w:color w:val="000000"/>
                <w:sz w:val="20"/>
                <w:szCs w:val="20"/>
              </w:rPr>
            </w:pPr>
            <w:r w:rsidRPr="00CD68C1">
              <w:rPr>
                <w:color w:val="000000"/>
                <w:sz w:val="20"/>
                <w:szCs w:val="20"/>
              </w:rPr>
              <w:t>Гадюка Нікольського, гадюка лісостепова (Vipera nikolskii)</w:t>
            </w:r>
          </w:p>
        </w:tc>
        <w:tc>
          <w:tcPr>
            <w:tcW w:w="1021" w:type="dxa"/>
          </w:tcPr>
          <w:p w:rsidR="00A87E5F" w:rsidRPr="00CD68C1" w:rsidRDefault="00A87E5F" w:rsidP="00A87E5F">
            <w:pPr>
              <w:pStyle w:val="34"/>
              <w:contextualSpacing/>
              <w:rPr>
                <w:color w:val="000000"/>
                <w:sz w:val="22"/>
                <w:szCs w:val="22"/>
              </w:rPr>
            </w:pPr>
            <w:r w:rsidRPr="00CD68C1">
              <w:rPr>
                <w:color w:val="000000"/>
                <w:sz w:val="22"/>
                <w:szCs w:val="22"/>
              </w:rPr>
              <w:t>*</w:t>
            </w:r>
          </w:p>
        </w:tc>
        <w:tc>
          <w:tcPr>
            <w:tcW w:w="1276" w:type="dxa"/>
          </w:tcPr>
          <w:p w:rsidR="00A87E5F" w:rsidRPr="00CD68C1" w:rsidRDefault="00A87E5F" w:rsidP="00A87E5F">
            <w:pPr>
              <w:pStyle w:val="34"/>
              <w:contextualSpacing/>
              <w:rPr>
                <w:color w:val="000000"/>
                <w:sz w:val="22"/>
                <w:szCs w:val="22"/>
              </w:rPr>
            </w:pPr>
          </w:p>
        </w:tc>
        <w:tc>
          <w:tcPr>
            <w:tcW w:w="283"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c>
          <w:tcPr>
            <w:tcW w:w="567" w:type="dxa"/>
          </w:tcPr>
          <w:p w:rsidR="00A87E5F" w:rsidRPr="00CD68C1" w:rsidRDefault="00A87E5F" w:rsidP="00A87E5F">
            <w:pPr>
              <w:pStyle w:val="34"/>
              <w:contextualSpacing/>
              <w:rPr>
                <w:color w:val="000000"/>
                <w:sz w:val="22"/>
                <w:szCs w:val="22"/>
              </w:rPr>
            </w:pPr>
          </w:p>
        </w:tc>
        <w:tc>
          <w:tcPr>
            <w:tcW w:w="708" w:type="dxa"/>
          </w:tcPr>
          <w:p w:rsidR="00A87E5F" w:rsidRPr="00CD68C1" w:rsidRDefault="00A87E5F" w:rsidP="00A87E5F">
            <w:pPr>
              <w:pStyle w:val="34"/>
              <w:contextualSpacing/>
              <w:rPr>
                <w:color w:val="000000"/>
                <w:sz w:val="22"/>
                <w:szCs w:val="22"/>
              </w:rPr>
            </w:pPr>
          </w:p>
        </w:tc>
        <w:tc>
          <w:tcPr>
            <w:tcW w:w="1134"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r>
      <w:tr w:rsidR="00A87E5F" w:rsidRPr="00CD68C1" w:rsidTr="00A87E5F">
        <w:tc>
          <w:tcPr>
            <w:tcW w:w="3940" w:type="dxa"/>
          </w:tcPr>
          <w:p w:rsidR="00A87E5F" w:rsidRPr="00CD68C1" w:rsidRDefault="00A87E5F" w:rsidP="00A87E5F">
            <w:pPr>
              <w:pStyle w:val="34"/>
              <w:contextualSpacing/>
              <w:jc w:val="left"/>
              <w:rPr>
                <w:i w:val="0"/>
                <w:color w:val="000000"/>
                <w:sz w:val="20"/>
                <w:szCs w:val="20"/>
              </w:rPr>
            </w:pPr>
            <w:r w:rsidRPr="00CD68C1">
              <w:rPr>
                <w:i w:val="0"/>
                <w:color w:val="000000"/>
                <w:sz w:val="20"/>
                <w:szCs w:val="20"/>
              </w:rPr>
              <w:t xml:space="preserve">Горностай (Mustela erminea) </w:t>
            </w:r>
          </w:p>
        </w:tc>
        <w:tc>
          <w:tcPr>
            <w:tcW w:w="1021" w:type="dxa"/>
          </w:tcPr>
          <w:p w:rsidR="00A87E5F" w:rsidRPr="00CD68C1" w:rsidRDefault="00A87E5F" w:rsidP="00A87E5F">
            <w:pPr>
              <w:pStyle w:val="34"/>
              <w:contextualSpacing/>
              <w:rPr>
                <w:color w:val="000000"/>
                <w:sz w:val="22"/>
                <w:szCs w:val="22"/>
                <w:lang w:val="en-US"/>
              </w:rPr>
            </w:pPr>
            <w:r w:rsidRPr="00CD68C1">
              <w:rPr>
                <w:color w:val="000000"/>
                <w:sz w:val="22"/>
                <w:szCs w:val="22"/>
                <w:lang w:val="en-US"/>
              </w:rPr>
              <w:t>*</w:t>
            </w:r>
          </w:p>
        </w:tc>
        <w:tc>
          <w:tcPr>
            <w:tcW w:w="1276" w:type="dxa"/>
          </w:tcPr>
          <w:p w:rsidR="00A87E5F" w:rsidRPr="00CD68C1" w:rsidRDefault="00A87E5F" w:rsidP="00A87E5F">
            <w:pPr>
              <w:pStyle w:val="34"/>
              <w:contextualSpacing/>
              <w:rPr>
                <w:color w:val="000000"/>
                <w:sz w:val="22"/>
                <w:szCs w:val="22"/>
                <w:lang w:val="en-US"/>
              </w:rPr>
            </w:pPr>
            <w:r w:rsidRPr="00CD68C1">
              <w:rPr>
                <w:color w:val="000000"/>
                <w:sz w:val="22"/>
                <w:szCs w:val="22"/>
                <w:lang w:val="en-US"/>
              </w:rPr>
              <w:t>*</w:t>
            </w:r>
          </w:p>
        </w:tc>
        <w:tc>
          <w:tcPr>
            <w:tcW w:w="283"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c>
          <w:tcPr>
            <w:tcW w:w="567" w:type="dxa"/>
          </w:tcPr>
          <w:p w:rsidR="00A87E5F" w:rsidRPr="00CD68C1" w:rsidRDefault="00A87E5F" w:rsidP="00A87E5F">
            <w:pPr>
              <w:pStyle w:val="34"/>
              <w:contextualSpacing/>
              <w:rPr>
                <w:color w:val="000000"/>
                <w:sz w:val="22"/>
                <w:szCs w:val="22"/>
              </w:rPr>
            </w:pPr>
          </w:p>
        </w:tc>
        <w:tc>
          <w:tcPr>
            <w:tcW w:w="708" w:type="dxa"/>
          </w:tcPr>
          <w:p w:rsidR="00A87E5F" w:rsidRPr="00CD68C1" w:rsidRDefault="00A87E5F" w:rsidP="00A87E5F">
            <w:pPr>
              <w:pStyle w:val="34"/>
              <w:contextualSpacing/>
              <w:rPr>
                <w:color w:val="000000"/>
                <w:sz w:val="22"/>
                <w:szCs w:val="22"/>
              </w:rPr>
            </w:pPr>
          </w:p>
        </w:tc>
        <w:tc>
          <w:tcPr>
            <w:tcW w:w="1134"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r>
      <w:tr w:rsidR="00A87E5F" w:rsidRPr="00CD68C1" w:rsidTr="00A87E5F">
        <w:tc>
          <w:tcPr>
            <w:tcW w:w="3940" w:type="dxa"/>
          </w:tcPr>
          <w:p w:rsidR="00A87E5F" w:rsidRPr="00CD68C1" w:rsidRDefault="00A87E5F" w:rsidP="00A87E5F">
            <w:pPr>
              <w:rPr>
                <w:color w:val="000000"/>
                <w:sz w:val="20"/>
                <w:szCs w:val="20"/>
                <w:lang w:val="ru-RU"/>
              </w:rPr>
            </w:pPr>
            <w:r w:rsidRPr="00CD68C1">
              <w:rPr>
                <w:color w:val="000000"/>
                <w:sz w:val="20"/>
                <w:szCs w:val="20"/>
              </w:rPr>
              <w:t>Голуб-синяк (Columba oenas)</w:t>
            </w:r>
          </w:p>
        </w:tc>
        <w:tc>
          <w:tcPr>
            <w:tcW w:w="1021" w:type="dxa"/>
          </w:tcPr>
          <w:p w:rsidR="00A87E5F" w:rsidRPr="00CD68C1" w:rsidRDefault="00A87E5F" w:rsidP="00A87E5F">
            <w:pPr>
              <w:pStyle w:val="34"/>
              <w:contextualSpacing/>
              <w:rPr>
                <w:color w:val="000000"/>
                <w:sz w:val="22"/>
                <w:szCs w:val="22"/>
              </w:rPr>
            </w:pPr>
            <w:r w:rsidRPr="00CD68C1">
              <w:rPr>
                <w:color w:val="000000"/>
                <w:sz w:val="22"/>
                <w:szCs w:val="22"/>
              </w:rPr>
              <w:t>*</w:t>
            </w:r>
          </w:p>
        </w:tc>
        <w:tc>
          <w:tcPr>
            <w:tcW w:w="1276" w:type="dxa"/>
          </w:tcPr>
          <w:p w:rsidR="00A87E5F" w:rsidRPr="00CD68C1" w:rsidRDefault="00A87E5F" w:rsidP="00A87E5F">
            <w:pPr>
              <w:pStyle w:val="34"/>
              <w:contextualSpacing/>
              <w:rPr>
                <w:color w:val="000000"/>
                <w:sz w:val="22"/>
                <w:szCs w:val="22"/>
                <w:lang w:val="en-US"/>
              </w:rPr>
            </w:pPr>
          </w:p>
        </w:tc>
        <w:tc>
          <w:tcPr>
            <w:tcW w:w="283"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c>
          <w:tcPr>
            <w:tcW w:w="567" w:type="dxa"/>
          </w:tcPr>
          <w:p w:rsidR="00A87E5F" w:rsidRPr="00CD68C1" w:rsidRDefault="00A87E5F" w:rsidP="00A87E5F">
            <w:pPr>
              <w:pStyle w:val="34"/>
              <w:contextualSpacing/>
              <w:rPr>
                <w:color w:val="000000"/>
                <w:sz w:val="22"/>
                <w:szCs w:val="22"/>
              </w:rPr>
            </w:pPr>
          </w:p>
        </w:tc>
        <w:tc>
          <w:tcPr>
            <w:tcW w:w="708" w:type="dxa"/>
          </w:tcPr>
          <w:p w:rsidR="00A87E5F" w:rsidRPr="00CD68C1" w:rsidRDefault="00A87E5F" w:rsidP="00A87E5F">
            <w:pPr>
              <w:pStyle w:val="34"/>
              <w:contextualSpacing/>
              <w:rPr>
                <w:color w:val="000000"/>
                <w:sz w:val="22"/>
                <w:szCs w:val="22"/>
              </w:rPr>
            </w:pPr>
          </w:p>
        </w:tc>
        <w:tc>
          <w:tcPr>
            <w:tcW w:w="1134"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r>
      <w:tr w:rsidR="00A87E5F" w:rsidRPr="00CD68C1" w:rsidTr="00A87E5F">
        <w:tc>
          <w:tcPr>
            <w:tcW w:w="3940" w:type="dxa"/>
          </w:tcPr>
          <w:p w:rsidR="00A87E5F" w:rsidRPr="00CD68C1" w:rsidRDefault="00A87E5F" w:rsidP="00A87E5F">
            <w:pPr>
              <w:pStyle w:val="34"/>
              <w:contextualSpacing/>
              <w:jc w:val="left"/>
              <w:rPr>
                <w:i w:val="0"/>
                <w:color w:val="000000"/>
                <w:sz w:val="20"/>
                <w:szCs w:val="20"/>
              </w:rPr>
            </w:pPr>
            <w:r w:rsidRPr="00CD68C1">
              <w:rPr>
                <w:i w:val="0"/>
                <w:color w:val="000000"/>
                <w:sz w:val="20"/>
                <w:szCs w:val="20"/>
              </w:rPr>
              <w:t>Кутора мала (Neomys anomalus Cabrera)</w:t>
            </w:r>
          </w:p>
        </w:tc>
        <w:tc>
          <w:tcPr>
            <w:tcW w:w="1021" w:type="dxa"/>
          </w:tcPr>
          <w:p w:rsidR="00A87E5F" w:rsidRPr="00CD68C1" w:rsidRDefault="00A87E5F" w:rsidP="00A87E5F">
            <w:pPr>
              <w:pStyle w:val="34"/>
              <w:contextualSpacing/>
              <w:rPr>
                <w:color w:val="000000"/>
                <w:sz w:val="22"/>
                <w:szCs w:val="22"/>
                <w:lang w:val="en-US"/>
              </w:rPr>
            </w:pPr>
          </w:p>
        </w:tc>
        <w:tc>
          <w:tcPr>
            <w:tcW w:w="1276" w:type="dxa"/>
          </w:tcPr>
          <w:p w:rsidR="00A87E5F" w:rsidRPr="00CD68C1" w:rsidRDefault="00A87E5F" w:rsidP="00A87E5F">
            <w:pPr>
              <w:pStyle w:val="34"/>
              <w:contextualSpacing/>
              <w:rPr>
                <w:color w:val="000000"/>
                <w:sz w:val="22"/>
                <w:szCs w:val="22"/>
                <w:lang w:val="en-US"/>
              </w:rPr>
            </w:pPr>
            <w:r w:rsidRPr="00CD68C1">
              <w:rPr>
                <w:color w:val="000000"/>
                <w:sz w:val="22"/>
                <w:szCs w:val="22"/>
                <w:lang w:val="en-US"/>
              </w:rPr>
              <w:t>*</w:t>
            </w:r>
          </w:p>
        </w:tc>
        <w:tc>
          <w:tcPr>
            <w:tcW w:w="283"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c>
          <w:tcPr>
            <w:tcW w:w="567" w:type="dxa"/>
          </w:tcPr>
          <w:p w:rsidR="00A87E5F" w:rsidRPr="00CD68C1" w:rsidRDefault="00A87E5F" w:rsidP="00A87E5F">
            <w:pPr>
              <w:pStyle w:val="34"/>
              <w:contextualSpacing/>
              <w:rPr>
                <w:color w:val="000000"/>
                <w:sz w:val="22"/>
                <w:szCs w:val="22"/>
              </w:rPr>
            </w:pPr>
          </w:p>
        </w:tc>
        <w:tc>
          <w:tcPr>
            <w:tcW w:w="708" w:type="dxa"/>
          </w:tcPr>
          <w:p w:rsidR="00A87E5F" w:rsidRPr="00CD68C1" w:rsidRDefault="00A87E5F" w:rsidP="00A87E5F">
            <w:pPr>
              <w:pStyle w:val="34"/>
              <w:contextualSpacing/>
              <w:rPr>
                <w:color w:val="000000"/>
                <w:sz w:val="22"/>
                <w:szCs w:val="22"/>
              </w:rPr>
            </w:pPr>
          </w:p>
        </w:tc>
        <w:tc>
          <w:tcPr>
            <w:tcW w:w="1134"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r>
      <w:tr w:rsidR="00A87E5F" w:rsidRPr="00CD68C1" w:rsidTr="00A87E5F">
        <w:tc>
          <w:tcPr>
            <w:tcW w:w="3940" w:type="dxa"/>
          </w:tcPr>
          <w:p w:rsidR="00A87E5F" w:rsidRPr="00CD68C1" w:rsidRDefault="00A87E5F" w:rsidP="00A87E5F">
            <w:pPr>
              <w:rPr>
                <w:color w:val="000000"/>
                <w:sz w:val="20"/>
                <w:szCs w:val="20"/>
                <w:lang w:val="ru-RU"/>
              </w:rPr>
            </w:pPr>
            <w:r w:rsidRPr="00CD68C1">
              <w:rPr>
                <w:color w:val="000000"/>
                <w:sz w:val="20"/>
                <w:szCs w:val="20"/>
              </w:rPr>
              <w:t>Кажан пізній (Eptesicus serotinus)</w:t>
            </w:r>
          </w:p>
        </w:tc>
        <w:tc>
          <w:tcPr>
            <w:tcW w:w="1021" w:type="dxa"/>
          </w:tcPr>
          <w:p w:rsidR="00A87E5F" w:rsidRPr="00CD68C1" w:rsidRDefault="00A87E5F" w:rsidP="00A87E5F">
            <w:pPr>
              <w:pStyle w:val="34"/>
              <w:contextualSpacing/>
              <w:rPr>
                <w:color w:val="000000"/>
                <w:sz w:val="22"/>
                <w:szCs w:val="22"/>
              </w:rPr>
            </w:pPr>
            <w:r w:rsidRPr="00CD68C1">
              <w:rPr>
                <w:color w:val="000000"/>
                <w:sz w:val="22"/>
                <w:szCs w:val="22"/>
              </w:rPr>
              <w:t>*</w:t>
            </w:r>
          </w:p>
        </w:tc>
        <w:tc>
          <w:tcPr>
            <w:tcW w:w="1276" w:type="dxa"/>
          </w:tcPr>
          <w:p w:rsidR="00A87E5F" w:rsidRPr="00CD68C1" w:rsidRDefault="00A87E5F" w:rsidP="00A87E5F">
            <w:pPr>
              <w:pStyle w:val="34"/>
              <w:contextualSpacing/>
              <w:rPr>
                <w:color w:val="000000"/>
                <w:sz w:val="22"/>
                <w:szCs w:val="22"/>
                <w:lang w:val="en-US"/>
              </w:rPr>
            </w:pPr>
          </w:p>
        </w:tc>
        <w:tc>
          <w:tcPr>
            <w:tcW w:w="283"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c>
          <w:tcPr>
            <w:tcW w:w="567" w:type="dxa"/>
          </w:tcPr>
          <w:p w:rsidR="00A87E5F" w:rsidRPr="00CD68C1" w:rsidRDefault="00A87E5F" w:rsidP="00A87E5F">
            <w:pPr>
              <w:pStyle w:val="34"/>
              <w:contextualSpacing/>
              <w:rPr>
                <w:color w:val="000000"/>
                <w:sz w:val="22"/>
                <w:szCs w:val="22"/>
              </w:rPr>
            </w:pPr>
          </w:p>
        </w:tc>
        <w:tc>
          <w:tcPr>
            <w:tcW w:w="708" w:type="dxa"/>
          </w:tcPr>
          <w:p w:rsidR="00A87E5F" w:rsidRPr="00CD68C1" w:rsidRDefault="00A87E5F" w:rsidP="00A87E5F">
            <w:pPr>
              <w:pStyle w:val="34"/>
              <w:contextualSpacing/>
              <w:rPr>
                <w:color w:val="000000"/>
                <w:sz w:val="22"/>
                <w:szCs w:val="22"/>
              </w:rPr>
            </w:pPr>
          </w:p>
        </w:tc>
        <w:tc>
          <w:tcPr>
            <w:tcW w:w="1134"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r>
      <w:tr w:rsidR="00A87E5F" w:rsidRPr="00CD68C1" w:rsidTr="00A87E5F">
        <w:tc>
          <w:tcPr>
            <w:tcW w:w="3940" w:type="dxa"/>
          </w:tcPr>
          <w:p w:rsidR="00A87E5F" w:rsidRPr="00CD68C1" w:rsidRDefault="00A87E5F" w:rsidP="00A87E5F">
            <w:pPr>
              <w:rPr>
                <w:color w:val="000000"/>
                <w:sz w:val="20"/>
                <w:szCs w:val="20"/>
                <w:lang w:val="ru-RU"/>
              </w:rPr>
            </w:pPr>
            <w:r w:rsidRPr="00CD68C1">
              <w:rPr>
                <w:color w:val="000000"/>
                <w:sz w:val="20"/>
                <w:szCs w:val="20"/>
              </w:rPr>
              <w:t>Кіт лісовий (Felis sylvestris)</w:t>
            </w:r>
          </w:p>
        </w:tc>
        <w:tc>
          <w:tcPr>
            <w:tcW w:w="1021" w:type="dxa"/>
          </w:tcPr>
          <w:p w:rsidR="00A87E5F" w:rsidRPr="00CD68C1" w:rsidRDefault="00A87E5F" w:rsidP="00A87E5F">
            <w:pPr>
              <w:pStyle w:val="34"/>
              <w:contextualSpacing/>
              <w:rPr>
                <w:color w:val="000000"/>
                <w:sz w:val="22"/>
                <w:szCs w:val="22"/>
              </w:rPr>
            </w:pPr>
            <w:r w:rsidRPr="00CD68C1">
              <w:rPr>
                <w:color w:val="000000"/>
                <w:sz w:val="22"/>
                <w:szCs w:val="22"/>
              </w:rPr>
              <w:t>*</w:t>
            </w:r>
          </w:p>
        </w:tc>
        <w:tc>
          <w:tcPr>
            <w:tcW w:w="1276" w:type="dxa"/>
          </w:tcPr>
          <w:p w:rsidR="00A87E5F" w:rsidRPr="00CD68C1" w:rsidRDefault="00A87E5F" w:rsidP="00A87E5F">
            <w:pPr>
              <w:pStyle w:val="34"/>
              <w:contextualSpacing/>
              <w:rPr>
                <w:color w:val="000000"/>
                <w:sz w:val="22"/>
                <w:szCs w:val="22"/>
                <w:lang w:val="en-US"/>
              </w:rPr>
            </w:pPr>
          </w:p>
        </w:tc>
        <w:tc>
          <w:tcPr>
            <w:tcW w:w="283"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c>
          <w:tcPr>
            <w:tcW w:w="567" w:type="dxa"/>
          </w:tcPr>
          <w:p w:rsidR="00A87E5F" w:rsidRPr="00CD68C1" w:rsidRDefault="00A87E5F" w:rsidP="00A87E5F">
            <w:pPr>
              <w:pStyle w:val="34"/>
              <w:contextualSpacing/>
              <w:rPr>
                <w:color w:val="000000"/>
                <w:sz w:val="22"/>
                <w:szCs w:val="22"/>
              </w:rPr>
            </w:pPr>
          </w:p>
        </w:tc>
        <w:tc>
          <w:tcPr>
            <w:tcW w:w="708" w:type="dxa"/>
          </w:tcPr>
          <w:p w:rsidR="00A87E5F" w:rsidRPr="00CD68C1" w:rsidRDefault="00A87E5F" w:rsidP="00A87E5F">
            <w:pPr>
              <w:pStyle w:val="34"/>
              <w:contextualSpacing/>
              <w:rPr>
                <w:color w:val="000000"/>
                <w:sz w:val="22"/>
                <w:szCs w:val="22"/>
              </w:rPr>
            </w:pPr>
          </w:p>
        </w:tc>
        <w:tc>
          <w:tcPr>
            <w:tcW w:w="1134"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r>
      <w:tr w:rsidR="00A87E5F" w:rsidRPr="00CD68C1" w:rsidTr="00A87E5F">
        <w:tc>
          <w:tcPr>
            <w:tcW w:w="3940" w:type="dxa"/>
          </w:tcPr>
          <w:p w:rsidR="00A87E5F" w:rsidRPr="00CD68C1" w:rsidRDefault="00A87E5F" w:rsidP="00A87E5F">
            <w:pPr>
              <w:rPr>
                <w:color w:val="000000"/>
                <w:sz w:val="20"/>
                <w:szCs w:val="20"/>
                <w:lang w:val="ru-RU"/>
              </w:rPr>
            </w:pPr>
            <w:r w:rsidRPr="00CD68C1">
              <w:rPr>
                <w:color w:val="000000"/>
                <w:sz w:val="20"/>
                <w:szCs w:val="20"/>
              </w:rPr>
              <w:t>Клімена (Esperarge climene)</w:t>
            </w:r>
          </w:p>
        </w:tc>
        <w:tc>
          <w:tcPr>
            <w:tcW w:w="1021" w:type="dxa"/>
          </w:tcPr>
          <w:p w:rsidR="00A87E5F" w:rsidRPr="00CD68C1" w:rsidRDefault="00A87E5F" w:rsidP="00A87E5F">
            <w:pPr>
              <w:pStyle w:val="34"/>
              <w:contextualSpacing/>
              <w:rPr>
                <w:color w:val="000000"/>
                <w:sz w:val="22"/>
                <w:szCs w:val="22"/>
              </w:rPr>
            </w:pPr>
            <w:r w:rsidRPr="00CD68C1">
              <w:rPr>
                <w:color w:val="000000"/>
                <w:sz w:val="22"/>
                <w:szCs w:val="22"/>
              </w:rPr>
              <w:t>*</w:t>
            </w:r>
          </w:p>
        </w:tc>
        <w:tc>
          <w:tcPr>
            <w:tcW w:w="1276" w:type="dxa"/>
          </w:tcPr>
          <w:p w:rsidR="00A87E5F" w:rsidRPr="00CD68C1" w:rsidRDefault="00A87E5F" w:rsidP="00A87E5F">
            <w:pPr>
              <w:pStyle w:val="34"/>
              <w:contextualSpacing/>
              <w:rPr>
                <w:color w:val="000000"/>
                <w:sz w:val="22"/>
                <w:szCs w:val="22"/>
                <w:lang w:val="en-US"/>
              </w:rPr>
            </w:pPr>
          </w:p>
        </w:tc>
        <w:tc>
          <w:tcPr>
            <w:tcW w:w="283"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c>
          <w:tcPr>
            <w:tcW w:w="567" w:type="dxa"/>
          </w:tcPr>
          <w:p w:rsidR="00A87E5F" w:rsidRPr="00CD68C1" w:rsidRDefault="00A87E5F" w:rsidP="00A87E5F">
            <w:pPr>
              <w:pStyle w:val="34"/>
              <w:contextualSpacing/>
              <w:rPr>
                <w:color w:val="000000"/>
                <w:sz w:val="22"/>
                <w:szCs w:val="22"/>
              </w:rPr>
            </w:pPr>
          </w:p>
        </w:tc>
        <w:tc>
          <w:tcPr>
            <w:tcW w:w="708" w:type="dxa"/>
          </w:tcPr>
          <w:p w:rsidR="00A87E5F" w:rsidRPr="00CD68C1" w:rsidRDefault="00A87E5F" w:rsidP="00A87E5F">
            <w:pPr>
              <w:pStyle w:val="34"/>
              <w:contextualSpacing/>
              <w:rPr>
                <w:color w:val="000000"/>
                <w:sz w:val="22"/>
                <w:szCs w:val="22"/>
              </w:rPr>
            </w:pPr>
          </w:p>
        </w:tc>
        <w:tc>
          <w:tcPr>
            <w:tcW w:w="1134"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r>
      <w:tr w:rsidR="00A87E5F" w:rsidRPr="00CD68C1" w:rsidTr="00A87E5F">
        <w:tc>
          <w:tcPr>
            <w:tcW w:w="3940" w:type="dxa"/>
          </w:tcPr>
          <w:p w:rsidR="00A87E5F" w:rsidRPr="00CD68C1" w:rsidRDefault="00A87E5F" w:rsidP="00A87E5F">
            <w:pPr>
              <w:rPr>
                <w:color w:val="000000"/>
                <w:sz w:val="20"/>
                <w:szCs w:val="20"/>
                <w:lang w:val="ru-RU"/>
              </w:rPr>
            </w:pPr>
            <w:r w:rsidRPr="00CD68C1">
              <w:rPr>
                <w:color w:val="000000"/>
                <w:sz w:val="20"/>
                <w:szCs w:val="20"/>
              </w:rPr>
              <w:t>Косар (Platalea leucorodia)</w:t>
            </w:r>
          </w:p>
        </w:tc>
        <w:tc>
          <w:tcPr>
            <w:tcW w:w="1021" w:type="dxa"/>
          </w:tcPr>
          <w:p w:rsidR="00A87E5F" w:rsidRPr="00CD68C1" w:rsidRDefault="00A87E5F" w:rsidP="00A87E5F">
            <w:pPr>
              <w:pStyle w:val="34"/>
              <w:contextualSpacing/>
              <w:rPr>
                <w:color w:val="000000"/>
                <w:sz w:val="22"/>
                <w:szCs w:val="22"/>
              </w:rPr>
            </w:pPr>
            <w:r w:rsidRPr="00CD68C1">
              <w:rPr>
                <w:color w:val="000000"/>
                <w:sz w:val="22"/>
                <w:szCs w:val="22"/>
              </w:rPr>
              <w:t>*</w:t>
            </w:r>
          </w:p>
        </w:tc>
        <w:tc>
          <w:tcPr>
            <w:tcW w:w="1276" w:type="dxa"/>
          </w:tcPr>
          <w:p w:rsidR="00A87E5F" w:rsidRPr="00CD68C1" w:rsidRDefault="00A87E5F" w:rsidP="00A87E5F">
            <w:pPr>
              <w:pStyle w:val="34"/>
              <w:contextualSpacing/>
              <w:rPr>
                <w:color w:val="000000"/>
                <w:sz w:val="22"/>
                <w:szCs w:val="22"/>
                <w:lang w:val="en-US"/>
              </w:rPr>
            </w:pPr>
          </w:p>
        </w:tc>
        <w:tc>
          <w:tcPr>
            <w:tcW w:w="283"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c>
          <w:tcPr>
            <w:tcW w:w="567" w:type="dxa"/>
          </w:tcPr>
          <w:p w:rsidR="00A87E5F" w:rsidRPr="00CD68C1" w:rsidRDefault="00A87E5F" w:rsidP="00A87E5F">
            <w:pPr>
              <w:pStyle w:val="34"/>
              <w:contextualSpacing/>
              <w:rPr>
                <w:color w:val="000000"/>
                <w:sz w:val="22"/>
                <w:szCs w:val="22"/>
              </w:rPr>
            </w:pPr>
          </w:p>
        </w:tc>
        <w:tc>
          <w:tcPr>
            <w:tcW w:w="708" w:type="dxa"/>
          </w:tcPr>
          <w:p w:rsidR="00A87E5F" w:rsidRPr="00CD68C1" w:rsidRDefault="00A87E5F" w:rsidP="00A87E5F">
            <w:pPr>
              <w:pStyle w:val="34"/>
              <w:contextualSpacing/>
              <w:rPr>
                <w:color w:val="000000"/>
                <w:sz w:val="22"/>
                <w:szCs w:val="22"/>
              </w:rPr>
            </w:pPr>
          </w:p>
        </w:tc>
        <w:tc>
          <w:tcPr>
            <w:tcW w:w="1134"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r>
      <w:tr w:rsidR="00A87E5F" w:rsidRPr="00CD68C1" w:rsidTr="00A87E5F">
        <w:tc>
          <w:tcPr>
            <w:tcW w:w="3940" w:type="dxa"/>
          </w:tcPr>
          <w:p w:rsidR="00A87E5F" w:rsidRPr="00CD68C1" w:rsidRDefault="00A87E5F" w:rsidP="00A87E5F">
            <w:pPr>
              <w:pStyle w:val="34"/>
              <w:contextualSpacing/>
              <w:jc w:val="left"/>
              <w:rPr>
                <w:i w:val="0"/>
                <w:color w:val="000000"/>
                <w:sz w:val="20"/>
                <w:szCs w:val="20"/>
              </w:rPr>
            </w:pPr>
            <w:r w:rsidRPr="00CD68C1">
              <w:rPr>
                <w:i w:val="0"/>
                <w:color w:val="000000"/>
                <w:sz w:val="20"/>
                <w:szCs w:val="20"/>
              </w:rPr>
              <w:t>Мишівка степова(Sicista subtilis)</w:t>
            </w:r>
          </w:p>
        </w:tc>
        <w:tc>
          <w:tcPr>
            <w:tcW w:w="1021" w:type="dxa"/>
          </w:tcPr>
          <w:p w:rsidR="00A87E5F" w:rsidRPr="00CD68C1" w:rsidRDefault="00A87E5F" w:rsidP="00A87E5F">
            <w:pPr>
              <w:pStyle w:val="34"/>
              <w:contextualSpacing/>
              <w:rPr>
                <w:color w:val="000000"/>
                <w:sz w:val="22"/>
                <w:szCs w:val="22"/>
                <w:lang w:val="en-US"/>
              </w:rPr>
            </w:pPr>
            <w:r w:rsidRPr="00CD68C1">
              <w:rPr>
                <w:color w:val="000000"/>
                <w:sz w:val="22"/>
                <w:szCs w:val="22"/>
                <w:lang w:val="en-US"/>
              </w:rPr>
              <w:t>*</w:t>
            </w:r>
          </w:p>
        </w:tc>
        <w:tc>
          <w:tcPr>
            <w:tcW w:w="1276" w:type="dxa"/>
          </w:tcPr>
          <w:p w:rsidR="00A87E5F" w:rsidRPr="00CD68C1" w:rsidRDefault="00A87E5F" w:rsidP="00A87E5F">
            <w:pPr>
              <w:pStyle w:val="34"/>
              <w:contextualSpacing/>
              <w:rPr>
                <w:color w:val="000000"/>
                <w:sz w:val="22"/>
                <w:szCs w:val="22"/>
                <w:lang w:val="en-US"/>
              </w:rPr>
            </w:pPr>
            <w:r w:rsidRPr="00CD68C1">
              <w:rPr>
                <w:color w:val="000000"/>
                <w:sz w:val="22"/>
                <w:szCs w:val="22"/>
                <w:lang w:val="en-US"/>
              </w:rPr>
              <w:t>*</w:t>
            </w:r>
          </w:p>
        </w:tc>
        <w:tc>
          <w:tcPr>
            <w:tcW w:w="283"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c>
          <w:tcPr>
            <w:tcW w:w="567" w:type="dxa"/>
          </w:tcPr>
          <w:p w:rsidR="00A87E5F" w:rsidRPr="00CD68C1" w:rsidRDefault="00A87E5F" w:rsidP="00A87E5F">
            <w:pPr>
              <w:pStyle w:val="34"/>
              <w:contextualSpacing/>
              <w:rPr>
                <w:color w:val="000000"/>
                <w:sz w:val="22"/>
                <w:szCs w:val="22"/>
              </w:rPr>
            </w:pPr>
          </w:p>
        </w:tc>
        <w:tc>
          <w:tcPr>
            <w:tcW w:w="708" w:type="dxa"/>
          </w:tcPr>
          <w:p w:rsidR="00A87E5F" w:rsidRPr="00CD68C1" w:rsidRDefault="00A87E5F" w:rsidP="00A87E5F">
            <w:pPr>
              <w:pStyle w:val="34"/>
              <w:contextualSpacing/>
              <w:rPr>
                <w:color w:val="000000"/>
                <w:sz w:val="22"/>
                <w:szCs w:val="22"/>
              </w:rPr>
            </w:pPr>
          </w:p>
        </w:tc>
        <w:tc>
          <w:tcPr>
            <w:tcW w:w="1134"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r>
      <w:tr w:rsidR="00A87E5F" w:rsidRPr="00CD68C1" w:rsidTr="00A87E5F">
        <w:tc>
          <w:tcPr>
            <w:tcW w:w="3940" w:type="dxa"/>
          </w:tcPr>
          <w:p w:rsidR="00A87E5F" w:rsidRPr="00CD68C1" w:rsidRDefault="00A87E5F" w:rsidP="00A87E5F">
            <w:pPr>
              <w:rPr>
                <w:color w:val="000000"/>
                <w:sz w:val="20"/>
                <w:szCs w:val="20"/>
                <w:lang w:val="ru-RU"/>
              </w:rPr>
            </w:pPr>
            <w:r w:rsidRPr="00CD68C1">
              <w:rPr>
                <w:color w:val="000000"/>
                <w:sz w:val="20"/>
                <w:szCs w:val="20"/>
              </w:rPr>
              <w:t>Ендроміс березовий (Endromis versicolora)</w:t>
            </w:r>
          </w:p>
        </w:tc>
        <w:tc>
          <w:tcPr>
            <w:tcW w:w="1021" w:type="dxa"/>
          </w:tcPr>
          <w:p w:rsidR="00A87E5F" w:rsidRPr="00CD68C1" w:rsidRDefault="00A87E5F" w:rsidP="00A87E5F">
            <w:pPr>
              <w:pStyle w:val="34"/>
              <w:contextualSpacing/>
              <w:rPr>
                <w:color w:val="000000"/>
                <w:sz w:val="22"/>
                <w:szCs w:val="22"/>
              </w:rPr>
            </w:pPr>
            <w:r w:rsidRPr="00CD68C1">
              <w:rPr>
                <w:color w:val="000000"/>
                <w:sz w:val="22"/>
                <w:szCs w:val="22"/>
              </w:rPr>
              <w:t>*</w:t>
            </w:r>
          </w:p>
        </w:tc>
        <w:tc>
          <w:tcPr>
            <w:tcW w:w="1276" w:type="dxa"/>
          </w:tcPr>
          <w:p w:rsidR="00A87E5F" w:rsidRPr="00CD68C1" w:rsidRDefault="00A87E5F" w:rsidP="00A87E5F">
            <w:pPr>
              <w:pStyle w:val="34"/>
              <w:contextualSpacing/>
              <w:rPr>
                <w:color w:val="000000"/>
                <w:sz w:val="22"/>
                <w:szCs w:val="22"/>
                <w:lang w:val="en-US"/>
              </w:rPr>
            </w:pPr>
          </w:p>
        </w:tc>
        <w:tc>
          <w:tcPr>
            <w:tcW w:w="283"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c>
          <w:tcPr>
            <w:tcW w:w="567" w:type="dxa"/>
          </w:tcPr>
          <w:p w:rsidR="00A87E5F" w:rsidRPr="00CD68C1" w:rsidRDefault="00A87E5F" w:rsidP="00A87E5F">
            <w:pPr>
              <w:pStyle w:val="34"/>
              <w:contextualSpacing/>
              <w:rPr>
                <w:color w:val="000000"/>
                <w:sz w:val="22"/>
                <w:szCs w:val="22"/>
              </w:rPr>
            </w:pPr>
          </w:p>
        </w:tc>
        <w:tc>
          <w:tcPr>
            <w:tcW w:w="708" w:type="dxa"/>
          </w:tcPr>
          <w:p w:rsidR="00A87E5F" w:rsidRPr="00CD68C1" w:rsidRDefault="00A87E5F" w:rsidP="00A87E5F">
            <w:pPr>
              <w:pStyle w:val="34"/>
              <w:contextualSpacing/>
              <w:rPr>
                <w:color w:val="000000"/>
                <w:sz w:val="22"/>
                <w:szCs w:val="22"/>
              </w:rPr>
            </w:pPr>
          </w:p>
        </w:tc>
        <w:tc>
          <w:tcPr>
            <w:tcW w:w="1134"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r>
      <w:tr w:rsidR="00A87E5F" w:rsidRPr="00CD68C1" w:rsidTr="00A87E5F">
        <w:trPr>
          <w:trHeight w:val="315"/>
        </w:trPr>
        <w:tc>
          <w:tcPr>
            <w:tcW w:w="3940" w:type="dxa"/>
          </w:tcPr>
          <w:p w:rsidR="00A87E5F" w:rsidRPr="00CD68C1" w:rsidRDefault="00A87E5F" w:rsidP="00A87E5F">
            <w:pPr>
              <w:pStyle w:val="34"/>
              <w:contextualSpacing/>
              <w:jc w:val="left"/>
              <w:rPr>
                <w:i w:val="0"/>
                <w:color w:val="000000"/>
                <w:sz w:val="20"/>
                <w:szCs w:val="20"/>
              </w:rPr>
            </w:pPr>
            <w:r w:rsidRPr="00CD68C1">
              <w:rPr>
                <w:i w:val="0"/>
                <w:color w:val="000000"/>
                <w:sz w:val="20"/>
                <w:szCs w:val="20"/>
              </w:rPr>
              <w:t>Нічниця ставкова (Myotis dasycneme Boie)</w:t>
            </w:r>
          </w:p>
        </w:tc>
        <w:tc>
          <w:tcPr>
            <w:tcW w:w="1021" w:type="dxa"/>
          </w:tcPr>
          <w:p w:rsidR="00A87E5F" w:rsidRPr="00CD68C1" w:rsidRDefault="00A87E5F" w:rsidP="00A87E5F">
            <w:pPr>
              <w:pStyle w:val="34"/>
              <w:contextualSpacing/>
              <w:rPr>
                <w:color w:val="000000"/>
                <w:sz w:val="22"/>
                <w:szCs w:val="22"/>
              </w:rPr>
            </w:pPr>
          </w:p>
        </w:tc>
        <w:tc>
          <w:tcPr>
            <w:tcW w:w="1276" w:type="dxa"/>
          </w:tcPr>
          <w:p w:rsidR="00A87E5F" w:rsidRPr="00CD68C1" w:rsidRDefault="00A87E5F" w:rsidP="00A87E5F">
            <w:pPr>
              <w:pStyle w:val="34"/>
              <w:contextualSpacing/>
              <w:rPr>
                <w:color w:val="000000"/>
                <w:sz w:val="22"/>
                <w:szCs w:val="22"/>
                <w:lang w:val="en-US"/>
              </w:rPr>
            </w:pPr>
            <w:r w:rsidRPr="00CD68C1">
              <w:rPr>
                <w:color w:val="000000"/>
                <w:sz w:val="22"/>
                <w:szCs w:val="22"/>
                <w:lang w:val="en-US"/>
              </w:rPr>
              <w:t>*</w:t>
            </w:r>
          </w:p>
        </w:tc>
        <w:tc>
          <w:tcPr>
            <w:tcW w:w="283"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c>
          <w:tcPr>
            <w:tcW w:w="567" w:type="dxa"/>
          </w:tcPr>
          <w:p w:rsidR="00A87E5F" w:rsidRPr="00CD68C1" w:rsidRDefault="00A87E5F" w:rsidP="00A87E5F">
            <w:pPr>
              <w:pStyle w:val="34"/>
              <w:contextualSpacing/>
              <w:rPr>
                <w:color w:val="000000"/>
                <w:sz w:val="22"/>
                <w:szCs w:val="22"/>
              </w:rPr>
            </w:pPr>
          </w:p>
        </w:tc>
        <w:tc>
          <w:tcPr>
            <w:tcW w:w="708" w:type="dxa"/>
          </w:tcPr>
          <w:p w:rsidR="00A87E5F" w:rsidRPr="00CD68C1" w:rsidRDefault="00A87E5F" w:rsidP="00A87E5F">
            <w:pPr>
              <w:pStyle w:val="34"/>
              <w:contextualSpacing/>
              <w:rPr>
                <w:color w:val="000000"/>
                <w:sz w:val="22"/>
                <w:szCs w:val="22"/>
                <w:lang w:val="en-US"/>
              </w:rPr>
            </w:pPr>
            <w:r w:rsidRPr="00CD68C1">
              <w:rPr>
                <w:color w:val="000000"/>
                <w:sz w:val="22"/>
                <w:szCs w:val="22"/>
                <w:lang w:val="en-US"/>
              </w:rPr>
              <w:t>*</w:t>
            </w:r>
          </w:p>
        </w:tc>
        <w:tc>
          <w:tcPr>
            <w:tcW w:w="1134" w:type="dxa"/>
          </w:tcPr>
          <w:p w:rsidR="00A87E5F" w:rsidRPr="00CD68C1" w:rsidRDefault="00A87E5F" w:rsidP="00A87E5F">
            <w:pPr>
              <w:pStyle w:val="34"/>
              <w:contextualSpacing/>
              <w:rPr>
                <w:color w:val="000000"/>
                <w:sz w:val="22"/>
                <w:szCs w:val="22"/>
                <w:lang w:val="en-US"/>
              </w:rPr>
            </w:pPr>
            <w:r w:rsidRPr="00CD68C1">
              <w:rPr>
                <w:color w:val="000000"/>
                <w:sz w:val="22"/>
                <w:szCs w:val="22"/>
                <w:lang w:val="en-US"/>
              </w:rPr>
              <w:t>*</w:t>
            </w:r>
          </w:p>
        </w:tc>
        <w:tc>
          <w:tcPr>
            <w:tcW w:w="426" w:type="dxa"/>
          </w:tcPr>
          <w:p w:rsidR="00A87E5F" w:rsidRPr="00CD68C1" w:rsidRDefault="00A87E5F" w:rsidP="00A87E5F">
            <w:pPr>
              <w:pStyle w:val="34"/>
              <w:contextualSpacing/>
              <w:rPr>
                <w:color w:val="000000"/>
                <w:sz w:val="22"/>
                <w:szCs w:val="22"/>
                <w:lang w:val="en-US"/>
              </w:rPr>
            </w:pPr>
          </w:p>
        </w:tc>
      </w:tr>
      <w:tr w:rsidR="00A87E5F" w:rsidRPr="00CD68C1" w:rsidTr="00A87E5F">
        <w:tc>
          <w:tcPr>
            <w:tcW w:w="3940" w:type="dxa"/>
          </w:tcPr>
          <w:p w:rsidR="00A87E5F" w:rsidRPr="00CD68C1" w:rsidRDefault="00A87E5F" w:rsidP="00A87E5F">
            <w:pPr>
              <w:pStyle w:val="34"/>
              <w:contextualSpacing/>
              <w:jc w:val="left"/>
              <w:rPr>
                <w:i w:val="0"/>
                <w:color w:val="000000"/>
                <w:sz w:val="20"/>
                <w:szCs w:val="20"/>
              </w:rPr>
            </w:pPr>
            <w:r w:rsidRPr="00CD68C1">
              <w:rPr>
                <w:i w:val="0"/>
                <w:color w:val="000000"/>
                <w:sz w:val="20"/>
                <w:szCs w:val="20"/>
              </w:rPr>
              <w:t>Перев’язка звичайна (Vormela peregusna)</w:t>
            </w:r>
          </w:p>
        </w:tc>
        <w:tc>
          <w:tcPr>
            <w:tcW w:w="1021" w:type="dxa"/>
          </w:tcPr>
          <w:p w:rsidR="00A87E5F" w:rsidRPr="00CD68C1" w:rsidRDefault="00A87E5F" w:rsidP="00A87E5F">
            <w:pPr>
              <w:pStyle w:val="34"/>
              <w:contextualSpacing/>
              <w:rPr>
                <w:color w:val="000000"/>
                <w:sz w:val="22"/>
                <w:szCs w:val="22"/>
                <w:lang w:val="en-US"/>
              </w:rPr>
            </w:pPr>
          </w:p>
        </w:tc>
        <w:tc>
          <w:tcPr>
            <w:tcW w:w="1276" w:type="dxa"/>
          </w:tcPr>
          <w:p w:rsidR="00A87E5F" w:rsidRPr="00CD68C1" w:rsidRDefault="00A87E5F" w:rsidP="00A87E5F">
            <w:pPr>
              <w:pStyle w:val="34"/>
              <w:contextualSpacing/>
              <w:rPr>
                <w:color w:val="000000"/>
                <w:sz w:val="22"/>
                <w:szCs w:val="22"/>
                <w:lang w:val="en-US"/>
              </w:rPr>
            </w:pPr>
            <w:r w:rsidRPr="00CD68C1">
              <w:rPr>
                <w:color w:val="000000"/>
                <w:sz w:val="22"/>
                <w:szCs w:val="22"/>
                <w:lang w:val="en-US"/>
              </w:rPr>
              <w:t>*</w:t>
            </w:r>
          </w:p>
        </w:tc>
        <w:tc>
          <w:tcPr>
            <w:tcW w:w="283" w:type="dxa"/>
          </w:tcPr>
          <w:p w:rsidR="00A87E5F" w:rsidRPr="00CD68C1" w:rsidRDefault="00A87E5F" w:rsidP="00A87E5F">
            <w:pPr>
              <w:pStyle w:val="34"/>
              <w:contextualSpacing/>
              <w:rPr>
                <w:color w:val="000000"/>
                <w:sz w:val="22"/>
                <w:szCs w:val="22"/>
              </w:rPr>
            </w:pPr>
          </w:p>
        </w:tc>
        <w:tc>
          <w:tcPr>
            <w:tcW w:w="426" w:type="dxa"/>
          </w:tcPr>
          <w:p w:rsidR="00A87E5F" w:rsidRPr="00CD68C1" w:rsidRDefault="00A87E5F" w:rsidP="00A87E5F">
            <w:pPr>
              <w:pStyle w:val="34"/>
              <w:contextualSpacing/>
              <w:rPr>
                <w:color w:val="000000"/>
                <w:sz w:val="22"/>
                <w:szCs w:val="22"/>
              </w:rPr>
            </w:pPr>
          </w:p>
        </w:tc>
        <w:tc>
          <w:tcPr>
            <w:tcW w:w="567" w:type="dxa"/>
          </w:tcPr>
          <w:p w:rsidR="00A87E5F" w:rsidRPr="00CD68C1" w:rsidRDefault="00A87E5F" w:rsidP="00A87E5F">
            <w:pPr>
              <w:pStyle w:val="34"/>
              <w:contextualSpacing/>
              <w:rPr>
                <w:color w:val="000000"/>
                <w:sz w:val="22"/>
                <w:szCs w:val="22"/>
              </w:rPr>
            </w:pPr>
          </w:p>
        </w:tc>
        <w:tc>
          <w:tcPr>
            <w:tcW w:w="708" w:type="dxa"/>
          </w:tcPr>
          <w:p w:rsidR="00A87E5F" w:rsidRPr="00CD68C1" w:rsidRDefault="00A87E5F" w:rsidP="00A87E5F">
            <w:pPr>
              <w:pStyle w:val="34"/>
              <w:contextualSpacing/>
              <w:rPr>
                <w:color w:val="000000"/>
                <w:sz w:val="22"/>
                <w:szCs w:val="22"/>
              </w:rPr>
            </w:pPr>
          </w:p>
        </w:tc>
        <w:tc>
          <w:tcPr>
            <w:tcW w:w="1134" w:type="dxa"/>
          </w:tcPr>
          <w:p w:rsidR="00A87E5F" w:rsidRPr="00CD68C1" w:rsidRDefault="00A87E5F" w:rsidP="00A87E5F">
            <w:pPr>
              <w:pStyle w:val="34"/>
              <w:contextualSpacing/>
              <w:rPr>
                <w:color w:val="000000"/>
                <w:sz w:val="22"/>
                <w:szCs w:val="22"/>
              </w:rPr>
            </w:pPr>
            <w:r w:rsidRPr="00CD68C1">
              <w:rPr>
                <w:color w:val="000000"/>
                <w:sz w:val="22"/>
                <w:szCs w:val="22"/>
                <w:lang w:val="en-US"/>
              </w:rPr>
              <w:t>*</w:t>
            </w:r>
          </w:p>
        </w:tc>
        <w:tc>
          <w:tcPr>
            <w:tcW w:w="426" w:type="dxa"/>
          </w:tcPr>
          <w:p w:rsidR="00A87E5F" w:rsidRPr="00CD68C1" w:rsidRDefault="00A87E5F" w:rsidP="00A87E5F">
            <w:pPr>
              <w:pStyle w:val="34"/>
              <w:contextualSpacing/>
              <w:rPr>
                <w:color w:val="000000"/>
                <w:sz w:val="22"/>
                <w:szCs w:val="22"/>
                <w:lang w:val="en-US"/>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Тушканчик великий (Allactaga jaculus)</w:t>
            </w:r>
          </w:p>
        </w:tc>
        <w:tc>
          <w:tcPr>
            <w:tcW w:w="1021"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1276" w:type="dxa"/>
          </w:tcPr>
          <w:p w:rsidR="00482819" w:rsidRPr="00CD68C1" w:rsidRDefault="00482819" w:rsidP="00482819">
            <w:pPr>
              <w:pStyle w:val="34"/>
              <w:contextualSpacing/>
              <w:rPr>
                <w:color w:val="000000"/>
                <w:sz w:val="22"/>
                <w:szCs w:val="22"/>
                <w:lang w:val="en-US"/>
              </w:rPr>
            </w:pP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Тхір степовий (Mustela eversmanni)</w:t>
            </w:r>
          </w:p>
        </w:tc>
        <w:tc>
          <w:tcPr>
            <w:tcW w:w="1021"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rPr>
                <w:color w:val="000000"/>
                <w:sz w:val="20"/>
                <w:szCs w:val="20"/>
                <w:lang w:val="ru-RU"/>
              </w:rPr>
            </w:pPr>
            <w:r w:rsidRPr="00CD68C1">
              <w:rPr>
                <w:color w:val="000000"/>
                <w:sz w:val="20"/>
                <w:szCs w:val="20"/>
              </w:rPr>
              <w:t>Тхір лісовий (Mustela putorius)</w:t>
            </w:r>
          </w:p>
        </w:tc>
        <w:tc>
          <w:tcPr>
            <w:tcW w:w="1021" w:type="dxa"/>
          </w:tcPr>
          <w:p w:rsidR="00482819" w:rsidRPr="00CD68C1" w:rsidRDefault="00482819" w:rsidP="00482819">
            <w:pPr>
              <w:pStyle w:val="34"/>
              <w:contextualSpacing/>
              <w:rPr>
                <w:color w:val="000000"/>
                <w:sz w:val="22"/>
                <w:szCs w:val="22"/>
              </w:rPr>
            </w:pPr>
            <w:r w:rsidRPr="00CD68C1">
              <w:rPr>
                <w:color w:val="000000"/>
                <w:sz w:val="22"/>
                <w:szCs w:val="22"/>
              </w:rPr>
              <w:t>*</w:t>
            </w:r>
          </w:p>
        </w:tc>
        <w:tc>
          <w:tcPr>
            <w:tcW w:w="1276" w:type="dxa"/>
          </w:tcPr>
          <w:p w:rsidR="00482819" w:rsidRPr="00CD68C1" w:rsidRDefault="00482819" w:rsidP="00482819">
            <w:pPr>
              <w:pStyle w:val="34"/>
              <w:contextualSpacing/>
              <w:rPr>
                <w:color w:val="000000"/>
                <w:sz w:val="22"/>
                <w:szCs w:val="22"/>
                <w:lang w:val="en-US"/>
              </w:rPr>
            </w:pP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rPr>
                <w:i w:val="0"/>
                <w:color w:val="000000"/>
                <w:sz w:val="22"/>
                <w:szCs w:val="22"/>
              </w:rPr>
            </w:pPr>
            <w:r w:rsidRPr="00CD68C1">
              <w:rPr>
                <w:i w:val="0"/>
                <w:color w:val="000000"/>
                <w:sz w:val="22"/>
                <w:szCs w:val="22"/>
              </w:rPr>
              <w:t>1</w:t>
            </w:r>
          </w:p>
        </w:tc>
        <w:tc>
          <w:tcPr>
            <w:tcW w:w="1021" w:type="dxa"/>
          </w:tcPr>
          <w:p w:rsidR="00482819" w:rsidRPr="00CD68C1" w:rsidRDefault="00482819" w:rsidP="00482819">
            <w:pPr>
              <w:pStyle w:val="34"/>
              <w:contextualSpacing/>
              <w:rPr>
                <w:i w:val="0"/>
                <w:color w:val="000000"/>
                <w:sz w:val="22"/>
                <w:szCs w:val="22"/>
              </w:rPr>
            </w:pPr>
            <w:r w:rsidRPr="00CD68C1">
              <w:rPr>
                <w:i w:val="0"/>
                <w:color w:val="000000"/>
                <w:sz w:val="22"/>
                <w:szCs w:val="22"/>
              </w:rPr>
              <w:t>2</w:t>
            </w:r>
          </w:p>
        </w:tc>
        <w:tc>
          <w:tcPr>
            <w:tcW w:w="1276" w:type="dxa"/>
          </w:tcPr>
          <w:p w:rsidR="00482819" w:rsidRPr="00CD68C1" w:rsidRDefault="00482819" w:rsidP="00482819">
            <w:pPr>
              <w:pStyle w:val="34"/>
              <w:contextualSpacing/>
              <w:rPr>
                <w:i w:val="0"/>
                <w:color w:val="000000"/>
                <w:sz w:val="22"/>
                <w:szCs w:val="22"/>
              </w:rPr>
            </w:pPr>
            <w:r w:rsidRPr="00CD68C1">
              <w:rPr>
                <w:i w:val="0"/>
                <w:color w:val="000000"/>
                <w:sz w:val="22"/>
                <w:szCs w:val="22"/>
              </w:rPr>
              <w:t>3</w:t>
            </w:r>
          </w:p>
        </w:tc>
        <w:tc>
          <w:tcPr>
            <w:tcW w:w="283" w:type="dxa"/>
          </w:tcPr>
          <w:p w:rsidR="00482819" w:rsidRPr="00CD68C1" w:rsidRDefault="00482819" w:rsidP="00482819">
            <w:pPr>
              <w:pStyle w:val="34"/>
              <w:contextualSpacing/>
              <w:rPr>
                <w:i w:val="0"/>
                <w:color w:val="000000"/>
                <w:sz w:val="22"/>
                <w:szCs w:val="22"/>
              </w:rPr>
            </w:pPr>
            <w:r w:rsidRPr="00CD68C1">
              <w:rPr>
                <w:i w:val="0"/>
                <w:color w:val="000000"/>
                <w:sz w:val="22"/>
                <w:szCs w:val="22"/>
              </w:rPr>
              <w:t>4</w:t>
            </w:r>
          </w:p>
        </w:tc>
        <w:tc>
          <w:tcPr>
            <w:tcW w:w="426" w:type="dxa"/>
          </w:tcPr>
          <w:p w:rsidR="00482819" w:rsidRPr="00CD68C1" w:rsidRDefault="00482819" w:rsidP="00482819">
            <w:pPr>
              <w:pStyle w:val="34"/>
              <w:contextualSpacing/>
              <w:rPr>
                <w:i w:val="0"/>
                <w:color w:val="000000"/>
                <w:sz w:val="22"/>
                <w:szCs w:val="22"/>
              </w:rPr>
            </w:pPr>
            <w:r w:rsidRPr="00CD68C1">
              <w:rPr>
                <w:i w:val="0"/>
                <w:color w:val="000000"/>
                <w:sz w:val="22"/>
                <w:szCs w:val="22"/>
              </w:rPr>
              <w:t>5</w:t>
            </w:r>
          </w:p>
        </w:tc>
        <w:tc>
          <w:tcPr>
            <w:tcW w:w="567" w:type="dxa"/>
          </w:tcPr>
          <w:p w:rsidR="00482819" w:rsidRPr="00CD68C1" w:rsidRDefault="00482819" w:rsidP="00482819">
            <w:pPr>
              <w:pStyle w:val="34"/>
              <w:contextualSpacing/>
              <w:rPr>
                <w:i w:val="0"/>
                <w:color w:val="000000"/>
                <w:sz w:val="22"/>
                <w:szCs w:val="22"/>
              </w:rPr>
            </w:pPr>
            <w:r w:rsidRPr="00CD68C1">
              <w:rPr>
                <w:i w:val="0"/>
                <w:color w:val="000000"/>
                <w:sz w:val="22"/>
                <w:szCs w:val="22"/>
              </w:rPr>
              <w:t>6</w:t>
            </w:r>
          </w:p>
        </w:tc>
        <w:tc>
          <w:tcPr>
            <w:tcW w:w="708" w:type="dxa"/>
          </w:tcPr>
          <w:p w:rsidR="00482819" w:rsidRPr="00CD68C1" w:rsidRDefault="00482819" w:rsidP="00482819">
            <w:pPr>
              <w:pStyle w:val="34"/>
              <w:contextualSpacing/>
              <w:rPr>
                <w:i w:val="0"/>
                <w:color w:val="000000"/>
                <w:sz w:val="22"/>
                <w:szCs w:val="22"/>
              </w:rPr>
            </w:pPr>
            <w:r w:rsidRPr="00CD68C1">
              <w:rPr>
                <w:i w:val="0"/>
                <w:color w:val="000000"/>
                <w:sz w:val="22"/>
                <w:szCs w:val="22"/>
              </w:rPr>
              <w:t>7</w:t>
            </w:r>
          </w:p>
        </w:tc>
        <w:tc>
          <w:tcPr>
            <w:tcW w:w="1134" w:type="dxa"/>
          </w:tcPr>
          <w:p w:rsidR="00482819" w:rsidRPr="00CD68C1" w:rsidRDefault="00482819" w:rsidP="00482819">
            <w:pPr>
              <w:pStyle w:val="34"/>
              <w:contextualSpacing/>
              <w:rPr>
                <w:i w:val="0"/>
                <w:color w:val="000000"/>
                <w:sz w:val="22"/>
                <w:szCs w:val="22"/>
              </w:rPr>
            </w:pPr>
            <w:r w:rsidRPr="00CD68C1">
              <w:rPr>
                <w:i w:val="0"/>
                <w:color w:val="000000"/>
                <w:sz w:val="22"/>
                <w:szCs w:val="22"/>
              </w:rPr>
              <w:t>8</w:t>
            </w:r>
          </w:p>
        </w:tc>
        <w:tc>
          <w:tcPr>
            <w:tcW w:w="426" w:type="dxa"/>
          </w:tcPr>
          <w:p w:rsidR="00482819" w:rsidRPr="00CD68C1" w:rsidRDefault="00482819" w:rsidP="00482819">
            <w:pPr>
              <w:pStyle w:val="34"/>
              <w:contextualSpacing/>
              <w:rPr>
                <w:i w:val="0"/>
                <w:color w:val="000000"/>
                <w:sz w:val="22"/>
                <w:szCs w:val="22"/>
              </w:rPr>
            </w:pPr>
            <w:r w:rsidRPr="00CD68C1">
              <w:rPr>
                <w:i w:val="0"/>
                <w:color w:val="000000"/>
                <w:sz w:val="22"/>
                <w:szCs w:val="22"/>
              </w:rPr>
              <w:t>9</w:t>
            </w:r>
          </w:p>
        </w:tc>
      </w:tr>
      <w:tr w:rsidR="00482819" w:rsidRPr="00CD68C1" w:rsidTr="00C44DA8">
        <w:trPr>
          <w:trHeight w:val="174"/>
        </w:trPr>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Ховрах європейський (Citellus citellus)</w:t>
            </w:r>
          </w:p>
        </w:tc>
        <w:tc>
          <w:tcPr>
            <w:tcW w:w="1021" w:type="dxa"/>
          </w:tcPr>
          <w:p w:rsidR="00482819" w:rsidRPr="00CD68C1" w:rsidRDefault="00482819" w:rsidP="00482819">
            <w:pPr>
              <w:pStyle w:val="34"/>
              <w:contextualSpacing/>
              <w:rPr>
                <w:color w:val="000000"/>
                <w:sz w:val="22"/>
                <w:szCs w:val="22"/>
                <w:lang w:val="en-US"/>
              </w:rPr>
            </w:pP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jc w:val="left"/>
              <w:rPr>
                <w:color w:val="000000"/>
                <w:sz w:val="22"/>
                <w:szCs w:val="22"/>
              </w:rPr>
            </w:pPr>
          </w:p>
        </w:tc>
        <w:tc>
          <w:tcPr>
            <w:tcW w:w="426" w:type="dxa"/>
          </w:tcPr>
          <w:p w:rsidR="00482819" w:rsidRPr="00CD68C1" w:rsidRDefault="00482819" w:rsidP="00482819">
            <w:pPr>
              <w:pStyle w:val="34"/>
              <w:contextualSpacing/>
              <w:jc w:val="left"/>
              <w:rPr>
                <w:color w:val="000000"/>
                <w:sz w:val="22"/>
                <w:szCs w:val="22"/>
              </w:rPr>
            </w:pPr>
          </w:p>
        </w:tc>
        <w:tc>
          <w:tcPr>
            <w:tcW w:w="567" w:type="dxa"/>
          </w:tcPr>
          <w:p w:rsidR="00482819" w:rsidRPr="00CD68C1" w:rsidRDefault="00482819" w:rsidP="00482819">
            <w:pPr>
              <w:pStyle w:val="34"/>
              <w:contextualSpacing/>
              <w:rPr>
                <w:color w:val="000000"/>
                <w:sz w:val="22"/>
                <w:szCs w:val="22"/>
              </w:rPr>
            </w:pP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jc w:val="left"/>
              <w:rPr>
                <w:color w:val="000000"/>
                <w:sz w:val="22"/>
                <w:szCs w:val="22"/>
              </w:rPr>
            </w:pPr>
          </w:p>
        </w:tc>
      </w:tr>
      <w:tr w:rsidR="00482819" w:rsidRPr="00CD68C1" w:rsidTr="00C44DA8">
        <w:trPr>
          <w:trHeight w:val="191"/>
        </w:trPr>
        <w:tc>
          <w:tcPr>
            <w:tcW w:w="3940" w:type="dxa"/>
          </w:tcPr>
          <w:p w:rsidR="00482819" w:rsidRPr="00CD68C1" w:rsidRDefault="00482819" w:rsidP="00482819">
            <w:pPr>
              <w:rPr>
                <w:color w:val="000000"/>
                <w:sz w:val="20"/>
                <w:szCs w:val="20"/>
                <w:lang w:val="ru-RU"/>
              </w:rPr>
            </w:pPr>
            <w:r w:rsidRPr="00CD68C1">
              <w:rPr>
                <w:color w:val="000000"/>
                <w:sz w:val="20"/>
                <w:szCs w:val="20"/>
              </w:rPr>
              <w:t>Хом'ячок сірий (Cricetulus migratorius)</w:t>
            </w:r>
          </w:p>
        </w:tc>
        <w:tc>
          <w:tcPr>
            <w:tcW w:w="1021" w:type="dxa"/>
          </w:tcPr>
          <w:p w:rsidR="00482819" w:rsidRPr="00CD68C1" w:rsidRDefault="00482819" w:rsidP="00482819">
            <w:pPr>
              <w:pStyle w:val="34"/>
              <w:contextualSpacing/>
              <w:rPr>
                <w:color w:val="000000"/>
                <w:sz w:val="22"/>
                <w:szCs w:val="22"/>
              </w:rPr>
            </w:pPr>
            <w:r w:rsidRPr="00CD68C1">
              <w:rPr>
                <w:color w:val="000000"/>
                <w:sz w:val="22"/>
                <w:szCs w:val="22"/>
              </w:rPr>
              <w:t>*</w:t>
            </w:r>
          </w:p>
        </w:tc>
        <w:tc>
          <w:tcPr>
            <w:tcW w:w="1276" w:type="dxa"/>
          </w:tcPr>
          <w:p w:rsidR="00482819" w:rsidRPr="00CD68C1" w:rsidRDefault="00482819" w:rsidP="00482819">
            <w:pPr>
              <w:pStyle w:val="34"/>
              <w:contextualSpacing/>
              <w:rPr>
                <w:color w:val="000000"/>
                <w:sz w:val="22"/>
                <w:szCs w:val="22"/>
                <w:lang w:val="en-US"/>
              </w:rPr>
            </w:pP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Широковух європейський (Barbastella barbastella)</w:t>
            </w:r>
          </w:p>
        </w:tc>
        <w:tc>
          <w:tcPr>
            <w:tcW w:w="1021"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p>
        </w:tc>
        <w:tc>
          <w:tcPr>
            <w:tcW w:w="708"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Баклан малий (Phalacrocorax pygmaeus)</w:t>
            </w:r>
          </w:p>
        </w:tc>
        <w:tc>
          <w:tcPr>
            <w:tcW w:w="1021" w:type="dxa"/>
          </w:tcPr>
          <w:p w:rsidR="00482819" w:rsidRPr="00CD68C1" w:rsidRDefault="00482819" w:rsidP="00482819">
            <w:pPr>
              <w:pStyle w:val="34"/>
              <w:contextualSpacing/>
              <w:rPr>
                <w:color w:val="000000"/>
                <w:sz w:val="22"/>
                <w:szCs w:val="22"/>
                <w:lang w:val="en-US"/>
              </w:rPr>
            </w:pP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426" w:type="dxa"/>
          </w:tcPr>
          <w:p w:rsidR="00482819" w:rsidRPr="00CD68C1" w:rsidRDefault="00482819" w:rsidP="00482819">
            <w:pPr>
              <w:pStyle w:val="34"/>
              <w:contextualSpacing/>
              <w:rPr>
                <w:color w:val="000000"/>
                <w:sz w:val="22"/>
                <w:szCs w:val="22"/>
                <w:lang w:val="en-US"/>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Балабан (Falco cherrug Gray)</w:t>
            </w:r>
          </w:p>
        </w:tc>
        <w:tc>
          <w:tcPr>
            <w:tcW w:w="1021"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Беркут (Aquila chrysaetos)</w:t>
            </w:r>
          </w:p>
        </w:tc>
        <w:tc>
          <w:tcPr>
            <w:tcW w:w="1021" w:type="dxa"/>
          </w:tcPr>
          <w:p w:rsidR="00482819" w:rsidRPr="00CD68C1" w:rsidRDefault="00482819" w:rsidP="00482819">
            <w:pPr>
              <w:pStyle w:val="34"/>
              <w:contextualSpacing/>
              <w:rPr>
                <w:color w:val="000000"/>
                <w:sz w:val="22"/>
                <w:szCs w:val="22"/>
                <w:lang w:val="en-US"/>
              </w:rPr>
            </w:pP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Боривітер степовий (Falco naumanni)</w:t>
            </w:r>
          </w:p>
        </w:tc>
        <w:tc>
          <w:tcPr>
            <w:tcW w:w="1021" w:type="dxa"/>
          </w:tcPr>
          <w:p w:rsidR="00482819" w:rsidRPr="00CD68C1" w:rsidRDefault="00482819" w:rsidP="00482819">
            <w:pPr>
              <w:pStyle w:val="34"/>
              <w:contextualSpacing/>
              <w:rPr>
                <w:color w:val="000000"/>
                <w:sz w:val="22"/>
                <w:szCs w:val="22"/>
                <w:lang w:val="en-US"/>
              </w:rPr>
            </w:pP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Вівсянка чорноголова (Emberiza melano cepha)</w:t>
            </w:r>
          </w:p>
        </w:tc>
        <w:tc>
          <w:tcPr>
            <w:tcW w:w="1021" w:type="dxa"/>
          </w:tcPr>
          <w:p w:rsidR="00482819" w:rsidRPr="00CD68C1" w:rsidRDefault="00482819" w:rsidP="00482819">
            <w:pPr>
              <w:pStyle w:val="34"/>
              <w:contextualSpacing/>
              <w:rPr>
                <w:color w:val="000000"/>
                <w:sz w:val="22"/>
                <w:szCs w:val="22"/>
              </w:rPr>
            </w:pPr>
          </w:p>
        </w:tc>
        <w:tc>
          <w:tcPr>
            <w:tcW w:w="1276"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Гага звичайна(Somateria mollisima)</w:t>
            </w:r>
          </w:p>
        </w:tc>
        <w:tc>
          <w:tcPr>
            <w:tcW w:w="1021" w:type="dxa"/>
          </w:tcPr>
          <w:p w:rsidR="00482819" w:rsidRPr="00CD68C1" w:rsidRDefault="00482819" w:rsidP="00482819">
            <w:pPr>
              <w:pStyle w:val="34"/>
              <w:contextualSpacing/>
              <w:rPr>
                <w:color w:val="000000"/>
                <w:sz w:val="22"/>
                <w:szCs w:val="22"/>
                <w:lang w:val="en-US"/>
              </w:rPr>
            </w:pPr>
          </w:p>
        </w:tc>
        <w:tc>
          <w:tcPr>
            <w:tcW w:w="1276" w:type="dxa"/>
          </w:tcPr>
          <w:p w:rsidR="00482819" w:rsidRPr="00CD68C1" w:rsidRDefault="00482819" w:rsidP="00482819">
            <w:pPr>
              <w:pStyle w:val="34"/>
              <w:contextualSpacing/>
              <w:rPr>
                <w:color w:val="000000"/>
                <w:sz w:val="22"/>
                <w:szCs w:val="22"/>
                <w:lang w:val="en-US"/>
              </w:rPr>
            </w:pP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Дерихвіст лучний (Glareola pratincola)</w:t>
            </w:r>
          </w:p>
        </w:tc>
        <w:tc>
          <w:tcPr>
            <w:tcW w:w="1021" w:type="dxa"/>
          </w:tcPr>
          <w:p w:rsidR="00482819" w:rsidRPr="00CD68C1" w:rsidRDefault="00482819" w:rsidP="00482819">
            <w:pPr>
              <w:pStyle w:val="34"/>
              <w:contextualSpacing/>
              <w:rPr>
                <w:color w:val="000000"/>
                <w:sz w:val="22"/>
                <w:szCs w:val="22"/>
                <w:lang w:val="en-US"/>
              </w:rPr>
            </w:pP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Дерихвіст степовий (Glareola nordmanni)</w:t>
            </w:r>
          </w:p>
        </w:tc>
        <w:tc>
          <w:tcPr>
            <w:tcW w:w="1021" w:type="dxa"/>
          </w:tcPr>
          <w:p w:rsidR="00482819" w:rsidRPr="00CD68C1" w:rsidRDefault="00482819" w:rsidP="00482819">
            <w:pPr>
              <w:pStyle w:val="34"/>
              <w:contextualSpacing/>
              <w:rPr>
                <w:color w:val="000000"/>
                <w:sz w:val="22"/>
                <w:szCs w:val="22"/>
                <w:lang w:val="en-US"/>
              </w:rPr>
            </w:pP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Дрохва (Otis tarda)</w:t>
            </w:r>
          </w:p>
        </w:tc>
        <w:tc>
          <w:tcPr>
            <w:tcW w:w="1021" w:type="dxa"/>
          </w:tcPr>
          <w:p w:rsidR="00482819" w:rsidRPr="00CD68C1" w:rsidRDefault="00482819" w:rsidP="00482819">
            <w:pPr>
              <w:pStyle w:val="34"/>
              <w:contextualSpacing/>
              <w:rPr>
                <w:color w:val="000000"/>
                <w:sz w:val="22"/>
                <w:szCs w:val="22"/>
                <w:lang w:val="en-US"/>
              </w:rPr>
            </w:pP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426" w:type="dxa"/>
          </w:tcPr>
          <w:p w:rsidR="00482819" w:rsidRPr="00CD68C1" w:rsidRDefault="00482819" w:rsidP="00482819">
            <w:pPr>
              <w:pStyle w:val="34"/>
              <w:contextualSpacing/>
              <w:rPr>
                <w:color w:val="000000"/>
                <w:sz w:val="22"/>
                <w:szCs w:val="22"/>
                <w:lang w:val="en-US"/>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Журавель сірий(Grus grus)</w:t>
            </w:r>
          </w:p>
        </w:tc>
        <w:tc>
          <w:tcPr>
            <w:tcW w:w="1021" w:type="dxa"/>
          </w:tcPr>
          <w:p w:rsidR="00482819" w:rsidRPr="00CD68C1" w:rsidRDefault="00482819" w:rsidP="00482819">
            <w:pPr>
              <w:pStyle w:val="34"/>
              <w:contextualSpacing/>
              <w:rPr>
                <w:color w:val="000000"/>
                <w:sz w:val="22"/>
                <w:szCs w:val="22"/>
                <w:lang w:val="en-US"/>
              </w:rPr>
            </w:pP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Журавель степовий (Anthropoides vigro)</w:t>
            </w:r>
          </w:p>
        </w:tc>
        <w:tc>
          <w:tcPr>
            <w:tcW w:w="1021" w:type="dxa"/>
          </w:tcPr>
          <w:p w:rsidR="00482819" w:rsidRPr="00CD68C1" w:rsidRDefault="00482819" w:rsidP="00482819">
            <w:pPr>
              <w:pStyle w:val="34"/>
              <w:contextualSpacing/>
              <w:rPr>
                <w:color w:val="000000"/>
                <w:sz w:val="22"/>
                <w:szCs w:val="22"/>
                <w:lang w:val="en-US"/>
              </w:rPr>
            </w:pP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Змієїд (Circaetus gallicus)</w:t>
            </w:r>
          </w:p>
        </w:tc>
        <w:tc>
          <w:tcPr>
            <w:tcW w:w="1021" w:type="dxa"/>
          </w:tcPr>
          <w:p w:rsidR="00482819" w:rsidRPr="00CD68C1" w:rsidRDefault="00482819" w:rsidP="00482819">
            <w:pPr>
              <w:pStyle w:val="34"/>
              <w:contextualSpacing/>
              <w:rPr>
                <w:color w:val="000000"/>
                <w:sz w:val="22"/>
                <w:szCs w:val="22"/>
              </w:rPr>
            </w:pP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Казарка червоно вола (Rufibrenta ruficollis)</w:t>
            </w:r>
          </w:p>
        </w:tc>
        <w:tc>
          <w:tcPr>
            <w:tcW w:w="1021" w:type="dxa"/>
          </w:tcPr>
          <w:p w:rsidR="00482819" w:rsidRPr="00CD68C1" w:rsidRDefault="00482819" w:rsidP="00482819">
            <w:pPr>
              <w:pStyle w:val="34"/>
              <w:contextualSpacing/>
              <w:rPr>
                <w:color w:val="000000"/>
                <w:sz w:val="22"/>
                <w:szCs w:val="22"/>
              </w:rPr>
            </w:pPr>
          </w:p>
        </w:tc>
        <w:tc>
          <w:tcPr>
            <w:tcW w:w="1276"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r w:rsidRPr="00CD68C1">
              <w:rPr>
                <w:color w:val="000000"/>
                <w:sz w:val="22"/>
                <w:szCs w:val="22"/>
              </w:rPr>
              <w:t>*</w:t>
            </w: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Канюк степовий (Buteo rufinus)</w:t>
            </w:r>
          </w:p>
        </w:tc>
        <w:tc>
          <w:tcPr>
            <w:tcW w:w="1021" w:type="dxa"/>
          </w:tcPr>
          <w:p w:rsidR="00482819" w:rsidRPr="00CD68C1" w:rsidRDefault="00482819" w:rsidP="00482819">
            <w:pPr>
              <w:pStyle w:val="34"/>
              <w:contextualSpacing/>
              <w:rPr>
                <w:color w:val="000000"/>
                <w:sz w:val="22"/>
                <w:szCs w:val="22"/>
                <w:lang w:val="en-US"/>
              </w:rPr>
            </w:pP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Кроншнеп великий (Numenius arquata)</w:t>
            </w:r>
          </w:p>
        </w:tc>
        <w:tc>
          <w:tcPr>
            <w:tcW w:w="1021" w:type="dxa"/>
          </w:tcPr>
          <w:p w:rsidR="00482819" w:rsidRPr="00CD68C1" w:rsidRDefault="00482819" w:rsidP="00482819">
            <w:pPr>
              <w:pStyle w:val="34"/>
              <w:contextualSpacing/>
              <w:rPr>
                <w:color w:val="000000"/>
                <w:sz w:val="22"/>
                <w:szCs w:val="22"/>
                <w:lang w:val="en-US"/>
              </w:rPr>
            </w:pP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Кроншнеп середній (Numenius phaeopus)</w:t>
            </w:r>
          </w:p>
        </w:tc>
        <w:tc>
          <w:tcPr>
            <w:tcW w:w="1021" w:type="dxa"/>
          </w:tcPr>
          <w:p w:rsidR="00482819" w:rsidRPr="00CD68C1" w:rsidRDefault="00482819" w:rsidP="00482819">
            <w:pPr>
              <w:pStyle w:val="34"/>
              <w:contextualSpacing/>
              <w:rPr>
                <w:color w:val="000000"/>
                <w:sz w:val="22"/>
                <w:szCs w:val="22"/>
                <w:lang w:val="en-US"/>
              </w:rPr>
            </w:pP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Крохаль довгоносий (Mergus serrator)</w:t>
            </w:r>
          </w:p>
        </w:tc>
        <w:tc>
          <w:tcPr>
            <w:tcW w:w="1021" w:type="dxa"/>
          </w:tcPr>
          <w:p w:rsidR="00482819" w:rsidRPr="00CD68C1" w:rsidRDefault="00482819" w:rsidP="00482819">
            <w:pPr>
              <w:pStyle w:val="34"/>
              <w:contextualSpacing/>
              <w:rPr>
                <w:color w:val="000000"/>
                <w:sz w:val="22"/>
                <w:szCs w:val="22"/>
                <w:lang w:val="en-US"/>
              </w:rPr>
            </w:pP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Кулик-сорока (Haematopus ostralegus)</w:t>
            </w:r>
          </w:p>
        </w:tc>
        <w:tc>
          <w:tcPr>
            <w:tcW w:w="1021" w:type="dxa"/>
          </w:tcPr>
          <w:p w:rsidR="00482819" w:rsidRPr="00CD68C1" w:rsidRDefault="00482819" w:rsidP="00482819">
            <w:pPr>
              <w:pStyle w:val="34"/>
              <w:contextualSpacing/>
              <w:rPr>
                <w:color w:val="000000"/>
                <w:sz w:val="22"/>
                <w:szCs w:val="22"/>
              </w:rPr>
            </w:pPr>
            <w:r w:rsidRPr="00CD68C1">
              <w:rPr>
                <w:color w:val="000000"/>
                <w:sz w:val="22"/>
                <w:szCs w:val="22"/>
              </w:rPr>
              <w:t>*</w:t>
            </w: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Лебідь малий (Cygnus bewickii Yarrel)</w:t>
            </w:r>
          </w:p>
        </w:tc>
        <w:tc>
          <w:tcPr>
            <w:tcW w:w="1021" w:type="dxa"/>
          </w:tcPr>
          <w:p w:rsidR="00482819" w:rsidRPr="00CD68C1" w:rsidRDefault="00482819" w:rsidP="00482819">
            <w:pPr>
              <w:pStyle w:val="34"/>
              <w:contextualSpacing/>
              <w:rPr>
                <w:color w:val="000000"/>
                <w:sz w:val="22"/>
                <w:szCs w:val="22"/>
              </w:rPr>
            </w:pP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Лежень (Burhinus oedicemus)</w:t>
            </w:r>
          </w:p>
        </w:tc>
        <w:tc>
          <w:tcPr>
            <w:tcW w:w="1021" w:type="dxa"/>
          </w:tcPr>
          <w:p w:rsidR="00482819" w:rsidRPr="00CD68C1" w:rsidRDefault="00482819" w:rsidP="00482819">
            <w:pPr>
              <w:pStyle w:val="34"/>
              <w:contextualSpacing/>
              <w:rPr>
                <w:color w:val="000000"/>
                <w:sz w:val="22"/>
                <w:szCs w:val="22"/>
                <w:lang w:val="en-US"/>
              </w:rPr>
            </w:pP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Лелека чорний (Ciconia nigra)</w:t>
            </w:r>
          </w:p>
        </w:tc>
        <w:tc>
          <w:tcPr>
            <w:tcW w:w="1021" w:type="dxa"/>
          </w:tcPr>
          <w:p w:rsidR="00482819" w:rsidRPr="00CD68C1" w:rsidRDefault="00482819" w:rsidP="00482819">
            <w:pPr>
              <w:pStyle w:val="34"/>
              <w:contextualSpacing/>
              <w:rPr>
                <w:color w:val="000000"/>
                <w:sz w:val="22"/>
                <w:szCs w:val="22"/>
                <w:lang w:val="en-US"/>
              </w:rPr>
            </w:pP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r w:rsidRPr="00CD68C1">
              <w:rPr>
                <w:color w:val="000000"/>
                <w:sz w:val="22"/>
                <w:szCs w:val="22"/>
              </w:rPr>
              <w:t>*</w:t>
            </w: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Лунь польовий (Circus cyaneus)</w:t>
            </w:r>
          </w:p>
        </w:tc>
        <w:tc>
          <w:tcPr>
            <w:tcW w:w="1021"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Лунь степовий (Circus macrourus)</w:t>
            </w:r>
          </w:p>
        </w:tc>
        <w:tc>
          <w:tcPr>
            <w:tcW w:w="1021" w:type="dxa"/>
          </w:tcPr>
          <w:p w:rsidR="00482819" w:rsidRPr="00CD68C1" w:rsidRDefault="00482819" w:rsidP="00482819">
            <w:pPr>
              <w:pStyle w:val="34"/>
              <w:contextualSpacing/>
              <w:rPr>
                <w:color w:val="000000"/>
                <w:sz w:val="22"/>
                <w:szCs w:val="22"/>
                <w:lang w:val="en-US"/>
              </w:rPr>
            </w:pP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Могильник (Aquila heliacal Savigny)</w:t>
            </w:r>
          </w:p>
        </w:tc>
        <w:tc>
          <w:tcPr>
            <w:tcW w:w="1021"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r w:rsidRPr="00CD68C1">
              <w:rPr>
                <w:color w:val="000000"/>
                <w:sz w:val="22"/>
                <w:szCs w:val="22"/>
              </w:rPr>
              <w:t>*</w:t>
            </w: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Огар (Haliaeetus albicilla )</w:t>
            </w:r>
          </w:p>
        </w:tc>
        <w:tc>
          <w:tcPr>
            <w:tcW w:w="1021"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Орел степовий (Aquila rapax)</w:t>
            </w:r>
          </w:p>
        </w:tc>
        <w:tc>
          <w:tcPr>
            <w:tcW w:w="1021" w:type="dxa"/>
          </w:tcPr>
          <w:p w:rsidR="00482819" w:rsidRPr="00CD68C1" w:rsidRDefault="00482819" w:rsidP="00482819">
            <w:pPr>
              <w:pStyle w:val="34"/>
              <w:contextualSpacing/>
              <w:rPr>
                <w:color w:val="000000"/>
                <w:sz w:val="22"/>
                <w:szCs w:val="22"/>
                <w:lang w:val="en-US"/>
              </w:rPr>
            </w:pP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Орлан-білохвіст (Haliaeetus albicilla)</w:t>
            </w:r>
          </w:p>
        </w:tc>
        <w:tc>
          <w:tcPr>
            <w:tcW w:w="1021" w:type="dxa"/>
          </w:tcPr>
          <w:p w:rsidR="00482819" w:rsidRPr="00CD68C1" w:rsidRDefault="00482819" w:rsidP="00482819">
            <w:pPr>
              <w:pStyle w:val="34"/>
              <w:contextualSpacing/>
              <w:rPr>
                <w:color w:val="000000"/>
                <w:sz w:val="22"/>
                <w:szCs w:val="22"/>
                <w:lang w:val="en-US"/>
              </w:rPr>
            </w:pP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Орел-карлик (Hieraatus pennatus)</w:t>
            </w:r>
          </w:p>
        </w:tc>
        <w:tc>
          <w:tcPr>
            <w:tcW w:w="1021"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Підорлик великий (Aquila clanga)</w:t>
            </w:r>
          </w:p>
        </w:tc>
        <w:tc>
          <w:tcPr>
            <w:tcW w:w="1021" w:type="dxa"/>
          </w:tcPr>
          <w:p w:rsidR="00482819" w:rsidRPr="00CD68C1" w:rsidRDefault="00482819" w:rsidP="00482819">
            <w:pPr>
              <w:pStyle w:val="34"/>
              <w:contextualSpacing/>
              <w:rPr>
                <w:color w:val="000000"/>
                <w:sz w:val="22"/>
                <w:szCs w:val="22"/>
                <w:lang w:val="en-US"/>
              </w:rPr>
            </w:pP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rPr>
                <w:color w:val="000000"/>
                <w:sz w:val="20"/>
                <w:szCs w:val="20"/>
                <w:lang w:val="ru-RU"/>
              </w:rPr>
            </w:pPr>
            <w:r w:rsidRPr="00CD68C1">
              <w:rPr>
                <w:color w:val="000000"/>
                <w:sz w:val="20"/>
                <w:szCs w:val="20"/>
              </w:rPr>
              <w:t>Підорлик малий (Aquila pomarina)</w:t>
            </w:r>
          </w:p>
        </w:tc>
        <w:tc>
          <w:tcPr>
            <w:tcW w:w="1021" w:type="dxa"/>
          </w:tcPr>
          <w:p w:rsidR="00482819" w:rsidRPr="00CD68C1" w:rsidRDefault="00482819" w:rsidP="00482819">
            <w:pPr>
              <w:pStyle w:val="34"/>
              <w:contextualSpacing/>
              <w:rPr>
                <w:color w:val="000000"/>
                <w:sz w:val="22"/>
                <w:szCs w:val="22"/>
              </w:rPr>
            </w:pPr>
            <w:r w:rsidRPr="00CD68C1">
              <w:rPr>
                <w:color w:val="000000"/>
                <w:sz w:val="22"/>
                <w:szCs w:val="22"/>
              </w:rPr>
              <w:t>*</w:t>
            </w:r>
          </w:p>
        </w:tc>
        <w:tc>
          <w:tcPr>
            <w:tcW w:w="1276" w:type="dxa"/>
          </w:tcPr>
          <w:p w:rsidR="00482819" w:rsidRPr="00CD68C1" w:rsidRDefault="00482819" w:rsidP="00482819">
            <w:pPr>
              <w:pStyle w:val="34"/>
              <w:contextualSpacing/>
              <w:rPr>
                <w:color w:val="000000"/>
                <w:sz w:val="22"/>
                <w:szCs w:val="22"/>
                <w:lang w:val="en-US"/>
              </w:rPr>
            </w:pP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lang w:val="en-US"/>
              </w:rPr>
            </w:pP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Поручайник (Tringa stagnatilis)</w:t>
            </w:r>
          </w:p>
        </w:tc>
        <w:tc>
          <w:tcPr>
            <w:tcW w:w="1021" w:type="dxa"/>
          </w:tcPr>
          <w:p w:rsidR="00482819" w:rsidRPr="00CD68C1" w:rsidRDefault="00482819" w:rsidP="00482819">
            <w:pPr>
              <w:pStyle w:val="34"/>
              <w:contextualSpacing/>
              <w:rPr>
                <w:color w:val="000000"/>
                <w:sz w:val="22"/>
                <w:szCs w:val="22"/>
                <w:lang w:val="en-US"/>
              </w:rPr>
            </w:pP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Пугач (Bubo bubo)</w:t>
            </w:r>
          </w:p>
        </w:tc>
        <w:tc>
          <w:tcPr>
            <w:tcW w:w="1021" w:type="dxa"/>
          </w:tcPr>
          <w:p w:rsidR="00482819" w:rsidRPr="00CD68C1" w:rsidRDefault="00482819" w:rsidP="00482819">
            <w:pPr>
              <w:pStyle w:val="34"/>
              <w:contextualSpacing/>
              <w:rPr>
                <w:color w:val="000000"/>
                <w:sz w:val="22"/>
                <w:szCs w:val="22"/>
                <w:lang w:val="en-US"/>
              </w:rPr>
            </w:pP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Реготун чорноголовий (Larus ichthyaetus)</w:t>
            </w:r>
          </w:p>
        </w:tc>
        <w:tc>
          <w:tcPr>
            <w:tcW w:w="1021" w:type="dxa"/>
          </w:tcPr>
          <w:p w:rsidR="00482819" w:rsidRPr="00CD68C1" w:rsidRDefault="00482819" w:rsidP="00482819">
            <w:pPr>
              <w:pStyle w:val="34"/>
              <w:contextualSpacing/>
              <w:rPr>
                <w:color w:val="000000"/>
                <w:sz w:val="22"/>
                <w:szCs w:val="22"/>
                <w:lang w:val="en-US"/>
              </w:rPr>
            </w:pP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rPr>
                <w:color w:val="000000"/>
                <w:sz w:val="20"/>
                <w:szCs w:val="20"/>
                <w:lang w:val="ru-RU"/>
              </w:rPr>
            </w:pPr>
            <w:r w:rsidRPr="00CD68C1">
              <w:rPr>
                <w:color w:val="000000"/>
                <w:sz w:val="20"/>
                <w:szCs w:val="20"/>
              </w:rPr>
              <w:t>Райдужниця велика (Apatura iris)</w:t>
            </w:r>
          </w:p>
        </w:tc>
        <w:tc>
          <w:tcPr>
            <w:tcW w:w="1021" w:type="dxa"/>
          </w:tcPr>
          <w:p w:rsidR="00482819" w:rsidRPr="00CD68C1" w:rsidRDefault="00482819" w:rsidP="00482819">
            <w:pPr>
              <w:pStyle w:val="34"/>
              <w:contextualSpacing/>
              <w:rPr>
                <w:color w:val="000000"/>
                <w:sz w:val="22"/>
                <w:szCs w:val="22"/>
              </w:rPr>
            </w:pPr>
            <w:r w:rsidRPr="00CD68C1">
              <w:rPr>
                <w:color w:val="000000"/>
                <w:sz w:val="22"/>
                <w:szCs w:val="22"/>
              </w:rPr>
              <w:t>*</w:t>
            </w:r>
          </w:p>
        </w:tc>
        <w:tc>
          <w:tcPr>
            <w:tcW w:w="1276" w:type="dxa"/>
          </w:tcPr>
          <w:p w:rsidR="00482819" w:rsidRPr="00CD68C1" w:rsidRDefault="00482819" w:rsidP="00482819">
            <w:pPr>
              <w:pStyle w:val="34"/>
              <w:contextualSpacing/>
              <w:rPr>
                <w:color w:val="000000"/>
                <w:sz w:val="22"/>
                <w:szCs w:val="22"/>
                <w:lang w:val="en-US"/>
              </w:rPr>
            </w:pP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rPr>
                <w:color w:val="000000"/>
                <w:sz w:val="20"/>
                <w:szCs w:val="20"/>
                <w:lang w:val="ru-RU"/>
              </w:rPr>
            </w:pPr>
            <w:r w:rsidRPr="00CD68C1">
              <w:rPr>
                <w:color w:val="000000"/>
                <w:sz w:val="20"/>
                <w:szCs w:val="20"/>
              </w:rPr>
              <w:t>Сатир залізний (Hipparchia statilinus)</w:t>
            </w:r>
          </w:p>
        </w:tc>
        <w:tc>
          <w:tcPr>
            <w:tcW w:w="1021" w:type="dxa"/>
          </w:tcPr>
          <w:p w:rsidR="00482819" w:rsidRPr="00CD68C1" w:rsidRDefault="00482819" w:rsidP="00482819">
            <w:pPr>
              <w:pStyle w:val="34"/>
              <w:contextualSpacing/>
              <w:rPr>
                <w:color w:val="000000"/>
                <w:sz w:val="22"/>
                <w:szCs w:val="22"/>
              </w:rPr>
            </w:pPr>
            <w:r w:rsidRPr="00CD68C1">
              <w:rPr>
                <w:color w:val="000000"/>
                <w:sz w:val="22"/>
                <w:szCs w:val="22"/>
              </w:rPr>
              <w:t>*</w:t>
            </w:r>
          </w:p>
        </w:tc>
        <w:tc>
          <w:tcPr>
            <w:tcW w:w="1276" w:type="dxa"/>
          </w:tcPr>
          <w:p w:rsidR="00482819" w:rsidRPr="00CD68C1" w:rsidRDefault="00482819" w:rsidP="00482819">
            <w:pPr>
              <w:pStyle w:val="34"/>
              <w:contextualSpacing/>
              <w:rPr>
                <w:color w:val="000000"/>
                <w:sz w:val="22"/>
                <w:szCs w:val="22"/>
                <w:lang w:val="en-US"/>
              </w:rPr>
            </w:pP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rPr>
                <w:color w:val="000000"/>
                <w:sz w:val="20"/>
                <w:szCs w:val="20"/>
                <w:lang w:val="ru-RU"/>
              </w:rPr>
            </w:pPr>
            <w:r w:rsidRPr="00CD68C1">
              <w:rPr>
                <w:color w:val="000000"/>
                <w:sz w:val="20"/>
                <w:szCs w:val="20"/>
              </w:rPr>
              <w:t>Сатурнія велика (Saturnia pyri)</w:t>
            </w:r>
          </w:p>
        </w:tc>
        <w:tc>
          <w:tcPr>
            <w:tcW w:w="1021" w:type="dxa"/>
          </w:tcPr>
          <w:p w:rsidR="00482819" w:rsidRPr="00CD68C1" w:rsidRDefault="00482819" w:rsidP="00482819">
            <w:pPr>
              <w:pStyle w:val="34"/>
              <w:contextualSpacing/>
              <w:rPr>
                <w:color w:val="000000"/>
                <w:sz w:val="22"/>
                <w:szCs w:val="22"/>
              </w:rPr>
            </w:pPr>
            <w:r w:rsidRPr="00CD68C1">
              <w:rPr>
                <w:color w:val="000000"/>
                <w:sz w:val="22"/>
                <w:szCs w:val="22"/>
              </w:rPr>
              <w:t>*</w:t>
            </w:r>
          </w:p>
        </w:tc>
        <w:tc>
          <w:tcPr>
            <w:tcW w:w="1276" w:type="dxa"/>
          </w:tcPr>
          <w:p w:rsidR="00482819" w:rsidRPr="00CD68C1" w:rsidRDefault="00482819" w:rsidP="00482819">
            <w:pPr>
              <w:pStyle w:val="34"/>
              <w:contextualSpacing/>
              <w:rPr>
                <w:color w:val="000000"/>
                <w:sz w:val="22"/>
                <w:szCs w:val="22"/>
                <w:lang w:val="en-US"/>
              </w:rPr>
            </w:pP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Савка (Oxyura leucocephala)</w:t>
            </w:r>
          </w:p>
        </w:tc>
        <w:tc>
          <w:tcPr>
            <w:tcW w:w="1021" w:type="dxa"/>
          </w:tcPr>
          <w:p w:rsidR="00482819" w:rsidRPr="00CD68C1" w:rsidRDefault="00482819" w:rsidP="00482819">
            <w:pPr>
              <w:pStyle w:val="34"/>
              <w:contextualSpacing/>
              <w:rPr>
                <w:color w:val="000000"/>
                <w:sz w:val="22"/>
                <w:szCs w:val="22"/>
                <w:lang w:val="en-US"/>
              </w:rPr>
            </w:pP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426" w:type="dxa"/>
          </w:tcPr>
          <w:p w:rsidR="00482819" w:rsidRPr="00CD68C1" w:rsidRDefault="00482819" w:rsidP="00482819">
            <w:pPr>
              <w:pStyle w:val="34"/>
              <w:contextualSpacing/>
              <w:rPr>
                <w:color w:val="000000"/>
                <w:sz w:val="22"/>
                <w:szCs w:val="22"/>
                <w:lang w:val="en-US"/>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Сипуха(Tyto alba)</w:t>
            </w:r>
          </w:p>
        </w:tc>
        <w:tc>
          <w:tcPr>
            <w:tcW w:w="1021"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rPr>
                <w:color w:val="000000"/>
                <w:sz w:val="20"/>
                <w:szCs w:val="20"/>
                <w:lang w:val="ru-RU"/>
              </w:rPr>
            </w:pPr>
            <w:r w:rsidRPr="00CD68C1">
              <w:rPr>
                <w:color w:val="000000"/>
                <w:sz w:val="20"/>
                <w:szCs w:val="20"/>
              </w:rPr>
              <w:t>Сиворакша (Coracias garrulus)</w:t>
            </w:r>
          </w:p>
        </w:tc>
        <w:tc>
          <w:tcPr>
            <w:tcW w:w="1021" w:type="dxa"/>
          </w:tcPr>
          <w:p w:rsidR="00482819" w:rsidRPr="00CD68C1" w:rsidRDefault="00482819" w:rsidP="00482819">
            <w:pPr>
              <w:pStyle w:val="34"/>
              <w:contextualSpacing/>
              <w:rPr>
                <w:color w:val="000000"/>
                <w:sz w:val="22"/>
                <w:szCs w:val="22"/>
              </w:rPr>
            </w:pPr>
            <w:r w:rsidRPr="00CD68C1">
              <w:rPr>
                <w:color w:val="000000"/>
                <w:sz w:val="22"/>
                <w:szCs w:val="22"/>
              </w:rPr>
              <w:t>*</w:t>
            </w:r>
          </w:p>
        </w:tc>
        <w:tc>
          <w:tcPr>
            <w:tcW w:w="1276" w:type="dxa"/>
          </w:tcPr>
          <w:p w:rsidR="00482819" w:rsidRPr="00CD68C1" w:rsidRDefault="00482819" w:rsidP="00482819">
            <w:pPr>
              <w:pStyle w:val="34"/>
              <w:contextualSpacing/>
              <w:rPr>
                <w:color w:val="000000"/>
                <w:sz w:val="22"/>
                <w:szCs w:val="22"/>
                <w:lang w:val="en-US"/>
              </w:rPr>
            </w:pP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rPr>
                <w:color w:val="000000"/>
                <w:sz w:val="20"/>
                <w:szCs w:val="20"/>
                <w:lang w:val="ru-RU"/>
              </w:rPr>
            </w:pPr>
            <w:r w:rsidRPr="00CD68C1">
              <w:rPr>
                <w:color w:val="000000"/>
                <w:sz w:val="20"/>
                <w:szCs w:val="20"/>
              </w:rPr>
              <w:t>Сліпак подільський (Spalax zemni)</w:t>
            </w:r>
          </w:p>
        </w:tc>
        <w:tc>
          <w:tcPr>
            <w:tcW w:w="1021" w:type="dxa"/>
          </w:tcPr>
          <w:p w:rsidR="00482819" w:rsidRPr="00CD68C1" w:rsidRDefault="00482819" w:rsidP="00482819">
            <w:pPr>
              <w:pStyle w:val="34"/>
              <w:contextualSpacing/>
              <w:rPr>
                <w:color w:val="000000"/>
                <w:sz w:val="22"/>
                <w:szCs w:val="22"/>
              </w:rPr>
            </w:pPr>
            <w:r w:rsidRPr="00CD68C1">
              <w:rPr>
                <w:color w:val="000000"/>
                <w:sz w:val="22"/>
                <w:szCs w:val="22"/>
              </w:rPr>
              <w:t>*</w:t>
            </w:r>
          </w:p>
        </w:tc>
        <w:tc>
          <w:tcPr>
            <w:tcW w:w="1276" w:type="dxa"/>
          </w:tcPr>
          <w:p w:rsidR="00482819" w:rsidRPr="00CD68C1" w:rsidRDefault="00482819" w:rsidP="00482819">
            <w:pPr>
              <w:pStyle w:val="34"/>
              <w:contextualSpacing/>
              <w:rPr>
                <w:color w:val="000000"/>
                <w:sz w:val="22"/>
                <w:szCs w:val="22"/>
                <w:lang w:val="en-US"/>
              </w:rPr>
            </w:pP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Скопа (pandion haliaetus)</w:t>
            </w:r>
          </w:p>
        </w:tc>
        <w:tc>
          <w:tcPr>
            <w:tcW w:w="1021"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Сапсан (Falco pe regrinus)</w:t>
            </w:r>
          </w:p>
        </w:tc>
        <w:tc>
          <w:tcPr>
            <w:tcW w:w="1021"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Сорокопуд сірий (Lanius excubitor)</w:t>
            </w:r>
          </w:p>
        </w:tc>
        <w:tc>
          <w:tcPr>
            <w:tcW w:w="1021" w:type="dxa"/>
          </w:tcPr>
          <w:p w:rsidR="00482819" w:rsidRPr="00CD68C1" w:rsidRDefault="00482819" w:rsidP="00482819">
            <w:pPr>
              <w:pStyle w:val="34"/>
              <w:contextualSpacing/>
              <w:rPr>
                <w:color w:val="000000"/>
                <w:sz w:val="22"/>
                <w:szCs w:val="22"/>
                <w:lang w:val="en-US"/>
              </w:rPr>
            </w:pP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Сорокопуд червоноголовий (Lanius senator)</w:t>
            </w:r>
          </w:p>
        </w:tc>
        <w:tc>
          <w:tcPr>
            <w:tcW w:w="1021" w:type="dxa"/>
          </w:tcPr>
          <w:p w:rsidR="00482819" w:rsidRPr="00CD68C1" w:rsidRDefault="00482819" w:rsidP="00482819">
            <w:pPr>
              <w:pStyle w:val="34"/>
              <w:contextualSpacing/>
              <w:rPr>
                <w:color w:val="000000"/>
                <w:sz w:val="22"/>
                <w:szCs w:val="22"/>
                <w:lang w:val="en-US"/>
              </w:rPr>
            </w:pP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Ходуличник (Himantopus himantopus)</w:t>
            </w:r>
          </w:p>
        </w:tc>
        <w:tc>
          <w:tcPr>
            <w:tcW w:w="1021" w:type="dxa"/>
          </w:tcPr>
          <w:p w:rsidR="00482819" w:rsidRPr="00CD68C1" w:rsidRDefault="00482819" w:rsidP="00482819">
            <w:pPr>
              <w:pStyle w:val="34"/>
              <w:contextualSpacing/>
              <w:rPr>
                <w:color w:val="000000"/>
                <w:sz w:val="22"/>
                <w:szCs w:val="22"/>
                <w:lang w:val="en-US"/>
              </w:rPr>
            </w:pP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A87E5F">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Хохітва(Tetrax tetrax)</w:t>
            </w:r>
          </w:p>
        </w:tc>
        <w:tc>
          <w:tcPr>
            <w:tcW w:w="1021" w:type="dxa"/>
          </w:tcPr>
          <w:p w:rsidR="00482819" w:rsidRPr="00CD68C1" w:rsidRDefault="00482819" w:rsidP="00482819">
            <w:pPr>
              <w:pStyle w:val="34"/>
              <w:contextualSpacing/>
              <w:rPr>
                <w:color w:val="000000"/>
                <w:sz w:val="22"/>
                <w:szCs w:val="22"/>
                <w:lang w:val="en-US"/>
              </w:rPr>
            </w:pP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482819" w:rsidRPr="00CD68C1" w:rsidTr="00482819">
        <w:trPr>
          <w:trHeight w:val="173"/>
        </w:trPr>
        <w:tc>
          <w:tcPr>
            <w:tcW w:w="3940" w:type="dxa"/>
          </w:tcPr>
          <w:p w:rsidR="00482819" w:rsidRPr="00CD68C1" w:rsidRDefault="00482819" w:rsidP="00482819">
            <w:pPr>
              <w:pStyle w:val="34"/>
              <w:contextualSpacing/>
              <w:jc w:val="left"/>
              <w:rPr>
                <w:i w:val="0"/>
                <w:color w:val="000000"/>
                <w:sz w:val="20"/>
                <w:szCs w:val="20"/>
              </w:rPr>
            </w:pPr>
            <w:r w:rsidRPr="00CD68C1">
              <w:rPr>
                <w:i w:val="0"/>
                <w:color w:val="000000"/>
                <w:sz w:val="20"/>
                <w:szCs w:val="20"/>
              </w:rPr>
              <w:t>Чернь білоока (Aythya nyroca)</w:t>
            </w:r>
          </w:p>
        </w:tc>
        <w:tc>
          <w:tcPr>
            <w:tcW w:w="1021" w:type="dxa"/>
          </w:tcPr>
          <w:p w:rsidR="00482819" w:rsidRPr="00CD68C1" w:rsidRDefault="00482819" w:rsidP="00482819">
            <w:pPr>
              <w:pStyle w:val="34"/>
              <w:contextualSpacing/>
              <w:rPr>
                <w:color w:val="000000"/>
                <w:sz w:val="22"/>
                <w:szCs w:val="22"/>
                <w:lang w:val="en-US"/>
              </w:rPr>
            </w:pPr>
          </w:p>
        </w:tc>
        <w:tc>
          <w:tcPr>
            <w:tcW w:w="1276"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283"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c>
          <w:tcPr>
            <w:tcW w:w="567" w:type="dxa"/>
          </w:tcPr>
          <w:p w:rsidR="00482819" w:rsidRPr="00CD68C1" w:rsidRDefault="00482819" w:rsidP="00482819">
            <w:pPr>
              <w:pStyle w:val="34"/>
              <w:contextualSpacing/>
              <w:rPr>
                <w:color w:val="000000"/>
                <w:sz w:val="22"/>
                <w:szCs w:val="22"/>
                <w:lang w:val="en-US"/>
              </w:rPr>
            </w:pPr>
            <w:r w:rsidRPr="00CD68C1">
              <w:rPr>
                <w:color w:val="000000"/>
                <w:sz w:val="22"/>
                <w:szCs w:val="22"/>
                <w:lang w:val="en-US"/>
              </w:rPr>
              <w:t>*</w:t>
            </w:r>
          </w:p>
        </w:tc>
        <w:tc>
          <w:tcPr>
            <w:tcW w:w="708" w:type="dxa"/>
          </w:tcPr>
          <w:p w:rsidR="00482819" w:rsidRPr="00CD68C1" w:rsidRDefault="00482819" w:rsidP="00482819">
            <w:pPr>
              <w:pStyle w:val="34"/>
              <w:contextualSpacing/>
              <w:rPr>
                <w:color w:val="000000"/>
                <w:sz w:val="22"/>
                <w:szCs w:val="22"/>
              </w:rPr>
            </w:pPr>
          </w:p>
        </w:tc>
        <w:tc>
          <w:tcPr>
            <w:tcW w:w="1134" w:type="dxa"/>
          </w:tcPr>
          <w:p w:rsidR="00482819" w:rsidRPr="00CD68C1" w:rsidRDefault="00482819" w:rsidP="00482819">
            <w:pPr>
              <w:pStyle w:val="34"/>
              <w:contextualSpacing/>
              <w:rPr>
                <w:color w:val="000000"/>
                <w:sz w:val="22"/>
                <w:szCs w:val="22"/>
              </w:rPr>
            </w:pPr>
          </w:p>
        </w:tc>
        <w:tc>
          <w:tcPr>
            <w:tcW w:w="426" w:type="dxa"/>
          </w:tcPr>
          <w:p w:rsidR="00482819" w:rsidRPr="00CD68C1" w:rsidRDefault="00482819" w:rsidP="00482819">
            <w:pPr>
              <w:pStyle w:val="34"/>
              <w:contextualSpacing/>
              <w:rPr>
                <w:color w:val="000000"/>
                <w:sz w:val="22"/>
                <w:szCs w:val="22"/>
              </w:rPr>
            </w:pPr>
          </w:p>
        </w:tc>
      </w:tr>
      <w:tr w:rsidR="00C44DA8" w:rsidRPr="00CD68C1" w:rsidTr="00482819">
        <w:trPr>
          <w:trHeight w:val="173"/>
        </w:trPr>
        <w:tc>
          <w:tcPr>
            <w:tcW w:w="3940" w:type="dxa"/>
          </w:tcPr>
          <w:p w:rsidR="00C44DA8" w:rsidRPr="00CD68C1" w:rsidRDefault="00C44DA8" w:rsidP="00C44DA8">
            <w:pPr>
              <w:pStyle w:val="34"/>
              <w:contextualSpacing/>
              <w:rPr>
                <w:i w:val="0"/>
                <w:color w:val="000000"/>
                <w:sz w:val="22"/>
                <w:szCs w:val="22"/>
              </w:rPr>
            </w:pPr>
            <w:r w:rsidRPr="00CD68C1">
              <w:rPr>
                <w:i w:val="0"/>
                <w:color w:val="000000"/>
                <w:sz w:val="22"/>
                <w:szCs w:val="22"/>
              </w:rPr>
              <w:t>1</w:t>
            </w:r>
          </w:p>
        </w:tc>
        <w:tc>
          <w:tcPr>
            <w:tcW w:w="1021" w:type="dxa"/>
          </w:tcPr>
          <w:p w:rsidR="00C44DA8" w:rsidRPr="00CD68C1" w:rsidRDefault="00C44DA8" w:rsidP="00C44DA8">
            <w:pPr>
              <w:pStyle w:val="34"/>
              <w:contextualSpacing/>
              <w:rPr>
                <w:i w:val="0"/>
                <w:color w:val="000000"/>
                <w:sz w:val="22"/>
                <w:szCs w:val="22"/>
              </w:rPr>
            </w:pPr>
            <w:r w:rsidRPr="00CD68C1">
              <w:rPr>
                <w:i w:val="0"/>
                <w:color w:val="000000"/>
                <w:sz w:val="22"/>
                <w:szCs w:val="22"/>
              </w:rPr>
              <w:t>2</w:t>
            </w:r>
          </w:p>
        </w:tc>
        <w:tc>
          <w:tcPr>
            <w:tcW w:w="1276" w:type="dxa"/>
          </w:tcPr>
          <w:p w:rsidR="00C44DA8" w:rsidRPr="00CD68C1" w:rsidRDefault="00C44DA8" w:rsidP="00C44DA8">
            <w:pPr>
              <w:pStyle w:val="34"/>
              <w:contextualSpacing/>
              <w:rPr>
                <w:i w:val="0"/>
                <w:color w:val="000000"/>
                <w:sz w:val="22"/>
                <w:szCs w:val="22"/>
              </w:rPr>
            </w:pPr>
            <w:r w:rsidRPr="00CD68C1">
              <w:rPr>
                <w:i w:val="0"/>
                <w:color w:val="000000"/>
                <w:sz w:val="22"/>
                <w:szCs w:val="22"/>
              </w:rPr>
              <w:t>3</w:t>
            </w:r>
          </w:p>
        </w:tc>
        <w:tc>
          <w:tcPr>
            <w:tcW w:w="283" w:type="dxa"/>
          </w:tcPr>
          <w:p w:rsidR="00C44DA8" w:rsidRPr="00CD68C1" w:rsidRDefault="00C44DA8" w:rsidP="00C44DA8">
            <w:pPr>
              <w:pStyle w:val="34"/>
              <w:contextualSpacing/>
              <w:rPr>
                <w:i w:val="0"/>
                <w:color w:val="000000"/>
                <w:sz w:val="22"/>
                <w:szCs w:val="22"/>
              </w:rPr>
            </w:pPr>
            <w:r w:rsidRPr="00CD68C1">
              <w:rPr>
                <w:i w:val="0"/>
                <w:color w:val="000000"/>
                <w:sz w:val="22"/>
                <w:szCs w:val="22"/>
              </w:rPr>
              <w:t>4</w:t>
            </w:r>
          </w:p>
        </w:tc>
        <w:tc>
          <w:tcPr>
            <w:tcW w:w="426" w:type="dxa"/>
          </w:tcPr>
          <w:p w:rsidR="00C44DA8" w:rsidRPr="00CD68C1" w:rsidRDefault="00C44DA8" w:rsidP="00C44DA8">
            <w:pPr>
              <w:pStyle w:val="34"/>
              <w:contextualSpacing/>
              <w:rPr>
                <w:i w:val="0"/>
                <w:color w:val="000000"/>
                <w:sz w:val="22"/>
                <w:szCs w:val="22"/>
              </w:rPr>
            </w:pPr>
            <w:r w:rsidRPr="00CD68C1">
              <w:rPr>
                <w:i w:val="0"/>
                <w:color w:val="000000"/>
                <w:sz w:val="22"/>
                <w:szCs w:val="22"/>
              </w:rPr>
              <w:t>5</w:t>
            </w:r>
          </w:p>
        </w:tc>
        <w:tc>
          <w:tcPr>
            <w:tcW w:w="567" w:type="dxa"/>
          </w:tcPr>
          <w:p w:rsidR="00C44DA8" w:rsidRPr="00CD68C1" w:rsidRDefault="00C44DA8" w:rsidP="00C44DA8">
            <w:pPr>
              <w:pStyle w:val="34"/>
              <w:contextualSpacing/>
              <w:rPr>
                <w:i w:val="0"/>
                <w:color w:val="000000"/>
                <w:sz w:val="22"/>
                <w:szCs w:val="22"/>
              </w:rPr>
            </w:pPr>
            <w:r w:rsidRPr="00CD68C1">
              <w:rPr>
                <w:i w:val="0"/>
                <w:color w:val="000000"/>
                <w:sz w:val="22"/>
                <w:szCs w:val="22"/>
              </w:rPr>
              <w:t>6</w:t>
            </w:r>
          </w:p>
        </w:tc>
        <w:tc>
          <w:tcPr>
            <w:tcW w:w="708" w:type="dxa"/>
          </w:tcPr>
          <w:p w:rsidR="00C44DA8" w:rsidRPr="00CD68C1" w:rsidRDefault="00C44DA8" w:rsidP="00C44DA8">
            <w:pPr>
              <w:pStyle w:val="34"/>
              <w:contextualSpacing/>
              <w:rPr>
                <w:i w:val="0"/>
                <w:color w:val="000000"/>
                <w:sz w:val="22"/>
                <w:szCs w:val="22"/>
              </w:rPr>
            </w:pPr>
            <w:r w:rsidRPr="00CD68C1">
              <w:rPr>
                <w:i w:val="0"/>
                <w:color w:val="000000"/>
                <w:sz w:val="22"/>
                <w:szCs w:val="22"/>
              </w:rPr>
              <w:t>7</w:t>
            </w:r>
          </w:p>
        </w:tc>
        <w:tc>
          <w:tcPr>
            <w:tcW w:w="1134" w:type="dxa"/>
          </w:tcPr>
          <w:p w:rsidR="00C44DA8" w:rsidRPr="00CD68C1" w:rsidRDefault="00C44DA8" w:rsidP="00C44DA8">
            <w:pPr>
              <w:pStyle w:val="34"/>
              <w:contextualSpacing/>
              <w:rPr>
                <w:i w:val="0"/>
                <w:color w:val="000000"/>
                <w:sz w:val="22"/>
                <w:szCs w:val="22"/>
              </w:rPr>
            </w:pPr>
            <w:r w:rsidRPr="00CD68C1">
              <w:rPr>
                <w:i w:val="0"/>
                <w:color w:val="000000"/>
                <w:sz w:val="22"/>
                <w:szCs w:val="22"/>
              </w:rPr>
              <w:t>8</w:t>
            </w:r>
          </w:p>
        </w:tc>
        <w:tc>
          <w:tcPr>
            <w:tcW w:w="426" w:type="dxa"/>
          </w:tcPr>
          <w:p w:rsidR="00C44DA8" w:rsidRPr="00CD68C1" w:rsidRDefault="00C44DA8" w:rsidP="00C44DA8">
            <w:pPr>
              <w:pStyle w:val="34"/>
              <w:contextualSpacing/>
              <w:rPr>
                <w:i w:val="0"/>
                <w:color w:val="000000"/>
                <w:sz w:val="22"/>
                <w:szCs w:val="22"/>
              </w:rPr>
            </w:pPr>
            <w:r w:rsidRPr="00CD68C1">
              <w:rPr>
                <w:i w:val="0"/>
                <w:color w:val="000000"/>
                <w:sz w:val="22"/>
                <w:szCs w:val="22"/>
              </w:rPr>
              <w:t>9</w:t>
            </w: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Шпак рожевий (Sturnus roseus)</w:t>
            </w:r>
          </w:p>
        </w:tc>
        <w:tc>
          <w:tcPr>
            <w:tcW w:w="1021" w:type="dxa"/>
          </w:tcPr>
          <w:p w:rsidR="00C44DA8" w:rsidRPr="00CD68C1" w:rsidRDefault="00C44DA8" w:rsidP="00C44DA8">
            <w:pPr>
              <w:pStyle w:val="34"/>
              <w:contextualSpacing/>
              <w:rPr>
                <w:color w:val="000000"/>
                <w:sz w:val="22"/>
                <w:szCs w:val="22"/>
                <w:lang w:val="en-US"/>
              </w:rPr>
            </w:pPr>
          </w:p>
        </w:tc>
        <w:tc>
          <w:tcPr>
            <w:tcW w:w="1276" w:type="dxa"/>
          </w:tcPr>
          <w:p w:rsidR="00C44DA8" w:rsidRPr="00CD68C1" w:rsidRDefault="00C44DA8" w:rsidP="00C44DA8">
            <w:pPr>
              <w:pStyle w:val="34"/>
              <w:contextualSpacing/>
              <w:rPr>
                <w:color w:val="000000"/>
                <w:sz w:val="22"/>
                <w:szCs w:val="22"/>
                <w:lang w:val="en-US"/>
              </w:rPr>
            </w:pPr>
            <w:r w:rsidRPr="00CD68C1">
              <w:rPr>
                <w:color w:val="000000"/>
                <w:sz w:val="22"/>
                <w:szCs w:val="22"/>
                <w:lang w:val="en-US"/>
              </w:rPr>
              <w:t>*</w:t>
            </w: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 xml:space="preserve">Шуліка рудий (Milvus milvus) </w:t>
            </w:r>
          </w:p>
        </w:tc>
        <w:tc>
          <w:tcPr>
            <w:tcW w:w="1021" w:type="dxa"/>
          </w:tcPr>
          <w:p w:rsidR="00C44DA8" w:rsidRPr="00CD68C1" w:rsidRDefault="00C44DA8" w:rsidP="00C44DA8">
            <w:pPr>
              <w:pStyle w:val="34"/>
              <w:contextualSpacing/>
              <w:rPr>
                <w:color w:val="000000"/>
                <w:sz w:val="22"/>
                <w:szCs w:val="22"/>
                <w:lang w:val="en-US"/>
              </w:rPr>
            </w:pPr>
          </w:p>
        </w:tc>
        <w:tc>
          <w:tcPr>
            <w:tcW w:w="1276" w:type="dxa"/>
          </w:tcPr>
          <w:p w:rsidR="00C44DA8" w:rsidRPr="00CD68C1" w:rsidRDefault="00C44DA8" w:rsidP="00C44DA8">
            <w:pPr>
              <w:pStyle w:val="34"/>
              <w:contextualSpacing/>
              <w:rPr>
                <w:color w:val="000000"/>
                <w:sz w:val="22"/>
                <w:szCs w:val="22"/>
                <w:lang w:val="en-US"/>
              </w:rPr>
            </w:pPr>
            <w:r w:rsidRPr="00CD68C1">
              <w:rPr>
                <w:color w:val="000000"/>
                <w:sz w:val="22"/>
                <w:szCs w:val="22"/>
                <w:lang w:val="en-US"/>
              </w:rPr>
              <w:t>*</w:t>
            </w: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426" w:type="dxa"/>
          </w:tcPr>
          <w:p w:rsidR="00C44DA8" w:rsidRPr="00CD68C1" w:rsidRDefault="00C44DA8" w:rsidP="00C44DA8">
            <w:pPr>
              <w:pStyle w:val="34"/>
              <w:contextualSpacing/>
              <w:rPr>
                <w:color w:val="000000"/>
                <w:sz w:val="22"/>
                <w:szCs w:val="22"/>
                <w:lang w:val="en-US"/>
              </w:rPr>
            </w:pPr>
          </w:p>
        </w:tc>
      </w:tr>
      <w:tr w:rsidR="00C44DA8" w:rsidRPr="00CD68C1" w:rsidTr="00C44DA8">
        <w:trPr>
          <w:trHeight w:val="241"/>
        </w:trPr>
        <w:tc>
          <w:tcPr>
            <w:tcW w:w="3940" w:type="dxa"/>
          </w:tcPr>
          <w:p w:rsidR="00C44DA8" w:rsidRPr="00CD68C1" w:rsidRDefault="00C44DA8" w:rsidP="00C44DA8">
            <w:pPr>
              <w:rPr>
                <w:color w:val="000000"/>
                <w:sz w:val="20"/>
                <w:szCs w:val="20"/>
              </w:rPr>
            </w:pPr>
            <w:r w:rsidRPr="00CD68C1">
              <w:rPr>
                <w:color w:val="000000"/>
                <w:sz w:val="20"/>
                <w:szCs w:val="20"/>
              </w:rPr>
              <w:t>Шуліка чорний (Milvus migrans)</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rPr>
              <w:t>*</w:t>
            </w:r>
          </w:p>
        </w:tc>
        <w:tc>
          <w:tcPr>
            <w:tcW w:w="1276" w:type="dxa"/>
          </w:tcPr>
          <w:p w:rsidR="00C44DA8" w:rsidRPr="00CD68C1" w:rsidRDefault="00C44DA8" w:rsidP="00C44DA8">
            <w:pPr>
              <w:pStyle w:val="34"/>
              <w:contextualSpacing/>
              <w:rPr>
                <w:color w:val="000000"/>
                <w:sz w:val="22"/>
                <w:szCs w:val="22"/>
                <w:lang w:val="en-US"/>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lang w:val="en-US"/>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lang w:val="en-US"/>
              </w:rPr>
            </w:pPr>
          </w:p>
        </w:tc>
        <w:tc>
          <w:tcPr>
            <w:tcW w:w="426" w:type="dxa"/>
          </w:tcPr>
          <w:p w:rsidR="00C44DA8" w:rsidRPr="00CD68C1" w:rsidRDefault="00C44DA8" w:rsidP="00C44DA8">
            <w:pPr>
              <w:pStyle w:val="34"/>
              <w:contextualSpacing/>
              <w:rPr>
                <w:color w:val="000000"/>
                <w:sz w:val="22"/>
                <w:szCs w:val="22"/>
                <w:lang w:val="en-US"/>
              </w:rPr>
            </w:pPr>
          </w:p>
        </w:tc>
      </w:tr>
      <w:tr w:rsidR="00C44DA8" w:rsidRPr="00CD68C1" w:rsidTr="00A87E5F">
        <w:tc>
          <w:tcPr>
            <w:tcW w:w="3940" w:type="dxa"/>
          </w:tcPr>
          <w:p w:rsidR="00C44DA8" w:rsidRPr="00CD68C1" w:rsidRDefault="00C44DA8" w:rsidP="00C44DA8">
            <w:pPr>
              <w:rPr>
                <w:color w:val="000000"/>
                <w:sz w:val="20"/>
                <w:szCs w:val="20"/>
                <w:lang w:val="ru-RU"/>
              </w:rPr>
            </w:pPr>
            <w:r w:rsidRPr="00CD68C1">
              <w:rPr>
                <w:color w:val="000000"/>
                <w:sz w:val="20"/>
                <w:szCs w:val="20"/>
              </w:rPr>
              <w:t>Ялець звичайний (Leuciscus leuciscus)</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rPr>
              <w:t>*</w:t>
            </w:r>
          </w:p>
        </w:tc>
        <w:tc>
          <w:tcPr>
            <w:tcW w:w="1276" w:type="dxa"/>
          </w:tcPr>
          <w:p w:rsidR="00C44DA8" w:rsidRPr="00CD68C1" w:rsidRDefault="00C44DA8" w:rsidP="00C44DA8">
            <w:pPr>
              <w:pStyle w:val="34"/>
              <w:contextualSpacing/>
              <w:rPr>
                <w:color w:val="000000"/>
                <w:sz w:val="22"/>
                <w:szCs w:val="22"/>
                <w:lang w:val="en-US"/>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lang w:val="en-US"/>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lang w:val="en-US"/>
              </w:rPr>
            </w:pPr>
          </w:p>
        </w:tc>
        <w:tc>
          <w:tcPr>
            <w:tcW w:w="426" w:type="dxa"/>
          </w:tcPr>
          <w:p w:rsidR="00C44DA8" w:rsidRPr="00CD68C1" w:rsidRDefault="00C44DA8" w:rsidP="00C44DA8">
            <w:pPr>
              <w:pStyle w:val="34"/>
              <w:contextualSpacing/>
              <w:rPr>
                <w:color w:val="000000"/>
                <w:sz w:val="22"/>
                <w:szCs w:val="22"/>
                <w:lang w:val="en-US"/>
              </w:rPr>
            </w:pPr>
          </w:p>
        </w:tc>
      </w:tr>
      <w:tr w:rsidR="00C44DA8" w:rsidRPr="00CD68C1" w:rsidTr="00A87E5F">
        <w:tc>
          <w:tcPr>
            <w:tcW w:w="3940" w:type="dxa"/>
          </w:tcPr>
          <w:p w:rsidR="00C44DA8" w:rsidRPr="00CD68C1" w:rsidRDefault="00C44DA8" w:rsidP="00C44DA8">
            <w:pPr>
              <w:rPr>
                <w:color w:val="000000"/>
                <w:sz w:val="20"/>
                <w:szCs w:val="20"/>
                <w:lang w:val="ru-RU"/>
              </w:rPr>
            </w:pPr>
            <w:r w:rsidRPr="00CD68C1">
              <w:rPr>
                <w:color w:val="000000"/>
                <w:sz w:val="20"/>
                <w:szCs w:val="20"/>
              </w:rPr>
              <w:t>Судак волзький, Берш (Sander volgensis)</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rPr>
              <w:t>*</w:t>
            </w:r>
          </w:p>
        </w:tc>
        <w:tc>
          <w:tcPr>
            <w:tcW w:w="1276" w:type="dxa"/>
          </w:tcPr>
          <w:p w:rsidR="00C44DA8" w:rsidRPr="00CD68C1" w:rsidRDefault="00C44DA8" w:rsidP="00C44DA8">
            <w:pPr>
              <w:pStyle w:val="34"/>
              <w:contextualSpacing/>
              <w:rPr>
                <w:color w:val="000000"/>
                <w:sz w:val="22"/>
                <w:szCs w:val="22"/>
                <w:lang w:val="en-US"/>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lang w:val="en-US"/>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lang w:val="en-US"/>
              </w:rPr>
            </w:pPr>
          </w:p>
        </w:tc>
        <w:tc>
          <w:tcPr>
            <w:tcW w:w="426" w:type="dxa"/>
          </w:tcPr>
          <w:p w:rsidR="00C44DA8" w:rsidRPr="00CD68C1" w:rsidRDefault="00C44DA8" w:rsidP="00C44DA8">
            <w:pPr>
              <w:pStyle w:val="34"/>
              <w:contextualSpacing/>
              <w:rPr>
                <w:color w:val="000000"/>
                <w:sz w:val="22"/>
                <w:szCs w:val="22"/>
                <w:lang w:val="en-US"/>
              </w:rPr>
            </w:pPr>
          </w:p>
        </w:tc>
      </w:tr>
      <w:tr w:rsidR="00C44DA8" w:rsidRPr="00CD68C1" w:rsidTr="00A87E5F">
        <w:tc>
          <w:tcPr>
            <w:tcW w:w="3940" w:type="dxa"/>
          </w:tcPr>
          <w:p w:rsidR="00C44DA8" w:rsidRPr="00CD68C1" w:rsidRDefault="00C44DA8" w:rsidP="00C44DA8">
            <w:pPr>
              <w:rPr>
                <w:color w:val="000000"/>
                <w:sz w:val="20"/>
                <w:szCs w:val="20"/>
                <w:lang w:val="ru-RU"/>
              </w:rPr>
            </w:pPr>
            <w:r w:rsidRPr="00CD68C1">
              <w:rPr>
                <w:color w:val="000000"/>
                <w:sz w:val="20"/>
                <w:szCs w:val="20"/>
              </w:rPr>
              <w:t>Турун Ештрайхера (Carabus estreicheri)</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rPr>
              <w:t>*</w:t>
            </w:r>
          </w:p>
        </w:tc>
        <w:tc>
          <w:tcPr>
            <w:tcW w:w="1276" w:type="dxa"/>
          </w:tcPr>
          <w:p w:rsidR="00C44DA8" w:rsidRPr="00CD68C1" w:rsidRDefault="00C44DA8" w:rsidP="00C44DA8">
            <w:pPr>
              <w:pStyle w:val="34"/>
              <w:contextualSpacing/>
              <w:rPr>
                <w:color w:val="000000"/>
                <w:sz w:val="22"/>
                <w:szCs w:val="22"/>
                <w:lang w:val="en-US"/>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lang w:val="en-US"/>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lang w:val="en-US"/>
              </w:rPr>
            </w:pPr>
          </w:p>
        </w:tc>
        <w:tc>
          <w:tcPr>
            <w:tcW w:w="426" w:type="dxa"/>
          </w:tcPr>
          <w:p w:rsidR="00C44DA8" w:rsidRPr="00CD68C1" w:rsidRDefault="00C44DA8" w:rsidP="00C44DA8">
            <w:pPr>
              <w:pStyle w:val="34"/>
              <w:contextualSpacing/>
              <w:rPr>
                <w:color w:val="000000"/>
                <w:sz w:val="22"/>
                <w:szCs w:val="22"/>
                <w:lang w:val="en-US"/>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 xml:space="preserve">Гадюка степова східна (Vipera ursinii renardi) </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1276"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Мідянка(Coronella austriaca)</w:t>
            </w:r>
          </w:p>
        </w:tc>
        <w:tc>
          <w:tcPr>
            <w:tcW w:w="1021" w:type="dxa"/>
          </w:tcPr>
          <w:p w:rsidR="00C44DA8" w:rsidRPr="00CD68C1" w:rsidRDefault="00C44DA8" w:rsidP="00C44DA8">
            <w:pPr>
              <w:pStyle w:val="34"/>
              <w:contextualSpacing/>
              <w:rPr>
                <w:color w:val="000000"/>
                <w:sz w:val="22"/>
                <w:szCs w:val="22"/>
                <w:lang w:val="en-US"/>
              </w:rPr>
            </w:pPr>
            <w:r w:rsidRPr="00CD68C1">
              <w:rPr>
                <w:color w:val="000000"/>
                <w:sz w:val="22"/>
                <w:szCs w:val="22"/>
                <w:lang w:val="en-US"/>
              </w:rPr>
              <w:t>*</w:t>
            </w:r>
          </w:p>
        </w:tc>
        <w:tc>
          <w:tcPr>
            <w:tcW w:w="1276" w:type="dxa"/>
          </w:tcPr>
          <w:p w:rsidR="00C44DA8" w:rsidRPr="00CD68C1" w:rsidRDefault="00C44DA8" w:rsidP="00C44DA8">
            <w:pPr>
              <w:pStyle w:val="34"/>
              <w:contextualSpacing/>
              <w:rPr>
                <w:color w:val="000000"/>
                <w:sz w:val="22"/>
                <w:szCs w:val="22"/>
                <w:lang w:val="en-US"/>
              </w:rPr>
            </w:pPr>
            <w:r w:rsidRPr="00CD68C1">
              <w:rPr>
                <w:color w:val="000000"/>
                <w:sz w:val="22"/>
                <w:szCs w:val="22"/>
                <w:lang w:val="en-US"/>
              </w:rPr>
              <w:t>*</w:t>
            </w: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Полоз жовточеревий (Coluber jugularis)</w:t>
            </w:r>
          </w:p>
        </w:tc>
        <w:tc>
          <w:tcPr>
            <w:tcW w:w="1021" w:type="dxa"/>
          </w:tcPr>
          <w:p w:rsidR="00C44DA8" w:rsidRPr="00CD68C1" w:rsidRDefault="00C44DA8" w:rsidP="00C44DA8">
            <w:pPr>
              <w:pStyle w:val="34"/>
              <w:contextualSpacing/>
              <w:rPr>
                <w:color w:val="000000"/>
                <w:sz w:val="22"/>
                <w:szCs w:val="22"/>
                <w:lang w:val="en-US"/>
              </w:rPr>
            </w:pPr>
            <w:r w:rsidRPr="00CD68C1">
              <w:rPr>
                <w:color w:val="000000"/>
                <w:sz w:val="22"/>
                <w:szCs w:val="22"/>
                <w:lang w:val="en-US"/>
              </w:rPr>
              <w:t>*</w:t>
            </w:r>
          </w:p>
        </w:tc>
        <w:tc>
          <w:tcPr>
            <w:tcW w:w="1276" w:type="dxa"/>
          </w:tcPr>
          <w:p w:rsidR="00C44DA8" w:rsidRPr="00CD68C1" w:rsidRDefault="00C44DA8" w:rsidP="00C44DA8">
            <w:pPr>
              <w:pStyle w:val="34"/>
              <w:contextualSpacing/>
              <w:rPr>
                <w:color w:val="000000"/>
                <w:sz w:val="22"/>
                <w:szCs w:val="22"/>
                <w:lang w:val="en-US"/>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Полоз лісовий (Elaphe longissima)</w:t>
            </w:r>
          </w:p>
        </w:tc>
        <w:tc>
          <w:tcPr>
            <w:tcW w:w="1021" w:type="dxa"/>
          </w:tcPr>
          <w:p w:rsidR="00C44DA8" w:rsidRPr="00CD68C1" w:rsidRDefault="00C44DA8" w:rsidP="00C44DA8">
            <w:pPr>
              <w:pStyle w:val="34"/>
              <w:contextualSpacing/>
              <w:rPr>
                <w:color w:val="000000"/>
                <w:sz w:val="22"/>
                <w:szCs w:val="22"/>
                <w:lang w:val="en-US"/>
              </w:rPr>
            </w:pPr>
            <w:r w:rsidRPr="00CD68C1">
              <w:rPr>
                <w:color w:val="000000"/>
                <w:sz w:val="22"/>
                <w:szCs w:val="22"/>
                <w:lang w:val="en-US"/>
              </w:rPr>
              <w:t>*</w:t>
            </w:r>
          </w:p>
        </w:tc>
        <w:tc>
          <w:tcPr>
            <w:tcW w:w="1276" w:type="dxa"/>
          </w:tcPr>
          <w:p w:rsidR="00C44DA8" w:rsidRPr="00CD68C1" w:rsidRDefault="00C44DA8" w:rsidP="00C44DA8">
            <w:pPr>
              <w:pStyle w:val="34"/>
              <w:contextualSpacing/>
              <w:rPr>
                <w:color w:val="000000"/>
                <w:sz w:val="22"/>
                <w:szCs w:val="22"/>
                <w:lang w:val="en-US"/>
              </w:rPr>
            </w:pPr>
            <w:r w:rsidRPr="00CD68C1">
              <w:rPr>
                <w:color w:val="000000"/>
                <w:sz w:val="22"/>
                <w:szCs w:val="22"/>
                <w:lang w:val="en-US"/>
              </w:rPr>
              <w:t>*</w:t>
            </w: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Бджола-тесляр звичайна (Xylocopa valga)</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Бражник дубовий (Marumba quercus)</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Бражник мертва голова (Acherontia atropos)</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Бражник Прозерпіна (Proserpinus Proserpina)</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1276"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426" w:type="dxa"/>
          </w:tcPr>
          <w:p w:rsidR="00C44DA8" w:rsidRPr="00CD68C1" w:rsidRDefault="00C44DA8" w:rsidP="00C44DA8">
            <w:pPr>
              <w:pStyle w:val="34"/>
              <w:contextualSpacing/>
              <w:rPr>
                <w:color w:val="000000"/>
                <w:sz w:val="22"/>
                <w:szCs w:val="22"/>
                <w:lang w:val="en-US"/>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Бражник скабіозовий (Hemaris tityus)</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Ванесса чорно-руда (Nymphalis xanthomelus)</w:t>
            </w:r>
          </w:p>
        </w:tc>
        <w:tc>
          <w:tcPr>
            <w:tcW w:w="1021" w:type="dxa"/>
          </w:tcPr>
          <w:p w:rsidR="00C44DA8" w:rsidRPr="00CD68C1" w:rsidRDefault="00C44DA8" w:rsidP="00C44DA8">
            <w:pPr>
              <w:pStyle w:val="34"/>
              <w:contextualSpacing/>
              <w:rPr>
                <w:color w:val="000000"/>
                <w:sz w:val="22"/>
                <w:szCs w:val="22"/>
              </w:rPr>
            </w:pP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Ведмедиця Гера (Callimorpha quadripunctaria)</w:t>
            </w:r>
          </w:p>
        </w:tc>
        <w:tc>
          <w:tcPr>
            <w:tcW w:w="1021" w:type="dxa"/>
          </w:tcPr>
          <w:p w:rsidR="00C44DA8" w:rsidRPr="00CD68C1" w:rsidRDefault="00C44DA8" w:rsidP="00C44DA8">
            <w:pPr>
              <w:pStyle w:val="34"/>
              <w:contextualSpacing/>
              <w:rPr>
                <w:color w:val="000000"/>
                <w:sz w:val="22"/>
                <w:szCs w:val="22"/>
              </w:rPr>
            </w:pP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Ведмедиця-хазяйка  (Callimorpha dominula)</w:t>
            </w:r>
          </w:p>
        </w:tc>
        <w:tc>
          <w:tcPr>
            <w:tcW w:w="1021" w:type="dxa"/>
          </w:tcPr>
          <w:p w:rsidR="00C44DA8" w:rsidRPr="00CD68C1" w:rsidRDefault="00C44DA8" w:rsidP="00C44DA8">
            <w:pPr>
              <w:pStyle w:val="34"/>
              <w:contextualSpacing/>
              <w:rPr>
                <w:color w:val="000000"/>
                <w:sz w:val="22"/>
                <w:szCs w:val="22"/>
              </w:rPr>
            </w:pP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Вусач великий дубовий західний (Cerambyx cerdo cerdo)</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1276"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426" w:type="dxa"/>
          </w:tcPr>
          <w:p w:rsidR="00C44DA8" w:rsidRPr="00CD68C1" w:rsidRDefault="00C44DA8" w:rsidP="00C44DA8">
            <w:pPr>
              <w:pStyle w:val="34"/>
              <w:contextualSpacing/>
              <w:rPr>
                <w:color w:val="000000"/>
                <w:sz w:val="22"/>
                <w:szCs w:val="22"/>
                <w:lang w:val="en-US"/>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Вусач земляний хрестоносець (Dorcadion equestre)</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Вусач мускусний (Aromia moschata)</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Вусач червонокрил Келлера (Purpuricenus kaehleri)</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Джміль вірменський (Bombus armeniacus)</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Джміль глинистий (Bombus argillaceus)</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Джміль-лезус (Bombus laesus)</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Джміль моховий (Bombus muscorum)</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Джміль пахучий (Bombus fragrans)</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Джміль пластинчастозубий (Bombus serrisquama)</w:t>
            </w:r>
          </w:p>
        </w:tc>
        <w:tc>
          <w:tcPr>
            <w:tcW w:w="1021" w:type="dxa"/>
          </w:tcPr>
          <w:p w:rsidR="00C44DA8" w:rsidRPr="00CD68C1" w:rsidRDefault="00C44DA8" w:rsidP="00C44DA8">
            <w:pPr>
              <w:pStyle w:val="34"/>
              <w:contextualSpacing/>
              <w:rPr>
                <w:color w:val="000000"/>
                <w:sz w:val="22"/>
                <w:szCs w:val="22"/>
              </w:rPr>
            </w:pP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Джміль незвичайний (Bombus paradoxus)</w:t>
            </w:r>
          </w:p>
        </w:tc>
        <w:tc>
          <w:tcPr>
            <w:tcW w:w="1021" w:type="dxa"/>
          </w:tcPr>
          <w:p w:rsidR="00C44DA8" w:rsidRPr="00CD68C1" w:rsidRDefault="00C44DA8" w:rsidP="00C44DA8">
            <w:pPr>
              <w:pStyle w:val="34"/>
              <w:contextualSpacing/>
              <w:rPr>
                <w:color w:val="000000"/>
                <w:sz w:val="22"/>
                <w:szCs w:val="22"/>
              </w:rPr>
            </w:pP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426" w:type="dxa"/>
          </w:tcPr>
          <w:p w:rsidR="00C44DA8" w:rsidRPr="00CD68C1" w:rsidRDefault="00C44DA8" w:rsidP="00C44DA8">
            <w:pPr>
              <w:pStyle w:val="34"/>
              <w:contextualSpacing/>
              <w:rPr>
                <w:color w:val="000000"/>
                <w:sz w:val="22"/>
                <w:szCs w:val="22"/>
                <w:lang w:val="en-US"/>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Джміль червонуватий (Bombus ruderatus)</w:t>
            </w:r>
          </w:p>
        </w:tc>
        <w:tc>
          <w:tcPr>
            <w:tcW w:w="1021" w:type="dxa"/>
          </w:tcPr>
          <w:p w:rsidR="00C44DA8" w:rsidRPr="00CD68C1" w:rsidRDefault="00C44DA8" w:rsidP="00C44DA8">
            <w:pPr>
              <w:pStyle w:val="34"/>
              <w:contextualSpacing/>
              <w:rPr>
                <w:color w:val="000000"/>
                <w:sz w:val="22"/>
                <w:szCs w:val="22"/>
              </w:rPr>
            </w:pP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Джміль яскравий (Bombus ponorum)</w:t>
            </w:r>
          </w:p>
        </w:tc>
        <w:tc>
          <w:tcPr>
            <w:tcW w:w="1021" w:type="dxa"/>
          </w:tcPr>
          <w:p w:rsidR="00C44DA8" w:rsidRPr="00CD68C1" w:rsidRDefault="00C44DA8" w:rsidP="00C44DA8">
            <w:pPr>
              <w:pStyle w:val="34"/>
              <w:contextualSpacing/>
              <w:rPr>
                <w:color w:val="000000"/>
                <w:sz w:val="22"/>
                <w:szCs w:val="22"/>
              </w:rPr>
            </w:pP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Дозорець-імператор (Anax imperator Leach)</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Жук-олень (Lucanus cervus)</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1276"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Жук-самітник (Osmoderma eremita)</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1276"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426" w:type="dxa"/>
          </w:tcPr>
          <w:p w:rsidR="00C44DA8" w:rsidRPr="00CD68C1" w:rsidRDefault="00C44DA8" w:rsidP="00C44DA8">
            <w:pPr>
              <w:pStyle w:val="34"/>
              <w:contextualSpacing/>
              <w:rPr>
                <w:color w:val="000000"/>
                <w:sz w:val="22"/>
                <w:szCs w:val="22"/>
                <w:lang w:val="en-US"/>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Коник-пилохвіст український (Poecilimon schmidti)</w:t>
            </w:r>
          </w:p>
        </w:tc>
        <w:tc>
          <w:tcPr>
            <w:tcW w:w="1021" w:type="dxa"/>
          </w:tcPr>
          <w:p w:rsidR="00C44DA8" w:rsidRPr="00CD68C1" w:rsidRDefault="00C44DA8" w:rsidP="00C44DA8">
            <w:pPr>
              <w:pStyle w:val="34"/>
              <w:contextualSpacing/>
              <w:rPr>
                <w:color w:val="000000"/>
                <w:sz w:val="22"/>
                <w:szCs w:val="22"/>
              </w:rPr>
            </w:pP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rPr>
                <w:color w:val="000000"/>
                <w:sz w:val="20"/>
                <w:szCs w:val="20"/>
                <w:lang w:val="ru-RU"/>
              </w:rPr>
            </w:pPr>
            <w:r w:rsidRPr="00CD68C1">
              <w:rPr>
                <w:color w:val="000000"/>
                <w:sz w:val="20"/>
                <w:szCs w:val="20"/>
              </w:rPr>
              <w:t>Совка сокиркова (Periphanes delphinii)</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rPr>
                <w:color w:val="000000"/>
                <w:sz w:val="20"/>
                <w:szCs w:val="20"/>
                <w:lang w:val="ru-RU"/>
              </w:rPr>
            </w:pPr>
            <w:r w:rsidRPr="00CD68C1">
              <w:rPr>
                <w:color w:val="000000"/>
                <w:sz w:val="20"/>
                <w:szCs w:val="20"/>
              </w:rPr>
              <w:t>Стафілін волохатий (Emus hirtus)</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rPr>
                <w:color w:val="000000"/>
                <w:sz w:val="20"/>
                <w:szCs w:val="20"/>
                <w:lang w:val="ru-RU"/>
              </w:rPr>
            </w:pPr>
            <w:r w:rsidRPr="00CD68C1">
              <w:rPr>
                <w:color w:val="000000"/>
                <w:sz w:val="20"/>
                <w:szCs w:val="20"/>
              </w:rPr>
              <w:t>Стрічкарка блакитна (Catocala fraxini)</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rPr>
                <w:color w:val="000000"/>
                <w:sz w:val="20"/>
                <w:szCs w:val="20"/>
                <w:lang w:val="ru-RU"/>
              </w:rPr>
            </w:pPr>
            <w:r w:rsidRPr="00CD68C1">
              <w:rPr>
                <w:color w:val="000000"/>
                <w:sz w:val="20"/>
                <w:szCs w:val="20"/>
              </w:rPr>
              <w:t>Стрічкарка орденська малинова (Catocala sponsa)</w:t>
            </w:r>
          </w:p>
        </w:tc>
        <w:tc>
          <w:tcPr>
            <w:tcW w:w="1021" w:type="dxa"/>
          </w:tcPr>
          <w:p w:rsidR="00C44DA8" w:rsidRPr="00CD68C1" w:rsidRDefault="00C44DA8" w:rsidP="00C44DA8">
            <w:pPr>
              <w:pStyle w:val="34"/>
              <w:contextualSpacing/>
              <w:rPr>
                <w:color w:val="000000"/>
                <w:sz w:val="22"/>
                <w:szCs w:val="22"/>
                <w:lang w:val="ru-RU"/>
              </w:rPr>
            </w:pPr>
            <w:r w:rsidRPr="00CD68C1">
              <w:rPr>
                <w:color w:val="000000"/>
                <w:sz w:val="22"/>
                <w:szCs w:val="22"/>
                <w:lang w:val="ru-RU"/>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Кошеніль польська (Porpyrophora polonica)</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Красотіл пахучий (Calosoma sycophanta)</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426" w:type="dxa"/>
          </w:tcPr>
          <w:p w:rsidR="00C44DA8" w:rsidRPr="00CD68C1" w:rsidRDefault="00C44DA8" w:rsidP="00C44DA8">
            <w:pPr>
              <w:pStyle w:val="34"/>
              <w:contextualSpacing/>
              <w:rPr>
                <w:color w:val="000000"/>
                <w:sz w:val="22"/>
                <w:szCs w:val="22"/>
                <w:lang w:val="en-US"/>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Красуня-діва (Calopteryx virgo)</w:t>
            </w:r>
          </w:p>
        </w:tc>
        <w:tc>
          <w:tcPr>
            <w:tcW w:w="1021" w:type="dxa"/>
          </w:tcPr>
          <w:p w:rsidR="00C44DA8" w:rsidRPr="00CD68C1" w:rsidRDefault="00C44DA8" w:rsidP="00C44DA8">
            <w:pPr>
              <w:pStyle w:val="34"/>
              <w:contextualSpacing/>
              <w:rPr>
                <w:color w:val="000000"/>
                <w:sz w:val="22"/>
                <w:szCs w:val="22"/>
              </w:rPr>
            </w:pP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rPr>
                <w:color w:val="000000"/>
                <w:sz w:val="20"/>
                <w:szCs w:val="20"/>
              </w:rPr>
            </w:pPr>
            <w:r w:rsidRPr="00CD68C1">
              <w:rPr>
                <w:color w:val="000000"/>
                <w:sz w:val="20"/>
                <w:szCs w:val="20"/>
              </w:rPr>
              <w:t>Ксилокопа фіолетова (бджола-тесляр фіолетова) (Xylocopa violacea)</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rPr>
                <w:i w:val="0"/>
                <w:color w:val="000000"/>
                <w:sz w:val="22"/>
                <w:szCs w:val="22"/>
              </w:rPr>
            </w:pPr>
            <w:r w:rsidRPr="00CD68C1">
              <w:rPr>
                <w:i w:val="0"/>
                <w:color w:val="000000"/>
                <w:sz w:val="22"/>
                <w:szCs w:val="22"/>
              </w:rPr>
              <w:t>1</w:t>
            </w:r>
          </w:p>
        </w:tc>
        <w:tc>
          <w:tcPr>
            <w:tcW w:w="1021" w:type="dxa"/>
          </w:tcPr>
          <w:p w:rsidR="00C44DA8" w:rsidRPr="00CD68C1" w:rsidRDefault="00C44DA8" w:rsidP="00C44DA8">
            <w:pPr>
              <w:pStyle w:val="34"/>
              <w:contextualSpacing/>
              <w:rPr>
                <w:i w:val="0"/>
                <w:color w:val="000000"/>
                <w:sz w:val="22"/>
                <w:szCs w:val="22"/>
              </w:rPr>
            </w:pPr>
            <w:r w:rsidRPr="00CD68C1">
              <w:rPr>
                <w:i w:val="0"/>
                <w:color w:val="000000"/>
                <w:sz w:val="22"/>
                <w:szCs w:val="22"/>
              </w:rPr>
              <w:t>2</w:t>
            </w:r>
          </w:p>
        </w:tc>
        <w:tc>
          <w:tcPr>
            <w:tcW w:w="1276" w:type="dxa"/>
          </w:tcPr>
          <w:p w:rsidR="00C44DA8" w:rsidRPr="00CD68C1" w:rsidRDefault="00C44DA8" w:rsidP="00C44DA8">
            <w:pPr>
              <w:pStyle w:val="34"/>
              <w:contextualSpacing/>
              <w:rPr>
                <w:i w:val="0"/>
                <w:color w:val="000000"/>
                <w:sz w:val="22"/>
                <w:szCs w:val="22"/>
              </w:rPr>
            </w:pPr>
            <w:r w:rsidRPr="00CD68C1">
              <w:rPr>
                <w:i w:val="0"/>
                <w:color w:val="000000"/>
                <w:sz w:val="22"/>
                <w:szCs w:val="22"/>
              </w:rPr>
              <w:t>3</w:t>
            </w:r>
          </w:p>
        </w:tc>
        <w:tc>
          <w:tcPr>
            <w:tcW w:w="283" w:type="dxa"/>
          </w:tcPr>
          <w:p w:rsidR="00C44DA8" w:rsidRPr="00CD68C1" w:rsidRDefault="00C44DA8" w:rsidP="00C44DA8">
            <w:pPr>
              <w:pStyle w:val="34"/>
              <w:contextualSpacing/>
              <w:rPr>
                <w:i w:val="0"/>
                <w:color w:val="000000"/>
                <w:sz w:val="22"/>
                <w:szCs w:val="22"/>
              </w:rPr>
            </w:pPr>
            <w:r w:rsidRPr="00CD68C1">
              <w:rPr>
                <w:i w:val="0"/>
                <w:color w:val="000000"/>
                <w:sz w:val="22"/>
                <w:szCs w:val="22"/>
              </w:rPr>
              <w:t>4</w:t>
            </w:r>
          </w:p>
        </w:tc>
        <w:tc>
          <w:tcPr>
            <w:tcW w:w="426" w:type="dxa"/>
          </w:tcPr>
          <w:p w:rsidR="00C44DA8" w:rsidRPr="00CD68C1" w:rsidRDefault="00C44DA8" w:rsidP="00C44DA8">
            <w:pPr>
              <w:pStyle w:val="34"/>
              <w:contextualSpacing/>
              <w:rPr>
                <w:i w:val="0"/>
                <w:color w:val="000000"/>
                <w:sz w:val="22"/>
                <w:szCs w:val="22"/>
              </w:rPr>
            </w:pPr>
            <w:r w:rsidRPr="00CD68C1">
              <w:rPr>
                <w:i w:val="0"/>
                <w:color w:val="000000"/>
                <w:sz w:val="22"/>
                <w:szCs w:val="22"/>
              </w:rPr>
              <w:t>5</w:t>
            </w:r>
          </w:p>
        </w:tc>
        <w:tc>
          <w:tcPr>
            <w:tcW w:w="567" w:type="dxa"/>
          </w:tcPr>
          <w:p w:rsidR="00C44DA8" w:rsidRPr="00CD68C1" w:rsidRDefault="00C44DA8" w:rsidP="00C44DA8">
            <w:pPr>
              <w:pStyle w:val="34"/>
              <w:contextualSpacing/>
              <w:rPr>
                <w:i w:val="0"/>
                <w:color w:val="000000"/>
                <w:sz w:val="22"/>
                <w:szCs w:val="22"/>
              </w:rPr>
            </w:pPr>
            <w:r w:rsidRPr="00CD68C1">
              <w:rPr>
                <w:i w:val="0"/>
                <w:color w:val="000000"/>
                <w:sz w:val="22"/>
                <w:szCs w:val="22"/>
              </w:rPr>
              <w:t>6</w:t>
            </w:r>
          </w:p>
        </w:tc>
        <w:tc>
          <w:tcPr>
            <w:tcW w:w="708" w:type="dxa"/>
          </w:tcPr>
          <w:p w:rsidR="00C44DA8" w:rsidRPr="00CD68C1" w:rsidRDefault="00C44DA8" w:rsidP="00C44DA8">
            <w:pPr>
              <w:pStyle w:val="34"/>
              <w:contextualSpacing/>
              <w:rPr>
                <w:i w:val="0"/>
                <w:color w:val="000000"/>
                <w:sz w:val="22"/>
                <w:szCs w:val="22"/>
              </w:rPr>
            </w:pPr>
            <w:r w:rsidRPr="00CD68C1">
              <w:rPr>
                <w:i w:val="0"/>
                <w:color w:val="000000"/>
                <w:sz w:val="22"/>
                <w:szCs w:val="22"/>
              </w:rPr>
              <w:t>7</w:t>
            </w:r>
          </w:p>
        </w:tc>
        <w:tc>
          <w:tcPr>
            <w:tcW w:w="1134" w:type="dxa"/>
          </w:tcPr>
          <w:p w:rsidR="00C44DA8" w:rsidRPr="00CD68C1" w:rsidRDefault="00C44DA8" w:rsidP="00C44DA8">
            <w:pPr>
              <w:pStyle w:val="34"/>
              <w:contextualSpacing/>
              <w:rPr>
                <w:i w:val="0"/>
                <w:color w:val="000000"/>
                <w:sz w:val="22"/>
                <w:szCs w:val="22"/>
              </w:rPr>
            </w:pPr>
            <w:r w:rsidRPr="00CD68C1">
              <w:rPr>
                <w:i w:val="0"/>
                <w:color w:val="000000"/>
                <w:sz w:val="22"/>
                <w:szCs w:val="22"/>
              </w:rPr>
              <w:t>8</w:t>
            </w:r>
          </w:p>
        </w:tc>
        <w:tc>
          <w:tcPr>
            <w:tcW w:w="426" w:type="dxa"/>
          </w:tcPr>
          <w:p w:rsidR="00C44DA8" w:rsidRPr="00CD68C1" w:rsidRDefault="00C44DA8" w:rsidP="00C44DA8">
            <w:pPr>
              <w:pStyle w:val="34"/>
              <w:contextualSpacing/>
              <w:rPr>
                <w:i w:val="0"/>
                <w:color w:val="000000"/>
                <w:sz w:val="22"/>
                <w:szCs w:val="22"/>
              </w:rPr>
            </w:pPr>
            <w:r w:rsidRPr="00CD68C1">
              <w:rPr>
                <w:i w:val="0"/>
                <w:color w:val="000000"/>
                <w:sz w:val="22"/>
                <w:szCs w:val="22"/>
              </w:rPr>
              <w:t>9</w:t>
            </w: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Ктир гігантський (Satanas gigas)</w:t>
            </w:r>
          </w:p>
        </w:tc>
        <w:tc>
          <w:tcPr>
            <w:tcW w:w="1021" w:type="dxa"/>
          </w:tcPr>
          <w:p w:rsidR="00C44DA8" w:rsidRPr="00CD68C1" w:rsidRDefault="00C44DA8" w:rsidP="00C44DA8">
            <w:pPr>
              <w:pStyle w:val="34"/>
              <w:contextualSpacing/>
              <w:rPr>
                <w:color w:val="000000"/>
                <w:sz w:val="22"/>
                <w:szCs w:val="22"/>
              </w:rPr>
            </w:pP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rPr>
                <w:color w:val="000000"/>
                <w:sz w:val="20"/>
                <w:szCs w:val="20"/>
                <w:lang w:val="ru-RU"/>
              </w:rPr>
            </w:pPr>
            <w:r w:rsidRPr="00CD68C1">
              <w:rPr>
                <w:color w:val="000000"/>
                <w:sz w:val="20"/>
                <w:szCs w:val="20"/>
              </w:rPr>
              <w:t>Лилик двоколірний (Vespertilio murinus)</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Ктир шершнеподібний (Asilus crabroniformis)</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Махаон (Papilio machaon)</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482819">
        <w:trPr>
          <w:trHeight w:val="301"/>
        </w:trPr>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Мегахіла округла (Megachile rotundata)</w:t>
            </w:r>
          </w:p>
        </w:tc>
        <w:tc>
          <w:tcPr>
            <w:tcW w:w="1021" w:type="dxa"/>
          </w:tcPr>
          <w:p w:rsidR="00C44DA8" w:rsidRPr="00CD68C1" w:rsidRDefault="00C44DA8" w:rsidP="00C44DA8">
            <w:pPr>
              <w:pStyle w:val="34"/>
              <w:contextualSpacing/>
              <w:rPr>
                <w:color w:val="000000"/>
                <w:sz w:val="22"/>
                <w:szCs w:val="22"/>
              </w:rPr>
            </w:pP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C44DA8">
        <w:trPr>
          <w:trHeight w:val="451"/>
        </w:trPr>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Мелітурга булаво вуса (Melitturga clavicornis)</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p w:rsidR="00C44DA8" w:rsidRPr="00CD68C1" w:rsidRDefault="00C44DA8" w:rsidP="00C44DA8">
            <w:pPr>
              <w:pStyle w:val="34"/>
              <w:contextualSpacing/>
              <w:rPr>
                <w:color w:val="000000"/>
                <w:sz w:val="22"/>
                <w:szCs w:val="22"/>
              </w:rPr>
            </w:pPr>
          </w:p>
        </w:tc>
      </w:tr>
      <w:tr w:rsidR="00C44DA8" w:rsidRPr="00CD68C1" w:rsidTr="00C44DA8">
        <w:trPr>
          <w:trHeight w:val="203"/>
        </w:trPr>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Мнемозина (Parnassius mnemosyne)</w:t>
            </w:r>
          </w:p>
        </w:tc>
        <w:tc>
          <w:tcPr>
            <w:tcW w:w="1021" w:type="dxa"/>
          </w:tcPr>
          <w:p w:rsidR="00C44DA8" w:rsidRPr="00CD68C1" w:rsidRDefault="00C44DA8" w:rsidP="00C44DA8">
            <w:pPr>
              <w:pStyle w:val="34"/>
              <w:contextualSpacing/>
              <w:rPr>
                <w:color w:val="000000"/>
                <w:sz w:val="22"/>
                <w:szCs w:val="22"/>
                <w:lang w:val="en-US"/>
              </w:rPr>
            </w:pPr>
            <w:r w:rsidRPr="00CD68C1">
              <w:rPr>
                <w:color w:val="000000"/>
                <w:sz w:val="22"/>
                <w:szCs w:val="22"/>
                <w:lang w:val="en-US"/>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rPr>
                <w:color w:val="000000"/>
                <w:sz w:val="20"/>
                <w:szCs w:val="20"/>
                <w:lang w:val="ru-RU"/>
              </w:rPr>
            </w:pPr>
            <w:r w:rsidRPr="00CD68C1">
              <w:rPr>
                <w:color w:val="000000"/>
                <w:sz w:val="20"/>
                <w:szCs w:val="20"/>
              </w:rPr>
              <w:t>Мінога українська (Eudontomyzon mariae)</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rPr>
                <w:color w:val="000000"/>
                <w:sz w:val="20"/>
                <w:szCs w:val="20"/>
                <w:lang w:val="ru-RU"/>
              </w:rPr>
            </w:pPr>
            <w:r w:rsidRPr="00CD68C1">
              <w:rPr>
                <w:color w:val="000000"/>
                <w:sz w:val="20"/>
                <w:szCs w:val="20"/>
              </w:rPr>
              <w:t>Нетопир звичайний (Pipistrellus pipistrellus)</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rPr>
                <w:color w:val="000000"/>
                <w:sz w:val="20"/>
                <w:szCs w:val="20"/>
                <w:lang w:val="ru-RU"/>
              </w:rPr>
            </w:pPr>
            <w:r w:rsidRPr="00CD68C1">
              <w:rPr>
                <w:color w:val="000000"/>
                <w:sz w:val="20"/>
                <w:szCs w:val="20"/>
              </w:rPr>
              <w:t>Нетопир Натузіуса (Pipistrellus nathusii)</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rPr>
                <w:color w:val="000000"/>
                <w:sz w:val="20"/>
                <w:szCs w:val="20"/>
                <w:lang w:val="ru-RU"/>
              </w:rPr>
            </w:pPr>
            <w:r w:rsidRPr="00CD68C1">
              <w:rPr>
                <w:color w:val="000000"/>
                <w:sz w:val="20"/>
                <w:szCs w:val="20"/>
              </w:rPr>
              <w:t>Нічниця водяна (Myotis daubentonii)</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rPr>
                <w:color w:val="000000"/>
                <w:sz w:val="20"/>
                <w:szCs w:val="20"/>
                <w:lang w:val="ru-RU"/>
              </w:rPr>
            </w:pPr>
            <w:r w:rsidRPr="00CD68C1">
              <w:rPr>
                <w:color w:val="000000"/>
                <w:sz w:val="20"/>
                <w:szCs w:val="20"/>
              </w:rPr>
              <w:t>Норка європейська (Mustela lutreola)</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rPr>
                <w:color w:val="000000"/>
                <w:sz w:val="20"/>
                <w:szCs w:val="20"/>
                <w:lang w:val="ru-RU"/>
              </w:rPr>
            </w:pPr>
            <w:r w:rsidRPr="00CD68C1">
              <w:rPr>
                <w:color w:val="000000"/>
                <w:sz w:val="20"/>
                <w:szCs w:val="20"/>
              </w:rPr>
              <w:t>Осетер російський (Acipenser gueldenstaedtii)</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Пістрянка весела (Lygaena laeta)</w:t>
            </w:r>
          </w:p>
        </w:tc>
        <w:tc>
          <w:tcPr>
            <w:tcW w:w="1021" w:type="dxa"/>
          </w:tcPr>
          <w:p w:rsidR="00C44DA8" w:rsidRPr="00CD68C1" w:rsidRDefault="00C44DA8" w:rsidP="00C44DA8">
            <w:pPr>
              <w:pStyle w:val="34"/>
              <w:contextualSpacing/>
              <w:rPr>
                <w:color w:val="000000"/>
                <w:sz w:val="22"/>
                <w:szCs w:val="22"/>
              </w:rPr>
            </w:pP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Подалірій (Iphiclides podalirius)</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Поліксена (Zerynthia polyxena)</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1276"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426" w:type="dxa"/>
          </w:tcPr>
          <w:p w:rsidR="00C44DA8" w:rsidRPr="00CD68C1" w:rsidRDefault="00C44DA8" w:rsidP="00C44DA8">
            <w:pPr>
              <w:pStyle w:val="34"/>
              <w:contextualSpacing/>
              <w:rPr>
                <w:color w:val="000000"/>
                <w:sz w:val="22"/>
                <w:szCs w:val="22"/>
                <w:lang w:val="en-US"/>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Рофітоїдес сірий (Rhophitoides canus)</w:t>
            </w:r>
          </w:p>
        </w:tc>
        <w:tc>
          <w:tcPr>
            <w:tcW w:w="1021" w:type="dxa"/>
          </w:tcPr>
          <w:p w:rsidR="00C44DA8" w:rsidRPr="00CD68C1" w:rsidRDefault="00C44DA8" w:rsidP="00C44DA8">
            <w:pPr>
              <w:pStyle w:val="34"/>
              <w:contextualSpacing/>
              <w:rPr>
                <w:color w:val="000000"/>
                <w:sz w:val="22"/>
                <w:szCs w:val="22"/>
              </w:rPr>
            </w:pP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Сатурнія мала (Eudia pavonia)</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Сатурнія руда (Aglia tau)</w:t>
            </w:r>
          </w:p>
        </w:tc>
        <w:tc>
          <w:tcPr>
            <w:tcW w:w="1021" w:type="dxa"/>
          </w:tcPr>
          <w:p w:rsidR="00C44DA8" w:rsidRPr="00CD68C1" w:rsidRDefault="00C44DA8" w:rsidP="00C44DA8">
            <w:pPr>
              <w:pStyle w:val="34"/>
              <w:contextualSpacing/>
              <w:rPr>
                <w:color w:val="000000"/>
                <w:sz w:val="22"/>
                <w:szCs w:val="22"/>
              </w:rPr>
            </w:pPr>
            <w:r w:rsidRPr="00CD68C1">
              <w:rPr>
                <w:color w:val="000000"/>
                <w:sz w:val="22"/>
                <w:szCs w:val="22"/>
                <w:lang w:val="en-US"/>
              </w:rPr>
              <w:t>*</w:t>
            </w: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Синявець-мелеагр (Polyommatus daphnis)</w:t>
            </w:r>
          </w:p>
        </w:tc>
        <w:tc>
          <w:tcPr>
            <w:tcW w:w="1021" w:type="dxa"/>
          </w:tcPr>
          <w:p w:rsidR="00C44DA8" w:rsidRPr="00CD68C1" w:rsidRDefault="00C44DA8" w:rsidP="00C44DA8">
            <w:pPr>
              <w:pStyle w:val="34"/>
              <w:contextualSpacing/>
              <w:rPr>
                <w:color w:val="000000"/>
                <w:sz w:val="22"/>
                <w:szCs w:val="22"/>
              </w:rPr>
            </w:pP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Скарабей священний (Scarabaeus sacer)</w:t>
            </w:r>
          </w:p>
        </w:tc>
        <w:tc>
          <w:tcPr>
            <w:tcW w:w="1021" w:type="dxa"/>
          </w:tcPr>
          <w:p w:rsidR="00C44DA8" w:rsidRPr="00CD68C1" w:rsidRDefault="00C44DA8" w:rsidP="00C44DA8">
            <w:pPr>
              <w:pStyle w:val="34"/>
              <w:contextualSpacing/>
              <w:rPr>
                <w:color w:val="000000"/>
                <w:sz w:val="22"/>
                <w:szCs w:val="22"/>
              </w:rPr>
            </w:pP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Сколія-гігант (Scolia maculata)</w:t>
            </w:r>
          </w:p>
        </w:tc>
        <w:tc>
          <w:tcPr>
            <w:tcW w:w="1021" w:type="dxa"/>
          </w:tcPr>
          <w:p w:rsidR="00C44DA8" w:rsidRPr="00CD68C1" w:rsidRDefault="00C44DA8" w:rsidP="00C44DA8">
            <w:pPr>
              <w:pStyle w:val="34"/>
              <w:contextualSpacing/>
              <w:rPr>
                <w:color w:val="000000"/>
                <w:sz w:val="22"/>
                <w:szCs w:val="22"/>
              </w:rPr>
            </w:pP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Сколія степова (Scolia hirta)</w:t>
            </w:r>
          </w:p>
        </w:tc>
        <w:tc>
          <w:tcPr>
            <w:tcW w:w="1021" w:type="dxa"/>
          </w:tcPr>
          <w:p w:rsidR="00C44DA8" w:rsidRPr="00CD68C1" w:rsidRDefault="00C44DA8" w:rsidP="00C44DA8">
            <w:pPr>
              <w:pStyle w:val="34"/>
              <w:contextualSpacing/>
              <w:rPr>
                <w:color w:val="000000"/>
                <w:sz w:val="22"/>
                <w:szCs w:val="22"/>
              </w:rPr>
            </w:pP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0"/>
                <w:szCs w:val="20"/>
              </w:rPr>
            </w:pPr>
            <w:r w:rsidRPr="00CD68C1">
              <w:rPr>
                <w:i w:val="0"/>
                <w:color w:val="000000"/>
                <w:sz w:val="20"/>
                <w:szCs w:val="20"/>
              </w:rPr>
              <w:t>Стрічкарка тополева (Limenitis populi)</w:t>
            </w:r>
          </w:p>
        </w:tc>
        <w:tc>
          <w:tcPr>
            <w:tcW w:w="1021" w:type="dxa"/>
          </w:tcPr>
          <w:p w:rsidR="00C44DA8" w:rsidRPr="00CD68C1" w:rsidRDefault="00C44DA8" w:rsidP="00C44DA8">
            <w:pPr>
              <w:pStyle w:val="34"/>
              <w:contextualSpacing/>
              <w:rPr>
                <w:color w:val="000000"/>
                <w:sz w:val="22"/>
                <w:szCs w:val="22"/>
              </w:rPr>
            </w:pPr>
          </w:p>
        </w:tc>
        <w:tc>
          <w:tcPr>
            <w:tcW w:w="1276" w:type="dxa"/>
          </w:tcPr>
          <w:p w:rsidR="00C44DA8" w:rsidRPr="00CD68C1" w:rsidRDefault="00C44DA8" w:rsidP="00C44DA8">
            <w:pPr>
              <w:pStyle w:val="34"/>
              <w:contextualSpacing/>
              <w:rPr>
                <w:color w:val="000000"/>
                <w:sz w:val="22"/>
                <w:szCs w:val="22"/>
              </w:rPr>
            </w:pPr>
          </w:p>
        </w:tc>
        <w:tc>
          <w:tcPr>
            <w:tcW w:w="283"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c>
          <w:tcPr>
            <w:tcW w:w="567" w:type="dxa"/>
          </w:tcPr>
          <w:p w:rsidR="00C44DA8" w:rsidRPr="00CD68C1" w:rsidRDefault="00C44DA8" w:rsidP="00C44DA8">
            <w:pPr>
              <w:pStyle w:val="34"/>
              <w:contextualSpacing/>
              <w:rPr>
                <w:color w:val="000000"/>
                <w:sz w:val="22"/>
                <w:szCs w:val="22"/>
              </w:rPr>
            </w:pPr>
          </w:p>
        </w:tc>
        <w:tc>
          <w:tcPr>
            <w:tcW w:w="708" w:type="dxa"/>
          </w:tcPr>
          <w:p w:rsidR="00C44DA8" w:rsidRPr="00CD68C1" w:rsidRDefault="00C44DA8" w:rsidP="00C44DA8">
            <w:pPr>
              <w:pStyle w:val="34"/>
              <w:contextualSpacing/>
              <w:rPr>
                <w:color w:val="000000"/>
                <w:sz w:val="22"/>
                <w:szCs w:val="22"/>
              </w:rPr>
            </w:pPr>
          </w:p>
        </w:tc>
        <w:tc>
          <w:tcPr>
            <w:tcW w:w="1134" w:type="dxa"/>
          </w:tcPr>
          <w:p w:rsidR="00C44DA8" w:rsidRPr="00CD68C1" w:rsidRDefault="00C44DA8" w:rsidP="00C44DA8">
            <w:pPr>
              <w:pStyle w:val="34"/>
              <w:contextualSpacing/>
              <w:rPr>
                <w:color w:val="000000"/>
                <w:sz w:val="22"/>
                <w:szCs w:val="22"/>
              </w:rPr>
            </w:pPr>
          </w:p>
        </w:tc>
        <w:tc>
          <w:tcPr>
            <w:tcW w:w="426" w:type="dxa"/>
          </w:tcPr>
          <w:p w:rsidR="00C44DA8" w:rsidRPr="00CD68C1" w:rsidRDefault="00C44DA8" w:rsidP="00C44DA8">
            <w:pPr>
              <w:pStyle w:val="34"/>
              <w:contextualSpacing/>
              <w:rPr>
                <w:color w:val="000000"/>
                <w:sz w:val="22"/>
                <w:szCs w:val="22"/>
              </w:rPr>
            </w:pPr>
          </w:p>
        </w:tc>
      </w:tr>
      <w:tr w:rsidR="00C44DA8" w:rsidRPr="00CD68C1" w:rsidTr="00A87E5F">
        <w:tc>
          <w:tcPr>
            <w:tcW w:w="3940" w:type="dxa"/>
          </w:tcPr>
          <w:p w:rsidR="00C44DA8" w:rsidRPr="00CD68C1" w:rsidRDefault="00C44DA8" w:rsidP="00C44DA8">
            <w:pPr>
              <w:pStyle w:val="34"/>
              <w:contextualSpacing/>
              <w:jc w:val="left"/>
              <w:rPr>
                <w:i w:val="0"/>
                <w:color w:val="000000"/>
                <w:sz w:val="22"/>
                <w:szCs w:val="22"/>
              </w:rPr>
            </w:pPr>
            <w:r w:rsidRPr="00CD68C1">
              <w:rPr>
                <w:i w:val="0"/>
                <w:color w:val="000000"/>
                <w:sz w:val="22"/>
                <w:szCs w:val="22"/>
              </w:rPr>
              <w:t>Усього</w:t>
            </w:r>
          </w:p>
        </w:tc>
        <w:tc>
          <w:tcPr>
            <w:tcW w:w="1021" w:type="dxa"/>
          </w:tcPr>
          <w:p w:rsidR="00C44DA8" w:rsidRPr="00CD68C1" w:rsidRDefault="00C44DA8" w:rsidP="00C44DA8">
            <w:pPr>
              <w:pStyle w:val="34"/>
              <w:contextualSpacing/>
              <w:rPr>
                <w:i w:val="0"/>
                <w:color w:val="000000"/>
                <w:sz w:val="22"/>
                <w:szCs w:val="22"/>
              </w:rPr>
            </w:pPr>
            <w:r w:rsidRPr="00CD68C1">
              <w:rPr>
                <w:i w:val="0"/>
                <w:color w:val="000000"/>
                <w:sz w:val="22"/>
                <w:szCs w:val="22"/>
              </w:rPr>
              <w:t>83</w:t>
            </w:r>
          </w:p>
        </w:tc>
        <w:tc>
          <w:tcPr>
            <w:tcW w:w="1276" w:type="dxa"/>
          </w:tcPr>
          <w:p w:rsidR="00C44DA8" w:rsidRPr="00CD68C1" w:rsidRDefault="00C44DA8" w:rsidP="00C44DA8">
            <w:pPr>
              <w:pStyle w:val="34"/>
              <w:contextualSpacing/>
              <w:rPr>
                <w:i w:val="0"/>
                <w:color w:val="000000"/>
                <w:sz w:val="22"/>
                <w:szCs w:val="22"/>
              </w:rPr>
            </w:pPr>
            <w:r w:rsidRPr="00CD68C1">
              <w:rPr>
                <w:i w:val="0"/>
                <w:color w:val="000000"/>
                <w:sz w:val="22"/>
                <w:szCs w:val="22"/>
              </w:rPr>
              <w:t>63</w:t>
            </w:r>
          </w:p>
        </w:tc>
        <w:tc>
          <w:tcPr>
            <w:tcW w:w="283" w:type="dxa"/>
          </w:tcPr>
          <w:p w:rsidR="00C44DA8" w:rsidRPr="00CD68C1" w:rsidRDefault="00C44DA8" w:rsidP="00C44DA8">
            <w:pPr>
              <w:pStyle w:val="34"/>
              <w:contextualSpacing/>
              <w:rPr>
                <w:i w:val="0"/>
                <w:color w:val="000000"/>
                <w:sz w:val="22"/>
                <w:szCs w:val="22"/>
              </w:rPr>
            </w:pPr>
            <w:r w:rsidRPr="00CD68C1">
              <w:rPr>
                <w:i w:val="0"/>
                <w:color w:val="000000"/>
                <w:sz w:val="22"/>
                <w:szCs w:val="22"/>
              </w:rPr>
              <w:t>3</w:t>
            </w:r>
          </w:p>
        </w:tc>
        <w:tc>
          <w:tcPr>
            <w:tcW w:w="426" w:type="dxa"/>
          </w:tcPr>
          <w:p w:rsidR="00C44DA8" w:rsidRPr="00CD68C1" w:rsidRDefault="00C44DA8" w:rsidP="00C44DA8">
            <w:pPr>
              <w:pStyle w:val="34"/>
              <w:contextualSpacing/>
              <w:rPr>
                <w:i w:val="0"/>
                <w:color w:val="000000"/>
                <w:sz w:val="22"/>
                <w:szCs w:val="22"/>
              </w:rPr>
            </w:pPr>
            <w:r w:rsidRPr="00CD68C1">
              <w:rPr>
                <w:i w:val="0"/>
                <w:color w:val="000000"/>
                <w:sz w:val="22"/>
                <w:szCs w:val="22"/>
              </w:rPr>
              <w:t>-</w:t>
            </w:r>
          </w:p>
        </w:tc>
        <w:tc>
          <w:tcPr>
            <w:tcW w:w="567" w:type="dxa"/>
          </w:tcPr>
          <w:p w:rsidR="00C44DA8" w:rsidRPr="00CD68C1" w:rsidRDefault="00C44DA8" w:rsidP="00C44DA8">
            <w:pPr>
              <w:pStyle w:val="34"/>
              <w:contextualSpacing/>
              <w:rPr>
                <w:i w:val="0"/>
                <w:color w:val="000000"/>
                <w:sz w:val="22"/>
                <w:szCs w:val="22"/>
              </w:rPr>
            </w:pPr>
            <w:r w:rsidRPr="00CD68C1">
              <w:rPr>
                <w:i w:val="0"/>
                <w:color w:val="000000"/>
                <w:sz w:val="22"/>
                <w:szCs w:val="22"/>
              </w:rPr>
              <w:t>35</w:t>
            </w:r>
          </w:p>
        </w:tc>
        <w:tc>
          <w:tcPr>
            <w:tcW w:w="708" w:type="dxa"/>
          </w:tcPr>
          <w:p w:rsidR="00C44DA8" w:rsidRPr="00CD68C1" w:rsidRDefault="00C44DA8" w:rsidP="00C44DA8">
            <w:pPr>
              <w:pStyle w:val="34"/>
              <w:contextualSpacing/>
              <w:rPr>
                <w:i w:val="0"/>
                <w:color w:val="000000"/>
                <w:sz w:val="22"/>
                <w:szCs w:val="22"/>
              </w:rPr>
            </w:pPr>
            <w:r w:rsidRPr="00CD68C1">
              <w:rPr>
                <w:i w:val="0"/>
                <w:color w:val="000000"/>
                <w:sz w:val="22"/>
                <w:szCs w:val="22"/>
              </w:rPr>
              <w:t>4</w:t>
            </w:r>
          </w:p>
        </w:tc>
        <w:tc>
          <w:tcPr>
            <w:tcW w:w="1134" w:type="dxa"/>
          </w:tcPr>
          <w:p w:rsidR="00C44DA8" w:rsidRPr="00CD68C1" w:rsidRDefault="00C44DA8" w:rsidP="00C44DA8">
            <w:pPr>
              <w:pStyle w:val="34"/>
              <w:contextualSpacing/>
              <w:rPr>
                <w:i w:val="0"/>
                <w:color w:val="000000"/>
                <w:sz w:val="22"/>
                <w:szCs w:val="22"/>
              </w:rPr>
            </w:pPr>
            <w:r w:rsidRPr="00CD68C1">
              <w:rPr>
                <w:i w:val="0"/>
                <w:color w:val="000000"/>
                <w:sz w:val="22"/>
                <w:szCs w:val="22"/>
              </w:rPr>
              <w:t>14</w:t>
            </w:r>
          </w:p>
        </w:tc>
        <w:tc>
          <w:tcPr>
            <w:tcW w:w="426" w:type="dxa"/>
          </w:tcPr>
          <w:p w:rsidR="00C44DA8" w:rsidRPr="00CD68C1" w:rsidRDefault="00C44DA8" w:rsidP="00C44DA8">
            <w:pPr>
              <w:pStyle w:val="34"/>
              <w:contextualSpacing/>
              <w:rPr>
                <w:i w:val="0"/>
                <w:color w:val="000000"/>
                <w:sz w:val="22"/>
                <w:szCs w:val="22"/>
              </w:rPr>
            </w:pPr>
            <w:r w:rsidRPr="00CD68C1">
              <w:rPr>
                <w:i w:val="0"/>
                <w:color w:val="000000"/>
                <w:sz w:val="22"/>
                <w:szCs w:val="22"/>
              </w:rPr>
              <w:t>-</w:t>
            </w:r>
          </w:p>
        </w:tc>
      </w:tr>
    </w:tbl>
    <w:p w:rsidR="00751993" w:rsidRPr="00CD68C1" w:rsidRDefault="00751993" w:rsidP="00E9611B">
      <w:pPr>
        <w:pStyle w:val="34"/>
        <w:jc w:val="left"/>
      </w:pPr>
    </w:p>
    <w:p w:rsidR="00482819" w:rsidRDefault="00E03423" w:rsidP="00482819">
      <w:pPr>
        <w:pStyle w:val="34"/>
        <w:rPr>
          <w:sz w:val="24"/>
        </w:rPr>
      </w:pPr>
      <w:r w:rsidRPr="00CD68C1">
        <w:t>Перелік видів тварин, що охороняються, і які з'явились чи зникли в регіоні за останні три роки</w:t>
      </w:r>
    </w:p>
    <w:p w:rsidR="00E03423" w:rsidRPr="00482819" w:rsidRDefault="00482819" w:rsidP="00482819">
      <w:pPr>
        <w:pStyle w:val="34"/>
        <w:jc w:val="right"/>
        <w:rPr>
          <w:sz w:val="24"/>
        </w:rPr>
      </w:pPr>
      <w:r w:rsidRPr="00CD68C1">
        <w:rPr>
          <w:sz w:val="24"/>
        </w:rPr>
        <w:t>Таблиця 43</w:t>
      </w:r>
    </w:p>
    <w:tbl>
      <w:tblPr>
        <w:tblW w:w="9752"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84"/>
        <w:gridCol w:w="2463"/>
        <w:gridCol w:w="2463"/>
        <w:gridCol w:w="2642"/>
      </w:tblGrid>
      <w:tr w:rsidR="00A87E5F" w:rsidRPr="00CD68C1" w:rsidTr="00482819">
        <w:tc>
          <w:tcPr>
            <w:tcW w:w="2184" w:type="dxa"/>
          </w:tcPr>
          <w:p w:rsidR="00A87E5F" w:rsidRPr="00CD68C1" w:rsidRDefault="00A87E5F" w:rsidP="00A87E5F">
            <w:pPr>
              <w:pStyle w:val="34"/>
              <w:rPr>
                <w:i w:val="0"/>
                <w:sz w:val="24"/>
              </w:rPr>
            </w:pPr>
            <w:r w:rsidRPr="00CD68C1">
              <w:rPr>
                <w:i w:val="0"/>
                <w:sz w:val="24"/>
              </w:rPr>
              <w:t>Назва виду</w:t>
            </w:r>
          </w:p>
        </w:tc>
        <w:tc>
          <w:tcPr>
            <w:tcW w:w="2463" w:type="dxa"/>
          </w:tcPr>
          <w:p w:rsidR="00A87E5F" w:rsidRPr="00CD68C1" w:rsidRDefault="00A87E5F" w:rsidP="00A87E5F">
            <w:pPr>
              <w:pStyle w:val="34"/>
              <w:rPr>
                <w:i w:val="0"/>
                <w:sz w:val="24"/>
              </w:rPr>
            </w:pPr>
            <w:r w:rsidRPr="00CD68C1">
              <w:rPr>
                <w:i w:val="0"/>
                <w:sz w:val="24"/>
              </w:rPr>
              <w:t>З'явились</w:t>
            </w:r>
          </w:p>
        </w:tc>
        <w:tc>
          <w:tcPr>
            <w:tcW w:w="2463" w:type="dxa"/>
          </w:tcPr>
          <w:p w:rsidR="00A87E5F" w:rsidRPr="00CD68C1" w:rsidRDefault="00A87E5F" w:rsidP="00A87E5F">
            <w:pPr>
              <w:pStyle w:val="34"/>
              <w:rPr>
                <w:i w:val="0"/>
                <w:sz w:val="24"/>
              </w:rPr>
            </w:pPr>
            <w:r w:rsidRPr="00CD68C1">
              <w:rPr>
                <w:i w:val="0"/>
                <w:sz w:val="24"/>
              </w:rPr>
              <w:t>Зникли</w:t>
            </w:r>
          </w:p>
        </w:tc>
        <w:tc>
          <w:tcPr>
            <w:tcW w:w="2642" w:type="dxa"/>
          </w:tcPr>
          <w:p w:rsidR="00A87E5F" w:rsidRPr="00CD68C1" w:rsidRDefault="00A87E5F" w:rsidP="00A87E5F">
            <w:pPr>
              <w:pStyle w:val="34"/>
              <w:rPr>
                <w:i w:val="0"/>
                <w:sz w:val="24"/>
              </w:rPr>
            </w:pPr>
            <w:r w:rsidRPr="00CD68C1">
              <w:rPr>
                <w:i w:val="0"/>
                <w:sz w:val="24"/>
              </w:rPr>
              <w:t>Причина</w:t>
            </w:r>
          </w:p>
        </w:tc>
      </w:tr>
      <w:tr w:rsidR="00A87E5F" w:rsidRPr="00CD68C1" w:rsidTr="00482819">
        <w:tc>
          <w:tcPr>
            <w:tcW w:w="2184" w:type="dxa"/>
          </w:tcPr>
          <w:p w:rsidR="00A87E5F" w:rsidRPr="00CD68C1" w:rsidRDefault="00A87E5F" w:rsidP="00A87E5F">
            <w:pPr>
              <w:pStyle w:val="34"/>
              <w:rPr>
                <w:i w:val="0"/>
                <w:sz w:val="24"/>
              </w:rPr>
            </w:pPr>
            <w:r w:rsidRPr="00CD68C1">
              <w:rPr>
                <w:i w:val="0"/>
                <w:sz w:val="24"/>
              </w:rPr>
              <w:t>1</w:t>
            </w:r>
          </w:p>
        </w:tc>
        <w:tc>
          <w:tcPr>
            <w:tcW w:w="2463" w:type="dxa"/>
          </w:tcPr>
          <w:p w:rsidR="00A87E5F" w:rsidRPr="00CD68C1" w:rsidRDefault="00A87E5F" w:rsidP="00A87E5F">
            <w:pPr>
              <w:pStyle w:val="34"/>
              <w:rPr>
                <w:i w:val="0"/>
                <w:sz w:val="24"/>
              </w:rPr>
            </w:pPr>
            <w:r w:rsidRPr="00CD68C1">
              <w:rPr>
                <w:i w:val="0"/>
                <w:sz w:val="24"/>
              </w:rPr>
              <w:t>2</w:t>
            </w:r>
          </w:p>
        </w:tc>
        <w:tc>
          <w:tcPr>
            <w:tcW w:w="2463" w:type="dxa"/>
          </w:tcPr>
          <w:p w:rsidR="00A87E5F" w:rsidRPr="00CD68C1" w:rsidRDefault="00A87E5F" w:rsidP="00A87E5F">
            <w:pPr>
              <w:pStyle w:val="34"/>
              <w:rPr>
                <w:i w:val="0"/>
                <w:sz w:val="24"/>
              </w:rPr>
            </w:pPr>
            <w:r w:rsidRPr="00CD68C1">
              <w:rPr>
                <w:i w:val="0"/>
                <w:sz w:val="24"/>
              </w:rPr>
              <w:t>3</w:t>
            </w:r>
          </w:p>
        </w:tc>
        <w:tc>
          <w:tcPr>
            <w:tcW w:w="2642" w:type="dxa"/>
          </w:tcPr>
          <w:p w:rsidR="00A87E5F" w:rsidRPr="00CD68C1" w:rsidRDefault="00A87E5F" w:rsidP="00A87E5F">
            <w:pPr>
              <w:pStyle w:val="34"/>
              <w:rPr>
                <w:i w:val="0"/>
                <w:sz w:val="24"/>
              </w:rPr>
            </w:pPr>
            <w:r w:rsidRPr="00CD68C1">
              <w:rPr>
                <w:i w:val="0"/>
                <w:sz w:val="24"/>
              </w:rPr>
              <w:t>4</w:t>
            </w:r>
          </w:p>
        </w:tc>
      </w:tr>
      <w:tr w:rsidR="00A87E5F" w:rsidRPr="00CD68C1" w:rsidTr="00482819">
        <w:tc>
          <w:tcPr>
            <w:tcW w:w="2184" w:type="dxa"/>
          </w:tcPr>
          <w:p w:rsidR="00A87E5F" w:rsidRPr="00CD68C1" w:rsidRDefault="00A87E5F" w:rsidP="00A87E5F">
            <w:pPr>
              <w:pStyle w:val="34"/>
              <w:rPr>
                <w:i w:val="0"/>
                <w:sz w:val="24"/>
              </w:rPr>
            </w:pPr>
            <w:r w:rsidRPr="00CD68C1">
              <w:rPr>
                <w:i w:val="0"/>
                <w:sz w:val="24"/>
              </w:rPr>
              <w:t>-</w:t>
            </w:r>
          </w:p>
        </w:tc>
        <w:tc>
          <w:tcPr>
            <w:tcW w:w="2463" w:type="dxa"/>
          </w:tcPr>
          <w:p w:rsidR="00A87E5F" w:rsidRPr="00CD68C1" w:rsidRDefault="00A87E5F" w:rsidP="00A87E5F">
            <w:pPr>
              <w:pStyle w:val="34"/>
              <w:rPr>
                <w:i w:val="0"/>
                <w:sz w:val="24"/>
              </w:rPr>
            </w:pPr>
            <w:r w:rsidRPr="00CD68C1">
              <w:rPr>
                <w:i w:val="0"/>
                <w:sz w:val="24"/>
              </w:rPr>
              <w:t>-</w:t>
            </w:r>
          </w:p>
        </w:tc>
        <w:tc>
          <w:tcPr>
            <w:tcW w:w="2463" w:type="dxa"/>
          </w:tcPr>
          <w:p w:rsidR="00A87E5F" w:rsidRPr="00CD68C1" w:rsidRDefault="00A87E5F" w:rsidP="00A87E5F">
            <w:pPr>
              <w:pStyle w:val="34"/>
              <w:rPr>
                <w:i w:val="0"/>
                <w:sz w:val="24"/>
              </w:rPr>
            </w:pPr>
            <w:r w:rsidRPr="00CD68C1">
              <w:rPr>
                <w:i w:val="0"/>
                <w:sz w:val="24"/>
              </w:rPr>
              <w:t>-</w:t>
            </w:r>
          </w:p>
        </w:tc>
        <w:tc>
          <w:tcPr>
            <w:tcW w:w="2642" w:type="dxa"/>
          </w:tcPr>
          <w:p w:rsidR="00A87E5F" w:rsidRPr="00CD68C1" w:rsidRDefault="00A87E5F" w:rsidP="00A87E5F">
            <w:pPr>
              <w:pStyle w:val="34"/>
              <w:rPr>
                <w:i w:val="0"/>
                <w:sz w:val="24"/>
              </w:rPr>
            </w:pPr>
            <w:r w:rsidRPr="00CD68C1">
              <w:rPr>
                <w:i w:val="0"/>
                <w:sz w:val="24"/>
              </w:rPr>
              <w:t>-</w:t>
            </w:r>
          </w:p>
        </w:tc>
      </w:tr>
    </w:tbl>
    <w:p w:rsidR="00751993" w:rsidRPr="00CD68C1" w:rsidRDefault="00751993" w:rsidP="00FF4D8D">
      <w:pPr>
        <w:pStyle w:val="34"/>
        <w:jc w:val="left"/>
        <w:rPr>
          <w:i w:val="0"/>
        </w:rPr>
      </w:pPr>
    </w:p>
    <w:p w:rsidR="00E03423" w:rsidRPr="00CD68C1" w:rsidRDefault="00E03423">
      <w:pPr>
        <w:pStyle w:val="34"/>
      </w:pPr>
      <w:r w:rsidRPr="00CD68C1">
        <w:t>Інформація про чужорідні види тварин (види-вселенці)</w:t>
      </w:r>
    </w:p>
    <w:p w:rsidR="00E03423" w:rsidRPr="00CD68C1" w:rsidRDefault="00E03423">
      <w:pPr>
        <w:pStyle w:val="34"/>
        <w:jc w:val="right"/>
        <w:rPr>
          <w:sz w:val="24"/>
        </w:rPr>
      </w:pPr>
      <w:r w:rsidRPr="00CD68C1">
        <w:rPr>
          <w:sz w:val="24"/>
        </w:rPr>
        <w:t>Таблиця 44</w:t>
      </w:r>
    </w:p>
    <w:tbl>
      <w:tblPr>
        <w:tblW w:w="9752"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73"/>
        <w:gridCol w:w="6379"/>
      </w:tblGrid>
      <w:tr w:rsidR="00A87E5F" w:rsidRPr="00CD68C1" w:rsidTr="00482819">
        <w:tc>
          <w:tcPr>
            <w:tcW w:w="3373" w:type="dxa"/>
          </w:tcPr>
          <w:p w:rsidR="00A87E5F" w:rsidRPr="00CD68C1" w:rsidRDefault="00A87E5F" w:rsidP="00A87E5F">
            <w:pPr>
              <w:pStyle w:val="34"/>
              <w:rPr>
                <w:i w:val="0"/>
                <w:sz w:val="24"/>
              </w:rPr>
            </w:pPr>
            <w:r w:rsidRPr="00CD68C1">
              <w:rPr>
                <w:i w:val="0"/>
                <w:sz w:val="24"/>
              </w:rPr>
              <w:t>Назва виду (українська і латинська (наукова))</w:t>
            </w:r>
          </w:p>
        </w:tc>
        <w:tc>
          <w:tcPr>
            <w:tcW w:w="6379" w:type="dxa"/>
            <w:vAlign w:val="center"/>
          </w:tcPr>
          <w:p w:rsidR="00A87E5F" w:rsidRPr="00CD68C1" w:rsidRDefault="00A87E5F" w:rsidP="00A87E5F">
            <w:pPr>
              <w:pStyle w:val="34"/>
              <w:rPr>
                <w:i w:val="0"/>
                <w:sz w:val="24"/>
              </w:rPr>
            </w:pPr>
            <w:r w:rsidRPr="00CD68C1">
              <w:rPr>
                <w:i w:val="0"/>
                <w:sz w:val="24"/>
              </w:rPr>
              <w:t>Результати досліджень, заходи контролю чисельності</w:t>
            </w:r>
          </w:p>
        </w:tc>
      </w:tr>
      <w:tr w:rsidR="00A87E5F" w:rsidRPr="00CD68C1" w:rsidTr="00482819">
        <w:tc>
          <w:tcPr>
            <w:tcW w:w="3373" w:type="dxa"/>
          </w:tcPr>
          <w:p w:rsidR="00A87E5F" w:rsidRPr="00CD68C1" w:rsidRDefault="00A87E5F" w:rsidP="00A87E5F">
            <w:pPr>
              <w:pStyle w:val="34"/>
              <w:rPr>
                <w:i w:val="0"/>
                <w:sz w:val="24"/>
              </w:rPr>
            </w:pPr>
            <w:r w:rsidRPr="00CD68C1">
              <w:rPr>
                <w:i w:val="0"/>
                <w:sz w:val="24"/>
              </w:rPr>
              <w:t>Американський білий метелик</w:t>
            </w:r>
          </w:p>
          <w:p w:rsidR="00A87E5F" w:rsidRPr="00CD68C1" w:rsidRDefault="00A87E5F" w:rsidP="00A87E5F">
            <w:pPr>
              <w:pStyle w:val="34"/>
              <w:rPr>
                <w:i w:val="0"/>
                <w:sz w:val="24"/>
              </w:rPr>
            </w:pPr>
            <w:r w:rsidRPr="00CD68C1">
              <w:rPr>
                <w:i w:val="0"/>
                <w:sz w:val="24"/>
              </w:rPr>
              <w:t>(</w:t>
            </w:r>
            <w:r w:rsidRPr="00CD68C1">
              <w:rPr>
                <w:i w:val="0"/>
                <w:sz w:val="24"/>
                <w:lang w:val="en-US"/>
              </w:rPr>
              <w:t>Hyphantria</w:t>
            </w:r>
            <w:r w:rsidRPr="00CD68C1">
              <w:rPr>
                <w:i w:val="0"/>
                <w:sz w:val="24"/>
              </w:rPr>
              <w:t xml:space="preserve"> </w:t>
            </w:r>
            <w:r w:rsidRPr="00CD68C1">
              <w:rPr>
                <w:i w:val="0"/>
                <w:sz w:val="24"/>
                <w:lang w:val="en-US"/>
              </w:rPr>
              <w:t>cunea</w:t>
            </w:r>
            <w:r w:rsidRPr="00CD68C1">
              <w:rPr>
                <w:i w:val="0"/>
                <w:sz w:val="24"/>
              </w:rPr>
              <w:t xml:space="preserve"> </w:t>
            </w:r>
            <w:r w:rsidRPr="00CD68C1">
              <w:rPr>
                <w:i w:val="0"/>
                <w:sz w:val="24"/>
                <w:lang w:val="en-US"/>
              </w:rPr>
              <w:t>Drury</w:t>
            </w:r>
            <w:r w:rsidRPr="00CD68C1">
              <w:rPr>
                <w:i w:val="0"/>
                <w:sz w:val="24"/>
              </w:rPr>
              <w:t>)</w:t>
            </w:r>
          </w:p>
        </w:tc>
        <w:tc>
          <w:tcPr>
            <w:tcW w:w="6379" w:type="dxa"/>
          </w:tcPr>
          <w:p w:rsidR="00A87E5F" w:rsidRPr="00CD68C1" w:rsidRDefault="00A87E5F" w:rsidP="00A87E5F">
            <w:pPr>
              <w:pStyle w:val="34"/>
              <w:rPr>
                <w:i w:val="0"/>
                <w:sz w:val="24"/>
              </w:rPr>
            </w:pPr>
            <w:r w:rsidRPr="00CD68C1">
              <w:rPr>
                <w:i w:val="0"/>
                <w:sz w:val="24"/>
              </w:rPr>
              <w:t>Частково розповсюджений по Кіровоградській області. Заходи контролю: агротехнічні, хімічні і механічні методи</w:t>
            </w:r>
          </w:p>
        </w:tc>
      </w:tr>
    </w:tbl>
    <w:p w:rsidR="00482819" w:rsidRPr="00CD68C1" w:rsidRDefault="00482819" w:rsidP="00E9611B">
      <w:pPr>
        <w:pStyle w:val="34"/>
        <w:contextualSpacing/>
        <w:jc w:val="left"/>
        <w:rPr>
          <w:szCs w:val="28"/>
        </w:rPr>
      </w:pPr>
    </w:p>
    <w:p w:rsidR="00E03423" w:rsidRPr="00CD68C1" w:rsidRDefault="00E03423">
      <w:pPr>
        <w:pStyle w:val="34"/>
        <w:contextualSpacing/>
        <w:rPr>
          <w:szCs w:val="28"/>
        </w:rPr>
      </w:pPr>
      <w:r w:rsidRPr="00CD68C1">
        <w:rPr>
          <w:szCs w:val="28"/>
        </w:rPr>
        <w:t>Динаміка чисельності основних видів мисливських тварин (особин)</w:t>
      </w:r>
    </w:p>
    <w:p w:rsidR="00E03423" w:rsidRPr="00482819" w:rsidRDefault="00482819" w:rsidP="00482819">
      <w:pPr>
        <w:pStyle w:val="af0"/>
        <w:ind w:left="6372" w:firstLine="708"/>
        <w:contextualSpacing/>
        <w:jc w:val="right"/>
        <w:rPr>
          <w:b w:val="0"/>
          <w:bCs w:val="0"/>
          <w:i/>
          <w:sz w:val="24"/>
          <w:szCs w:val="24"/>
          <w:lang w:val="uk-UA"/>
        </w:rPr>
      </w:pPr>
      <w:r w:rsidRPr="00CD68C1">
        <w:rPr>
          <w:b w:val="0"/>
          <w:bCs w:val="0"/>
          <w:i/>
          <w:sz w:val="24"/>
          <w:szCs w:val="24"/>
          <w:lang w:val="uk-UA"/>
        </w:rPr>
        <w:t>Таблиця 45</w:t>
      </w:r>
    </w:p>
    <w:tbl>
      <w:tblPr>
        <w:tblW w:w="9629"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08"/>
        <w:gridCol w:w="1920"/>
        <w:gridCol w:w="1800"/>
        <w:gridCol w:w="2001"/>
      </w:tblGrid>
      <w:tr w:rsidR="00A87E5F" w:rsidRPr="00CD68C1" w:rsidTr="00A87E5F">
        <w:tc>
          <w:tcPr>
            <w:tcW w:w="3908" w:type="dxa"/>
            <w:tcBorders>
              <w:top w:val="single" w:sz="4" w:space="0" w:color="auto"/>
              <w:left w:val="single" w:sz="4" w:space="0" w:color="auto"/>
              <w:bottom w:val="single" w:sz="4" w:space="0" w:color="auto"/>
              <w:right w:val="single" w:sz="4" w:space="0" w:color="auto"/>
            </w:tcBorders>
          </w:tcPr>
          <w:p w:rsidR="00A87E5F" w:rsidRPr="00CD68C1" w:rsidRDefault="00A87E5F" w:rsidP="00A87E5F">
            <w:pPr>
              <w:contextualSpacing/>
              <w:jc w:val="center"/>
            </w:pPr>
            <w:r w:rsidRPr="00CD68C1">
              <w:t>Види мисливських тварин</w:t>
            </w:r>
          </w:p>
        </w:tc>
        <w:tc>
          <w:tcPr>
            <w:tcW w:w="1920" w:type="dxa"/>
            <w:tcBorders>
              <w:top w:val="single" w:sz="4" w:space="0" w:color="auto"/>
              <w:left w:val="single" w:sz="4" w:space="0" w:color="auto"/>
              <w:bottom w:val="single" w:sz="4" w:space="0" w:color="auto"/>
              <w:right w:val="single" w:sz="4" w:space="0" w:color="auto"/>
            </w:tcBorders>
          </w:tcPr>
          <w:p w:rsidR="00A87E5F" w:rsidRPr="00CD68C1" w:rsidRDefault="00A87E5F" w:rsidP="00A87E5F">
            <w:pPr>
              <w:contextualSpacing/>
              <w:jc w:val="center"/>
            </w:pPr>
            <w:r w:rsidRPr="00CD68C1">
              <w:t>2014 рік</w:t>
            </w:r>
          </w:p>
        </w:tc>
        <w:tc>
          <w:tcPr>
            <w:tcW w:w="1800" w:type="dxa"/>
            <w:tcBorders>
              <w:top w:val="single" w:sz="4" w:space="0" w:color="auto"/>
              <w:left w:val="single" w:sz="4" w:space="0" w:color="auto"/>
              <w:bottom w:val="single" w:sz="4" w:space="0" w:color="auto"/>
              <w:right w:val="single" w:sz="4" w:space="0" w:color="auto"/>
            </w:tcBorders>
          </w:tcPr>
          <w:p w:rsidR="00A87E5F" w:rsidRPr="00CD68C1" w:rsidRDefault="00A87E5F" w:rsidP="00A87E5F">
            <w:pPr>
              <w:contextualSpacing/>
              <w:jc w:val="center"/>
            </w:pPr>
            <w:r w:rsidRPr="00CD68C1">
              <w:t>2015 рік</w:t>
            </w:r>
          </w:p>
        </w:tc>
        <w:tc>
          <w:tcPr>
            <w:tcW w:w="2001" w:type="dxa"/>
            <w:tcBorders>
              <w:top w:val="single" w:sz="4" w:space="0" w:color="auto"/>
              <w:left w:val="single" w:sz="4" w:space="0" w:color="auto"/>
              <w:bottom w:val="single" w:sz="4" w:space="0" w:color="auto"/>
              <w:right w:val="single" w:sz="4" w:space="0" w:color="auto"/>
            </w:tcBorders>
          </w:tcPr>
          <w:p w:rsidR="00A87E5F" w:rsidRPr="00CD68C1" w:rsidRDefault="00A87E5F" w:rsidP="00A87E5F">
            <w:pPr>
              <w:contextualSpacing/>
              <w:jc w:val="center"/>
            </w:pPr>
            <w:r w:rsidRPr="00CD68C1">
              <w:t>2016 рік</w:t>
            </w:r>
          </w:p>
        </w:tc>
      </w:tr>
      <w:tr w:rsidR="00A87E5F" w:rsidRPr="00CD68C1" w:rsidTr="00A87E5F">
        <w:tc>
          <w:tcPr>
            <w:tcW w:w="3908" w:type="dxa"/>
            <w:tcBorders>
              <w:top w:val="single" w:sz="4" w:space="0" w:color="auto"/>
              <w:left w:val="single" w:sz="4" w:space="0" w:color="auto"/>
              <w:bottom w:val="single" w:sz="4" w:space="0" w:color="auto"/>
              <w:right w:val="single" w:sz="4" w:space="0" w:color="auto"/>
            </w:tcBorders>
          </w:tcPr>
          <w:p w:rsidR="00A87E5F" w:rsidRPr="00CD68C1" w:rsidRDefault="00A87E5F" w:rsidP="00A87E5F">
            <w:pPr>
              <w:contextualSpacing/>
              <w:jc w:val="center"/>
            </w:pPr>
            <w:r w:rsidRPr="00CD68C1">
              <w:t>1</w:t>
            </w:r>
          </w:p>
        </w:tc>
        <w:tc>
          <w:tcPr>
            <w:tcW w:w="1920" w:type="dxa"/>
            <w:tcBorders>
              <w:top w:val="single" w:sz="4" w:space="0" w:color="auto"/>
              <w:left w:val="single" w:sz="4" w:space="0" w:color="auto"/>
              <w:bottom w:val="single" w:sz="4" w:space="0" w:color="auto"/>
              <w:right w:val="single" w:sz="4" w:space="0" w:color="auto"/>
            </w:tcBorders>
          </w:tcPr>
          <w:p w:rsidR="00A87E5F" w:rsidRPr="00CD68C1" w:rsidRDefault="00A87E5F" w:rsidP="00A87E5F">
            <w:pPr>
              <w:contextualSpacing/>
              <w:jc w:val="center"/>
            </w:pPr>
            <w:r w:rsidRPr="00CD68C1">
              <w:t>2</w:t>
            </w:r>
          </w:p>
        </w:tc>
        <w:tc>
          <w:tcPr>
            <w:tcW w:w="1800" w:type="dxa"/>
            <w:tcBorders>
              <w:top w:val="single" w:sz="4" w:space="0" w:color="auto"/>
              <w:left w:val="single" w:sz="4" w:space="0" w:color="auto"/>
              <w:bottom w:val="single" w:sz="4" w:space="0" w:color="auto"/>
              <w:right w:val="single" w:sz="4" w:space="0" w:color="auto"/>
            </w:tcBorders>
          </w:tcPr>
          <w:p w:rsidR="00A87E5F" w:rsidRPr="00CD68C1" w:rsidRDefault="00A87E5F" w:rsidP="00A87E5F">
            <w:pPr>
              <w:contextualSpacing/>
              <w:jc w:val="center"/>
            </w:pPr>
            <w:r w:rsidRPr="00CD68C1">
              <w:t>3</w:t>
            </w:r>
          </w:p>
        </w:tc>
        <w:tc>
          <w:tcPr>
            <w:tcW w:w="2001" w:type="dxa"/>
            <w:tcBorders>
              <w:top w:val="single" w:sz="4" w:space="0" w:color="auto"/>
              <w:left w:val="single" w:sz="4" w:space="0" w:color="auto"/>
              <w:bottom w:val="single" w:sz="4" w:space="0" w:color="auto"/>
              <w:right w:val="single" w:sz="4" w:space="0" w:color="auto"/>
            </w:tcBorders>
          </w:tcPr>
          <w:p w:rsidR="00A87E5F" w:rsidRPr="00CD68C1" w:rsidRDefault="00A87E5F" w:rsidP="00A87E5F">
            <w:pPr>
              <w:contextualSpacing/>
              <w:jc w:val="center"/>
            </w:pPr>
            <w:r w:rsidRPr="00CD68C1">
              <w:t>4</w:t>
            </w:r>
          </w:p>
        </w:tc>
      </w:tr>
      <w:tr w:rsidR="00A87E5F" w:rsidRPr="00CD68C1" w:rsidTr="00A87E5F">
        <w:tc>
          <w:tcPr>
            <w:tcW w:w="3908" w:type="dxa"/>
            <w:tcBorders>
              <w:top w:val="single" w:sz="4" w:space="0" w:color="auto"/>
              <w:left w:val="single" w:sz="4" w:space="0" w:color="auto"/>
              <w:bottom w:val="single" w:sz="4" w:space="0" w:color="auto"/>
              <w:right w:val="single" w:sz="4" w:space="0" w:color="auto"/>
            </w:tcBorders>
          </w:tcPr>
          <w:p w:rsidR="00A87E5F" w:rsidRPr="00CD68C1" w:rsidRDefault="00A87E5F" w:rsidP="00A87E5F">
            <w:pPr>
              <w:contextualSpacing/>
              <w:jc w:val="center"/>
            </w:pPr>
            <w:r w:rsidRPr="00CD68C1">
              <w:t>Кабан</w:t>
            </w:r>
          </w:p>
        </w:tc>
        <w:tc>
          <w:tcPr>
            <w:tcW w:w="1920" w:type="dxa"/>
            <w:tcBorders>
              <w:top w:val="single" w:sz="4" w:space="0" w:color="auto"/>
              <w:left w:val="single" w:sz="4" w:space="0" w:color="auto"/>
              <w:bottom w:val="single" w:sz="4" w:space="0" w:color="auto"/>
              <w:right w:val="single" w:sz="4" w:space="0" w:color="auto"/>
            </w:tcBorders>
          </w:tcPr>
          <w:p w:rsidR="00A87E5F" w:rsidRPr="00CD68C1" w:rsidRDefault="00A87E5F" w:rsidP="00A87E5F">
            <w:pPr>
              <w:contextualSpacing/>
              <w:jc w:val="center"/>
            </w:pPr>
            <w:r w:rsidRPr="00CD68C1">
              <w:t>1169</w:t>
            </w:r>
          </w:p>
        </w:tc>
        <w:tc>
          <w:tcPr>
            <w:tcW w:w="1800" w:type="dxa"/>
            <w:tcBorders>
              <w:top w:val="single" w:sz="4" w:space="0" w:color="auto"/>
              <w:left w:val="single" w:sz="4" w:space="0" w:color="auto"/>
              <w:bottom w:val="single" w:sz="4" w:space="0" w:color="auto"/>
              <w:right w:val="single" w:sz="4" w:space="0" w:color="auto"/>
            </w:tcBorders>
          </w:tcPr>
          <w:p w:rsidR="00A87E5F" w:rsidRPr="00CD68C1" w:rsidRDefault="00A87E5F" w:rsidP="00A87E5F">
            <w:pPr>
              <w:contextualSpacing/>
              <w:jc w:val="center"/>
            </w:pPr>
            <w:r w:rsidRPr="00CD68C1">
              <w:t>1158</w:t>
            </w:r>
          </w:p>
        </w:tc>
        <w:tc>
          <w:tcPr>
            <w:tcW w:w="2001" w:type="dxa"/>
            <w:tcBorders>
              <w:top w:val="single" w:sz="4" w:space="0" w:color="auto"/>
              <w:left w:val="single" w:sz="4" w:space="0" w:color="auto"/>
              <w:bottom w:val="single" w:sz="4" w:space="0" w:color="auto"/>
              <w:right w:val="single" w:sz="4" w:space="0" w:color="auto"/>
            </w:tcBorders>
          </w:tcPr>
          <w:p w:rsidR="00A87E5F" w:rsidRPr="00CD68C1" w:rsidRDefault="00A87E5F" w:rsidP="00A87E5F">
            <w:pPr>
              <w:contextualSpacing/>
              <w:jc w:val="center"/>
            </w:pPr>
            <w:r w:rsidRPr="00CD68C1">
              <w:t>955</w:t>
            </w:r>
          </w:p>
        </w:tc>
      </w:tr>
      <w:tr w:rsidR="00A87E5F" w:rsidRPr="00CD68C1" w:rsidTr="00A87E5F">
        <w:tc>
          <w:tcPr>
            <w:tcW w:w="3908" w:type="dxa"/>
            <w:tcBorders>
              <w:top w:val="single" w:sz="4" w:space="0" w:color="auto"/>
              <w:left w:val="single" w:sz="4" w:space="0" w:color="auto"/>
              <w:bottom w:val="single" w:sz="4" w:space="0" w:color="auto"/>
              <w:right w:val="single" w:sz="4" w:space="0" w:color="auto"/>
            </w:tcBorders>
          </w:tcPr>
          <w:p w:rsidR="00A87E5F" w:rsidRPr="00CD68C1" w:rsidRDefault="00A87E5F" w:rsidP="00A87E5F">
            <w:pPr>
              <w:contextualSpacing/>
              <w:jc w:val="center"/>
            </w:pPr>
            <w:r w:rsidRPr="00CD68C1">
              <w:t>Козуля</w:t>
            </w:r>
          </w:p>
        </w:tc>
        <w:tc>
          <w:tcPr>
            <w:tcW w:w="1920" w:type="dxa"/>
            <w:tcBorders>
              <w:top w:val="single" w:sz="4" w:space="0" w:color="auto"/>
              <w:left w:val="single" w:sz="4" w:space="0" w:color="auto"/>
              <w:bottom w:val="single" w:sz="4" w:space="0" w:color="auto"/>
              <w:right w:val="single" w:sz="4" w:space="0" w:color="auto"/>
            </w:tcBorders>
          </w:tcPr>
          <w:p w:rsidR="00A87E5F" w:rsidRPr="00CD68C1" w:rsidRDefault="00A87E5F" w:rsidP="00A87E5F">
            <w:pPr>
              <w:contextualSpacing/>
              <w:jc w:val="center"/>
            </w:pPr>
            <w:r w:rsidRPr="00CD68C1">
              <w:t>5846</w:t>
            </w:r>
          </w:p>
        </w:tc>
        <w:tc>
          <w:tcPr>
            <w:tcW w:w="1800" w:type="dxa"/>
            <w:tcBorders>
              <w:top w:val="single" w:sz="4" w:space="0" w:color="auto"/>
              <w:left w:val="single" w:sz="4" w:space="0" w:color="auto"/>
              <w:bottom w:val="single" w:sz="4" w:space="0" w:color="auto"/>
              <w:right w:val="single" w:sz="4" w:space="0" w:color="auto"/>
            </w:tcBorders>
          </w:tcPr>
          <w:p w:rsidR="00A87E5F" w:rsidRPr="00CD68C1" w:rsidRDefault="00A87E5F" w:rsidP="00A87E5F">
            <w:pPr>
              <w:contextualSpacing/>
              <w:jc w:val="center"/>
            </w:pPr>
            <w:r w:rsidRPr="00CD68C1">
              <w:t>6005</w:t>
            </w:r>
          </w:p>
        </w:tc>
        <w:tc>
          <w:tcPr>
            <w:tcW w:w="2001" w:type="dxa"/>
            <w:tcBorders>
              <w:top w:val="single" w:sz="4" w:space="0" w:color="auto"/>
              <w:left w:val="single" w:sz="4" w:space="0" w:color="auto"/>
              <w:bottom w:val="single" w:sz="4" w:space="0" w:color="auto"/>
              <w:right w:val="single" w:sz="4" w:space="0" w:color="auto"/>
            </w:tcBorders>
          </w:tcPr>
          <w:p w:rsidR="00A87E5F" w:rsidRPr="00CD68C1" w:rsidRDefault="00A87E5F" w:rsidP="00A87E5F">
            <w:pPr>
              <w:contextualSpacing/>
              <w:jc w:val="center"/>
            </w:pPr>
            <w:r w:rsidRPr="00CD68C1">
              <w:t>6106</w:t>
            </w:r>
          </w:p>
        </w:tc>
      </w:tr>
      <w:tr w:rsidR="00A87E5F" w:rsidRPr="00CD68C1" w:rsidTr="00A87E5F">
        <w:tc>
          <w:tcPr>
            <w:tcW w:w="3908" w:type="dxa"/>
            <w:tcBorders>
              <w:top w:val="single" w:sz="4" w:space="0" w:color="auto"/>
              <w:left w:val="single" w:sz="4" w:space="0" w:color="auto"/>
              <w:bottom w:val="single" w:sz="4" w:space="0" w:color="auto"/>
              <w:right w:val="single" w:sz="4" w:space="0" w:color="auto"/>
            </w:tcBorders>
          </w:tcPr>
          <w:p w:rsidR="00A87E5F" w:rsidRPr="00CD68C1" w:rsidRDefault="00A87E5F" w:rsidP="00A87E5F">
            <w:pPr>
              <w:contextualSpacing/>
              <w:jc w:val="center"/>
            </w:pPr>
            <w:r w:rsidRPr="00CD68C1">
              <w:t>Олень</w:t>
            </w:r>
          </w:p>
        </w:tc>
        <w:tc>
          <w:tcPr>
            <w:tcW w:w="1920" w:type="dxa"/>
            <w:tcBorders>
              <w:top w:val="single" w:sz="4" w:space="0" w:color="auto"/>
              <w:left w:val="single" w:sz="4" w:space="0" w:color="auto"/>
              <w:bottom w:val="single" w:sz="4" w:space="0" w:color="auto"/>
              <w:right w:val="single" w:sz="4" w:space="0" w:color="auto"/>
            </w:tcBorders>
          </w:tcPr>
          <w:p w:rsidR="00A87E5F" w:rsidRPr="00CD68C1" w:rsidRDefault="00A87E5F" w:rsidP="00A87E5F">
            <w:pPr>
              <w:contextualSpacing/>
              <w:jc w:val="center"/>
            </w:pPr>
            <w:r w:rsidRPr="00CD68C1">
              <w:t>287</w:t>
            </w:r>
          </w:p>
        </w:tc>
        <w:tc>
          <w:tcPr>
            <w:tcW w:w="1800" w:type="dxa"/>
            <w:tcBorders>
              <w:top w:val="single" w:sz="4" w:space="0" w:color="auto"/>
              <w:left w:val="single" w:sz="4" w:space="0" w:color="auto"/>
              <w:bottom w:val="single" w:sz="4" w:space="0" w:color="auto"/>
              <w:right w:val="single" w:sz="4" w:space="0" w:color="auto"/>
            </w:tcBorders>
          </w:tcPr>
          <w:p w:rsidR="00A87E5F" w:rsidRPr="00CD68C1" w:rsidRDefault="00A87E5F" w:rsidP="00A87E5F">
            <w:pPr>
              <w:contextualSpacing/>
              <w:jc w:val="center"/>
            </w:pPr>
            <w:r w:rsidRPr="00CD68C1">
              <w:t>286</w:t>
            </w:r>
          </w:p>
        </w:tc>
        <w:tc>
          <w:tcPr>
            <w:tcW w:w="2001" w:type="dxa"/>
            <w:tcBorders>
              <w:top w:val="single" w:sz="4" w:space="0" w:color="auto"/>
              <w:left w:val="single" w:sz="4" w:space="0" w:color="auto"/>
              <w:bottom w:val="single" w:sz="4" w:space="0" w:color="auto"/>
              <w:right w:val="single" w:sz="4" w:space="0" w:color="auto"/>
            </w:tcBorders>
          </w:tcPr>
          <w:p w:rsidR="00A87E5F" w:rsidRPr="00CD68C1" w:rsidRDefault="00A87E5F" w:rsidP="00A87E5F">
            <w:pPr>
              <w:contextualSpacing/>
              <w:jc w:val="center"/>
            </w:pPr>
            <w:r w:rsidRPr="00CD68C1">
              <w:t>295</w:t>
            </w:r>
          </w:p>
        </w:tc>
      </w:tr>
    </w:tbl>
    <w:p w:rsidR="00A87E5F" w:rsidRPr="00CD68C1" w:rsidRDefault="00A87E5F" w:rsidP="00C44DA8">
      <w:pPr>
        <w:pStyle w:val="afa"/>
        <w:jc w:val="center"/>
        <w:rPr>
          <w:rFonts w:ascii="Times New Roman" w:hAnsi="Times New Roman"/>
          <w:b/>
          <w:sz w:val="28"/>
          <w:szCs w:val="28"/>
          <w:lang w:val="uk-UA"/>
        </w:rPr>
      </w:pPr>
      <w:r w:rsidRPr="00CD68C1">
        <w:rPr>
          <w:rFonts w:ascii="Times New Roman" w:hAnsi="Times New Roman"/>
          <w:b/>
          <w:sz w:val="28"/>
          <w:szCs w:val="28"/>
          <w:lang w:val="uk-UA"/>
        </w:rPr>
        <w:t>ДРОХВА</w:t>
      </w:r>
    </w:p>
    <w:p w:rsidR="0081453D" w:rsidRPr="00CD68C1" w:rsidRDefault="00A87E5F" w:rsidP="0081453D">
      <w:pPr>
        <w:pStyle w:val="afa"/>
        <w:jc w:val="center"/>
        <w:rPr>
          <w:lang w:val="en-US"/>
        </w:rPr>
      </w:pPr>
      <w:r w:rsidRPr="00CD68C1">
        <w:rPr>
          <w:noProof/>
        </w:rPr>
        <w:drawing>
          <wp:inline distT="0" distB="0" distL="0" distR="0" wp14:anchorId="3D0A49BC" wp14:editId="4EBB90FB">
            <wp:extent cx="6242685" cy="566991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42685" cy="5669915"/>
                    </a:xfrm>
                    <a:prstGeom prst="rect">
                      <a:avLst/>
                    </a:prstGeom>
                    <a:noFill/>
                  </pic:spPr>
                </pic:pic>
              </a:graphicData>
            </a:graphic>
          </wp:inline>
        </w:drawing>
      </w:r>
    </w:p>
    <w:p w:rsidR="00A87E5F" w:rsidRPr="00CD68C1" w:rsidRDefault="00A87E5F" w:rsidP="00A87E5F">
      <w:pPr>
        <w:ind w:firstLine="708"/>
        <w:jc w:val="both"/>
        <w:rPr>
          <w:iCs/>
          <w:sz w:val="28"/>
          <w:szCs w:val="28"/>
        </w:rPr>
      </w:pPr>
      <w:r w:rsidRPr="00CD68C1">
        <w:rPr>
          <w:iCs/>
          <w:sz w:val="28"/>
          <w:szCs w:val="28"/>
        </w:rPr>
        <w:t>Клас — Птахи (Aves), ряд — Журавлеподібні (Gruifor mes), родина — Дрохвові (Otididae). Один з 2-х видів роду; єдиний вид роду у фауні України, представлений номінативним підвидом.</w:t>
      </w:r>
    </w:p>
    <w:p w:rsidR="00A87E5F" w:rsidRPr="00CD68C1" w:rsidRDefault="00A87E5F" w:rsidP="00A87E5F">
      <w:pPr>
        <w:jc w:val="both"/>
        <w:rPr>
          <w:iCs/>
          <w:sz w:val="28"/>
          <w:szCs w:val="28"/>
        </w:rPr>
      </w:pPr>
      <w:r w:rsidRPr="00CD68C1">
        <w:rPr>
          <w:iCs/>
          <w:sz w:val="28"/>
          <w:szCs w:val="28"/>
        </w:rPr>
        <w:tab/>
        <w:t>Маса — до 18 кг, довжина тіла — 75-105 см, розмах крил — 190–260 см. Верх тулуба, частина верхніх покривних пер крил та хвоста руді з чорними смужками; голова і шия сірі; дзьоб темно-сірий; райдужна оболонка ока коричнева; у самця нижня частина тулуба і крил біліша, воло і передня частина шиї руді, видовжені пера під основою дзьоба — «вуса».</w:t>
      </w:r>
    </w:p>
    <w:p w:rsidR="00A87E5F" w:rsidRPr="00CD68C1" w:rsidRDefault="00A87E5F" w:rsidP="00A87E5F">
      <w:pPr>
        <w:jc w:val="both"/>
        <w:rPr>
          <w:iCs/>
          <w:sz w:val="28"/>
          <w:szCs w:val="28"/>
        </w:rPr>
      </w:pPr>
      <w:r w:rsidRPr="00CD68C1">
        <w:rPr>
          <w:iCs/>
          <w:sz w:val="28"/>
          <w:szCs w:val="28"/>
        </w:rPr>
        <w:tab/>
        <w:t>В Україні гніздиться у степовій частині Лівобережжя. Чисельність скорочується через заростання ланів та пасовищ; зменшення місць для водопою; знищення гнізд під час випасання худоби, сінокосіння та обробітку ланів; розлякування птахів, зростання кількості здичавілих собак та воронових птахів; вилучення з природи кладок та виводків; відстріл на місцях зимівлі.</w:t>
      </w:r>
    </w:p>
    <w:p w:rsidR="00A87E5F" w:rsidRPr="00CD68C1" w:rsidRDefault="00A87E5F" w:rsidP="0081453D">
      <w:pPr>
        <w:pStyle w:val="afa"/>
        <w:jc w:val="center"/>
        <w:rPr>
          <w:lang w:val="uk-UA"/>
        </w:rPr>
      </w:pPr>
    </w:p>
    <w:p w:rsidR="0081453D" w:rsidRPr="00CD68C1" w:rsidRDefault="0081453D" w:rsidP="0081453D">
      <w:pPr>
        <w:rPr>
          <w:rFonts w:ascii="Verdana" w:hAnsi="Verdana"/>
          <w:color w:val="555555"/>
          <w:sz w:val="18"/>
          <w:szCs w:val="18"/>
          <w:shd w:val="clear" w:color="auto" w:fill="F7F6EC"/>
        </w:rPr>
      </w:pPr>
    </w:p>
    <w:p w:rsidR="00A87E5F" w:rsidRPr="00CD68C1" w:rsidRDefault="00A87E5F" w:rsidP="00A87E5F">
      <w:pPr>
        <w:ind w:firstLine="720"/>
        <w:jc w:val="center"/>
        <w:rPr>
          <w:iCs/>
          <w:lang w:val="ru-RU"/>
        </w:rPr>
      </w:pPr>
      <w:r w:rsidRPr="00CD68C1">
        <w:rPr>
          <w:b/>
          <w:lang w:val="ru-RU"/>
        </w:rPr>
        <w:t>ПОЛОЗ ЖОВТОЧЕРЕВИЙ</w:t>
      </w:r>
    </w:p>
    <w:p w:rsidR="00E9611B" w:rsidRPr="00CD68C1" w:rsidRDefault="00E9611B" w:rsidP="0081453D">
      <w:pPr>
        <w:ind w:firstLine="720"/>
        <w:jc w:val="center"/>
        <w:rPr>
          <w:b/>
        </w:rPr>
      </w:pPr>
    </w:p>
    <w:p w:rsidR="0081453D" w:rsidRPr="00CD68C1" w:rsidRDefault="00A87E5F" w:rsidP="0081453D">
      <w:pPr>
        <w:rPr>
          <w:shd w:val="clear" w:color="auto" w:fill="F7F6EC"/>
          <w:lang w:val="ru-RU"/>
        </w:rPr>
      </w:pPr>
      <w:r w:rsidRPr="00CD68C1">
        <w:rPr>
          <w:noProof/>
          <w:shd w:val="clear" w:color="auto" w:fill="F7F6EC"/>
          <w:lang w:val="ru-RU"/>
        </w:rPr>
        <w:drawing>
          <wp:inline distT="0" distB="0" distL="0" distR="0" wp14:anchorId="0CB5C54D" wp14:editId="345EE5D4">
            <wp:extent cx="6188075" cy="520636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88075" cy="5206365"/>
                    </a:xfrm>
                    <a:prstGeom prst="rect">
                      <a:avLst/>
                    </a:prstGeom>
                    <a:noFill/>
                  </pic:spPr>
                </pic:pic>
              </a:graphicData>
            </a:graphic>
          </wp:inline>
        </w:drawing>
      </w:r>
    </w:p>
    <w:p w:rsidR="0081453D" w:rsidRPr="00CD68C1" w:rsidRDefault="0081453D" w:rsidP="0081453D">
      <w:pPr>
        <w:rPr>
          <w:rFonts w:ascii="Verdana" w:hAnsi="Verdana"/>
          <w:color w:val="555555"/>
          <w:sz w:val="18"/>
          <w:szCs w:val="18"/>
          <w:shd w:val="clear" w:color="auto" w:fill="F7F6EC"/>
          <w:lang w:val="ru-RU"/>
        </w:rPr>
      </w:pPr>
    </w:p>
    <w:p w:rsidR="00A87E5F" w:rsidRPr="00CD68C1" w:rsidRDefault="00A87E5F" w:rsidP="00A87E5F">
      <w:pPr>
        <w:ind w:firstLine="720"/>
        <w:jc w:val="both"/>
        <w:rPr>
          <w:iCs/>
          <w:sz w:val="27"/>
          <w:szCs w:val="27"/>
          <w:lang w:val="ru-RU"/>
        </w:rPr>
      </w:pPr>
      <w:r w:rsidRPr="00CD68C1">
        <w:rPr>
          <w:iCs/>
          <w:sz w:val="27"/>
          <w:szCs w:val="27"/>
          <w:lang w:val="ru-RU"/>
        </w:rPr>
        <w:t>Клас — Плазуни (Reptilia), ряд — Змії (Serpentes), родина — Вужеві (Colubridae). Єдиний представник роду у фауні України та найбільша змія у фауні Європи. В Україні відомі екземпляри із загальною довжиною тіла до 2 м. Тіло струнке, з довгим хвостом, який лише у 2,3–3,9 раза коротший за тулуб. Луска гладенька, навколо середини тулуба 19 рядів лусок. У дорослих змій верхня сторона тіла сіра або бурувата, нижня — солом’яножовта, без будь-яких плям. Молоді особини мають характерний малюнок.</w:t>
      </w:r>
    </w:p>
    <w:p w:rsidR="00A87E5F" w:rsidRPr="00CD68C1" w:rsidRDefault="00A87E5F" w:rsidP="00A87E5F">
      <w:pPr>
        <w:ind w:firstLine="720"/>
        <w:jc w:val="both"/>
        <w:rPr>
          <w:iCs/>
          <w:sz w:val="27"/>
          <w:szCs w:val="27"/>
          <w:lang w:val="ru-RU"/>
        </w:rPr>
      </w:pPr>
      <w:r w:rsidRPr="00CD68C1">
        <w:rPr>
          <w:iCs/>
          <w:sz w:val="27"/>
          <w:szCs w:val="27"/>
          <w:lang w:val="ru-RU"/>
        </w:rPr>
        <w:t>Зазвичай щільність популяцій не перевищує 1–2 екз. на 1 км маршруту або декількох особин на гектар. Але у найбільш сприятливих біотопах утворюються локальні поселення з високою щільністю (20–50 ос./га).</w:t>
      </w:r>
    </w:p>
    <w:p w:rsidR="00A87E5F" w:rsidRPr="00CD68C1" w:rsidRDefault="00A87E5F" w:rsidP="00A87E5F">
      <w:pPr>
        <w:ind w:firstLine="720"/>
        <w:jc w:val="both"/>
        <w:rPr>
          <w:iCs/>
          <w:sz w:val="27"/>
          <w:szCs w:val="27"/>
          <w:lang w:val="ru-RU"/>
        </w:rPr>
      </w:pPr>
      <w:r w:rsidRPr="00CD68C1">
        <w:rPr>
          <w:iCs/>
          <w:sz w:val="27"/>
          <w:szCs w:val="27"/>
          <w:lang w:val="ru-RU"/>
        </w:rPr>
        <w:t>Вид перебуває під особливою охороною Бернської конвенції. Причинами зміни чисельності є розорювання степових ділянок, безпосереднє знищення змій людиною та загибель на автошляхах.</w:t>
      </w:r>
    </w:p>
    <w:p w:rsidR="00A87E5F" w:rsidRPr="00CD68C1" w:rsidRDefault="00A87E5F" w:rsidP="00A87E5F">
      <w:pPr>
        <w:ind w:firstLine="720"/>
        <w:jc w:val="both"/>
        <w:rPr>
          <w:iCs/>
          <w:sz w:val="27"/>
          <w:szCs w:val="27"/>
          <w:lang w:val="ru-RU"/>
        </w:rPr>
      </w:pPr>
    </w:p>
    <w:p w:rsidR="0081453D" w:rsidRPr="00CD68C1" w:rsidRDefault="0081453D" w:rsidP="0081453D">
      <w:pPr>
        <w:rPr>
          <w:rFonts w:ascii="Verdana" w:hAnsi="Verdana"/>
          <w:color w:val="555555"/>
          <w:sz w:val="18"/>
          <w:szCs w:val="18"/>
          <w:shd w:val="clear" w:color="auto" w:fill="F7F6EC"/>
          <w:lang w:val="ru-RU"/>
        </w:rPr>
      </w:pPr>
    </w:p>
    <w:p w:rsidR="00C44DA8" w:rsidRDefault="00C44DA8" w:rsidP="00A87E5F">
      <w:pPr>
        <w:jc w:val="center"/>
        <w:rPr>
          <w:rFonts w:eastAsia="Times New Roman"/>
          <w:b/>
          <w:sz w:val="28"/>
          <w:szCs w:val="28"/>
        </w:rPr>
      </w:pPr>
    </w:p>
    <w:p w:rsidR="00A87E5F" w:rsidRPr="00CD68C1" w:rsidRDefault="00A87E5F" w:rsidP="00A87E5F">
      <w:pPr>
        <w:jc w:val="center"/>
        <w:rPr>
          <w:rFonts w:eastAsia="Times New Roman"/>
          <w:b/>
          <w:sz w:val="28"/>
          <w:szCs w:val="28"/>
        </w:rPr>
      </w:pPr>
      <w:r w:rsidRPr="00CD68C1">
        <w:rPr>
          <w:rFonts w:eastAsia="Times New Roman"/>
          <w:b/>
          <w:sz w:val="28"/>
          <w:szCs w:val="28"/>
        </w:rPr>
        <w:t>СТРІЧКАРКА ТОПОЛЕВА</w:t>
      </w:r>
    </w:p>
    <w:p w:rsidR="0081453D" w:rsidRPr="00CD68C1" w:rsidRDefault="0081453D" w:rsidP="0081453D">
      <w:pPr>
        <w:rPr>
          <w:lang w:val="en-US"/>
        </w:rPr>
      </w:pPr>
    </w:p>
    <w:p w:rsidR="0081453D" w:rsidRPr="00CD68C1" w:rsidRDefault="00A87E5F" w:rsidP="0081453D">
      <w:r w:rsidRPr="00CD68C1">
        <w:rPr>
          <w:noProof/>
          <w:lang w:val="ru-RU"/>
        </w:rPr>
        <w:drawing>
          <wp:inline distT="0" distB="0" distL="0" distR="0" wp14:anchorId="37A3BB1A" wp14:editId="1F4D9A0E">
            <wp:extent cx="6108700" cy="497459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08700" cy="4974590"/>
                    </a:xfrm>
                    <a:prstGeom prst="rect">
                      <a:avLst/>
                    </a:prstGeom>
                    <a:noFill/>
                  </pic:spPr>
                </pic:pic>
              </a:graphicData>
            </a:graphic>
          </wp:inline>
        </w:drawing>
      </w:r>
    </w:p>
    <w:p w:rsidR="00A87E5F" w:rsidRPr="00CD68C1" w:rsidRDefault="00A87E5F" w:rsidP="00A87E5F">
      <w:pPr>
        <w:ind w:firstLine="708"/>
        <w:rPr>
          <w:sz w:val="27"/>
          <w:szCs w:val="27"/>
        </w:rPr>
      </w:pPr>
      <w:r w:rsidRPr="00CD68C1">
        <w:rPr>
          <w:sz w:val="27"/>
          <w:szCs w:val="27"/>
        </w:rPr>
        <w:t>Клас — Комахи (Insecta), ряд — Лускокрилі (Lepidoptera), родина — Німфаліди (Nymphalidae). Один з 3 видів численного роду у фауні України.</w:t>
      </w:r>
    </w:p>
    <w:p w:rsidR="00A87E5F" w:rsidRPr="00CD68C1" w:rsidRDefault="00A87E5F" w:rsidP="00A87E5F">
      <w:pPr>
        <w:ind w:firstLine="720"/>
        <w:jc w:val="both"/>
        <w:rPr>
          <w:iCs/>
          <w:sz w:val="27"/>
          <w:szCs w:val="27"/>
        </w:rPr>
      </w:pPr>
      <w:r w:rsidRPr="00CD68C1">
        <w:rPr>
          <w:iCs/>
          <w:sz w:val="27"/>
          <w:szCs w:val="27"/>
        </w:rPr>
        <w:t>Розмах крил — 64–85 мм. Крила бурі, у самців — з фіолетовим вилиском, з серпоподібними жовтогорячими плямами перед облямівкою, передні крила з великими білими плямами, на задніх — біла перев’язка, особливо розвинута у самок. Нижній бік крил іржаво-жовтий з сіро-синьою облямівкою біля внутрішнього краю задніх крил і з поперечною смугою такого ж забарвлення.</w:t>
      </w:r>
    </w:p>
    <w:p w:rsidR="00A87E5F" w:rsidRPr="00CD68C1" w:rsidRDefault="00A87E5F" w:rsidP="00A87E5F">
      <w:pPr>
        <w:ind w:firstLine="720"/>
        <w:jc w:val="both"/>
        <w:rPr>
          <w:iCs/>
          <w:sz w:val="27"/>
          <w:szCs w:val="27"/>
        </w:rPr>
      </w:pPr>
      <w:r w:rsidRPr="00CD68C1">
        <w:rPr>
          <w:iCs/>
          <w:sz w:val="27"/>
          <w:szCs w:val="27"/>
        </w:rPr>
        <w:t>Зустрічається на добре прогрітих сонцем лісових ділянках (узбіччя доріг, просіки, береги водойм, вирубки з поростю осики тощо). Локальний. Дає 1 генерацію на рік. Літ метеликів починається наприкінці травня і триває до середини липня. Вранці метелики трапляються на поверхні ґрунту, на свіжому гною, кізяках і гнилих плодах, у спеку — на водопої у вогких місцях, особливо на лісових дорогах, після полудня — у кронах дерев. Самка відкладає яйця по одному на поверхню листя осики. Гусінь може живитися також листям осокора. Зимує гусінь ІІ віку в сигароподібному коконі на гілках, заляльковується навесні. Лялечка прикріплена до поверхні листка павутинням.</w:t>
      </w:r>
    </w:p>
    <w:p w:rsidR="00A87E5F" w:rsidRPr="00CD68C1" w:rsidRDefault="00A87E5F" w:rsidP="00A87E5F">
      <w:pPr>
        <w:ind w:firstLine="720"/>
        <w:jc w:val="both"/>
        <w:rPr>
          <w:iCs/>
          <w:sz w:val="27"/>
          <w:szCs w:val="27"/>
        </w:rPr>
      </w:pPr>
      <w:r w:rsidRPr="00CD68C1">
        <w:rPr>
          <w:bCs/>
          <w:iCs/>
          <w:sz w:val="27"/>
          <w:szCs w:val="27"/>
        </w:rPr>
        <w:t>Причини зменшення чисельності</w:t>
      </w:r>
      <w:r w:rsidRPr="00CD68C1">
        <w:rPr>
          <w:b/>
          <w:bCs/>
          <w:iCs/>
          <w:sz w:val="27"/>
          <w:szCs w:val="27"/>
        </w:rPr>
        <w:t>:</w:t>
      </w:r>
      <w:r w:rsidRPr="00CD68C1">
        <w:rPr>
          <w:iCs/>
          <w:sz w:val="27"/>
          <w:szCs w:val="27"/>
        </w:rPr>
        <w:t> руйнування або перетворення місць перебування виду (зміна породної структури лісів та густоти деревного покриву, знищення осики як малоцінної деревної породи), хімічна обробка лісу.</w:t>
      </w:r>
    </w:p>
    <w:p w:rsidR="0081453D" w:rsidRPr="00CD68C1" w:rsidRDefault="0081453D" w:rsidP="0081453D"/>
    <w:p w:rsidR="00C40FDF" w:rsidRPr="00CD68C1" w:rsidRDefault="00C40FDF" w:rsidP="00C40FDF">
      <w:pPr>
        <w:jc w:val="center"/>
        <w:rPr>
          <w:rFonts w:eastAsia="Times New Roman"/>
          <w:b/>
          <w:sz w:val="28"/>
          <w:szCs w:val="28"/>
        </w:rPr>
      </w:pPr>
      <w:r w:rsidRPr="00CD68C1">
        <w:rPr>
          <w:rFonts w:eastAsia="Times New Roman"/>
          <w:b/>
          <w:sz w:val="28"/>
          <w:szCs w:val="28"/>
        </w:rPr>
        <w:t>ТХІР ЛІСОВИЙ</w:t>
      </w:r>
    </w:p>
    <w:p w:rsidR="0081453D" w:rsidRPr="00CD68C1" w:rsidRDefault="00C40FDF" w:rsidP="0081453D">
      <w:pPr>
        <w:rPr>
          <w:lang w:val="ru-RU"/>
        </w:rPr>
      </w:pPr>
      <w:r w:rsidRPr="00CD68C1">
        <w:rPr>
          <w:noProof/>
          <w:lang w:val="ru-RU"/>
        </w:rPr>
        <w:drawing>
          <wp:inline distT="0" distB="0" distL="0" distR="0" wp14:anchorId="7F1BDB1B" wp14:editId="6AB19AB5">
            <wp:extent cx="6279515" cy="483425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79515" cy="4834255"/>
                    </a:xfrm>
                    <a:prstGeom prst="rect">
                      <a:avLst/>
                    </a:prstGeom>
                    <a:noFill/>
                  </pic:spPr>
                </pic:pic>
              </a:graphicData>
            </a:graphic>
          </wp:inline>
        </w:drawing>
      </w:r>
    </w:p>
    <w:p w:rsidR="0081453D" w:rsidRPr="00CD68C1" w:rsidRDefault="0081453D" w:rsidP="0081453D">
      <w:pPr>
        <w:rPr>
          <w:lang w:val="ru-RU"/>
        </w:rPr>
      </w:pPr>
    </w:p>
    <w:p w:rsidR="00C40FDF" w:rsidRPr="00CD68C1" w:rsidRDefault="00C40FDF" w:rsidP="00C40FDF">
      <w:pPr>
        <w:ind w:firstLine="720"/>
        <w:jc w:val="both"/>
        <w:rPr>
          <w:iCs/>
          <w:sz w:val="27"/>
          <w:szCs w:val="27"/>
        </w:rPr>
      </w:pPr>
      <w:r w:rsidRPr="00CD68C1">
        <w:rPr>
          <w:iCs/>
          <w:sz w:val="27"/>
          <w:szCs w:val="27"/>
        </w:rPr>
        <w:t xml:space="preserve">Клас — Ссавці (Mammalia), ряд — Хижі (Carnivora), родина — Куницеві (Mustelidae). Один з 20-ти видів роду; один з 6-ти видів роду в фауні України. </w:t>
      </w:r>
      <w:r w:rsidRPr="00CD68C1">
        <w:rPr>
          <w:sz w:val="27"/>
          <w:szCs w:val="27"/>
        </w:rPr>
        <w:t>Приземистий невеликий звір з витягнутим і гнучким тулубом, короткими лапами і довгими гострими кігтями. Довжина тіла — 36–48 см, хвіст короткий, 8,5–17 см, маса — від 1 до 1,7 кг. Живіт, ноги, груди, горло і хвіст чорнобурі. На голові чорна«маска».</w:t>
      </w:r>
    </w:p>
    <w:p w:rsidR="00817BBA" w:rsidRPr="00C44DA8" w:rsidRDefault="00C40FDF" w:rsidP="00C44DA8">
      <w:pPr>
        <w:ind w:firstLine="720"/>
        <w:jc w:val="both"/>
        <w:rPr>
          <w:sz w:val="27"/>
          <w:szCs w:val="27"/>
        </w:rPr>
      </w:pPr>
      <w:r w:rsidRPr="00CD68C1">
        <w:rPr>
          <w:sz w:val="27"/>
          <w:szCs w:val="27"/>
        </w:rPr>
        <w:t>Осілий вид. В природних біотопах може рити нори, поселятися в норах інших тварин, використовувати пустоти серед скель, каміння та коріння дерев, купи хмизу, дуплисті пеньки, скирти. Вид з чітко вираженим синантропізмом. В населених пунктах поселяється в присадибних спорудах, на горищах жилих будівель, в купах дров, стодолах. Живиться дрібними ссавцями, птахами. Полює на земноводних, плазунів, при нагоді поїдає рибу, рослинний корм. Може запасати корм. Зустрічається у відкритих біотопах з заростями чагарників, в берегових урвищах, ярах, острівних і байрачних лісах, садах, парках, в агроценозах поблизу населених пунктів, в лісосмугах.</w:t>
      </w:r>
    </w:p>
    <w:p w:rsidR="00C264B0" w:rsidRPr="00CD68C1" w:rsidRDefault="00E03423" w:rsidP="00E9611B">
      <w:pPr>
        <w:pStyle w:val="34"/>
        <w:contextualSpacing/>
        <w:rPr>
          <w:szCs w:val="28"/>
        </w:rPr>
      </w:pPr>
      <w:r w:rsidRPr="00CD68C1">
        <w:rPr>
          <w:szCs w:val="28"/>
        </w:rPr>
        <w:t>Добування основних видів мисливських тварин (особин)</w:t>
      </w:r>
    </w:p>
    <w:p w:rsidR="00E03423" w:rsidRPr="00CD68C1" w:rsidRDefault="00E03423">
      <w:pPr>
        <w:pStyle w:val="af0"/>
        <w:ind w:left="6372" w:firstLine="708"/>
        <w:contextualSpacing/>
        <w:jc w:val="right"/>
        <w:rPr>
          <w:b w:val="0"/>
          <w:bCs w:val="0"/>
          <w:i/>
          <w:sz w:val="24"/>
          <w:szCs w:val="24"/>
          <w:lang w:val="uk-UA"/>
        </w:rPr>
      </w:pPr>
      <w:r w:rsidRPr="00CD68C1">
        <w:rPr>
          <w:b w:val="0"/>
          <w:bCs w:val="0"/>
          <w:i/>
          <w:sz w:val="24"/>
          <w:szCs w:val="24"/>
          <w:lang w:val="uk-UA"/>
        </w:rPr>
        <w:t>Таблиця 46</w:t>
      </w:r>
    </w:p>
    <w:tbl>
      <w:tblPr>
        <w:tblW w:w="9771"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1559"/>
        <w:gridCol w:w="1701"/>
        <w:gridCol w:w="1134"/>
        <w:gridCol w:w="992"/>
        <w:gridCol w:w="1616"/>
        <w:gridCol w:w="1918"/>
      </w:tblGrid>
      <w:tr w:rsidR="00C40FDF" w:rsidRPr="00CD68C1" w:rsidTr="00C40FDF">
        <w:tc>
          <w:tcPr>
            <w:tcW w:w="851"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Рік</w:t>
            </w:r>
          </w:p>
        </w:tc>
        <w:tc>
          <w:tcPr>
            <w:tcW w:w="1559"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Види мисливських тварин</w:t>
            </w:r>
          </w:p>
        </w:tc>
        <w:tc>
          <w:tcPr>
            <w:tcW w:w="1701"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Затверджений ліміт добування</w:t>
            </w:r>
          </w:p>
        </w:tc>
        <w:tc>
          <w:tcPr>
            <w:tcW w:w="1134"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Видано ліцензій</w:t>
            </w:r>
          </w:p>
        </w:tc>
        <w:tc>
          <w:tcPr>
            <w:tcW w:w="992"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Добуто</w:t>
            </w:r>
          </w:p>
        </w:tc>
        <w:tc>
          <w:tcPr>
            <w:tcW w:w="1616"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Не використано ліцензій</w:t>
            </w:r>
          </w:p>
        </w:tc>
        <w:tc>
          <w:tcPr>
            <w:tcW w:w="1918"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Причина невикористання</w:t>
            </w:r>
          </w:p>
        </w:tc>
      </w:tr>
      <w:tr w:rsidR="00C40FDF" w:rsidRPr="00CD68C1" w:rsidTr="00C40FDF">
        <w:tc>
          <w:tcPr>
            <w:tcW w:w="851"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w:t>
            </w:r>
          </w:p>
        </w:tc>
        <w:tc>
          <w:tcPr>
            <w:tcW w:w="1559"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2</w:t>
            </w:r>
          </w:p>
        </w:tc>
        <w:tc>
          <w:tcPr>
            <w:tcW w:w="1701"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3</w:t>
            </w:r>
          </w:p>
        </w:tc>
        <w:tc>
          <w:tcPr>
            <w:tcW w:w="1134"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4</w:t>
            </w:r>
          </w:p>
        </w:tc>
        <w:tc>
          <w:tcPr>
            <w:tcW w:w="992"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5</w:t>
            </w:r>
          </w:p>
        </w:tc>
        <w:tc>
          <w:tcPr>
            <w:tcW w:w="1616"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6</w:t>
            </w:r>
          </w:p>
        </w:tc>
        <w:tc>
          <w:tcPr>
            <w:tcW w:w="1918"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7</w:t>
            </w:r>
          </w:p>
        </w:tc>
      </w:tr>
      <w:tr w:rsidR="00C40FDF" w:rsidRPr="00CD68C1" w:rsidTr="00C40FDF">
        <w:tc>
          <w:tcPr>
            <w:tcW w:w="851" w:type="dxa"/>
            <w:vMerge w:val="restart"/>
            <w:tcBorders>
              <w:top w:val="single" w:sz="4" w:space="0" w:color="auto"/>
              <w:left w:val="single" w:sz="4" w:space="0" w:color="auto"/>
              <w:right w:val="single" w:sz="4" w:space="0" w:color="auto"/>
            </w:tcBorders>
            <w:vAlign w:val="center"/>
          </w:tcPr>
          <w:p w:rsidR="00C40FDF" w:rsidRPr="00CD68C1" w:rsidRDefault="00C40FDF" w:rsidP="00C40FDF">
            <w:pPr>
              <w:contextualSpacing/>
              <w:jc w:val="center"/>
            </w:pPr>
            <w:r w:rsidRPr="00CD68C1">
              <w:t>2014</w:t>
            </w:r>
          </w:p>
        </w:tc>
        <w:tc>
          <w:tcPr>
            <w:tcW w:w="1559"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both"/>
            </w:pPr>
            <w:r w:rsidRPr="00CD68C1">
              <w:t>Кабан</w:t>
            </w:r>
          </w:p>
        </w:tc>
        <w:tc>
          <w:tcPr>
            <w:tcW w:w="1701"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166</w:t>
            </w:r>
          </w:p>
        </w:tc>
        <w:tc>
          <w:tcPr>
            <w:tcW w:w="1134"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166</w:t>
            </w:r>
          </w:p>
        </w:tc>
        <w:tc>
          <w:tcPr>
            <w:tcW w:w="992"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147</w:t>
            </w:r>
          </w:p>
        </w:tc>
        <w:tc>
          <w:tcPr>
            <w:tcW w:w="1616"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w:t>
            </w:r>
          </w:p>
        </w:tc>
        <w:tc>
          <w:tcPr>
            <w:tcW w:w="1918" w:type="dxa"/>
            <w:vMerge w:val="restart"/>
            <w:tcBorders>
              <w:top w:val="single" w:sz="4" w:space="0" w:color="auto"/>
              <w:left w:val="single" w:sz="4" w:space="0" w:color="auto"/>
              <w:right w:val="single" w:sz="4" w:space="0" w:color="auto"/>
            </w:tcBorders>
          </w:tcPr>
          <w:p w:rsidR="00C40FDF" w:rsidRPr="00CD68C1" w:rsidRDefault="00C40FDF" w:rsidP="00C40FDF">
            <w:pPr>
              <w:contextualSpacing/>
              <w:rPr>
                <w:sz w:val="20"/>
                <w:szCs w:val="20"/>
              </w:rPr>
            </w:pPr>
            <w:r w:rsidRPr="00CD68C1">
              <w:rPr>
                <w:sz w:val="20"/>
                <w:szCs w:val="20"/>
              </w:rPr>
              <w:t>Відсутній попит на ліцензії</w:t>
            </w:r>
          </w:p>
        </w:tc>
      </w:tr>
      <w:tr w:rsidR="00C40FDF" w:rsidRPr="00CD68C1" w:rsidTr="00C40FDF">
        <w:tc>
          <w:tcPr>
            <w:tcW w:w="851" w:type="dxa"/>
            <w:vMerge/>
            <w:tcBorders>
              <w:left w:val="single" w:sz="4" w:space="0" w:color="auto"/>
              <w:right w:val="single" w:sz="4" w:space="0" w:color="auto"/>
            </w:tcBorders>
          </w:tcPr>
          <w:p w:rsidR="00C40FDF" w:rsidRPr="00CD68C1" w:rsidRDefault="00C40FDF" w:rsidP="00C40FDF">
            <w:pPr>
              <w:contextualSpacing/>
              <w:jc w:val="center"/>
            </w:pPr>
          </w:p>
        </w:tc>
        <w:tc>
          <w:tcPr>
            <w:tcW w:w="1559"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both"/>
            </w:pPr>
            <w:r w:rsidRPr="00CD68C1">
              <w:t>Козуля</w:t>
            </w:r>
          </w:p>
        </w:tc>
        <w:tc>
          <w:tcPr>
            <w:tcW w:w="1701"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134</w:t>
            </w:r>
          </w:p>
        </w:tc>
        <w:tc>
          <w:tcPr>
            <w:tcW w:w="1134"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134</w:t>
            </w:r>
          </w:p>
        </w:tc>
        <w:tc>
          <w:tcPr>
            <w:tcW w:w="992"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125</w:t>
            </w:r>
          </w:p>
        </w:tc>
        <w:tc>
          <w:tcPr>
            <w:tcW w:w="1616"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w:t>
            </w:r>
          </w:p>
        </w:tc>
        <w:tc>
          <w:tcPr>
            <w:tcW w:w="1918" w:type="dxa"/>
            <w:vMerge/>
            <w:tcBorders>
              <w:left w:val="single" w:sz="4" w:space="0" w:color="auto"/>
              <w:right w:val="single" w:sz="4" w:space="0" w:color="auto"/>
            </w:tcBorders>
          </w:tcPr>
          <w:p w:rsidR="00C40FDF" w:rsidRPr="00CD68C1" w:rsidRDefault="00C40FDF" w:rsidP="00C40FDF">
            <w:pPr>
              <w:contextualSpacing/>
            </w:pPr>
          </w:p>
        </w:tc>
      </w:tr>
      <w:tr w:rsidR="00C40FDF" w:rsidRPr="00CD68C1" w:rsidTr="00C40FDF">
        <w:tc>
          <w:tcPr>
            <w:tcW w:w="851" w:type="dxa"/>
            <w:vMerge/>
            <w:tcBorders>
              <w:left w:val="single" w:sz="4" w:space="0" w:color="auto"/>
              <w:bottom w:val="single" w:sz="4" w:space="0" w:color="auto"/>
              <w:right w:val="single" w:sz="4" w:space="0" w:color="auto"/>
            </w:tcBorders>
          </w:tcPr>
          <w:p w:rsidR="00C40FDF" w:rsidRPr="00CD68C1" w:rsidRDefault="00C40FDF" w:rsidP="00C40FDF">
            <w:pPr>
              <w:contextualSpacing/>
              <w:jc w:val="center"/>
            </w:pPr>
          </w:p>
        </w:tc>
        <w:tc>
          <w:tcPr>
            <w:tcW w:w="1559"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both"/>
            </w:pPr>
            <w:r w:rsidRPr="00CD68C1">
              <w:t>Олень</w:t>
            </w:r>
          </w:p>
        </w:tc>
        <w:tc>
          <w:tcPr>
            <w:tcW w:w="1701"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9</w:t>
            </w:r>
          </w:p>
        </w:tc>
        <w:tc>
          <w:tcPr>
            <w:tcW w:w="1134"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9</w:t>
            </w:r>
          </w:p>
        </w:tc>
        <w:tc>
          <w:tcPr>
            <w:tcW w:w="992"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9</w:t>
            </w:r>
          </w:p>
        </w:tc>
        <w:tc>
          <w:tcPr>
            <w:tcW w:w="1616"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0</w:t>
            </w:r>
          </w:p>
        </w:tc>
        <w:tc>
          <w:tcPr>
            <w:tcW w:w="1918" w:type="dxa"/>
            <w:vMerge/>
            <w:tcBorders>
              <w:left w:val="single" w:sz="4" w:space="0" w:color="auto"/>
              <w:bottom w:val="single" w:sz="4" w:space="0" w:color="auto"/>
              <w:right w:val="single" w:sz="4" w:space="0" w:color="auto"/>
            </w:tcBorders>
          </w:tcPr>
          <w:p w:rsidR="00C40FDF" w:rsidRPr="00CD68C1" w:rsidRDefault="00C40FDF" w:rsidP="00C40FDF">
            <w:pPr>
              <w:contextualSpacing/>
            </w:pPr>
          </w:p>
        </w:tc>
      </w:tr>
      <w:tr w:rsidR="00C40FDF" w:rsidRPr="00CD68C1" w:rsidTr="00C40FDF">
        <w:tc>
          <w:tcPr>
            <w:tcW w:w="851" w:type="dxa"/>
            <w:vMerge w:val="restart"/>
            <w:tcBorders>
              <w:top w:val="single" w:sz="4" w:space="0" w:color="auto"/>
              <w:left w:val="single" w:sz="4" w:space="0" w:color="auto"/>
              <w:right w:val="single" w:sz="4" w:space="0" w:color="auto"/>
            </w:tcBorders>
            <w:vAlign w:val="center"/>
          </w:tcPr>
          <w:p w:rsidR="00C40FDF" w:rsidRPr="00CD68C1" w:rsidRDefault="00C40FDF" w:rsidP="00C40FDF">
            <w:pPr>
              <w:contextualSpacing/>
              <w:jc w:val="center"/>
            </w:pPr>
            <w:r w:rsidRPr="00CD68C1">
              <w:t>2015</w:t>
            </w:r>
          </w:p>
        </w:tc>
        <w:tc>
          <w:tcPr>
            <w:tcW w:w="1559"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both"/>
            </w:pPr>
            <w:r w:rsidRPr="00CD68C1">
              <w:t>Кабан</w:t>
            </w:r>
          </w:p>
        </w:tc>
        <w:tc>
          <w:tcPr>
            <w:tcW w:w="1701"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153</w:t>
            </w:r>
          </w:p>
        </w:tc>
        <w:tc>
          <w:tcPr>
            <w:tcW w:w="1134"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153</w:t>
            </w:r>
          </w:p>
        </w:tc>
        <w:tc>
          <w:tcPr>
            <w:tcW w:w="992"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150</w:t>
            </w:r>
          </w:p>
        </w:tc>
        <w:tc>
          <w:tcPr>
            <w:tcW w:w="1616"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w:t>
            </w:r>
          </w:p>
        </w:tc>
        <w:tc>
          <w:tcPr>
            <w:tcW w:w="1918" w:type="dxa"/>
            <w:vMerge w:val="restart"/>
            <w:tcBorders>
              <w:top w:val="single" w:sz="4" w:space="0" w:color="auto"/>
              <w:left w:val="single" w:sz="4" w:space="0" w:color="auto"/>
              <w:right w:val="single" w:sz="4" w:space="0" w:color="auto"/>
            </w:tcBorders>
          </w:tcPr>
          <w:p w:rsidR="00C40FDF" w:rsidRPr="00CD68C1" w:rsidRDefault="00C40FDF" w:rsidP="00C40FDF">
            <w:pPr>
              <w:contextualSpacing/>
            </w:pPr>
            <w:r w:rsidRPr="00CD68C1">
              <w:rPr>
                <w:sz w:val="20"/>
                <w:szCs w:val="20"/>
              </w:rPr>
              <w:t>Відсутній попит на ліцензії</w:t>
            </w:r>
          </w:p>
        </w:tc>
      </w:tr>
      <w:tr w:rsidR="00C40FDF" w:rsidRPr="00CD68C1" w:rsidTr="00C40FDF">
        <w:tc>
          <w:tcPr>
            <w:tcW w:w="851" w:type="dxa"/>
            <w:vMerge/>
            <w:tcBorders>
              <w:left w:val="single" w:sz="4" w:space="0" w:color="auto"/>
              <w:right w:val="single" w:sz="4" w:space="0" w:color="auto"/>
            </w:tcBorders>
          </w:tcPr>
          <w:p w:rsidR="00C40FDF" w:rsidRPr="00CD68C1" w:rsidRDefault="00C40FDF" w:rsidP="00C40FDF">
            <w:pPr>
              <w:contextualSpacing/>
              <w:jc w:val="center"/>
            </w:pPr>
          </w:p>
        </w:tc>
        <w:tc>
          <w:tcPr>
            <w:tcW w:w="1559"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both"/>
            </w:pPr>
            <w:r w:rsidRPr="00CD68C1">
              <w:t>Козуля</w:t>
            </w:r>
          </w:p>
        </w:tc>
        <w:tc>
          <w:tcPr>
            <w:tcW w:w="1701"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155</w:t>
            </w:r>
          </w:p>
        </w:tc>
        <w:tc>
          <w:tcPr>
            <w:tcW w:w="1134"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155</w:t>
            </w:r>
          </w:p>
        </w:tc>
        <w:tc>
          <w:tcPr>
            <w:tcW w:w="992"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132</w:t>
            </w:r>
          </w:p>
        </w:tc>
        <w:tc>
          <w:tcPr>
            <w:tcW w:w="1616"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10</w:t>
            </w:r>
          </w:p>
        </w:tc>
        <w:tc>
          <w:tcPr>
            <w:tcW w:w="1918" w:type="dxa"/>
            <w:vMerge/>
            <w:tcBorders>
              <w:left w:val="single" w:sz="4" w:space="0" w:color="auto"/>
              <w:right w:val="single" w:sz="4" w:space="0" w:color="auto"/>
            </w:tcBorders>
          </w:tcPr>
          <w:p w:rsidR="00C40FDF" w:rsidRPr="00CD68C1" w:rsidRDefault="00C40FDF" w:rsidP="00C40FDF">
            <w:pPr>
              <w:contextualSpacing/>
            </w:pPr>
          </w:p>
        </w:tc>
      </w:tr>
      <w:tr w:rsidR="00C40FDF" w:rsidRPr="00CD68C1" w:rsidTr="00C40FDF">
        <w:tc>
          <w:tcPr>
            <w:tcW w:w="851" w:type="dxa"/>
            <w:vMerge/>
            <w:tcBorders>
              <w:left w:val="single" w:sz="4" w:space="0" w:color="auto"/>
              <w:bottom w:val="single" w:sz="4" w:space="0" w:color="auto"/>
              <w:right w:val="single" w:sz="4" w:space="0" w:color="auto"/>
            </w:tcBorders>
          </w:tcPr>
          <w:p w:rsidR="00C40FDF" w:rsidRPr="00CD68C1" w:rsidRDefault="00C40FDF" w:rsidP="00C40FDF">
            <w:pPr>
              <w:contextualSpacing/>
              <w:jc w:val="center"/>
            </w:pPr>
          </w:p>
        </w:tc>
        <w:tc>
          <w:tcPr>
            <w:tcW w:w="1559"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both"/>
            </w:pPr>
            <w:r w:rsidRPr="00CD68C1">
              <w:t>Олень</w:t>
            </w:r>
          </w:p>
        </w:tc>
        <w:tc>
          <w:tcPr>
            <w:tcW w:w="1701"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7</w:t>
            </w:r>
          </w:p>
        </w:tc>
        <w:tc>
          <w:tcPr>
            <w:tcW w:w="1134"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7</w:t>
            </w:r>
          </w:p>
        </w:tc>
        <w:tc>
          <w:tcPr>
            <w:tcW w:w="992"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6</w:t>
            </w:r>
          </w:p>
        </w:tc>
        <w:tc>
          <w:tcPr>
            <w:tcW w:w="1616"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w:t>
            </w:r>
          </w:p>
        </w:tc>
        <w:tc>
          <w:tcPr>
            <w:tcW w:w="1918" w:type="dxa"/>
            <w:vMerge/>
            <w:tcBorders>
              <w:left w:val="single" w:sz="4" w:space="0" w:color="auto"/>
              <w:bottom w:val="single" w:sz="4" w:space="0" w:color="auto"/>
              <w:right w:val="single" w:sz="4" w:space="0" w:color="auto"/>
            </w:tcBorders>
          </w:tcPr>
          <w:p w:rsidR="00C40FDF" w:rsidRPr="00CD68C1" w:rsidRDefault="00C40FDF" w:rsidP="00C40FDF">
            <w:pPr>
              <w:contextualSpacing/>
            </w:pPr>
          </w:p>
        </w:tc>
      </w:tr>
      <w:tr w:rsidR="00C40FDF" w:rsidRPr="00CD68C1" w:rsidTr="00C40FDF">
        <w:tc>
          <w:tcPr>
            <w:tcW w:w="851" w:type="dxa"/>
            <w:vMerge w:val="restart"/>
            <w:tcBorders>
              <w:top w:val="single" w:sz="4" w:space="0" w:color="auto"/>
              <w:left w:val="single" w:sz="4" w:space="0" w:color="auto"/>
              <w:right w:val="single" w:sz="4" w:space="0" w:color="auto"/>
            </w:tcBorders>
            <w:vAlign w:val="center"/>
          </w:tcPr>
          <w:p w:rsidR="00C40FDF" w:rsidRPr="00CD68C1" w:rsidRDefault="00C40FDF" w:rsidP="00C40FDF">
            <w:pPr>
              <w:contextualSpacing/>
              <w:jc w:val="center"/>
            </w:pPr>
            <w:r w:rsidRPr="00CD68C1">
              <w:t>2016</w:t>
            </w:r>
          </w:p>
        </w:tc>
        <w:tc>
          <w:tcPr>
            <w:tcW w:w="1559"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both"/>
            </w:pPr>
            <w:r w:rsidRPr="00CD68C1">
              <w:t>Кабан</w:t>
            </w:r>
          </w:p>
        </w:tc>
        <w:tc>
          <w:tcPr>
            <w:tcW w:w="1701"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137</w:t>
            </w:r>
          </w:p>
        </w:tc>
        <w:tc>
          <w:tcPr>
            <w:tcW w:w="1134"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137</w:t>
            </w:r>
          </w:p>
        </w:tc>
        <w:tc>
          <w:tcPr>
            <w:tcW w:w="992"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112</w:t>
            </w:r>
          </w:p>
        </w:tc>
        <w:tc>
          <w:tcPr>
            <w:tcW w:w="1616"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w:t>
            </w:r>
          </w:p>
        </w:tc>
        <w:tc>
          <w:tcPr>
            <w:tcW w:w="1918" w:type="dxa"/>
            <w:vMerge w:val="restart"/>
            <w:tcBorders>
              <w:top w:val="single" w:sz="4" w:space="0" w:color="auto"/>
              <w:left w:val="single" w:sz="4" w:space="0" w:color="auto"/>
              <w:right w:val="single" w:sz="4" w:space="0" w:color="auto"/>
            </w:tcBorders>
          </w:tcPr>
          <w:p w:rsidR="00C40FDF" w:rsidRPr="00CD68C1" w:rsidRDefault="00C40FDF" w:rsidP="00C40FDF">
            <w:pPr>
              <w:contextualSpacing/>
            </w:pPr>
            <w:r w:rsidRPr="00CD68C1">
              <w:rPr>
                <w:sz w:val="20"/>
                <w:szCs w:val="20"/>
              </w:rPr>
              <w:t>Відсутній попит на ліцензії</w:t>
            </w:r>
          </w:p>
        </w:tc>
      </w:tr>
      <w:tr w:rsidR="00C40FDF" w:rsidRPr="00CD68C1" w:rsidTr="00C40FDF">
        <w:tc>
          <w:tcPr>
            <w:tcW w:w="851" w:type="dxa"/>
            <w:vMerge/>
            <w:tcBorders>
              <w:left w:val="single" w:sz="4" w:space="0" w:color="auto"/>
              <w:right w:val="single" w:sz="4" w:space="0" w:color="auto"/>
            </w:tcBorders>
          </w:tcPr>
          <w:p w:rsidR="00C40FDF" w:rsidRPr="00CD68C1" w:rsidRDefault="00C40FDF" w:rsidP="00C40FDF">
            <w:pPr>
              <w:contextualSpacing/>
              <w:jc w:val="center"/>
            </w:pPr>
          </w:p>
        </w:tc>
        <w:tc>
          <w:tcPr>
            <w:tcW w:w="1559"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both"/>
            </w:pPr>
            <w:r w:rsidRPr="00CD68C1">
              <w:t>Козуля</w:t>
            </w:r>
          </w:p>
        </w:tc>
        <w:tc>
          <w:tcPr>
            <w:tcW w:w="1701"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178</w:t>
            </w:r>
          </w:p>
        </w:tc>
        <w:tc>
          <w:tcPr>
            <w:tcW w:w="1134"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178</w:t>
            </w:r>
          </w:p>
        </w:tc>
        <w:tc>
          <w:tcPr>
            <w:tcW w:w="992"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165</w:t>
            </w:r>
          </w:p>
        </w:tc>
        <w:tc>
          <w:tcPr>
            <w:tcW w:w="1616"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3</w:t>
            </w:r>
          </w:p>
        </w:tc>
        <w:tc>
          <w:tcPr>
            <w:tcW w:w="1918" w:type="dxa"/>
            <w:vMerge/>
            <w:tcBorders>
              <w:left w:val="single" w:sz="4" w:space="0" w:color="auto"/>
              <w:right w:val="single" w:sz="4" w:space="0" w:color="auto"/>
            </w:tcBorders>
          </w:tcPr>
          <w:p w:rsidR="00C40FDF" w:rsidRPr="00CD68C1" w:rsidRDefault="00C40FDF" w:rsidP="00C40FDF">
            <w:pPr>
              <w:contextualSpacing/>
              <w:jc w:val="both"/>
            </w:pPr>
          </w:p>
        </w:tc>
      </w:tr>
      <w:tr w:rsidR="00C40FDF" w:rsidRPr="00CD68C1" w:rsidTr="00C40FDF">
        <w:tc>
          <w:tcPr>
            <w:tcW w:w="851" w:type="dxa"/>
            <w:vMerge/>
            <w:tcBorders>
              <w:left w:val="single" w:sz="4" w:space="0" w:color="auto"/>
              <w:bottom w:val="single" w:sz="4" w:space="0" w:color="auto"/>
              <w:right w:val="single" w:sz="4" w:space="0" w:color="auto"/>
            </w:tcBorders>
          </w:tcPr>
          <w:p w:rsidR="00C40FDF" w:rsidRPr="00CD68C1" w:rsidRDefault="00C40FDF" w:rsidP="00C40FDF">
            <w:pPr>
              <w:contextualSpacing/>
              <w:jc w:val="center"/>
            </w:pPr>
          </w:p>
        </w:tc>
        <w:tc>
          <w:tcPr>
            <w:tcW w:w="1559"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both"/>
            </w:pPr>
            <w:r w:rsidRPr="00CD68C1">
              <w:t>Олень</w:t>
            </w:r>
          </w:p>
        </w:tc>
        <w:tc>
          <w:tcPr>
            <w:tcW w:w="1701"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9</w:t>
            </w:r>
          </w:p>
        </w:tc>
        <w:tc>
          <w:tcPr>
            <w:tcW w:w="1134"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9</w:t>
            </w:r>
          </w:p>
        </w:tc>
        <w:tc>
          <w:tcPr>
            <w:tcW w:w="992"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9</w:t>
            </w:r>
          </w:p>
        </w:tc>
        <w:tc>
          <w:tcPr>
            <w:tcW w:w="1616"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w:t>
            </w:r>
          </w:p>
        </w:tc>
        <w:tc>
          <w:tcPr>
            <w:tcW w:w="1918" w:type="dxa"/>
            <w:vMerge/>
            <w:tcBorders>
              <w:left w:val="single" w:sz="4" w:space="0" w:color="auto"/>
              <w:bottom w:val="single" w:sz="4" w:space="0" w:color="auto"/>
              <w:right w:val="single" w:sz="4" w:space="0" w:color="auto"/>
            </w:tcBorders>
          </w:tcPr>
          <w:p w:rsidR="00C40FDF" w:rsidRPr="00CD68C1" w:rsidRDefault="00C40FDF" w:rsidP="00C40FDF">
            <w:pPr>
              <w:contextualSpacing/>
              <w:jc w:val="both"/>
            </w:pPr>
          </w:p>
        </w:tc>
      </w:tr>
    </w:tbl>
    <w:p w:rsidR="00E03423" w:rsidRPr="00CD68C1" w:rsidRDefault="00E03423" w:rsidP="00C264B0">
      <w:pPr>
        <w:pStyle w:val="34"/>
        <w:jc w:val="left"/>
      </w:pPr>
    </w:p>
    <w:p w:rsidR="00E03423" w:rsidRPr="00CD68C1" w:rsidRDefault="00E03423" w:rsidP="00E9611B">
      <w:pPr>
        <w:jc w:val="center"/>
        <w:rPr>
          <w:i/>
          <w:sz w:val="28"/>
          <w:szCs w:val="28"/>
        </w:rPr>
      </w:pPr>
      <w:r w:rsidRPr="00CD68C1">
        <w:rPr>
          <w:i/>
          <w:sz w:val="28"/>
          <w:szCs w:val="28"/>
        </w:rPr>
        <w:t>Динаміка вилову риби</w:t>
      </w:r>
    </w:p>
    <w:p w:rsidR="00E03423" w:rsidRPr="00CD68C1" w:rsidRDefault="00E03423">
      <w:pPr>
        <w:rPr>
          <w:i/>
        </w:rPr>
      </w:pPr>
      <w:r w:rsidRPr="00CD68C1">
        <w:rPr>
          <w:i/>
        </w:rPr>
        <w:tab/>
      </w:r>
      <w:r w:rsidRPr="00CD68C1">
        <w:rPr>
          <w:i/>
        </w:rPr>
        <w:tab/>
      </w:r>
      <w:r w:rsidRPr="00CD68C1">
        <w:rPr>
          <w:i/>
        </w:rPr>
        <w:tab/>
      </w:r>
      <w:r w:rsidRPr="00CD68C1">
        <w:rPr>
          <w:i/>
        </w:rPr>
        <w:tab/>
      </w:r>
      <w:r w:rsidRPr="00CD68C1">
        <w:rPr>
          <w:i/>
        </w:rPr>
        <w:tab/>
      </w:r>
      <w:r w:rsidRPr="00CD68C1">
        <w:rPr>
          <w:i/>
        </w:rPr>
        <w:tab/>
      </w:r>
      <w:r w:rsidRPr="00CD68C1">
        <w:rPr>
          <w:i/>
        </w:rPr>
        <w:tab/>
      </w:r>
      <w:r w:rsidRPr="00CD68C1">
        <w:rPr>
          <w:i/>
        </w:rPr>
        <w:tab/>
      </w:r>
      <w:r w:rsidRPr="00CD68C1">
        <w:rPr>
          <w:i/>
        </w:rPr>
        <w:tab/>
      </w:r>
      <w:r w:rsidRPr="00CD68C1">
        <w:rPr>
          <w:i/>
        </w:rPr>
        <w:tab/>
      </w:r>
      <w:r w:rsidRPr="00CD68C1">
        <w:rPr>
          <w:i/>
        </w:rPr>
        <w:tab/>
      </w:r>
      <w:r w:rsidRPr="00CD68C1">
        <w:rPr>
          <w:i/>
        </w:rPr>
        <w:tab/>
        <w:t>Таблиця 47</w:t>
      </w:r>
    </w:p>
    <w:tbl>
      <w:tblPr>
        <w:tblW w:w="9771"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1559"/>
        <w:gridCol w:w="1701"/>
        <w:gridCol w:w="1134"/>
        <w:gridCol w:w="992"/>
        <w:gridCol w:w="1616"/>
        <w:gridCol w:w="1918"/>
      </w:tblGrid>
      <w:tr w:rsidR="00C40FDF" w:rsidRPr="00CD68C1" w:rsidTr="00C40FDF">
        <w:tc>
          <w:tcPr>
            <w:tcW w:w="851"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Рік</w:t>
            </w:r>
          </w:p>
        </w:tc>
        <w:tc>
          <w:tcPr>
            <w:tcW w:w="1559"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Види мисливських тварин</w:t>
            </w:r>
          </w:p>
        </w:tc>
        <w:tc>
          <w:tcPr>
            <w:tcW w:w="1701"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Затверджений ліміт добування</w:t>
            </w:r>
          </w:p>
        </w:tc>
        <w:tc>
          <w:tcPr>
            <w:tcW w:w="1134"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Видано ліцензій</w:t>
            </w:r>
          </w:p>
        </w:tc>
        <w:tc>
          <w:tcPr>
            <w:tcW w:w="992"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Добуто</w:t>
            </w:r>
          </w:p>
        </w:tc>
        <w:tc>
          <w:tcPr>
            <w:tcW w:w="1616"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Не використано ліцензій</w:t>
            </w:r>
          </w:p>
        </w:tc>
        <w:tc>
          <w:tcPr>
            <w:tcW w:w="1918"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Причина невикористання</w:t>
            </w:r>
          </w:p>
        </w:tc>
      </w:tr>
      <w:tr w:rsidR="00C40FDF" w:rsidRPr="00CD68C1" w:rsidTr="00C40FDF">
        <w:tc>
          <w:tcPr>
            <w:tcW w:w="851"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w:t>
            </w:r>
          </w:p>
        </w:tc>
        <w:tc>
          <w:tcPr>
            <w:tcW w:w="1559"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2</w:t>
            </w:r>
          </w:p>
        </w:tc>
        <w:tc>
          <w:tcPr>
            <w:tcW w:w="1701"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3</w:t>
            </w:r>
          </w:p>
        </w:tc>
        <w:tc>
          <w:tcPr>
            <w:tcW w:w="1134"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4</w:t>
            </w:r>
          </w:p>
        </w:tc>
        <w:tc>
          <w:tcPr>
            <w:tcW w:w="992"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5</w:t>
            </w:r>
          </w:p>
        </w:tc>
        <w:tc>
          <w:tcPr>
            <w:tcW w:w="1616"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6</w:t>
            </w:r>
          </w:p>
        </w:tc>
        <w:tc>
          <w:tcPr>
            <w:tcW w:w="1918"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7</w:t>
            </w:r>
          </w:p>
        </w:tc>
      </w:tr>
      <w:tr w:rsidR="00C40FDF" w:rsidRPr="00CD68C1" w:rsidTr="00C40FDF">
        <w:tc>
          <w:tcPr>
            <w:tcW w:w="851" w:type="dxa"/>
            <w:vMerge w:val="restart"/>
            <w:tcBorders>
              <w:top w:val="single" w:sz="4" w:space="0" w:color="auto"/>
              <w:left w:val="single" w:sz="4" w:space="0" w:color="auto"/>
              <w:right w:val="single" w:sz="4" w:space="0" w:color="auto"/>
            </w:tcBorders>
            <w:vAlign w:val="center"/>
          </w:tcPr>
          <w:p w:rsidR="00C40FDF" w:rsidRPr="00CD68C1" w:rsidRDefault="00C40FDF" w:rsidP="00C40FDF">
            <w:pPr>
              <w:contextualSpacing/>
              <w:jc w:val="center"/>
            </w:pPr>
            <w:r w:rsidRPr="00CD68C1">
              <w:t>2014</w:t>
            </w:r>
          </w:p>
        </w:tc>
        <w:tc>
          <w:tcPr>
            <w:tcW w:w="1559"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both"/>
            </w:pPr>
            <w:r w:rsidRPr="00CD68C1">
              <w:t>Кабан</w:t>
            </w:r>
          </w:p>
        </w:tc>
        <w:tc>
          <w:tcPr>
            <w:tcW w:w="1701"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166</w:t>
            </w:r>
          </w:p>
        </w:tc>
        <w:tc>
          <w:tcPr>
            <w:tcW w:w="1134"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166</w:t>
            </w:r>
          </w:p>
        </w:tc>
        <w:tc>
          <w:tcPr>
            <w:tcW w:w="992"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147</w:t>
            </w:r>
          </w:p>
        </w:tc>
        <w:tc>
          <w:tcPr>
            <w:tcW w:w="1616"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w:t>
            </w:r>
          </w:p>
        </w:tc>
        <w:tc>
          <w:tcPr>
            <w:tcW w:w="1918" w:type="dxa"/>
            <w:vMerge w:val="restart"/>
            <w:tcBorders>
              <w:top w:val="single" w:sz="4" w:space="0" w:color="auto"/>
              <w:left w:val="single" w:sz="4" w:space="0" w:color="auto"/>
              <w:right w:val="single" w:sz="4" w:space="0" w:color="auto"/>
            </w:tcBorders>
          </w:tcPr>
          <w:p w:rsidR="00C40FDF" w:rsidRPr="00CD68C1" w:rsidRDefault="00C40FDF" w:rsidP="00C40FDF">
            <w:pPr>
              <w:contextualSpacing/>
              <w:rPr>
                <w:sz w:val="20"/>
                <w:szCs w:val="20"/>
              </w:rPr>
            </w:pPr>
            <w:r w:rsidRPr="00CD68C1">
              <w:rPr>
                <w:sz w:val="20"/>
                <w:szCs w:val="20"/>
              </w:rPr>
              <w:t>Відсутній попит на ліцензії</w:t>
            </w:r>
          </w:p>
        </w:tc>
      </w:tr>
      <w:tr w:rsidR="00C40FDF" w:rsidRPr="00CD68C1" w:rsidTr="00C40FDF">
        <w:tc>
          <w:tcPr>
            <w:tcW w:w="851" w:type="dxa"/>
            <w:vMerge/>
            <w:tcBorders>
              <w:left w:val="single" w:sz="4" w:space="0" w:color="auto"/>
              <w:right w:val="single" w:sz="4" w:space="0" w:color="auto"/>
            </w:tcBorders>
          </w:tcPr>
          <w:p w:rsidR="00C40FDF" w:rsidRPr="00CD68C1" w:rsidRDefault="00C40FDF" w:rsidP="00C40FDF">
            <w:pPr>
              <w:contextualSpacing/>
              <w:jc w:val="center"/>
            </w:pPr>
          </w:p>
        </w:tc>
        <w:tc>
          <w:tcPr>
            <w:tcW w:w="1559"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both"/>
            </w:pPr>
            <w:r w:rsidRPr="00CD68C1">
              <w:t>Козуля</w:t>
            </w:r>
          </w:p>
        </w:tc>
        <w:tc>
          <w:tcPr>
            <w:tcW w:w="1701"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134</w:t>
            </w:r>
          </w:p>
        </w:tc>
        <w:tc>
          <w:tcPr>
            <w:tcW w:w="1134"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134</w:t>
            </w:r>
          </w:p>
        </w:tc>
        <w:tc>
          <w:tcPr>
            <w:tcW w:w="992"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125</w:t>
            </w:r>
          </w:p>
        </w:tc>
        <w:tc>
          <w:tcPr>
            <w:tcW w:w="1616"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w:t>
            </w:r>
          </w:p>
        </w:tc>
        <w:tc>
          <w:tcPr>
            <w:tcW w:w="1918" w:type="dxa"/>
            <w:vMerge/>
            <w:tcBorders>
              <w:left w:val="single" w:sz="4" w:space="0" w:color="auto"/>
              <w:right w:val="single" w:sz="4" w:space="0" w:color="auto"/>
            </w:tcBorders>
          </w:tcPr>
          <w:p w:rsidR="00C40FDF" w:rsidRPr="00CD68C1" w:rsidRDefault="00C40FDF" w:rsidP="00C40FDF">
            <w:pPr>
              <w:contextualSpacing/>
            </w:pPr>
          </w:p>
        </w:tc>
      </w:tr>
      <w:tr w:rsidR="00C40FDF" w:rsidRPr="00CD68C1" w:rsidTr="00C40FDF">
        <w:tc>
          <w:tcPr>
            <w:tcW w:w="851" w:type="dxa"/>
            <w:vMerge/>
            <w:tcBorders>
              <w:left w:val="single" w:sz="4" w:space="0" w:color="auto"/>
              <w:bottom w:val="single" w:sz="4" w:space="0" w:color="auto"/>
              <w:right w:val="single" w:sz="4" w:space="0" w:color="auto"/>
            </w:tcBorders>
          </w:tcPr>
          <w:p w:rsidR="00C40FDF" w:rsidRPr="00CD68C1" w:rsidRDefault="00C40FDF" w:rsidP="00C40FDF">
            <w:pPr>
              <w:contextualSpacing/>
              <w:jc w:val="center"/>
            </w:pPr>
          </w:p>
        </w:tc>
        <w:tc>
          <w:tcPr>
            <w:tcW w:w="1559"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both"/>
            </w:pPr>
            <w:r w:rsidRPr="00CD68C1">
              <w:t>Олень</w:t>
            </w:r>
          </w:p>
        </w:tc>
        <w:tc>
          <w:tcPr>
            <w:tcW w:w="1701"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9</w:t>
            </w:r>
          </w:p>
        </w:tc>
        <w:tc>
          <w:tcPr>
            <w:tcW w:w="1134"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9</w:t>
            </w:r>
          </w:p>
        </w:tc>
        <w:tc>
          <w:tcPr>
            <w:tcW w:w="992"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9</w:t>
            </w:r>
          </w:p>
        </w:tc>
        <w:tc>
          <w:tcPr>
            <w:tcW w:w="1616"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0</w:t>
            </w:r>
          </w:p>
        </w:tc>
        <w:tc>
          <w:tcPr>
            <w:tcW w:w="1918" w:type="dxa"/>
            <w:vMerge/>
            <w:tcBorders>
              <w:left w:val="single" w:sz="4" w:space="0" w:color="auto"/>
              <w:bottom w:val="single" w:sz="4" w:space="0" w:color="auto"/>
              <w:right w:val="single" w:sz="4" w:space="0" w:color="auto"/>
            </w:tcBorders>
          </w:tcPr>
          <w:p w:rsidR="00C40FDF" w:rsidRPr="00CD68C1" w:rsidRDefault="00C40FDF" w:rsidP="00C40FDF">
            <w:pPr>
              <w:contextualSpacing/>
            </w:pPr>
          </w:p>
        </w:tc>
      </w:tr>
      <w:tr w:rsidR="00C40FDF" w:rsidRPr="00CD68C1" w:rsidTr="00C40FDF">
        <w:tc>
          <w:tcPr>
            <w:tcW w:w="851" w:type="dxa"/>
            <w:vMerge w:val="restart"/>
            <w:tcBorders>
              <w:top w:val="single" w:sz="4" w:space="0" w:color="auto"/>
              <w:left w:val="single" w:sz="4" w:space="0" w:color="auto"/>
              <w:right w:val="single" w:sz="4" w:space="0" w:color="auto"/>
            </w:tcBorders>
            <w:vAlign w:val="center"/>
          </w:tcPr>
          <w:p w:rsidR="00C40FDF" w:rsidRPr="00CD68C1" w:rsidRDefault="00C40FDF" w:rsidP="00C40FDF">
            <w:pPr>
              <w:contextualSpacing/>
              <w:jc w:val="center"/>
            </w:pPr>
            <w:r w:rsidRPr="00CD68C1">
              <w:t>2015</w:t>
            </w:r>
          </w:p>
        </w:tc>
        <w:tc>
          <w:tcPr>
            <w:tcW w:w="1559"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both"/>
            </w:pPr>
            <w:r w:rsidRPr="00CD68C1">
              <w:t>Кабан</w:t>
            </w:r>
          </w:p>
        </w:tc>
        <w:tc>
          <w:tcPr>
            <w:tcW w:w="1701"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153</w:t>
            </w:r>
          </w:p>
        </w:tc>
        <w:tc>
          <w:tcPr>
            <w:tcW w:w="1134"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153</w:t>
            </w:r>
          </w:p>
        </w:tc>
        <w:tc>
          <w:tcPr>
            <w:tcW w:w="992"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150</w:t>
            </w:r>
          </w:p>
        </w:tc>
        <w:tc>
          <w:tcPr>
            <w:tcW w:w="1616"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w:t>
            </w:r>
          </w:p>
        </w:tc>
        <w:tc>
          <w:tcPr>
            <w:tcW w:w="1918" w:type="dxa"/>
            <w:vMerge w:val="restart"/>
            <w:tcBorders>
              <w:top w:val="single" w:sz="4" w:space="0" w:color="auto"/>
              <w:left w:val="single" w:sz="4" w:space="0" w:color="auto"/>
              <w:right w:val="single" w:sz="4" w:space="0" w:color="auto"/>
            </w:tcBorders>
          </w:tcPr>
          <w:p w:rsidR="00C40FDF" w:rsidRPr="00CD68C1" w:rsidRDefault="00C40FDF" w:rsidP="00C40FDF">
            <w:pPr>
              <w:contextualSpacing/>
            </w:pPr>
            <w:r w:rsidRPr="00CD68C1">
              <w:rPr>
                <w:sz w:val="20"/>
                <w:szCs w:val="20"/>
              </w:rPr>
              <w:t>Відсутній попит на ліцензії</w:t>
            </w:r>
          </w:p>
        </w:tc>
      </w:tr>
      <w:tr w:rsidR="00C40FDF" w:rsidRPr="00CD68C1" w:rsidTr="00C40FDF">
        <w:tc>
          <w:tcPr>
            <w:tcW w:w="851" w:type="dxa"/>
            <w:vMerge/>
            <w:tcBorders>
              <w:left w:val="single" w:sz="4" w:space="0" w:color="auto"/>
              <w:right w:val="single" w:sz="4" w:space="0" w:color="auto"/>
            </w:tcBorders>
          </w:tcPr>
          <w:p w:rsidR="00C40FDF" w:rsidRPr="00CD68C1" w:rsidRDefault="00C40FDF" w:rsidP="00C40FDF">
            <w:pPr>
              <w:contextualSpacing/>
              <w:jc w:val="center"/>
            </w:pPr>
          </w:p>
        </w:tc>
        <w:tc>
          <w:tcPr>
            <w:tcW w:w="1559"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both"/>
            </w:pPr>
            <w:r w:rsidRPr="00CD68C1">
              <w:t>Козуля</w:t>
            </w:r>
          </w:p>
        </w:tc>
        <w:tc>
          <w:tcPr>
            <w:tcW w:w="1701"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155</w:t>
            </w:r>
          </w:p>
        </w:tc>
        <w:tc>
          <w:tcPr>
            <w:tcW w:w="1134"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155</w:t>
            </w:r>
          </w:p>
        </w:tc>
        <w:tc>
          <w:tcPr>
            <w:tcW w:w="992"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132</w:t>
            </w:r>
          </w:p>
        </w:tc>
        <w:tc>
          <w:tcPr>
            <w:tcW w:w="1616"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10</w:t>
            </w:r>
          </w:p>
        </w:tc>
        <w:tc>
          <w:tcPr>
            <w:tcW w:w="1918" w:type="dxa"/>
            <w:vMerge/>
            <w:tcBorders>
              <w:left w:val="single" w:sz="4" w:space="0" w:color="auto"/>
              <w:right w:val="single" w:sz="4" w:space="0" w:color="auto"/>
            </w:tcBorders>
          </w:tcPr>
          <w:p w:rsidR="00C40FDF" w:rsidRPr="00CD68C1" w:rsidRDefault="00C40FDF" w:rsidP="00C40FDF">
            <w:pPr>
              <w:contextualSpacing/>
            </w:pPr>
          </w:p>
        </w:tc>
      </w:tr>
      <w:tr w:rsidR="00C40FDF" w:rsidRPr="00CD68C1" w:rsidTr="00C40FDF">
        <w:tc>
          <w:tcPr>
            <w:tcW w:w="851" w:type="dxa"/>
            <w:vMerge/>
            <w:tcBorders>
              <w:left w:val="single" w:sz="4" w:space="0" w:color="auto"/>
              <w:bottom w:val="single" w:sz="4" w:space="0" w:color="auto"/>
              <w:right w:val="single" w:sz="4" w:space="0" w:color="auto"/>
            </w:tcBorders>
          </w:tcPr>
          <w:p w:rsidR="00C40FDF" w:rsidRPr="00CD68C1" w:rsidRDefault="00C40FDF" w:rsidP="00C40FDF">
            <w:pPr>
              <w:contextualSpacing/>
              <w:jc w:val="center"/>
            </w:pPr>
          </w:p>
        </w:tc>
        <w:tc>
          <w:tcPr>
            <w:tcW w:w="1559"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both"/>
            </w:pPr>
            <w:r w:rsidRPr="00CD68C1">
              <w:t>Олень</w:t>
            </w:r>
          </w:p>
        </w:tc>
        <w:tc>
          <w:tcPr>
            <w:tcW w:w="1701"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7</w:t>
            </w:r>
          </w:p>
        </w:tc>
        <w:tc>
          <w:tcPr>
            <w:tcW w:w="1134"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7</w:t>
            </w:r>
          </w:p>
        </w:tc>
        <w:tc>
          <w:tcPr>
            <w:tcW w:w="992"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6</w:t>
            </w:r>
          </w:p>
        </w:tc>
        <w:tc>
          <w:tcPr>
            <w:tcW w:w="1616"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w:t>
            </w:r>
          </w:p>
        </w:tc>
        <w:tc>
          <w:tcPr>
            <w:tcW w:w="1918" w:type="dxa"/>
            <w:vMerge/>
            <w:tcBorders>
              <w:left w:val="single" w:sz="4" w:space="0" w:color="auto"/>
              <w:bottom w:val="single" w:sz="4" w:space="0" w:color="auto"/>
              <w:right w:val="single" w:sz="4" w:space="0" w:color="auto"/>
            </w:tcBorders>
          </w:tcPr>
          <w:p w:rsidR="00C40FDF" w:rsidRPr="00CD68C1" w:rsidRDefault="00C40FDF" w:rsidP="00C40FDF">
            <w:pPr>
              <w:contextualSpacing/>
            </w:pPr>
          </w:p>
        </w:tc>
      </w:tr>
      <w:tr w:rsidR="00C40FDF" w:rsidRPr="00CD68C1" w:rsidTr="00C40FDF">
        <w:tc>
          <w:tcPr>
            <w:tcW w:w="851" w:type="dxa"/>
            <w:vMerge w:val="restart"/>
            <w:tcBorders>
              <w:top w:val="single" w:sz="4" w:space="0" w:color="auto"/>
              <w:left w:val="single" w:sz="4" w:space="0" w:color="auto"/>
              <w:right w:val="single" w:sz="4" w:space="0" w:color="auto"/>
            </w:tcBorders>
            <w:vAlign w:val="center"/>
          </w:tcPr>
          <w:p w:rsidR="00C40FDF" w:rsidRPr="00CD68C1" w:rsidRDefault="00C40FDF" w:rsidP="00C40FDF">
            <w:pPr>
              <w:contextualSpacing/>
              <w:jc w:val="center"/>
            </w:pPr>
            <w:r w:rsidRPr="00CD68C1">
              <w:t>2016</w:t>
            </w:r>
          </w:p>
        </w:tc>
        <w:tc>
          <w:tcPr>
            <w:tcW w:w="1559"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both"/>
            </w:pPr>
            <w:r w:rsidRPr="00CD68C1">
              <w:t>Кабан</w:t>
            </w:r>
          </w:p>
        </w:tc>
        <w:tc>
          <w:tcPr>
            <w:tcW w:w="1701"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137</w:t>
            </w:r>
          </w:p>
        </w:tc>
        <w:tc>
          <w:tcPr>
            <w:tcW w:w="1134"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137</w:t>
            </w:r>
          </w:p>
        </w:tc>
        <w:tc>
          <w:tcPr>
            <w:tcW w:w="992"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112</w:t>
            </w:r>
          </w:p>
        </w:tc>
        <w:tc>
          <w:tcPr>
            <w:tcW w:w="1616"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w:t>
            </w:r>
          </w:p>
        </w:tc>
        <w:tc>
          <w:tcPr>
            <w:tcW w:w="1918" w:type="dxa"/>
            <w:vMerge w:val="restart"/>
            <w:tcBorders>
              <w:top w:val="single" w:sz="4" w:space="0" w:color="auto"/>
              <w:left w:val="single" w:sz="4" w:space="0" w:color="auto"/>
              <w:right w:val="single" w:sz="4" w:space="0" w:color="auto"/>
            </w:tcBorders>
          </w:tcPr>
          <w:p w:rsidR="00C40FDF" w:rsidRPr="00CD68C1" w:rsidRDefault="00C40FDF" w:rsidP="00C40FDF">
            <w:pPr>
              <w:contextualSpacing/>
            </w:pPr>
            <w:r w:rsidRPr="00CD68C1">
              <w:rPr>
                <w:sz w:val="20"/>
                <w:szCs w:val="20"/>
              </w:rPr>
              <w:t>Відсутній попит на ліцензії</w:t>
            </w:r>
          </w:p>
        </w:tc>
      </w:tr>
      <w:tr w:rsidR="00C40FDF" w:rsidRPr="00CD68C1" w:rsidTr="00C40FDF">
        <w:tc>
          <w:tcPr>
            <w:tcW w:w="851" w:type="dxa"/>
            <w:vMerge/>
            <w:tcBorders>
              <w:left w:val="single" w:sz="4" w:space="0" w:color="auto"/>
              <w:right w:val="single" w:sz="4" w:space="0" w:color="auto"/>
            </w:tcBorders>
          </w:tcPr>
          <w:p w:rsidR="00C40FDF" w:rsidRPr="00CD68C1" w:rsidRDefault="00C40FDF" w:rsidP="00C40FDF">
            <w:pPr>
              <w:contextualSpacing/>
              <w:jc w:val="center"/>
            </w:pPr>
          </w:p>
        </w:tc>
        <w:tc>
          <w:tcPr>
            <w:tcW w:w="1559"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both"/>
            </w:pPr>
            <w:r w:rsidRPr="00CD68C1">
              <w:t>Козуля</w:t>
            </w:r>
          </w:p>
        </w:tc>
        <w:tc>
          <w:tcPr>
            <w:tcW w:w="1701"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178</w:t>
            </w:r>
          </w:p>
        </w:tc>
        <w:tc>
          <w:tcPr>
            <w:tcW w:w="1134"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178</w:t>
            </w:r>
          </w:p>
        </w:tc>
        <w:tc>
          <w:tcPr>
            <w:tcW w:w="992"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165</w:t>
            </w:r>
          </w:p>
        </w:tc>
        <w:tc>
          <w:tcPr>
            <w:tcW w:w="1616"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3</w:t>
            </w:r>
          </w:p>
        </w:tc>
        <w:tc>
          <w:tcPr>
            <w:tcW w:w="1918" w:type="dxa"/>
            <w:vMerge/>
            <w:tcBorders>
              <w:left w:val="single" w:sz="4" w:space="0" w:color="auto"/>
              <w:right w:val="single" w:sz="4" w:space="0" w:color="auto"/>
            </w:tcBorders>
          </w:tcPr>
          <w:p w:rsidR="00C40FDF" w:rsidRPr="00CD68C1" w:rsidRDefault="00C40FDF" w:rsidP="00C40FDF">
            <w:pPr>
              <w:contextualSpacing/>
              <w:jc w:val="both"/>
            </w:pPr>
          </w:p>
        </w:tc>
      </w:tr>
      <w:tr w:rsidR="00C40FDF" w:rsidRPr="00CD68C1" w:rsidTr="00C40FDF">
        <w:tc>
          <w:tcPr>
            <w:tcW w:w="851" w:type="dxa"/>
            <w:vMerge/>
            <w:tcBorders>
              <w:left w:val="single" w:sz="4" w:space="0" w:color="auto"/>
              <w:bottom w:val="single" w:sz="4" w:space="0" w:color="auto"/>
              <w:right w:val="single" w:sz="4" w:space="0" w:color="auto"/>
            </w:tcBorders>
          </w:tcPr>
          <w:p w:rsidR="00C40FDF" w:rsidRPr="00CD68C1" w:rsidRDefault="00C40FDF" w:rsidP="00C40FDF">
            <w:pPr>
              <w:contextualSpacing/>
              <w:jc w:val="center"/>
            </w:pPr>
          </w:p>
        </w:tc>
        <w:tc>
          <w:tcPr>
            <w:tcW w:w="1559"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both"/>
            </w:pPr>
            <w:r w:rsidRPr="00CD68C1">
              <w:t>Олень</w:t>
            </w:r>
          </w:p>
        </w:tc>
        <w:tc>
          <w:tcPr>
            <w:tcW w:w="1701"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9</w:t>
            </w:r>
          </w:p>
        </w:tc>
        <w:tc>
          <w:tcPr>
            <w:tcW w:w="1134"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9</w:t>
            </w:r>
          </w:p>
        </w:tc>
        <w:tc>
          <w:tcPr>
            <w:tcW w:w="992"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9</w:t>
            </w:r>
          </w:p>
        </w:tc>
        <w:tc>
          <w:tcPr>
            <w:tcW w:w="1616" w:type="dxa"/>
            <w:tcBorders>
              <w:top w:val="single" w:sz="4" w:space="0" w:color="auto"/>
              <w:left w:val="single" w:sz="4" w:space="0" w:color="auto"/>
              <w:bottom w:val="single" w:sz="4" w:space="0" w:color="auto"/>
              <w:right w:val="single" w:sz="4" w:space="0" w:color="auto"/>
            </w:tcBorders>
          </w:tcPr>
          <w:p w:rsidR="00C40FDF" w:rsidRPr="00CD68C1" w:rsidRDefault="00C40FDF" w:rsidP="00C40FDF">
            <w:pPr>
              <w:contextualSpacing/>
              <w:jc w:val="center"/>
            </w:pPr>
            <w:r w:rsidRPr="00CD68C1">
              <w:t>-</w:t>
            </w:r>
          </w:p>
        </w:tc>
        <w:tc>
          <w:tcPr>
            <w:tcW w:w="1918" w:type="dxa"/>
            <w:vMerge/>
            <w:tcBorders>
              <w:left w:val="single" w:sz="4" w:space="0" w:color="auto"/>
              <w:bottom w:val="single" w:sz="4" w:space="0" w:color="auto"/>
              <w:right w:val="single" w:sz="4" w:space="0" w:color="auto"/>
            </w:tcBorders>
          </w:tcPr>
          <w:p w:rsidR="00C40FDF" w:rsidRPr="00CD68C1" w:rsidRDefault="00C40FDF" w:rsidP="00C40FDF">
            <w:pPr>
              <w:contextualSpacing/>
              <w:jc w:val="both"/>
            </w:pPr>
          </w:p>
        </w:tc>
      </w:tr>
    </w:tbl>
    <w:p w:rsidR="00CB3358" w:rsidRPr="00CD68C1" w:rsidRDefault="00CB3358">
      <w:pPr>
        <w:ind w:firstLine="600"/>
        <w:jc w:val="center"/>
        <w:rPr>
          <w:i/>
          <w:sz w:val="28"/>
        </w:rPr>
      </w:pPr>
    </w:p>
    <w:p w:rsidR="00895682" w:rsidRPr="00CD68C1" w:rsidRDefault="00E03423" w:rsidP="00E9611B">
      <w:pPr>
        <w:ind w:firstLine="600"/>
        <w:contextualSpacing/>
        <w:jc w:val="center"/>
        <w:rPr>
          <w:i/>
          <w:sz w:val="28"/>
          <w:szCs w:val="28"/>
        </w:rPr>
      </w:pPr>
      <w:r w:rsidRPr="00CD68C1">
        <w:rPr>
          <w:i/>
          <w:sz w:val="28"/>
          <w:szCs w:val="28"/>
        </w:rPr>
        <w:t>Кількість виявлених фактів браконьєрства</w:t>
      </w:r>
    </w:p>
    <w:p w:rsidR="00E03423" w:rsidRPr="00CD68C1" w:rsidRDefault="00E03423">
      <w:pPr>
        <w:pStyle w:val="af0"/>
        <w:ind w:right="16"/>
        <w:jc w:val="right"/>
        <w:rPr>
          <w:b w:val="0"/>
          <w:bCs w:val="0"/>
          <w:i/>
          <w:color w:val="000000"/>
          <w:sz w:val="24"/>
          <w:szCs w:val="24"/>
          <w:lang w:val="uk-UA"/>
        </w:rPr>
      </w:pPr>
      <w:r w:rsidRPr="00CD68C1">
        <w:rPr>
          <w:b w:val="0"/>
          <w:bCs w:val="0"/>
          <w:i/>
          <w:color w:val="000000"/>
          <w:sz w:val="24"/>
          <w:szCs w:val="24"/>
          <w:lang w:val="uk-UA"/>
        </w:rPr>
        <w:t>Таблиця 48</w:t>
      </w:r>
    </w:p>
    <w:tbl>
      <w:tblPr>
        <w:tblW w:w="8931"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701"/>
        <w:gridCol w:w="1701"/>
        <w:gridCol w:w="1560"/>
      </w:tblGrid>
      <w:tr w:rsidR="00C40FDF" w:rsidRPr="00CD68C1" w:rsidTr="00C40FDF">
        <w:tc>
          <w:tcPr>
            <w:tcW w:w="3969"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rPr>
                <w:iCs/>
                <w:color w:val="000000"/>
              </w:rPr>
            </w:pPr>
            <w:r w:rsidRPr="00CD68C1">
              <w:rPr>
                <w:iCs/>
                <w:color w:val="000000"/>
              </w:rPr>
              <w:t>Виявлено фактів браконьєрства, од.</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jc w:val="center"/>
              <w:rPr>
                <w:color w:val="000000"/>
              </w:rPr>
            </w:pPr>
            <w:r w:rsidRPr="00CD68C1">
              <w:rPr>
                <w:color w:val="000000"/>
              </w:rPr>
              <w:t>2014 рік</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jc w:val="center"/>
              <w:rPr>
                <w:color w:val="000000"/>
              </w:rPr>
            </w:pPr>
            <w:r w:rsidRPr="00CD68C1">
              <w:rPr>
                <w:color w:val="000000"/>
              </w:rPr>
              <w:t>2015 рік</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jc w:val="center"/>
              <w:rPr>
                <w:color w:val="000000"/>
              </w:rPr>
            </w:pPr>
            <w:r w:rsidRPr="00CD68C1">
              <w:rPr>
                <w:color w:val="000000"/>
              </w:rPr>
              <w:t>2016 рік</w:t>
            </w:r>
          </w:p>
        </w:tc>
      </w:tr>
      <w:tr w:rsidR="00C40FDF" w:rsidRPr="00CD68C1" w:rsidTr="00C40FDF">
        <w:trPr>
          <w:trHeight w:val="218"/>
        </w:trPr>
        <w:tc>
          <w:tcPr>
            <w:tcW w:w="8931" w:type="dxa"/>
            <w:gridSpan w:val="4"/>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jc w:val="center"/>
              <w:rPr>
                <w:color w:val="000000"/>
              </w:rPr>
            </w:pPr>
            <w:r w:rsidRPr="00CD68C1">
              <w:rPr>
                <w:color w:val="000000"/>
              </w:rPr>
              <w:t>Тваринний світ</w:t>
            </w:r>
          </w:p>
        </w:tc>
      </w:tr>
      <w:tr w:rsidR="00C40FDF" w:rsidRPr="00CD68C1" w:rsidTr="00C40FDF">
        <w:trPr>
          <w:trHeight w:val="186"/>
        </w:trPr>
        <w:tc>
          <w:tcPr>
            <w:tcW w:w="3969"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rPr>
                <w:iCs/>
                <w:color w:val="000000"/>
              </w:rPr>
            </w:pPr>
            <w:r w:rsidRPr="00CD68C1">
              <w:rPr>
                <w:iCs/>
                <w:color w:val="000000"/>
              </w:rPr>
              <w:t>Держлісгосп</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jc w:val="center"/>
              <w:rPr>
                <w:color w:val="000000"/>
              </w:rPr>
            </w:pPr>
            <w:r w:rsidRPr="00CD68C1">
              <w:rPr>
                <w:color w:val="000000"/>
              </w:rPr>
              <w:t>117</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jc w:val="center"/>
              <w:rPr>
                <w:color w:val="000000"/>
              </w:rPr>
            </w:pPr>
            <w:r w:rsidRPr="00CD68C1">
              <w:rPr>
                <w:color w:val="000000"/>
              </w:rPr>
              <w:t>164</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jc w:val="center"/>
              <w:rPr>
                <w:color w:val="000000"/>
              </w:rPr>
            </w:pPr>
            <w:r w:rsidRPr="00CD68C1">
              <w:rPr>
                <w:color w:val="000000"/>
              </w:rPr>
              <w:t>93</w:t>
            </w:r>
          </w:p>
        </w:tc>
      </w:tr>
      <w:tr w:rsidR="00C40FDF" w:rsidRPr="00CD68C1" w:rsidTr="00C40FDF">
        <w:trPr>
          <w:trHeight w:val="250"/>
        </w:trPr>
        <w:tc>
          <w:tcPr>
            <w:tcW w:w="3969"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rPr>
                <w:iCs/>
                <w:color w:val="000000"/>
              </w:rPr>
            </w:pPr>
            <w:r w:rsidRPr="00CD68C1">
              <w:rPr>
                <w:iCs/>
                <w:color w:val="000000"/>
              </w:rPr>
              <w:t>УТМР</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jc w:val="center"/>
              <w:rPr>
                <w:color w:val="000000"/>
              </w:rPr>
            </w:pPr>
            <w:r w:rsidRPr="00CD68C1">
              <w:rPr>
                <w:color w:val="00000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jc w:val="center"/>
              <w:rPr>
                <w:color w:val="000000"/>
              </w:rPr>
            </w:pPr>
            <w:r w:rsidRPr="00CD68C1">
              <w:rPr>
                <w:color w:val="000000"/>
              </w:rPr>
              <w:t>5</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jc w:val="center"/>
              <w:rPr>
                <w:color w:val="000000"/>
              </w:rPr>
            </w:pPr>
            <w:r w:rsidRPr="00CD68C1">
              <w:rPr>
                <w:color w:val="000000"/>
              </w:rPr>
              <w:t>1</w:t>
            </w:r>
          </w:p>
        </w:tc>
      </w:tr>
      <w:tr w:rsidR="00C40FDF" w:rsidRPr="00CD68C1" w:rsidTr="00C40FDF">
        <w:trPr>
          <w:trHeight w:val="268"/>
        </w:trPr>
        <w:tc>
          <w:tcPr>
            <w:tcW w:w="3969"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rPr>
                <w:iCs/>
                <w:color w:val="000000"/>
              </w:rPr>
            </w:pPr>
            <w:r w:rsidRPr="00CD68C1">
              <w:rPr>
                <w:iCs/>
                <w:color w:val="000000"/>
              </w:rPr>
              <w:t>ТВМР</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jc w:val="center"/>
              <w:rPr>
                <w:color w:val="000000"/>
              </w:rPr>
            </w:pPr>
            <w:r w:rsidRPr="00CD68C1">
              <w:rPr>
                <w:color w:val="000000"/>
              </w:rPr>
              <w:t>-</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jc w:val="center"/>
              <w:rPr>
                <w:color w:val="000000"/>
              </w:rPr>
            </w:pPr>
            <w:r w:rsidRPr="00CD68C1">
              <w:rPr>
                <w:color w:val="000000"/>
              </w:rPr>
              <w:t>-</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jc w:val="center"/>
              <w:rPr>
                <w:color w:val="000000"/>
              </w:rPr>
            </w:pPr>
            <w:r w:rsidRPr="00CD68C1">
              <w:rPr>
                <w:color w:val="000000"/>
              </w:rPr>
              <w:t>-</w:t>
            </w:r>
          </w:p>
        </w:tc>
      </w:tr>
      <w:tr w:rsidR="00C40FDF" w:rsidRPr="00CD68C1" w:rsidTr="00C40FDF">
        <w:trPr>
          <w:trHeight w:val="268"/>
        </w:trPr>
        <w:tc>
          <w:tcPr>
            <w:tcW w:w="3969"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rPr>
                <w:iCs/>
                <w:color w:val="000000"/>
              </w:rPr>
            </w:pPr>
            <w:r w:rsidRPr="00CD68C1">
              <w:rPr>
                <w:iCs/>
                <w:color w:val="000000"/>
              </w:rPr>
              <w:t>Держекоінспекція</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jc w:val="center"/>
              <w:rPr>
                <w:color w:val="000000"/>
              </w:rPr>
            </w:pPr>
            <w:r w:rsidRPr="00CD68C1">
              <w:rPr>
                <w:color w:val="000000"/>
              </w:rPr>
              <w:t>11</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jc w:val="center"/>
              <w:rPr>
                <w:color w:val="000000"/>
              </w:rPr>
            </w:pPr>
            <w:r w:rsidRPr="00CD68C1">
              <w:rPr>
                <w:color w:val="000000"/>
              </w:rPr>
              <w:t>25</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jc w:val="center"/>
              <w:rPr>
                <w:color w:val="000000"/>
              </w:rPr>
            </w:pPr>
            <w:r w:rsidRPr="00CD68C1">
              <w:rPr>
                <w:color w:val="000000"/>
              </w:rPr>
              <w:t>13</w:t>
            </w:r>
          </w:p>
        </w:tc>
      </w:tr>
      <w:tr w:rsidR="00C40FDF" w:rsidRPr="00CD68C1" w:rsidTr="00C40FDF">
        <w:trPr>
          <w:trHeight w:val="234"/>
        </w:trPr>
        <w:tc>
          <w:tcPr>
            <w:tcW w:w="3969"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rPr>
                <w:iCs/>
                <w:color w:val="000000"/>
              </w:rPr>
            </w:pPr>
            <w:r w:rsidRPr="00CD68C1">
              <w:rPr>
                <w:iCs/>
                <w:color w:val="000000"/>
              </w:rPr>
              <w:t>Всього:</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jc w:val="center"/>
              <w:rPr>
                <w:color w:val="000000"/>
              </w:rPr>
            </w:pPr>
            <w:r w:rsidRPr="00CD68C1">
              <w:rPr>
                <w:color w:val="000000"/>
              </w:rPr>
              <w:t>128</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jc w:val="center"/>
              <w:rPr>
                <w:color w:val="000000"/>
              </w:rPr>
            </w:pPr>
            <w:r w:rsidRPr="00CD68C1">
              <w:rPr>
                <w:color w:val="000000"/>
              </w:rPr>
              <w:t>194</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jc w:val="center"/>
              <w:rPr>
                <w:color w:val="000000"/>
              </w:rPr>
            </w:pPr>
            <w:r w:rsidRPr="00CD68C1">
              <w:rPr>
                <w:color w:val="000000"/>
              </w:rPr>
              <w:t>107</w:t>
            </w:r>
          </w:p>
        </w:tc>
      </w:tr>
      <w:tr w:rsidR="00C40FDF" w:rsidRPr="00CD68C1" w:rsidTr="00C40FDF">
        <w:trPr>
          <w:trHeight w:val="268"/>
        </w:trPr>
        <w:tc>
          <w:tcPr>
            <w:tcW w:w="893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C40FDF" w:rsidRPr="00CD68C1" w:rsidRDefault="00C40FDF" w:rsidP="00C40FDF">
            <w:pPr>
              <w:contextualSpacing/>
              <w:jc w:val="center"/>
              <w:rPr>
                <w:color w:val="000000"/>
              </w:rPr>
            </w:pPr>
            <w:r w:rsidRPr="00CD68C1">
              <w:rPr>
                <w:color w:val="000000"/>
              </w:rPr>
              <w:t>Рибні ресурси</w:t>
            </w:r>
          </w:p>
        </w:tc>
      </w:tr>
      <w:tr w:rsidR="00C40FDF" w:rsidRPr="00CD68C1" w:rsidTr="00C40FDF">
        <w:trPr>
          <w:trHeight w:val="268"/>
        </w:trPr>
        <w:tc>
          <w:tcPr>
            <w:tcW w:w="3969"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rPr>
                <w:iCs/>
                <w:color w:val="000000"/>
              </w:rPr>
            </w:pPr>
            <w:r w:rsidRPr="00CD68C1">
              <w:rPr>
                <w:iCs/>
                <w:color w:val="000000"/>
              </w:rPr>
              <w:t>Кіровоградрибохорона</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jc w:val="center"/>
              <w:rPr>
                <w:color w:val="000000"/>
              </w:rPr>
            </w:pPr>
            <w:r w:rsidRPr="00CD68C1">
              <w:rPr>
                <w:color w:val="000000"/>
              </w:rPr>
              <w:t>5</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jc w:val="center"/>
              <w:rPr>
                <w:color w:val="000000"/>
              </w:rPr>
            </w:pPr>
            <w:r w:rsidRPr="00CD68C1">
              <w:rPr>
                <w:color w:val="000000"/>
              </w:rPr>
              <w:t>10</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jc w:val="center"/>
              <w:rPr>
                <w:color w:val="000000"/>
              </w:rPr>
            </w:pPr>
            <w:r w:rsidRPr="00CD68C1">
              <w:rPr>
                <w:color w:val="000000"/>
              </w:rPr>
              <w:t>22</w:t>
            </w:r>
          </w:p>
        </w:tc>
      </w:tr>
      <w:tr w:rsidR="00C40FDF" w:rsidRPr="00CD68C1" w:rsidTr="00C40FDF">
        <w:trPr>
          <w:trHeight w:val="268"/>
        </w:trPr>
        <w:tc>
          <w:tcPr>
            <w:tcW w:w="3969"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rPr>
                <w:iCs/>
                <w:color w:val="000000"/>
              </w:rPr>
            </w:pPr>
            <w:r w:rsidRPr="00CD68C1">
              <w:rPr>
                <w:iCs/>
                <w:color w:val="000000"/>
              </w:rPr>
              <w:t>Держекоінспекція</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jc w:val="center"/>
              <w:rPr>
                <w:color w:val="000000"/>
              </w:rPr>
            </w:pPr>
            <w:r w:rsidRPr="00CD68C1">
              <w:rPr>
                <w:color w:val="000000"/>
              </w:rPr>
              <w:t>49</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jc w:val="center"/>
              <w:rPr>
                <w:color w:val="000000"/>
              </w:rPr>
            </w:pPr>
            <w:r w:rsidRPr="00CD68C1">
              <w:rPr>
                <w:color w:val="000000"/>
              </w:rPr>
              <w:t>90</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jc w:val="center"/>
              <w:rPr>
                <w:color w:val="000000"/>
              </w:rPr>
            </w:pPr>
            <w:r w:rsidRPr="00CD68C1">
              <w:rPr>
                <w:color w:val="000000"/>
              </w:rPr>
              <w:t>34</w:t>
            </w:r>
          </w:p>
        </w:tc>
      </w:tr>
      <w:tr w:rsidR="00C40FDF" w:rsidRPr="00CD68C1" w:rsidTr="00C40FDF">
        <w:trPr>
          <w:trHeight w:val="268"/>
        </w:trPr>
        <w:tc>
          <w:tcPr>
            <w:tcW w:w="3969"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rPr>
                <w:iCs/>
                <w:color w:val="000000"/>
              </w:rPr>
            </w:pPr>
            <w:r w:rsidRPr="00CD68C1">
              <w:rPr>
                <w:iCs/>
                <w:color w:val="000000"/>
              </w:rPr>
              <w:t>Всього:</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jc w:val="center"/>
              <w:rPr>
                <w:color w:val="000000"/>
              </w:rPr>
            </w:pPr>
            <w:r w:rsidRPr="00CD68C1">
              <w:rPr>
                <w:color w:val="000000"/>
              </w:rPr>
              <w:t>49</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jc w:val="center"/>
              <w:rPr>
                <w:color w:val="000000"/>
              </w:rPr>
            </w:pPr>
            <w:r w:rsidRPr="00CD68C1">
              <w:rPr>
                <w:color w:val="000000"/>
              </w:rPr>
              <w:t>90</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jc w:val="center"/>
              <w:rPr>
                <w:color w:val="000000"/>
              </w:rPr>
            </w:pPr>
            <w:r w:rsidRPr="00CD68C1">
              <w:rPr>
                <w:color w:val="000000"/>
              </w:rPr>
              <w:t>34</w:t>
            </w:r>
          </w:p>
        </w:tc>
      </w:tr>
      <w:tr w:rsidR="00C40FDF" w:rsidRPr="00CD68C1" w:rsidTr="00C40FDF">
        <w:trPr>
          <w:trHeight w:val="268"/>
        </w:trPr>
        <w:tc>
          <w:tcPr>
            <w:tcW w:w="3969"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rPr>
                <w:iCs/>
                <w:color w:val="000000"/>
              </w:rPr>
            </w:pPr>
            <w:r w:rsidRPr="00CD68C1">
              <w:rPr>
                <w:iCs/>
                <w:color w:val="000000"/>
              </w:rPr>
              <w:t>Разом:</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jc w:val="center"/>
              <w:rPr>
                <w:color w:val="000000"/>
              </w:rPr>
            </w:pPr>
            <w:r w:rsidRPr="00CD68C1">
              <w:rPr>
                <w:color w:val="000000"/>
              </w:rPr>
              <w:t>182</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jc w:val="center"/>
              <w:rPr>
                <w:color w:val="000000"/>
              </w:rPr>
            </w:pPr>
            <w:r w:rsidRPr="00CD68C1">
              <w:rPr>
                <w:color w:val="000000"/>
              </w:rPr>
              <w:t>294</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C40FDF" w:rsidRPr="00CD68C1" w:rsidRDefault="00C40FDF" w:rsidP="00C40FDF">
            <w:pPr>
              <w:contextualSpacing/>
              <w:jc w:val="center"/>
              <w:rPr>
                <w:color w:val="000000"/>
              </w:rPr>
            </w:pPr>
            <w:r w:rsidRPr="00CD68C1">
              <w:rPr>
                <w:color w:val="000000"/>
              </w:rPr>
              <w:t>175</w:t>
            </w:r>
          </w:p>
        </w:tc>
      </w:tr>
    </w:tbl>
    <w:p w:rsidR="00895682" w:rsidRPr="00CD68C1" w:rsidRDefault="00895682" w:rsidP="001D5094">
      <w:pPr>
        <w:rPr>
          <w:i/>
          <w:sz w:val="28"/>
          <w:szCs w:val="28"/>
        </w:rPr>
      </w:pPr>
    </w:p>
    <w:p w:rsidR="00C40FDF" w:rsidRPr="00CD68C1" w:rsidRDefault="00C40FDF" w:rsidP="00C40FDF">
      <w:pPr>
        <w:jc w:val="center"/>
        <w:rPr>
          <w:i/>
          <w:sz w:val="28"/>
          <w:szCs w:val="28"/>
        </w:rPr>
      </w:pPr>
      <w:r w:rsidRPr="00CD68C1">
        <w:rPr>
          <w:i/>
          <w:sz w:val="28"/>
          <w:szCs w:val="28"/>
        </w:rPr>
        <w:t>Перелік наукових досліджень щодо стану дикої фауни і заходів, вжитих щодо охорони тваринного світу, у тому числі на виконання вимог міжнародних договорів України у галузі дикої фауни та рішень її керівних органів</w:t>
      </w:r>
    </w:p>
    <w:p w:rsidR="00C40FDF" w:rsidRPr="00CD68C1" w:rsidRDefault="00C40FDF" w:rsidP="00C40FDF">
      <w:pPr>
        <w:jc w:val="center"/>
        <w:rPr>
          <w:i/>
          <w:sz w:val="28"/>
          <w:szCs w:val="28"/>
        </w:rPr>
      </w:pPr>
    </w:p>
    <w:p w:rsidR="00C40FDF" w:rsidRPr="00CD68C1" w:rsidRDefault="00C40FDF" w:rsidP="00C40FDF">
      <w:pPr>
        <w:jc w:val="right"/>
        <w:rPr>
          <w:sz w:val="28"/>
          <w:szCs w:val="28"/>
          <w:lang w:val="en-US"/>
        </w:rPr>
      </w:pPr>
      <w:r w:rsidRPr="00CD68C1">
        <w:rPr>
          <w:i/>
        </w:rPr>
        <w:t>Таблиця 4</w:t>
      </w:r>
      <w:r w:rsidRPr="00CD68C1">
        <w:rPr>
          <w:i/>
          <w:lang w:val="en-US"/>
        </w:rPr>
        <w:t>9</w:t>
      </w:r>
    </w:p>
    <w:tbl>
      <w:tblPr>
        <w:tblW w:w="9468"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3"/>
        <w:gridCol w:w="2977"/>
        <w:gridCol w:w="2948"/>
      </w:tblGrid>
      <w:tr w:rsidR="00C40FDF" w:rsidRPr="00CD68C1" w:rsidTr="00C40FDF">
        <w:tc>
          <w:tcPr>
            <w:tcW w:w="3543" w:type="dxa"/>
          </w:tcPr>
          <w:p w:rsidR="00C40FDF" w:rsidRPr="00CD68C1" w:rsidRDefault="00C40FDF" w:rsidP="00C40FDF">
            <w:pPr>
              <w:jc w:val="center"/>
              <w:rPr>
                <w:sz w:val="22"/>
                <w:szCs w:val="22"/>
              </w:rPr>
            </w:pPr>
            <w:r w:rsidRPr="00CD68C1">
              <w:rPr>
                <w:sz w:val="22"/>
                <w:szCs w:val="22"/>
              </w:rPr>
              <w:t>Назва дослідження або заходу</w:t>
            </w:r>
          </w:p>
        </w:tc>
        <w:tc>
          <w:tcPr>
            <w:tcW w:w="2977" w:type="dxa"/>
          </w:tcPr>
          <w:p w:rsidR="00C40FDF" w:rsidRPr="00CD68C1" w:rsidRDefault="00C40FDF" w:rsidP="00C40FDF">
            <w:pPr>
              <w:jc w:val="center"/>
              <w:rPr>
                <w:sz w:val="22"/>
                <w:szCs w:val="22"/>
              </w:rPr>
            </w:pPr>
            <w:r w:rsidRPr="00CD68C1">
              <w:rPr>
                <w:sz w:val="22"/>
                <w:szCs w:val="22"/>
              </w:rPr>
              <w:t>Виконавець/виконавці</w:t>
            </w:r>
          </w:p>
          <w:p w:rsidR="00C40FDF" w:rsidRPr="00CD68C1" w:rsidRDefault="00C40FDF" w:rsidP="00C40FDF">
            <w:pPr>
              <w:jc w:val="center"/>
              <w:rPr>
                <w:sz w:val="22"/>
                <w:szCs w:val="22"/>
              </w:rPr>
            </w:pPr>
          </w:p>
        </w:tc>
        <w:tc>
          <w:tcPr>
            <w:tcW w:w="2948" w:type="dxa"/>
          </w:tcPr>
          <w:p w:rsidR="00C40FDF" w:rsidRPr="00CD68C1" w:rsidRDefault="00C40FDF" w:rsidP="00C40FDF">
            <w:pPr>
              <w:jc w:val="center"/>
              <w:rPr>
                <w:sz w:val="22"/>
                <w:szCs w:val="22"/>
              </w:rPr>
            </w:pPr>
            <w:r w:rsidRPr="00CD68C1">
              <w:rPr>
                <w:sz w:val="22"/>
                <w:szCs w:val="22"/>
              </w:rPr>
              <w:t>Основні досягнуті результати</w:t>
            </w:r>
          </w:p>
        </w:tc>
      </w:tr>
      <w:tr w:rsidR="00C40FDF" w:rsidRPr="00CD68C1" w:rsidTr="00C40FDF">
        <w:tc>
          <w:tcPr>
            <w:tcW w:w="3543" w:type="dxa"/>
          </w:tcPr>
          <w:p w:rsidR="00C40FDF" w:rsidRPr="00CD68C1" w:rsidRDefault="00C40FDF" w:rsidP="00C40FDF">
            <w:r w:rsidRPr="00CD68C1">
              <w:t>Наукові дослідження на території Кіровоградської області</w:t>
            </w:r>
          </w:p>
        </w:tc>
        <w:tc>
          <w:tcPr>
            <w:tcW w:w="2977" w:type="dxa"/>
          </w:tcPr>
          <w:p w:rsidR="00C40FDF" w:rsidRPr="00CD68C1" w:rsidRDefault="00C40FDF" w:rsidP="00C40FDF">
            <w:r w:rsidRPr="00CD68C1">
              <w:t>Кіровоградська громадська організація «Науковий центр еколого-біологічних досліджень»</w:t>
            </w:r>
          </w:p>
        </w:tc>
        <w:tc>
          <w:tcPr>
            <w:tcW w:w="2948" w:type="dxa"/>
          </w:tcPr>
          <w:p w:rsidR="00C40FDF" w:rsidRPr="00CD68C1" w:rsidRDefault="00C40FDF" w:rsidP="00C40FDF">
            <w:r w:rsidRPr="00CD68C1">
              <w:t>Внесення змін до «Переліку видів судинних рослин, занесених до Червоної книги України, які поширені на території Кіровоградської області»</w:t>
            </w:r>
          </w:p>
          <w:p w:rsidR="00C40FDF" w:rsidRPr="00CD68C1" w:rsidRDefault="00C40FDF" w:rsidP="00C40FDF">
            <w:r w:rsidRPr="00CD68C1">
              <w:t>На основі досліджень складено перелік з 65 видів рослин, що занесені до Червоної книги України та підлягають особливій охороні.</w:t>
            </w:r>
          </w:p>
        </w:tc>
      </w:tr>
      <w:tr w:rsidR="00C40FDF" w:rsidRPr="00CD68C1" w:rsidTr="00C40FDF">
        <w:tc>
          <w:tcPr>
            <w:tcW w:w="3543" w:type="dxa"/>
          </w:tcPr>
          <w:p w:rsidR="00C40FDF" w:rsidRPr="00CD68C1" w:rsidRDefault="00C40FDF" w:rsidP="00C40FDF"/>
        </w:tc>
        <w:tc>
          <w:tcPr>
            <w:tcW w:w="2977" w:type="dxa"/>
          </w:tcPr>
          <w:p w:rsidR="00C40FDF" w:rsidRPr="00CD68C1" w:rsidRDefault="00C40FDF" w:rsidP="00C40FDF"/>
        </w:tc>
        <w:tc>
          <w:tcPr>
            <w:tcW w:w="2948" w:type="dxa"/>
          </w:tcPr>
          <w:p w:rsidR="00C40FDF" w:rsidRPr="00CD68C1" w:rsidRDefault="00C40FDF" w:rsidP="00C40FDF"/>
        </w:tc>
      </w:tr>
    </w:tbl>
    <w:p w:rsidR="00817BBA" w:rsidRPr="00CD68C1" w:rsidRDefault="00817BBA" w:rsidP="001D5094">
      <w:pPr>
        <w:rPr>
          <w:i/>
          <w:sz w:val="28"/>
          <w:szCs w:val="28"/>
        </w:rPr>
      </w:pPr>
    </w:p>
    <w:p w:rsidR="00817BBA" w:rsidRPr="00CD68C1" w:rsidRDefault="00817BBA" w:rsidP="001D5094">
      <w:pPr>
        <w:rPr>
          <w:i/>
          <w:sz w:val="28"/>
          <w:szCs w:val="28"/>
        </w:rPr>
      </w:pPr>
    </w:p>
    <w:p w:rsidR="00E03423" w:rsidRPr="00CD68C1" w:rsidRDefault="00E03423">
      <w:pPr>
        <w:rPr>
          <w:i/>
        </w:rPr>
        <w:sectPr w:rsidR="00E03423" w:rsidRPr="00CD68C1">
          <w:pgSz w:w="11906" w:h="16838"/>
          <w:pgMar w:top="851" w:right="849" w:bottom="851" w:left="1418" w:header="709" w:footer="709" w:gutter="0"/>
          <w:cols w:space="720"/>
        </w:sectPr>
      </w:pPr>
    </w:p>
    <w:p w:rsidR="00C40FDF" w:rsidRPr="00CD68C1" w:rsidRDefault="00C40FDF" w:rsidP="00C40FDF">
      <w:pPr>
        <w:jc w:val="center"/>
        <w:rPr>
          <w:b/>
          <w:sz w:val="28"/>
        </w:rPr>
      </w:pPr>
      <w:r w:rsidRPr="00CD68C1">
        <w:rPr>
          <w:b/>
          <w:sz w:val="28"/>
        </w:rPr>
        <w:t>13. Природно-заповідний фонд</w:t>
      </w:r>
    </w:p>
    <w:p w:rsidR="00C40FDF" w:rsidRPr="00CD68C1" w:rsidRDefault="00C40FDF" w:rsidP="00C40FDF">
      <w:pPr>
        <w:rPr>
          <w:color w:val="FF0000"/>
        </w:rPr>
      </w:pPr>
    </w:p>
    <w:p w:rsidR="00C40FDF" w:rsidRPr="00CD68C1" w:rsidRDefault="00C40FDF" w:rsidP="00C40FDF">
      <w:pPr>
        <w:jc w:val="center"/>
        <w:rPr>
          <w:i/>
          <w:sz w:val="28"/>
        </w:rPr>
      </w:pPr>
      <w:r w:rsidRPr="00CD68C1">
        <w:rPr>
          <w:i/>
          <w:sz w:val="28"/>
        </w:rPr>
        <w:t>Розподіл земель об’єктів ПЗФ за угіддями</w:t>
      </w:r>
    </w:p>
    <w:p w:rsidR="00C40FDF" w:rsidRPr="00CD68C1" w:rsidRDefault="00C40FDF" w:rsidP="00C40FDF">
      <w:pPr>
        <w:pStyle w:val="af0"/>
        <w:ind w:left="6372" w:firstLine="708"/>
        <w:jc w:val="right"/>
        <w:rPr>
          <w:b w:val="0"/>
          <w:bCs w:val="0"/>
          <w:i/>
          <w:sz w:val="24"/>
        </w:rPr>
      </w:pPr>
      <w:r w:rsidRPr="00CD68C1">
        <w:rPr>
          <w:b w:val="0"/>
          <w:bCs w:val="0"/>
          <w:i/>
          <w:sz w:val="24"/>
          <w:lang w:val="uk-UA"/>
        </w:rPr>
        <w:t xml:space="preserve">Таблиця </w:t>
      </w:r>
      <w:r w:rsidRPr="00CD68C1">
        <w:rPr>
          <w:b w:val="0"/>
          <w:bCs w:val="0"/>
          <w:i/>
          <w:sz w:val="24"/>
        </w:rPr>
        <w:t>50</w:t>
      </w:r>
    </w:p>
    <w:tbl>
      <w:tblPr>
        <w:tblW w:w="1522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50"/>
        <w:gridCol w:w="8858"/>
        <w:gridCol w:w="1080"/>
        <w:gridCol w:w="720"/>
        <w:gridCol w:w="960"/>
        <w:gridCol w:w="960"/>
        <w:gridCol w:w="960"/>
        <w:gridCol w:w="840"/>
      </w:tblGrid>
      <w:tr w:rsidR="00C40FDF" w:rsidRPr="00CD68C1" w:rsidTr="00C40FDF">
        <w:trPr>
          <w:cantSplit/>
        </w:trPr>
        <w:tc>
          <w:tcPr>
            <w:tcW w:w="850" w:type="dxa"/>
            <w:vMerge w:val="restart"/>
            <w:tcBorders>
              <w:top w:val="single" w:sz="6" w:space="0" w:color="auto"/>
              <w:left w:val="single" w:sz="6" w:space="0" w:color="auto"/>
              <w:bottom w:val="single" w:sz="6" w:space="0" w:color="auto"/>
              <w:right w:val="single" w:sz="6" w:space="0" w:color="auto"/>
            </w:tcBorders>
            <w:vAlign w:val="center"/>
          </w:tcPr>
          <w:p w:rsidR="00C40FDF" w:rsidRPr="00CD68C1" w:rsidRDefault="00C40FDF" w:rsidP="00C40FDF">
            <w:pPr>
              <w:ind w:right="-86"/>
              <w:jc w:val="center"/>
              <w:rPr>
                <w:sz w:val="22"/>
              </w:rPr>
            </w:pPr>
            <w:r w:rsidRPr="00CD68C1">
              <w:rPr>
                <w:sz w:val="22"/>
              </w:rPr>
              <w:t>№</w:t>
            </w:r>
            <w:r w:rsidRPr="00CD68C1">
              <w:rPr>
                <w:sz w:val="22"/>
                <w:lang w:val="ru-RU"/>
              </w:rPr>
              <w:t xml:space="preserve"> </w:t>
            </w:r>
            <w:r w:rsidRPr="00CD68C1">
              <w:rPr>
                <w:sz w:val="22"/>
              </w:rPr>
              <w:t>графи</w:t>
            </w:r>
            <w:r w:rsidRPr="00CD68C1">
              <w:rPr>
                <w:sz w:val="22"/>
                <w:lang w:val="ru-RU"/>
              </w:rPr>
              <w:t xml:space="preserve"> </w:t>
            </w:r>
            <w:r w:rsidRPr="00CD68C1">
              <w:rPr>
                <w:sz w:val="22"/>
              </w:rPr>
              <w:t>за фор-мою</w:t>
            </w:r>
            <w:r w:rsidRPr="00CD68C1">
              <w:rPr>
                <w:sz w:val="22"/>
                <w:lang w:val="ru-RU"/>
              </w:rPr>
              <w:t xml:space="preserve"> </w:t>
            </w:r>
            <w:r w:rsidRPr="00CD68C1">
              <w:rPr>
                <w:sz w:val="22"/>
              </w:rPr>
              <w:t>6-зем</w:t>
            </w:r>
          </w:p>
        </w:tc>
        <w:tc>
          <w:tcPr>
            <w:tcW w:w="8858" w:type="dxa"/>
            <w:vMerge w:val="restart"/>
            <w:tcBorders>
              <w:top w:val="single" w:sz="6" w:space="0" w:color="auto"/>
              <w:left w:val="single" w:sz="6" w:space="0" w:color="auto"/>
              <w:bottom w:val="single" w:sz="6" w:space="0" w:color="auto"/>
              <w:right w:val="single" w:sz="6" w:space="0" w:color="auto"/>
            </w:tcBorders>
            <w:vAlign w:val="center"/>
          </w:tcPr>
          <w:p w:rsidR="00C40FDF" w:rsidRPr="00CD68C1" w:rsidRDefault="00C40FDF" w:rsidP="00C40FDF">
            <w:pPr>
              <w:jc w:val="center"/>
              <w:rPr>
                <w:sz w:val="22"/>
              </w:rPr>
            </w:pPr>
            <w:r w:rsidRPr="00CD68C1">
              <w:rPr>
                <w:sz w:val="22"/>
              </w:rPr>
              <w:t>Угіддя</w:t>
            </w:r>
          </w:p>
        </w:tc>
        <w:tc>
          <w:tcPr>
            <w:tcW w:w="1800" w:type="dxa"/>
            <w:gridSpan w:val="2"/>
            <w:tcBorders>
              <w:top w:val="single" w:sz="6" w:space="0" w:color="auto"/>
              <w:left w:val="single" w:sz="6" w:space="0" w:color="auto"/>
              <w:bottom w:val="single" w:sz="6" w:space="0" w:color="auto"/>
              <w:right w:val="single" w:sz="6" w:space="0" w:color="auto"/>
            </w:tcBorders>
            <w:vAlign w:val="center"/>
          </w:tcPr>
          <w:p w:rsidR="00C40FDF" w:rsidRPr="00CD68C1" w:rsidRDefault="00C40FDF" w:rsidP="00C40FDF">
            <w:pPr>
              <w:ind w:right="-108"/>
              <w:jc w:val="center"/>
              <w:rPr>
                <w:sz w:val="22"/>
              </w:rPr>
            </w:pPr>
            <w:r w:rsidRPr="00CD68C1">
              <w:rPr>
                <w:sz w:val="22"/>
              </w:rPr>
              <w:t>Площі угідь у межах земель, наданих установам ПЗФ у постійне користування</w:t>
            </w:r>
          </w:p>
        </w:tc>
        <w:tc>
          <w:tcPr>
            <w:tcW w:w="1920" w:type="dxa"/>
            <w:gridSpan w:val="2"/>
            <w:tcBorders>
              <w:top w:val="single" w:sz="6" w:space="0" w:color="auto"/>
              <w:left w:val="single" w:sz="6" w:space="0" w:color="auto"/>
              <w:bottom w:val="single" w:sz="6" w:space="0" w:color="auto"/>
              <w:right w:val="single" w:sz="6" w:space="0" w:color="auto"/>
            </w:tcBorders>
            <w:vAlign w:val="center"/>
          </w:tcPr>
          <w:p w:rsidR="00C40FDF" w:rsidRPr="00CD68C1" w:rsidRDefault="00C40FDF" w:rsidP="00C40FDF">
            <w:pPr>
              <w:ind w:right="-108"/>
              <w:jc w:val="center"/>
              <w:rPr>
                <w:sz w:val="22"/>
              </w:rPr>
            </w:pPr>
            <w:r w:rsidRPr="00CD68C1">
              <w:rPr>
                <w:sz w:val="22"/>
              </w:rPr>
              <w:t>Площі угідь у межах земель, що знаходяться у користуванні інших землекористувачів та земель запасу</w:t>
            </w:r>
          </w:p>
        </w:tc>
        <w:tc>
          <w:tcPr>
            <w:tcW w:w="1800" w:type="dxa"/>
            <w:gridSpan w:val="2"/>
            <w:tcBorders>
              <w:top w:val="single" w:sz="6" w:space="0" w:color="auto"/>
              <w:left w:val="single" w:sz="6" w:space="0" w:color="auto"/>
              <w:bottom w:val="single" w:sz="6" w:space="0" w:color="auto"/>
              <w:right w:val="single" w:sz="6" w:space="0" w:color="auto"/>
            </w:tcBorders>
            <w:vAlign w:val="center"/>
          </w:tcPr>
          <w:p w:rsidR="00C40FDF" w:rsidRPr="00CD68C1" w:rsidRDefault="00C40FDF" w:rsidP="00C40FDF">
            <w:pPr>
              <w:jc w:val="center"/>
              <w:rPr>
                <w:sz w:val="22"/>
              </w:rPr>
            </w:pPr>
            <w:r w:rsidRPr="00CD68C1">
              <w:rPr>
                <w:sz w:val="22"/>
              </w:rPr>
              <w:t>Разом</w:t>
            </w:r>
          </w:p>
        </w:tc>
      </w:tr>
      <w:tr w:rsidR="00C40FDF" w:rsidRPr="00CD68C1" w:rsidTr="00C40FDF">
        <w:trPr>
          <w:cantSplit/>
        </w:trPr>
        <w:tc>
          <w:tcPr>
            <w:tcW w:w="850" w:type="dxa"/>
            <w:vMerge/>
            <w:tcBorders>
              <w:top w:val="single" w:sz="6" w:space="0" w:color="auto"/>
              <w:left w:val="single" w:sz="6" w:space="0" w:color="auto"/>
              <w:bottom w:val="single" w:sz="6" w:space="0" w:color="auto"/>
              <w:right w:val="single" w:sz="6" w:space="0" w:color="auto"/>
            </w:tcBorders>
            <w:vAlign w:val="center"/>
          </w:tcPr>
          <w:p w:rsidR="00C40FDF" w:rsidRPr="00CD68C1" w:rsidRDefault="00C40FDF" w:rsidP="00C40FDF">
            <w:pPr>
              <w:rPr>
                <w:sz w:val="22"/>
              </w:rPr>
            </w:pPr>
          </w:p>
        </w:tc>
        <w:tc>
          <w:tcPr>
            <w:tcW w:w="8858" w:type="dxa"/>
            <w:vMerge/>
            <w:tcBorders>
              <w:top w:val="single" w:sz="6" w:space="0" w:color="auto"/>
              <w:left w:val="single" w:sz="6" w:space="0" w:color="auto"/>
              <w:bottom w:val="single" w:sz="6" w:space="0" w:color="auto"/>
              <w:right w:val="single" w:sz="6" w:space="0" w:color="auto"/>
            </w:tcBorders>
            <w:vAlign w:val="center"/>
          </w:tcPr>
          <w:p w:rsidR="00C40FDF" w:rsidRPr="00CD68C1" w:rsidRDefault="00C40FDF" w:rsidP="00C40FDF">
            <w:pPr>
              <w:rPr>
                <w:sz w:val="22"/>
              </w:rPr>
            </w:pPr>
          </w:p>
        </w:tc>
        <w:tc>
          <w:tcPr>
            <w:tcW w:w="108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га</w:t>
            </w:r>
          </w:p>
        </w:tc>
        <w:tc>
          <w:tcPr>
            <w:tcW w:w="7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га</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га</w:t>
            </w:r>
          </w:p>
        </w:tc>
        <w:tc>
          <w:tcPr>
            <w:tcW w:w="8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r>
      <w:tr w:rsidR="00C40FDF" w:rsidRPr="00CD68C1" w:rsidTr="00C40FDF">
        <w:trPr>
          <w:cantSplit/>
        </w:trPr>
        <w:tc>
          <w:tcPr>
            <w:tcW w:w="85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1</w:t>
            </w:r>
          </w:p>
        </w:tc>
        <w:tc>
          <w:tcPr>
            <w:tcW w:w="8858"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2</w:t>
            </w:r>
          </w:p>
        </w:tc>
        <w:tc>
          <w:tcPr>
            <w:tcW w:w="108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3</w:t>
            </w:r>
          </w:p>
        </w:tc>
        <w:tc>
          <w:tcPr>
            <w:tcW w:w="7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4</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5</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6</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7</w:t>
            </w:r>
          </w:p>
        </w:tc>
        <w:tc>
          <w:tcPr>
            <w:tcW w:w="8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8</w:t>
            </w:r>
          </w:p>
        </w:tc>
      </w:tr>
      <w:tr w:rsidR="00C40FDF" w:rsidRPr="00CD68C1" w:rsidTr="00C40FDF">
        <w:trPr>
          <w:cantSplit/>
        </w:trPr>
        <w:tc>
          <w:tcPr>
            <w:tcW w:w="85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3</w:t>
            </w:r>
          </w:p>
        </w:tc>
        <w:tc>
          <w:tcPr>
            <w:tcW w:w="8858"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rPr>
                <w:sz w:val="22"/>
              </w:rPr>
            </w:pPr>
            <w:r w:rsidRPr="00CD68C1">
              <w:rPr>
                <w:sz w:val="22"/>
              </w:rPr>
              <w:t>Сільськогосподарські землі, усього</w:t>
            </w:r>
          </w:p>
        </w:tc>
        <w:tc>
          <w:tcPr>
            <w:tcW w:w="108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7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67975,34</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lang w:val="en-US"/>
              </w:rPr>
            </w:pPr>
            <w:r w:rsidRPr="00CD68C1">
              <w:rPr>
                <w:sz w:val="22"/>
                <w:lang w:val="en-US"/>
              </w:rPr>
              <w:t>67,74</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67975,34</w:t>
            </w:r>
          </w:p>
        </w:tc>
        <w:tc>
          <w:tcPr>
            <w:tcW w:w="8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lang w:val="en-US"/>
              </w:rPr>
            </w:pPr>
            <w:r w:rsidRPr="00CD68C1">
              <w:rPr>
                <w:sz w:val="22"/>
                <w:lang w:val="en-US"/>
              </w:rPr>
              <w:t>67,74</w:t>
            </w:r>
          </w:p>
        </w:tc>
      </w:tr>
      <w:tr w:rsidR="00C40FDF" w:rsidRPr="00CD68C1" w:rsidTr="00C40FDF">
        <w:trPr>
          <w:cantSplit/>
        </w:trPr>
        <w:tc>
          <w:tcPr>
            <w:tcW w:w="85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4</w:t>
            </w:r>
          </w:p>
        </w:tc>
        <w:tc>
          <w:tcPr>
            <w:tcW w:w="8858"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rPr>
                <w:sz w:val="22"/>
              </w:rPr>
            </w:pPr>
            <w:r w:rsidRPr="00CD68C1">
              <w:rPr>
                <w:sz w:val="22"/>
              </w:rPr>
              <w:t>з них: сільгоспугіддя</w:t>
            </w:r>
          </w:p>
        </w:tc>
        <w:tc>
          <w:tcPr>
            <w:tcW w:w="108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7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67975,34</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lang w:val="en-US"/>
              </w:rPr>
            </w:pPr>
            <w:r w:rsidRPr="00CD68C1">
              <w:rPr>
                <w:sz w:val="22"/>
                <w:lang w:val="en-US"/>
              </w:rPr>
              <w:t>67,74</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67975,34</w:t>
            </w:r>
          </w:p>
        </w:tc>
        <w:tc>
          <w:tcPr>
            <w:tcW w:w="8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lang w:val="en-US"/>
              </w:rPr>
            </w:pPr>
            <w:r w:rsidRPr="00CD68C1">
              <w:rPr>
                <w:sz w:val="22"/>
                <w:lang w:val="en-US"/>
              </w:rPr>
              <w:t>67,74</w:t>
            </w:r>
          </w:p>
        </w:tc>
      </w:tr>
      <w:tr w:rsidR="00C40FDF" w:rsidRPr="00CD68C1" w:rsidTr="00C40FDF">
        <w:trPr>
          <w:cantSplit/>
        </w:trPr>
        <w:tc>
          <w:tcPr>
            <w:tcW w:w="85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right="-86"/>
              <w:jc w:val="center"/>
              <w:rPr>
                <w:sz w:val="22"/>
              </w:rPr>
            </w:pPr>
            <w:r w:rsidRPr="00CD68C1">
              <w:rPr>
                <w:sz w:val="22"/>
              </w:rPr>
              <w:t>14-17 + 20</w:t>
            </w:r>
          </w:p>
        </w:tc>
        <w:tc>
          <w:tcPr>
            <w:tcW w:w="8858"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rPr>
                <w:sz w:val="22"/>
              </w:rPr>
            </w:pPr>
            <w:r w:rsidRPr="00CD68C1">
              <w:rPr>
                <w:sz w:val="22"/>
              </w:rPr>
              <w:t>інші</w:t>
            </w:r>
          </w:p>
        </w:tc>
        <w:tc>
          <w:tcPr>
            <w:tcW w:w="108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7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w:t>
            </w:r>
          </w:p>
        </w:tc>
        <w:tc>
          <w:tcPr>
            <w:tcW w:w="8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r>
      <w:tr w:rsidR="00C40FDF" w:rsidRPr="00CD68C1" w:rsidTr="00C40FDF">
        <w:trPr>
          <w:cantSplit/>
        </w:trPr>
        <w:tc>
          <w:tcPr>
            <w:tcW w:w="85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18</w:t>
            </w:r>
          </w:p>
        </w:tc>
        <w:tc>
          <w:tcPr>
            <w:tcW w:w="8858"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right="-48"/>
              <w:rPr>
                <w:sz w:val="22"/>
              </w:rPr>
            </w:pPr>
            <w:r w:rsidRPr="00CD68C1">
              <w:rPr>
                <w:sz w:val="22"/>
              </w:rPr>
              <w:t>забруднені сільськогосподарські угіддя, які не використовуються в сільськогосподарському виробництві</w:t>
            </w:r>
          </w:p>
        </w:tc>
        <w:tc>
          <w:tcPr>
            <w:tcW w:w="108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7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w:t>
            </w:r>
          </w:p>
        </w:tc>
        <w:tc>
          <w:tcPr>
            <w:tcW w:w="8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r>
      <w:tr w:rsidR="00C40FDF" w:rsidRPr="00CD68C1" w:rsidTr="00C40FDF">
        <w:trPr>
          <w:cantSplit/>
        </w:trPr>
        <w:tc>
          <w:tcPr>
            <w:tcW w:w="85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5</w:t>
            </w:r>
          </w:p>
        </w:tc>
        <w:tc>
          <w:tcPr>
            <w:tcW w:w="8858"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rPr>
                <w:sz w:val="22"/>
              </w:rPr>
            </w:pPr>
            <w:r w:rsidRPr="00CD68C1">
              <w:rPr>
                <w:sz w:val="22"/>
              </w:rPr>
              <w:t>із сільгоспугідь: рілля</w:t>
            </w:r>
          </w:p>
        </w:tc>
        <w:tc>
          <w:tcPr>
            <w:tcW w:w="108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7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w:t>
            </w:r>
          </w:p>
        </w:tc>
        <w:tc>
          <w:tcPr>
            <w:tcW w:w="8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r>
      <w:tr w:rsidR="00C40FDF" w:rsidRPr="00CD68C1" w:rsidTr="00C40FDF">
        <w:trPr>
          <w:cantSplit/>
        </w:trPr>
        <w:tc>
          <w:tcPr>
            <w:tcW w:w="85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6</w:t>
            </w:r>
          </w:p>
        </w:tc>
        <w:tc>
          <w:tcPr>
            <w:tcW w:w="8858"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1490"/>
              <w:rPr>
                <w:sz w:val="22"/>
              </w:rPr>
            </w:pPr>
            <w:r w:rsidRPr="00CD68C1">
              <w:rPr>
                <w:sz w:val="22"/>
              </w:rPr>
              <w:t xml:space="preserve"> перелоги</w:t>
            </w:r>
          </w:p>
        </w:tc>
        <w:tc>
          <w:tcPr>
            <w:tcW w:w="108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7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w:t>
            </w:r>
          </w:p>
        </w:tc>
        <w:tc>
          <w:tcPr>
            <w:tcW w:w="8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r>
      <w:tr w:rsidR="00C40FDF" w:rsidRPr="00CD68C1" w:rsidTr="00C40FDF">
        <w:trPr>
          <w:cantSplit/>
        </w:trPr>
        <w:tc>
          <w:tcPr>
            <w:tcW w:w="85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7</w:t>
            </w:r>
          </w:p>
        </w:tc>
        <w:tc>
          <w:tcPr>
            <w:tcW w:w="8858"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1490"/>
              <w:rPr>
                <w:sz w:val="22"/>
              </w:rPr>
            </w:pPr>
            <w:r w:rsidRPr="00CD68C1">
              <w:rPr>
                <w:sz w:val="22"/>
              </w:rPr>
              <w:t xml:space="preserve"> багаторічні насадження</w:t>
            </w:r>
          </w:p>
        </w:tc>
        <w:tc>
          <w:tcPr>
            <w:tcW w:w="108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7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w:t>
            </w:r>
          </w:p>
        </w:tc>
        <w:tc>
          <w:tcPr>
            <w:tcW w:w="8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r>
      <w:tr w:rsidR="00C40FDF" w:rsidRPr="00CD68C1" w:rsidTr="00C40FDF">
        <w:trPr>
          <w:cantSplit/>
        </w:trPr>
        <w:tc>
          <w:tcPr>
            <w:tcW w:w="85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11</w:t>
            </w:r>
          </w:p>
        </w:tc>
        <w:tc>
          <w:tcPr>
            <w:tcW w:w="8858"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1490"/>
              <w:rPr>
                <w:sz w:val="22"/>
              </w:rPr>
            </w:pPr>
            <w:r w:rsidRPr="00CD68C1">
              <w:rPr>
                <w:sz w:val="22"/>
              </w:rPr>
              <w:t xml:space="preserve"> сіножаті</w:t>
            </w:r>
          </w:p>
        </w:tc>
        <w:tc>
          <w:tcPr>
            <w:tcW w:w="108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7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w:t>
            </w:r>
          </w:p>
        </w:tc>
        <w:tc>
          <w:tcPr>
            <w:tcW w:w="8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r>
      <w:tr w:rsidR="00C40FDF" w:rsidRPr="00CD68C1" w:rsidTr="00C40FDF">
        <w:trPr>
          <w:cantSplit/>
        </w:trPr>
        <w:tc>
          <w:tcPr>
            <w:tcW w:w="85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12</w:t>
            </w:r>
          </w:p>
        </w:tc>
        <w:tc>
          <w:tcPr>
            <w:tcW w:w="8858"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1490"/>
              <w:rPr>
                <w:sz w:val="22"/>
              </w:rPr>
            </w:pPr>
            <w:r w:rsidRPr="00CD68C1">
              <w:rPr>
                <w:sz w:val="22"/>
              </w:rPr>
              <w:t xml:space="preserve"> пасовища</w:t>
            </w:r>
          </w:p>
        </w:tc>
        <w:tc>
          <w:tcPr>
            <w:tcW w:w="108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7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69773,54</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lang w:val="en-US"/>
              </w:rPr>
              <w:t>69,53</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69773,54</w:t>
            </w:r>
          </w:p>
        </w:tc>
        <w:tc>
          <w:tcPr>
            <w:tcW w:w="8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lang w:val="en-US"/>
              </w:rPr>
              <w:t>69,53</w:t>
            </w:r>
          </w:p>
        </w:tc>
      </w:tr>
      <w:tr w:rsidR="00C40FDF" w:rsidRPr="00CD68C1" w:rsidTr="00C40FDF">
        <w:trPr>
          <w:cantSplit/>
        </w:trPr>
        <w:tc>
          <w:tcPr>
            <w:tcW w:w="85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21</w:t>
            </w:r>
          </w:p>
        </w:tc>
        <w:tc>
          <w:tcPr>
            <w:tcW w:w="8858"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rPr>
                <w:sz w:val="22"/>
              </w:rPr>
            </w:pPr>
            <w:r w:rsidRPr="00CD68C1">
              <w:rPr>
                <w:sz w:val="22"/>
              </w:rPr>
              <w:t>Ліси та інші лісовкриті площі, усього</w:t>
            </w:r>
          </w:p>
        </w:tc>
        <w:tc>
          <w:tcPr>
            <w:tcW w:w="108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7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22230,71</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lang w:val="en-US"/>
              </w:rPr>
              <w:t>2</w:t>
            </w:r>
            <w:r w:rsidRPr="00CD68C1">
              <w:rPr>
                <w:sz w:val="22"/>
              </w:rPr>
              <w:t>2</w:t>
            </w:r>
            <w:r w:rsidRPr="00CD68C1">
              <w:rPr>
                <w:sz w:val="22"/>
                <w:lang w:val="en-US"/>
              </w:rPr>
              <w:t>,</w:t>
            </w:r>
            <w:r w:rsidRPr="00CD68C1">
              <w:rPr>
                <w:sz w:val="22"/>
              </w:rPr>
              <w:t>15</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22230,71</w:t>
            </w:r>
          </w:p>
        </w:tc>
        <w:tc>
          <w:tcPr>
            <w:tcW w:w="8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lang w:val="en-US"/>
              </w:rPr>
              <w:t>2</w:t>
            </w:r>
            <w:r w:rsidRPr="00CD68C1">
              <w:rPr>
                <w:sz w:val="22"/>
              </w:rPr>
              <w:t>2</w:t>
            </w:r>
            <w:r w:rsidRPr="00CD68C1">
              <w:rPr>
                <w:sz w:val="22"/>
                <w:lang w:val="en-US"/>
              </w:rPr>
              <w:t>,</w:t>
            </w:r>
            <w:r w:rsidRPr="00CD68C1">
              <w:rPr>
                <w:sz w:val="22"/>
              </w:rPr>
              <w:t>15</w:t>
            </w:r>
          </w:p>
        </w:tc>
      </w:tr>
      <w:tr w:rsidR="00C40FDF" w:rsidRPr="00CD68C1" w:rsidTr="00C40FDF">
        <w:trPr>
          <w:cantSplit/>
        </w:trPr>
        <w:tc>
          <w:tcPr>
            <w:tcW w:w="85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22</w:t>
            </w:r>
          </w:p>
        </w:tc>
        <w:tc>
          <w:tcPr>
            <w:tcW w:w="8858"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rPr>
                <w:sz w:val="22"/>
              </w:rPr>
            </w:pPr>
            <w:r w:rsidRPr="00CD68C1">
              <w:rPr>
                <w:sz w:val="22"/>
              </w:rPr>
              <w:t>з них:   лісові землі, усього</w:t>
            </w:r>
          </w:p>
        </w:tc>
        <w:tc>
          <w:tcPr>
            <w:tcW w:w="108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7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19166,51</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lang w:val="en-US"/>
              </w:rPr>
              <w:t>19,1</w:t>
            </w:r>
            <w:r w:rsidRPr="00CD68C1">
              <w:rPr>
                <w:sz w:val="22"/>
              </w:rPr>
              <w:t>0</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19166,51</w:t>
            </w:r>
          </w:p>
        </w:tc>
        <w:tc>
          <w:tcPr>
            <w:tcW w:w="8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lang w:val="en-US"/>
              </w:rPr>
              <w:t>19,1</w:t>
            </w:r>
            <w:r w:rsidRPr="00CD68C1">
              <w:rPr>
                <w:sz w:val="22"/>
              </w:rPr>
              <w:t>0</w:t>
            </w:r>
          </w:p>
        </w:tc>
      </w:tr>
      <w:tr w:rsidR="00C40FDF" w:rsidRPr="00CD68C1" w:rsidTr="00C40FDF">
        <w:trPr>
          <w:cantSplit/>
        </w:trPr>
        <w:tc>
          <w:tcPr>
            <w:tcW w:w="85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28</w:t>
            </w:r>
          </w:p>
        </w:tc>
        <w:tc>
          <w:tcPr>
            <w:tcW w:w="8858"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rPr>
                <w:sz w:val="22"/>
              </w:rPr>
            </w:pPr>
            <w:r w:rsidRPr="00CD68C1">
              <w:rPr>
                <w:sz w:val="22"/>
              </w:rPr>
              <w:t xml:space="preserve">             чагарники</w:t>
            </w:r>
          </w:p>
        </w:tc>
        <w:tc>
          <w:tcPr>
            <w:tcW w:w="108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7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200,70</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lang w:val="en-US"/>
              </w:rPr>
              <w:t>0,2</w:t>
            </w:r>
            <w:r w:rsidRPr="00CD68C1">
              <w:rPr>
                <w:sz w:val="22"/>
              </w:rPr>
              <w:t>0</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200,70</w:t>
            </w:r>
          </w:p>
        </w:tc>
        <w:tc>
          <w:tcPr>
            <w:tcW w:w="8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lang w:val="en-US"/>
              </w:rPr>
              <w:t>0,2</w:t>
            </w:r>
            <w:r w:rsidRPr="00CD68C1">
              <w:rPr>
                <w:sz w:val="22"/>
              </w:rPr>
              <w:t>0</w:t>
            </w:r>
          </w:p>
        </w:tc>
      </w:tr>
      <w:tr w:rsidR="00C40FDF" w:rsidRPr="00CD68C1" w:rsidTr="00C40FDF">
        <w:trPr>
          <w:cantSplit/>
        </w:trPr>
        <w:tc>
          <w:tcPr>
            <w:tcW w:w="85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34</w:t>
            </w:r>
          </w:p>
        </w:tc>
        <w:tc>
          <w:tcPr>
            <w:tcW w:w="8858"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rPr>
                <w:sz w:val="22"/>
              </w:rPr>
            </w:pPr>
            <w:r w:rsidRPr="00CD68C1">
              <w:rPr>
                <w:sz w:val="22"/>
              </w:rPr>
              <w:t>Забудовані землі, усього</w:t>
            </w:r>
          </w:p>
        </w:tc>
        <w:tc>
          <w:tcPr>
            <w:tcW w:w="108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7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w:t>
            </w:r>
          </w:p>
        </w:tc>
        <w:tc>
          <w:tcPr>
            <w:tcW w:w="8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r>
      <w:tr w:rsidR="00C40FDF" w:rsidRPr="00CD68C1" w:rsidTr="00C40FDF">
        <w:trPr>
          <w:cantSplit/>
        </w:trPr>
        <w:tc>
          <w:tcPr>
            <w:tcW w:w="85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63</w:t>
            </w:r>
          </w:p>
        </w:tc>
        <w:tc>
          <w:tcPr>
            <w:tcW w:w="8858"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rPr>
                <w:sz w:val="22"/>
              </w:rPr>
            </w:pPr>
            <w:r w:rsidRPr="00CD68C1">
              <w:rPr>
                <w:sz w:val="22"/>
              </w:rPr>
              <w:t>Відкриті заболочені землі, усього</w:t>
            </w:r>
          </w:p>
        </w:tc>
        <w:tc>
          <w:tcPr>
            <w:tcW w:w="108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7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7,02</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lang w:val="en-US"/>
              </w:rPr>
              <w:t>0,01</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7,02</w:t>
            </w:r>
          </w:p>
        </w:tc>
        <w:tc>
          <w:tcPr>
            <w:tcW w:w="8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lang w:val="en-US"/>
              </w:rPr>
              <w:t>0,01</w:t>
            </w:r>
          </w:p>
        </w:tc>
      </w:tr>
      <w:tr w:rsidR="00C40FDF" w:rsidRPr="00CD68C1" w:rsidTr="00C40FDF">
        <w:trPr>
          <w:cantSplit/>
        </w:trPr>
        <w:tc>
          <w:tcPr>
            <w:tcW w:w="85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66</w:t>
            </w:r>
          </w:p>
        </w:tc>
        <w:tc>
          <w:tcPr>
            <w:tcW w:w="8858"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rPr>
                <w:sz w:val="22"/>
              </w:rPr>
            </w:pPr>
            <w:r w:rsidRPr="00CD68C1">
              <w:rPr>
                <w:sz w:val="22"/>
              </w:rPr>
              <w:t>Сухі відкриті землі з особливим рослинним покривом</w:t>
            </w:r>
          </w:p>
        </w:tc>
        <w:tc>
          <w:tcPr>
            <w:tcW w:w="108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7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7927,51</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lang w:val="en-US"/>
              </w:rPr>
              <w:t>7,90</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7927,51</w:t>
            </w:r>
          </w:p>
        </w:tc>
        <w:tc>
          <w:tcPr>
            <w:tcW w:w="8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lang w:val="en-US"/>
              </w:rPr>
              <w:t>7,90</w:t>
            </w:r>
          </w:p>
        </w:tc>
      </w:tr>
      <w:tr w:rsidR="00C40FDF" w:rsidRPr="00CD68C1" w:rsidTr="00C40FDF">
        <w:trPr>
          <w:cantSplit/>
        </w:trPr>
        <w:tc>
          <w:tcPr>
            <w:tcW w:w="85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67</w:t>
            </w:r>
          </w:p>
        </w:tc>
        <w:tc>
          <w:tcPr>
            <w:tcW w:w="8858"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rPr>
                <w:sz w:val="22"/>
              </w:rPr>
            </w:pPr>
            <w:r w:rsidRPr="00CD68C1">
              <w:rPr>
                <w:sz w:val="22"/>
              </w:rPr>
              <w:t>Відкриті землі без рослинного покриву або з незначним рослинним покривом</w:t>
            </w:r>
          </w:p>
        </w:tc>
        <w:tc>
          <w:tcPr>
            <w:tcW w:w="108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7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w:t>
            </w:r>
          </w:p>
        </w:tc>
        <w:tc>
          <w:tcPr>
            <w:tcW w:w="8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r>
      <w:tr w:rsidR="00C40FDF" w:rsidRPr="00CD68C1" w:rsidTr="00C40FDF">
        <w:trPr>
          <w:cantSplit/>
        </w:trPr>
        <w:tc>
          <w:tcPr>
            <w:tcW w:w="85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68</w:t>
            </w:r>
          </w:p>
        </w:tc>
        <w:tc>
          <w:tcPr>
            <w:tcW w:w="8858"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rPr>
                <w:sz w:val="22"/>
              </w:rPr>
            </w:pPr>
            <w:r w:rsidRPr="00CD68C1">
              <w:rPr>
                <w:sz w:val="22"/>
              </w:rPr>
              <w:t>з них:  кам’янисті місця</w:t>
            </w:r>
          </w:p>
        </w:tc>
        <w:tc>
          <w:tcPr>
            <w:tcW w:w="108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7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w:t>
            </w:r>
          </w:p>
        </w:tc>
        <w:tc>
          <w:tcPr>
            <w:tcW w:w="8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r>
      <w:tr w:rsidR="00C40FDF" w:rsidRPr="00CD68C1" w:rsidTr="00C40FDF">
        <w:trPr>
          <w:cantSplit/>
        </w:trPr>
        <w:tc>
          <w:tcPr>
            <w:tcW w:w="85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69</w:t>
            </w:r>
          </w:p>
        </w:tc>
        <w:tc>
          <w:tcPr>
            <w:tcW w:w="8858"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590"/>
              <w:rPr>
                <w:sz w:val="22"/>
              </w:rPr>
            </w:pPr>
            <w:r w:rsidRPr="00CD68C1">
              <w:rPr>
                <w:sz w:val="22"/>
              </w:rPr>
              <w:t xml:space="preserve"> піски (включаючи пляжі)</w:t>
            </w:r>
          </w:p>
        </w:tc>
        <w:tc>
          <w:tcPr>
            <w:tcW w:w="108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7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w:t>
            </w:r>
          </w:p>
        </w:tc>
        <w:tc>
          <w:tcPr>
            <w:tcW w:w="8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r>
      <w:tr w:rsidR="00C40FDF" w:rsidRPr="00CD68C1" w:rsidTr="00C40FDF">
        <w:trPr>
          <w:cantSplit/>
        </w:trPr>
        <w:tc>
          <w:tcPr>
            <w:tcW w:w="85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70</w:t>
            </w:r>
          </w:p>
        </w:tc>
        <w:tc>
          <w:tcPr>
            <w:tcW w:w="8858"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590"/>
              <w:rPr>
                <w:sz w:val="22"/>
              </w:rPr>
            </w:pPr>
            <w:r w:rsidRPr="00CD68C1">
              <w:rPr>
                <w:sz w:val="22"/>
              </w:rPr>
              <w:t xml:space="preserve"> яри</w:t>
            </w:r>
          </w:p>
        </w:tc>
        <w:tc>
          <w:tcPr>
            <w:tcW w:w="108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7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7927,51</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lang w:val="en-US"/>
              </w:rPr>
              <w:t>7,90</w:t>
            </w:r>
          </w:p>
        </w:tc>
        <w:tc>
          <w:tcPr>
            <w:tcW w:w="9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99"/>
              <w:jc w:val="center"/>
              <w:rPr>
                <w:sz w:val="22"/>
              </w:rPr>
            </w:pPr>
            <w:r w:rsidRPr="00CD68C1">
              <w:rPr>
                <w:sz w:val="22"/>
              </w:rPr>
              <w:t>7927,51</w:t>
            </w:r>
          </w:p>
        </w:tc>
        <w:tc>
          <w:tcPr>
            <w:tcW w:w="8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lang w:val="en-US"/>
              </w:rPr>
              <w:t>7,90</w:t>
            </w:r>
          </w:p>
        </w:tc>
      </w:tr>
      <w:tr w:rsidR="00C44DA8" w:rsidRPr="00CD68C1" w:rsidTr="00C40FDF">
        <w:trPr>
          <w:cantSplit/>
        </w:trPr>
        <w:tc>
          <w:tcPr>
            <w:tcW w:w="85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1</w:t>
            </w:r>
          </w:p>
        </w:tc>
        <w:tc>
          <w:tcPr>
            <w:tcW w:w="8858"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2</w:t>
            </w:r>
          </w:p>
        </w:tc>
        <w:tc>
          <w:tcPr>
            <w:tcW w:w="108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3</w:t>
            </w:r>
          </w:p>
        </w:tc>
        <w:tc>
          <w:tcPr>
            <w:tcW w:w="72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4</w:t>
            </w:r>
          </w:p>
        </w:tc>
        <w:tc>
          <w:tcPr>
            <w:tcW w:w="96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5</w:t>
            </w:r>
          </w:p>
        </w:tc>
        <w:tc>
          <w:tcPr>
            <w:tcW w:w="96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6</w:t>
            </w:r>
          </w:p>
        </w:tc>
        <w:tc>
          <w:tcPr>
            <w:tcW w:w="96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7</w:t>
            </w:r>
          </w:p>
        </w:tc>
        <w:tc>
          <w:tcPr>
            <w:tcW w:w="84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8</w:t>
            </w:r>
          </w:p>
        </w:tc>
      </w:tr>
      <w:tr w:rsidR="00C44DA8" w:rsidRPr="00CD68C1" w:rsidTr="00C40FDF">
        <w:trPr>
          <w:cantSplit/>
        </w:trPr>
        <w:tc>
          <w:tcPr>
            <w:tcW w:w="85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71</w:t>
            </w:r>
          </w:p>
        </w:tc>
        <w:tc>
          <w:tcPr>
            <w:tcW w:w="8858"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ind w:left="590"/>
              <w:rPr>
                <w:sz w:val="22"/>
              </w:rPr>
            </w:pPr>
            <w:r w:rsidRPr="00CD68C1">
              <w:rPr>
                <w:sz w:val="22"/>
              </w:rPr>
              <w:t xml:space="preserve"> Інші</w:t>
            </w:r>
          </w:p>
        </w:tc>
        <w:tc>
          <w:tcPr>
            <w:tcW w:w="108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w:t>
            </w:r>
          </w:p>
        </w:tc>
        <w:tc>
          <w:tcPr>
            <w:tcW w:w="72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ind w:left="-99"/>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ind w:left="-99"/>
              <w:jc w:val="center"/>
              <w:rPr>
                <w:sz w:val="22"/>
              </w:rPr>
            </w:pPr>
            <w:r w:rsidRPr="00CD68C1">
              <w:rPr>
                <w:sz w:val="22"/>
              </w:rPr>
              <w:t>-</w:t>
            </w:r>
          </w:p>
        </w:tc>
        <w:tc>
          <w:tcPr>
            <w:tcW w:w="84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w:t>
            </w:r>
          </w:p>
        </w:tc>
      </w:tr>
      <w:tr w:rsidR="00C44DA8" w:rsidRPr="00CD68C1" w:rsidTr="00C40FDF">
        <w:trPr>
          <w:cantSplit/>
        </w:trPr>
        <w:tc>
          <w:tcPr>
            <w:tcW w:w="85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72</w:t>
            </w:r>
          </w:p>
        </w:tc>
        <w:tc>
          <w:tcPr>
            <w:tcW w:w="8858"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rPr>
                <w:sz w:val="22"/>
              </w:rPr>
            </w:pPr>
            <w:r w:rsidRPr="00CD68C1">
              <w:rPr>
                <w:sz w:val="22"/>
              </w:rPr>
              <w:t>Води, усього</w:t>
            </w:r>
          </w:p>
        </w:tc>
        <w:tc>
          <w:tcPr>
            <w:tcW w:w="108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w:t>
            </w:r>
          </w:p>
        </w:tc>
        <w:tc>
          <w:tcPr>
            <w:tcW w:w="72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ind w:left="-99"/>
              <w:jc w:val="center"/>
              <w:rPr>
                <w:sz w:val="22"/>
              </w:rPr>
            </w:pPr>
            <w:r w:rsidRPr="00CD68C1">
              <w:rPr>
                <w:sz w:val="22"/>
              </w:rPr>
              <w:t>2207,66</w:t>
            </w:r>
          </w:p>
        </w:tc>
        <w:tc>
          <w:tcPr>
            <w:tcW w:w="96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lang w:val="en-US"/>
              </w:rPr>
              <w:t>2,2</w:t>
            </w:r>
            <w:r w:rsidRPr="00CD68C1">
              <w:rPr>
                <w:sz w:val="22"/>
              </w:rPr>
              <w:t>0</w:t>
            </w:r>
          </w:p>
        </w:tc>
        <w:tc>
          <w:tcPr>
            <w:tcW w:w="96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ind w:left="-99"/>
              <w:jc w:val="center"/>
              <w:rPr>
                <w:sz w:val="22"/>
              </w:rPr>
            </w:pPr>
            <w:r w:rsidRPr="00CD68C1">
              <w:rPr>
                <w:sz w:val="22"/>
              </w:rPr>
              <w:t>2207,66</w:t>
            </w:r>
          </w:p>
        </w:tc>
        <w:tc>
          <w:tcPr>
            <w:tcW w:w="84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lang w:val="en-US"/>
              </w:rPr>
              <w:t>2,2</w:t>
            </w:r>
            <w:r w:rsidRPr="00CD68C1">
              <w:rPr>
                <w:sz w:val="22"/>
              </w:rPr>
              <w:t>0</w:t>
            </w:r>
          </w:p>
        </w:tc>
      </w:tr>
      <w:tr w:rsidR="00C44DA8" w:rsidRPr="00CD68C1" w:rsidTr="00C40FDF">
        <w:trPr>
          <w:cantSplit/>
        </w:trPr>
        <w:tc>
          <w:tcPr>
            <w:tcW w:w="850" w:type="dxa"/>
            <w:tcBorders>
              <w:top w:val="single" w:sz="6" w:space="0" w:color="auto"/>
              <w:left w:val="single" w:sz="6" w:space="0" w:color="auto"/>
              <w:bottom w:val="single" w:sz="4" w:space="0" w:color="auto"/>
              <w:right w:val="single" w:sz="6" w:space="0" w:color="auto"/>
            </w:tcBorders>
          </w:tcPr>
          <w:p w:rsidR="00C44DA8" w:rsidRPr="00CD68C1" w:rsidRDefault="00C44DA8" w:rsidP="00C44DA8">
            <w:pPr>
              <w:jc w:val="center"/>
              <w:rPr>
                <w:sz w:val="22"/>
              </w:rPr>
            </w:pPr>
            <w:r w:rsidRPr="00CD68C1">
              <w:rPr>
                <w:sz w:val="22"/>
              </w:rPr>
              <w:t>73</w:t>
            </w:r>
          </w:p>
        </w:tc>
        <w:tc>
          <w:tcPr>
            <w:tcW w:w="8858" w:type="dxa"/>
            <w:tcBorders>
              <w:top w:val="single" w:sz="6" w:space="0" w:color="auto"/>
              <w:left w:val="single" w:sz="6" w:space="0" w:color="auto"/>
              <w:bottom w:val="single" w:sz="4" w:space="0" w:color="auto"/>
              <w:right w:val="single" w:sz="6" w:space="0" w:color="auto"/>
            </w:tcBorders>
          </w:tcPr>
          <w:p w:rsidR="00C44DA8" w:rsidRPr="00CD68C1" w:rsidRDefault="00C44DA8" w:rsidP="00C44DA8">
            <w:pPr>
              <w:rPr>
                <w:sz w:val="22"/>
              </w:rPr>
            </w:pPr>
            <w:r w:rsidRPr="00CD68C1">
              <w:rPr>
                <w:sz w:val="22"/>
              </w:rPr>
              <w:t>з них:  природні водотоки</w:t>
            </w:r>
          </w:p>
        </w:tc>
        <w:tc>
          <w:tcPr>
            <w:tcW w:w="1080" w:type="dxa"/>
            <w:tcBorders>
              <w:top w:val="single" w:sz="6" w:space="0" w:color="auto"/>
              <w:left w:val="single" w:sz="6" w:space="0" w:color="auto"/>
              <w:bottom w:val="single" w:sz="4" w:space="0" w:color="auto"/>
              <w:right w:val="single" w:sz="6" w:space="0" w:color="auto"/>
            </w:tcBorders>
          </w:tcPr>
          <w:p w:rsidR="00C44DA8" w:rsidRPr="00CD68C1" w:rsidRDefault="00C44DA8" w:rsidP="00C44DA8">
            <w:pPr>
              <w:jc w:val="center"/>
              <w:rPr>
                <w:sz w:val="22"/>
              </w:rPr>
            </w:pPr>
            <w:r w:rsidRPr="00CD68C1">
              <w:rPr>
                <w:sz w:val="22"/>
              </w:rPr>
              <w:t>-</w:t>
            </w:r>
          </w:p>
        </w:tc>
        <w:tc>
          <w:tcPr>
            <w:tcW w:w="720" w:type="dxa"/>
            <w:tcBorders>
              <w:top w:val="single" w:sz="6" w:space="0" w:color="auto"/>
              <w:left w:val="single" w:sz="6" w:space="0" w:color="auto"/>
              <w:bottom w:val="single" w:sz="4" w:space="0" w:color="auto"/>
              <w:right w:val="single" w:sz="6" w:space="0" w:color="auto"/>
            </w:tcBorders>
          </w:tcPr>
          <w:p w:rsidR="00C44DA8" w:rsidRPr="00CD68C1" w:rsidRDefault="00C44DA8" w:rsidP="00C44DA8">
            <w:pPr>
              <w:jc w:val="center"/>
              <w:rPr>
                <w:sz w:val="22"/>
              </w:rPr>
            </w:pPr>
            <w:r w:rsidRPr="00CD68C1">
              <w:rPr>
                <w:sz w:val="22"/>
              </w:rPr>
              <w:t>-</w:t>
            </w:r>
          </w:p>
        </w:tc>
        <w:tc>
          <w:tcPr>
            <w:tcW w:w="960" w:type="dxa"/>
            <w:tcBorders>
              <w:top w:val="single" w:sz="6" w:space="0" w:color="auto"/>
              <w:left w:val="single" w:sz="6" w:space="0" w:color="auto"/>
              <w:bottom w:val="single" w:sz="4" w:space="0" w:color="auto"/>
              <w:right w:val="single" w:sz="6" w:space="0" w:color="auto"/>
            </w:tcBorders>
          </w:tcPr>
          <w:p w:rsidR="00C44DA8" w:rsidRPr="00CD68C1" w:rsidRDefault="00C44DA8" w:rsidP="00C44DA8">
            <w:pPr>
              <w:ind w:left="-99"/>
              <w:jc w:val="center"/>
              <w:rPr>
                <w:sz w:val="22"/>
              </w:rPr>
            </w:pPr>
            <w:r w:rsidRPr="00CD68C1">
              <w:rPr>
                <w:sz w:val="22"/>
              </w:rPr>
              <w:t>1304,53</w:t>
            </w:r>
          </w:p>
        </w:tc>
        <w:tc>
          <w:tcPr>
            <w:tcW w:w="960" w:type="dxa"/>
            <w:tcBorders>
              <w:top w:val="single" w:sz="6" w:space="0" w:color="auto"/>
              <w:left w:val="single" w:sz="6" w:space="0" w:color="auto"/>
              <w:bottom w:val="single" w:sz="4" w:space="0" w:color="auto"/>
              <w:right w:val="single" w:sz="6" w:space="0" w:color="auto"/>
            </w:tcBorders>
          </w:tcPr>
          <w:p w:rsidR="00C44DA8" w:rsidRPr="00CD68C1" w:rsidRDefault="00C44DA8" w:rsidP="00C44DA8">
            <w:pPr>
              <w:jc w:val="center"/>
              <w:rPr>
                <w:sz w:val="22"/>
              </w:rPr>
            </w:pPr>
            <w:r w:rsidRPr="00CD68C1">
              <w:rPr>
                <w:sz w:val="22"/>
                <w:lang w:val="en-US"/>
              </w:rPr>
              <w:t>1,3</w:t>
            </w:r>
            <w:r w:rsidRPr="00CD68C1">
              <w:rPr>
                <w:sz w:val="22"/>
              </w:rPr>
              <w:t>0</w:t>
            </w:r>
          </w:p>
        </w:tc>
        <w:tc>
          <w:tcPr>
            <w:tcW w:w="960" w:type="dxa"/>
            <w:tcBorders>
              <w:top w:val="single" w:sz="6" w:space="0" w:color="auto"/>
              <w:left w:val="single" w:sz="6" w:space="0" w:color="auto"/>
              <w:bottom w:val="single" w:sz="4" w:space="0" w:color="auto"/>
              <w:right w:val="single" w:sz="6" w:space="0" w:color="auto"/>
            </w:tcBorders>
          </w:tcPr>
          <w:p w:rsidR="00C44DA8" w:rsidRPr="00CD68C1" w:rsidRDefault="00C44DA8" w:rsidP="00C44DA8">
            <w:pPr>
              <w:ind w:left="-99"/>
              <w:jc w:val="center"/>
              <w:rPr>
                <w:sz w:val="22"/>
              </w:rPr>
            </w:pPr>
            <w:r w:rsidRPr="00CD68C1">
              <w:rPr>
                <w:sz w:val="22"/>
              </w:rPr>
              <w:t>1304,53</w:t>
            </w:r>
          </w:p>
        </w:tc>
        <w:tc>
          <w:tcPr>
            <w:tcW w:w="840" w:type="dxa"/>
            <w:tcBorders>
              <w:top w:val="single" w:sz="6" w:space="0" w:color="auto"/>
              <w:left w:val="single" w:sz="6" w:space="0" w:color="auto"/>
              <w:bottom w:val="single" w:sz="4" w:space="0" w:color="auto"/>
              <w:right w:val="single" w:sz="6" w:space="0" w:color="auto"/>
            </w:tcBorders>
          </w:tcPr>
          <w:p w:rsidR="00C44DA8" w:rsidRPr="00CD68C1" w:rsidRDefault="00C44DA8" w:rsidP="00C44DA8">
            <w:pPr>
              <w:jc w:val="center"/>
              <w:rPr>
                <w:sz w:val="22"/>
              </w:rPr>
            </w:pPr>
            <w:r w:rsidRPr="00CD68C1">
              <w:rPr>
                <w:sz w:val="22"/>
                <w:lang w:val="en-US"/>
              </w:rPr>
              <w:t>1,3</w:t>
            </w:r>
            <w:r w:rsidRPr="00CD68C1">
              <w:rPr>
                <w:sz w:val="22"/>
              </w:rPr>
              <w:t>0</w:t>
            </w:r>
          </w:p>
        </w:tc>
      </w:tr>
      <w:tr w:rsidR="00C44DA8" w:rsidRPr="00CD68C1" w:rsidTr="00C40FDF">
        <w:trPr>
          <w:cantSplit/>
          <w:trHeight w:val="288"/>
        </w:trPr>
        <w:tc>
          <w:tcPr>
            <w:tcW w:w="850" w:type="dxa"/>
            <w:tcBorders>
              <w:top w:val="single" w:sz="4" w:space="0" w:color="auto"/>
              <w:left w:val="single" w:sz="6" w:space="0" w:color="auto"/>
              <w:right w:val="single" w:sz="6" w:space="0" w:color="auto"/>
            </w:tcBorders>
          </w:tcPr>
          <w:p w:rsidR="00C44DA8" w:rsidRPr="00CD68C1" w:rsidRDefault="00C44DA8" w:rsidP="00C44DA8">
            <w:pPr>
              <w:jc w:val="center"/>
              <w:rPr>
                <w:sz w:val="22"/>
              </w:rPr>
            </w:pPr>
            <w:r w:rsidRPr="00CD68C1">
              <w:rPr>
                <w:sz w:val="22"/>
              </w:rPr>
              <w:t>74</w:t>
            </w:r>
          </w:p>
        </w:tc>
        <w:tc>
          <w:tcPr>
            <w:tcW w:w="8858" w:type="dxa"/>
            <w:tcBorders>
              <w:top w:val="single" w:sz="4" w:space="0" w:color="auto"/>
              <w:left w:val="single" w:sz="6" w:space="0" w:color="auto"/>
              <w:bottom w:val="single" w:sz="4" w:space="0" w:color="auto"/>
              <w:right w:val="single" w:sz="6" w:space="0" w:color="auto"/>
            </w:tcBorders>
          </w:tcPr>
          <w:p w:rsidR="00C44DA8" w:rsidRPr="00CD68C1" w:rsidRDefault="00C44DA8" w:rsidP="00C44DA8">
            <w:pPr>
              <w:ind w:left="590"/>
              <w:rPr>
                <w:sz w:val="22"/>
              </w:rPr>
            </w:pPr>
            <w:r w:rsidRPr="00CD68C1">
              <w:rPr>
                <w:sz w:val="22"/>
              </w:rPr>
              <w:t xml:space="preserve"> штучні водотоки</w:t>
            </w:r>
          </w:p>
        </w:tc>
        <w:tc>
          <w:tcPr>
            <w:tcW w:w="1080" w:type="dxa"/>
            <w:tcBorders>
              <w:top w:val="single" w:sz="4" w:space="0" w:color="auto"/>
              <w:left w:val="single" w:sz="6" w:space="0" w:color="auto"/>
              <w:bottom w:val="single" w:sz="4" w:space="0" w:color="auto"/>
              <w:right w:val="single" w:sz="6" w:space="0" w:color="auto"/>
            </w:tcBorders>
          </w:tcPr>
          <w:p w:rsidR="00C44DA8" w:rsidRPr="00CD68C1" w:rsidRDefault="00C44DA8" w:rsidP="00C44DA8">
            <w:pPr>
              <w:jc w:val="center"/>
              <w:rPr>
                <w:sz w:val="22"/>
              </w:rPr>
            </w:pPr>
            <w:r w:rsidRPr="00CD68C1">
              <w:rPr>
                <w:sz w:val="22"/>
              </w:rPr>
              <w:t>-</w:t>
            </w:r>
          </w:p>
        </w:tc>
        <w:tc>
          <w:tcPr>
            <w:tcW w:w="720" w:type="dxa"/>
            <w:tcBorders>
              <w:top w:val="single" w:sz="4" w:space="0" w:color="auto"/>
              <w:left w:val="single" w:sz="6" w:space="0" w:color="auto"/>
              <w:bottom w:val="single" w:sz="4" w:space="0" w:color="auto"/>
              <w:right w:val="single" w:sz="6" w:space="0" w:color="auto"/>
            </w:tcBorders>
          </w:tcPr>
          <w:p w:rsidR="00C44DA8" w:rsidRPr="00CD68C1" w:rsidRDefault="00C44DA8" w:rsidP="00C44DA8">
            <w:pPr>
              <w:jc w:val="center"/>
              <w:rPr>
                <w:sz w:val="22"/>
              </w:rPr>
            </w:pPr>
            <w:r w:rsidRPr="00CD68C1">
              <w:rPr>
                <w:sz w:val="22"/>
              </w:rPr>
              <w:t>-</w:t>
            </w:r>
          </w:p>
        </w:tc>
        <w:tc>
          <w:tcPr>
            <w:tcW w:w="960" w:type="dxa"/>
            <w:tcBorders>
              <w:top w:val="single" w:sz="4" w:space="0" w:color="auto"/>
              <w:left w:val="single" w:sz="6" w:space="0" w:color="auto"/>
              <w:bottom w:val="single" w:sz="4" w:space="0" w:color="auto"/>
              <w:right w:val="single" w:sz="6" w:space="0" w:color="auto"/>
            </w:tcBorders>
          </w:tcPr>
          <w:p w:rsidR="00C44DA8" w:rsidRPr="00CD68C1" w:rsidRDefault="00C44DA8" w:rsidP="00C44DA8">
            <w:pPr>
              <w:jc w:val="center"/>
              <w:rPr>
                <w:sz w:val="22"/>
              </w:rPr>
            </w:pPr>
            <w:r w:rsidRPr="00CD68C1">
              <w:rPr>
                <w:sz w:val="22"/>
              </w:rPr>
              <w:t>-</w:t>
            </w:r>
          </w:p>
        </w:tc>
        <w:tc>
          <w:tcPr>
            <w:tcW w:w="960" w:type="dxa"/>
            <w:tcBorders>
              <w:top w:val="single" w:sz="4" w:space="0" w:color="auto"/>
              <w:left w:val="single" w:sz="6" w:space="0" w:color="auto"/>
              <w:bottom w:val="single" w:sz="4" w:space="0" w:color="auto"/>
              <w:right w:val="single" w:sz="6" w:space="0" w:color="auto"/>
            </w:tcBorders>
          </w:tcPr>
          <w:p w:rsidR="00C44DA8" w:rsidRPr="00CD68C1" w:rsidRDefault="00C44DA8" w:rsidP="00C44DA8">
            <w:pPr>
              <w:jc w:val="center"/>
              <w:rPr>
                <w:sz w:val="22"/>
              </w:rPr>
            </w:pPr>
            <w:r w:rsidRPr="00CD68C1">
              <w:rPr>
                <w:sz w:val="22"/>
              </w:rPr>
              <w:t>-</w:t>
            </w:r>
          </w:p>
        </w:tc>
        <w:tc>
          <w:tcPr>
            <w:tcW w:w="960" w:type="dxa"/>
            <w:tcBorders>
              <w:top w:val="single" w:sz="4" w:space="0" w:color="auto"/>
              <w:left w:val="single" w:sz="6" w:space="0" w:color="auto"/>
              <w:bottom w:val="single" w:sz="4" w:space="0" w:color="auto"/>
              <w:right w:val="single" w:sz="6" w:space="0" w:color="auto"/>
            </w:tcBorders>
          </w:tcPr>
          <w:p w:rsidR="00C44DA8" w:rsidRPr="00CD68C1" w:rsidRDefault="00C44DA8" w:rsidP="00C44DA8">
            <w:pPr>
              <w:jc w:val="center"/>
              <w:rPr>
                <w:sz w:val="22"/>
              </w:rPr>
            </w:pPr>
            <w:r w:rsidRPr="00CD68C1">
              <w:rPr>
                <w:sz w:val="22"/>
              </w:rPr>
              <w:t>-</w:t>
            </w:r>
          </w:p>
        </w:tc>
        <w:tc>
          <w:tcPr>
            <w:tcW w:w="840" w:type="dxa"/>
            <w:tcBorders>
              <w:top w:val="single" w:sz="4" w:space="0" w:color="auto"/>
              <w:left w:val="single" w:sz="6" w:space="0" w:color="auto"/>
              <w:bottom w:val="single" w:sz="4" w:space="0" w:color="auto"/>
              <w:right w:val="single" w:sz="6" w:space="0" w:color="auto"/>
            </w:tcBorders>
          </w:tcPr>
          <w:p w:rsidR="00C44DA8" w:rsidRPr="00CD68C1" w:rsidRDefault="00C44DA8" w:rsidP="00C44DA8">
            <w:pPr>
              <w:jc w:val="center"/>
              <w:rPr>
                <w:sz w:val="22"/>
              </w:rPr>
            </w:pPr>
            <w:r w:rsidRPr="00CD68C1">
              <w:rPr>
                <w:sz w:val="22"/>
              </w:rPr>
              <w:t>-</w:t>
            </w:r>
          </w:p>
        </w:tc>
      </w:tr>
      <w:tr w:rsidR="00C44DA8" w:rsidRPr="00CD68C1" w:rsidTr="00C40FDF">
        <w:trPr>
          <w:cantSplit/>
          <w:trHeight w:val="330"/>
        </w:trPr>
        <w:tc>
          <w:tcPr>
            <w:tcW w:w="850" w:type="dxa"/>
            <w:tcBorders>
              <w:top w:val="single" w:sz="4"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75</w:t>
            </w:r>
          </w:p>
        </w:tc>
        <w:tc>
          <w:tcPr>
            <w:tcW w:w="8858" w:type="dxa"/>
            <w:tcBorders>
              <w:top w:val="single" w:sz="4" w:space="0" w:color="auto"/>
              <w:left w:val="single" w:sz="6" w:space="0" w:color="auto"/>
              <w:bottom w:val="single" w:sz="6" w:space="0" w:color="auto"/>
              <w:right w:val="single" w:sz="6" w:space="0" w:color="auto"/>
            </w:tcBorders>
          </w:tcPr>
          <w:p w:rsidR="00C44DA8" w:rsidRPr="00CD68C1" w:rsidRDefault="00C44DA8" w:rsidP="00C44DA8">
            <w:pPr>
              <w:ind w:left="590"/>
              <w:rPr>
                <w:sz w:val="22"/>
              </w:rPr>
            </w:pPr>
            <w:r w:rsidRPr="00CD68C1">
              <w:rPr>
                <w:sz w:val="22"/>
              </w:rPr>
              <w:t xml:space="preserve"> озера, лимани</w:t>
            </w:r>
          </w:p>
        </w:tc>
        <w:tc>
          <w:tcPr>
            <w:tcW w:w="1080" w:type="dxa"/>
            <w:tcBorders>
              <w:top w:val="single" w:sz="4"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w:t>
            </w:r>
          </w:p>
        </w:tc>
        <w:tc>
          <w:tcPr>
            <w:tcW w:w="720" w:type="dxa"/>
            <w:tcBorders>
              <w:top w:val="single" w:sz="4"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w:t>
            </w:r>
          </w:p>
        </w:tc>
        <w:tc>
          <w:tcPr>
            <w:tcW w:w="960" w:type="dxa"/>
            <w:tcBorders>
              <w:top w:val="single" w:sz="4"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w:t>
            </w:r>
          </w:p>
        </w:tc>
        <w:tc>
          <w:tcPr>
            <w:tcW w:w="960" w:type="dxa"/>
            <w:tcBorders>
              <w:top w:val="single" w:sz="4"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w:t>
            </w:r>
          </w:p>
        </w:tc>
        <w:tc>
          <w:tcPr>
            <w:tcW w:w="960" w:type="dxa"/>
            <w:tcBorders>
              <w:top w:val="single" w:sz="4"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w:t>
            </w:r>
          </w:p>
        </w:tc>
        <w:tc>
          <w:tcPr>
            <w:tcW w:w="840" w:type="dxa"/>
            <w:tcBorders>
              <w:top w:val="single" w:sz="4"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w:t>
            </w:r>
          </w:p>
        </w:tc>
      </w:tr>
      <w:tr w:rsidR="00C44DA8" w:rsidRPr="00CD68C1" w:rsidTr="00C40FDF">
        <w:trPr>
          <w:cantSplit/>
        </w:trPr>
        <w:tc>
          <w:tcPr>
            <w:tcW w:w="85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76</w:t>
            </w:r>
          </w:p>
        </w:tc>
        <w:tc>
          <w:tcPr>
            <w:tcW w:w="8858"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ind w:left="590"/>
              <w:rPr>
                <w:sz w:val="22"/>
              </w:rPr>
            </w:pPr>
            <w:r w:rsidRPr="00CD68C1">
              <w:rPr>
                <w:sz w:val="22"/>
              </w:rPr>
              <w:t xml:space="preserve"> ставки</w:t>
            </w:r>
          </w:p>
        </w:tc>
        <w:tc>
          <w:tcPr>
            <w:tcW w:w="108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w:t>
            </w:r>
          </w:p>
        </w:tc>
        <w:tc>
          <w:tcPr>
            <w:tcW w:w="72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w:t>
            </w:r>
          </w:p>
        </w:tc>
        <w:tc>
          <w:tcPr>
            <w:tcW w:w="84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w:t>
            </w:r>
          </w:p>
        </w:tc>
      </w:tr>
      <w:tr w:rsidR="00C44DA8" w:rsidRPr="00CD68C1" w:rsidTr="00C40FDF">
        <w:trPr>
          <w:cantSplit/>
        </w:trPr>
        <w:tc>
          <w:tcPr>
            <w:tcW w:w="85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77</w:t>
            </w:r>
          </w:p>
        </w:tc>
        <w:tc>
          <w:tcPr>
            <w:tcW w:w="8858"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ind w:left="590"/>
              <w:rPr>
                <w:sz w:val="22"/>
              </w:rPr>
            </w:pPr>
            <w:r w:rsidRPr="00CD68C1">
              <w:rPr>
                <w:sz w:val="22"/>
              </w:rPr>
              <w:t xml:space="preserve"> водосховища</w:t>
            </w:r>
          </w:p>
        </w:tc>
        <w:tc>
          <w:tcPr>
            <w:tcW w:w="108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w:t>
            </w:r>
          </w:p>
        </w:tc>
        <w:tc>
          <w:tcPr>
            <w:tcW w:w="72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903,13</w:t>
            </w:r>
          </w:p>
        </w:tc>
        <w:tc>
          <w:tcPr>
            <w:tcW w:w="96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lang w:val="en-US"/>
              </w:rPr>
              <w:t>0,9</w:t>
            </w:r>
            <w:r w:rsidRPr="00CD68C1">
              <w:rPr>
                <w:sz w:val="22"/>
              </w:rPr>
              <w:t>0</w:t>
            </w:r>
          </w:p>
        </w:tc>
        <w:tc>
          <w:tcPr>
            <w:tcW w:w="96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903,13</w:t>
            </w:r>
          </w:p>
        </w:tc>
        <w:tc>
          <w:tcPr>
            <w:tcW w:w="84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lang w:val="en-US"/>
              </w:rPr>
              <w:t>0,9</w:t>
            </w:r>
            <w:r w:rsidRPr="00CD68C1">
              <w:rPr>
                <w:sz w:val="22"/>
              </w:rPr>
              <w:t>0</w:t>
            </w:r>
          </w:p>
        </w:tc>
      </w:tr>
      <w:tr w:rsidR="00C44DA8" w:rsidRPr="00CD68C1" w:rsidTr="00C40FDF">
        <w:trPr>
          <w:cantSplit/>
        </w:trPr>
        <w:tc>
          <w:tcPr>
            <w:tcW w:w="85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p>
        </w:tc>
        <w:tc>
          <w:tcPr>
            <w:tcW w:w="8858"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rPr>
                <w:color w:val="000000"/>
                <w:sz w:val="22"/>
              </w:rPr>
            </w:pPr>
            <w:r w:rsidRPr="00CD68C1">
              <w:rPr>
                <w:color w:val="000000"/>
                <w:sz w:val="22"/>
              </w:rPr>
              <w:t>Усього земель</w:t>
            </w:r>
          </w:p>
        </w:tc>
        <w:tc>
          <w:tcPr>
            <w:tcW w:w="108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w:t>
            </w:r>
          </w:p>
        </w:tc>
        <w:tc>
          <w:tcPr>
            <w:tcW w:w="72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w:t>
            </w:r>
          </w:p>
        </w:tc>
        <w:tc>
          <w:tcPr>
            <w:tcW w:w="84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w:t>
            </w:r>
          </w:p>
        </w:tc>
      </w:tr>
      <w:tr w:rsidR="00C44DA8" w:rsidRPr="00CD68C1" w:rsidTr="00C40FDF">
        <w:trPr>
          <w:cantSplit/>
        </w:trPr>
        <w:tc>
          <w:tcPr>
            <w:tcW w:w="85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p>
        </w:tc>
        <w:tc>
          <w:tcPr>
            <w:tcW w:w="8858"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rPr>
                <w:sz w:val="22"/>
              </w:rPr>
            </w:pPr>
            <w:r w:rsidRPr="00CD68C1">
              <w:rPr>
                <w:sz w:val="22"/>
              </w:rPr>
              <w:t>Крім того, моря</w:t>
            </w:r>
          </w:p>
        </w:tc>
        <w:tc>
          <w:tcPr>
            <w:tcW w:w="108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w:t>
            </w:r>
          </w:p>
        </w:tc>
        <w:tc>
          <w:tcPr>
            <w:tcW w:w="72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w:t>
            </w:r>
          </w:p>
        </w:tc>
        <w:tc>
          <w:tcPr>
            <w:tcW w:w="96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w:t>
            </w:r>
          </w:p>
        </w:tc>
        <w:tc>
          <w:tcPr>
            <w:tcW w:w="84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w:t>
            </w:r>
          </w:p>
        </w:tc>
      </w:tr>
      <w:tr w:rsidR="00C44DA8" w:rsidRPr="00CD68C1" w:rsidTr="00C40FDF">
        <w:trPr>
          <w:cantSplit/>
        </w:trPr>
        <w:tc>
          <w:tcPr>
            <w:tcW w:w="85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rPr>
                <w:sz w:val="22"/>
              </w:rPr>
            </w:pPr>
          </w:p>
        </w:tc>
        <w:tc>
          <w:tcPr>
            <w:tcW w:w="8858"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rPr>
                <w:sz w:val="22"/>
              </w:rPr>
            </w:pPr>
            <w:r w:rsidRPr="00CD68C1">
              <w:rPr>
                <w:sz w:val="22"/>
              </w:rPr>
              <w:t>РАЗОМ</w:t>
            </w:r>
          </w:p>
        </w:tc>
        <w:tc>
          <w:tcPr>
            <w:tcW w:w="108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18"/>
                <w:szCs w:val="18"/>
              </w:rPr>
            </w:pPr>
            <w:r w:rsidRPr="00CD68C1">
              <w:rPr>
                <w:sz w:val="18"/>
                <w:szCs w:val="18"/>
              </w:rPr>
              <w:t>-</w:t>
            </w:r>
          </w:p>
        </w:tc>
        <w:tc>
          <w:tcPr>
            <w:tcW w:w="72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ind w:right="-108"/>
              <w:jc w:val="center"/>
              <w:rPr>
                <w:sz w:val="18"/>
                <w:szCs w:val="18"/>
              </w:rPr>
            </w:pPr>
            <w:r w:rsidRPr="00CD68C1">
              <w:rPr>
                <w:sz w:val="18"/>
                <w:szCs w:val="18"/>
              </w:rPr>
              <w:t>-</w:t>
            </w:r>
          </w:p>
        </w:tc>
        <w:tc>
          <w:tcPr>
            <w:tcW w:w="96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ind w:left="-167"/>
              <w:jc w:val="center"/>
              <w:rPr>
                <w:sz w:val="18"/>
                <w:szCs w:val="18"/>
              </w:rPr>
            </w:pPr>
            <w:r w:rsidRPr="00CD68C1">
              <w:rPr>
                <w:sz w:val="18"/>
                <w:szCs w:val="18"/>
              </w:rPr>
              <w:t>100348,24</w:t>
            </w:r>
          </w:p>
        </w:tc>
        <w:tc>
          <w:tcPr>
            <w:tcW w:w="96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18"/>
                <w:szCs w:val="18"/>
              </w:rPr>
            </w:pPr>
            <w:r w:rsidRPr="00CD68C1">
              <w:rPr>
                <w:sz w:val="18"/>
                <w:szCs w:val="18"/>
              </w:rPr>
              <w:t>100</w:t>
            </w:r>
          </w:p>
        </w:tc>
        <w:tc>
          <w:tcPr>
            <w:tcW w:w="96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ind w:left="-98"/>
              <w:jc w:val="center"/>
              <w:rPr>
                <w:sz w:val="18"/>
                <w:szCs w:val="18"/>
              </w:rPr>
            </w:pPr>
            <w:r w:rsidRPr="00CD68C1">
              <w:rPr>
                <w:sz w:val="18"/>
                <w:szCs w:val="18"/>
                <w:lang w:val="en-US"/>
              </w:rPr>
              <w:t>100348</w:t>
            </w:r>
            <w:r w:rsidRPr="00CD68C1">
              <w:rPr>
                <w:sz w:val="18"/>
                <w:szCs w:val="18"/>
              </w:rPr>
              <w:t>,24</w:t>
            </w:r>
          </w:p>
        </w:tc>
        <w:tc>
          <w:tcPr>
            <w:tcW w:w="84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ind w:right="-108"/>
              <w:jc w:val="center"/>
              <w:rPr>
                <w:sz w:val="18"/>
                <w:szCs w:val="18"/>
              </w:rPr>
            </w:pPr>
            <w:r w:rsidRPr="00CD68C1">
              <w:rPr>
                <w:sz w:val="18"/>
                <w:szCs w:val="18"/>
              </w:rPr>
              <w:t>100</w:t>
            </w:r>
          </w:p>
        </w:tc>
      </w:tr>
    </w:tbl>
    <w:p w:rsidR="00E03423" w:rsidRPr="00CD68C1" w:rsidRDefault="00E03423">
      <w:pPr>
        <w:pStyle w:val="34"/>
        <w:contextualSpacing/>
        <w:rPr>
          <w:szCs w:val="28"/>
        </w:rPr>
      </w:pPr>
      <w:r w:rsidRPr="00CD68C1">
        <w:rPr>
          <w:szCs w:val="28"/>
        </w:rPr>
        <w:t>Розподіл лісових земель об’єктів ПЗФ за їх категоріями</w:t>
      </w:r>
    </w:p>
    <w:p w:rsidR="00E03423" w:rsidRPr="00CD68C1" w:rsidRDefault="00E03423">
      <w:pPr>
        <w:pStyle w:val="af0"/>
        <w:ind w:left="6373" w:firstLine="709"/>
        <w:contextualSpacing/>
        <w:jc w:val="right"/>
        <w:rPr>
          <w:b w:val="0"/>
          <w:bCs w:val="0"/>
          <w:i/>
          <w:sz w:val="24"/>
          <w:szCs w:val="24"/>
          <w:lang w:val="uk-UA"/>
        </w:rPr>
      </w:pPr>
      <w:r w:rsidRPr="00CD68C1">
        <w:rPr>
          <w:b w:val="0"/>
          <w:bCs w:val="0"/>
          <w:i/>
          <w:sz w:val="24"/>
          <w:szCs w:val="24"/>
          <w:lang w:val="uk-UA"/>
        </w:rPr>
        <w:t>Таблиця 51</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308"/>
        <w:gridCol w:w="4470"/>
        <w:gridCol w:w="1530"/>
        <w:gridCol w:w="1440"/>
        <w:gridCol w:w="1560"/>
        <w:gridCol w:w="1320"/>
        <w:gridCol w:w="1800"/>
        <w:gridCol w:w="1800"/>
      </w:tblGrid>
      <w:tr w:rsidR="00C40FDF" w:rsidRPr="00CD68C1" w:rsidTr="00C40FDF">
        <w:trPr>
          <w:cantSplit/>
        </w:trPr>
        <w:tc>
          <w:tcPr>
            <w:tcW w:w="1308" w:type="dxa"/>
            <w:vMerge w:val="restart"/>
            <w:tcBorders>
              <w:top w:val="single" w:sz="6" w:space="0" w:color="auto"/>
              <w:left w:val="single" w:sz="6" w:space="0" w:color="auto"/>
              <w:bottom w:val="single" w:sz="6" w:space="0" w:color="auto"/>
              <w:right w:val="single" w:sz="6" w:space="0" w:color="auto"/>
            </w:tcBorders>
            <w:vAlign w:val="center"/>
          </w:tcPr>
          <w:p w:rsidR="00C40FDF" w:rsidRPr="00CD68C1" w:rsidRDefault="00C40FDF" w:rsidP="00C40FDF">
            <w:pPr>
              <w:ind w:left="-180" w:right="-168"/>
              <w:contextualSpacing/>
              <w:jc w:val="center"/>
            </w:pPr>
            <w:r w:rsidRPr="00CD68C1">
              <w:t>№ графи за формою №1 Державного лісового кадастру</w:t>
            </w:r>
          </w:p>
        </w:tc>
        <w:tc>
          <w:tcPr>
            <w:tcW w:w="4470" w:type="dxa"/>
            <w:vMerge w:val="restart"/>
            <w:tcBorders>
              <w:top w:val="single" w:sz="6" w:space="0" w:color="auto"/>
              <w:left w:val="single" w:sz="6" w:space="0" w:color="auto"/>
              <w:bottom w:val="single" w:sz="6" w:space="0" w:color="auto"/>
              <w:right w:val="single" w:sz="6" w:space="0" w:color="auto"/>
            </w:tcBorders>
            <w:vAlign w:val="center"/>
          </w:tcPr>
          <w:p w:rsidR="00C40FDF" w:rsidRPr="00CD68C1" w:rsidRDefault="00C40FDF" w:rsidP="00C40FDF">
            <w:pPr>
              <w:contextualSpacing/>
              <w:jc w:val="center"/>
            </w:pPr>
            <w:r w:rsidRPr="00CD68C1">
              <w:t>Категорії лісових земель</w:t>
            </w:r>
          </w:p>
        </w:tc>
        <w:tc>
          <w:tcPr>
            <w:tcW w:w="2970" w:type="dxa"/>
            <w:gridSpan w:val="2"/>
            <w:tcBorders>
              <w:top w:val="single" w:sz="6" w:space="0" w:color="auto"/>
              <w:left w:val="single" w:sz="6" w:space="0" w:color="auto"/>
              <w:bottom w:val="single" w:sz="6" w:space="0" w:color="auto"/>
              <w:right w:val="single" w:sz="6" w:space="0" w:color="auto"/>
            </w:tcBorders>
            <w:vAlign w:val="center"/>
          </w:tcPr>
          <w:p w:rsidR="00C40FDF" w:rsidRPr="00CD68C1" w:rsidRDefault="00C40FDF" w:rsidP="00C40FDF">
            <w:pPr>
              <w:contextualSpacing/>
              <w:jc w:val="center"/>
            </w:pPr>
            <w:r w:rsidRPr="00CD68C1">
              <w:t xml:space="preserve">Площа </w:t>
            </w:r>
            <w:r w:rsidRPr="00CD68C1">
              <w:rPr>
                <w:color w:val="000000"/>
              </w:rPr>
              <w:t xml:space="preserve">в </w:t>
            </w:r>
            <w:r w:rsidRPr="00CD68C1">
              <w:t>межах земель, наданих установам ПЗФ у постійне користування</w:t>
            </w:r>
          </w:p>
        </w:tc>
        <w:tc>
          <w:tcPr>
            <w:tcW w:w="2880" w:type="dxa"/>
            <w:gridSpan w:val="2"/>
            <w:tcBorders>
              <w:top w:val="single" w:sz="6" w:space="0" w:color="auto"/>
              <w:left w:val="single" w:sz="6" w:space="0" w:color="auto"/>
              <w:bottom w:val="single" w:sz="6" w:space="0" w:color="auto"/>
              <w:right w:val="single" w:sz="6" w:space="0" w:color="auto"/>
            </w:tcBorders>
            <w:vAlign w:val="center"/>
          </w:tcPr>
          <w:p w:rsidR="00C40FDF" w:rsidRPr="00CD68C1" w:rsidRDefault="00C40FDF" w:rsidP="00C40FDF">
            <w:pPr>
              <w:contextualSpacing/>
              <w:jc w:val="center"/>
            </w:pPr>
            <w:r w:rsidRPr="00CD68C1">
              <w:t>Площа в межах земель, що знаходяться у користуванні інших землекористувачів та земель запасу</w:t>
            </w:r>
          </w:p>
        </w:tc>
        <w:tc>
          <w:tcPr>
            <w:tcW w:w="3600" w:type="dxa"/>
            <w:gridSpan w:val="2"/>
            <w:tcBorders>
              <w:top w:val="single" w:sz="6" w:space="0" w:color="auto"/>
              <w:left w:val="single" w:sz="6" w:space="0" w:color="auto"/>
              <w:bottom w:val="single" w:sz="6" w:space="0" w:color="auto"/>
              <w:right w:val="single" w:sz="6" w:space="0" w:color="auto"/>
            </w:tcBorders>
            <w:vAlign w:val="center"/>
          </w:tcPr>
          <w:p w:rsidR="00C40FDF" w:rsidRPr="00CD68C1" w:rsidRDefault="00C40FDF" w:rsidP="00C40FDF">
            <w:pPr>
              <w:contextualSpacing/>
              <w:jc w:val="center"/>
            </w:pPr>
            <w:r w:rsidRPr="00CD68C1">
              <w:t>Разом</w:t>
            </w:r>
          </w:p>
        </w:tc>
      </w:tr>
      <w:tr w:rsidR="00C40FDF" w:rsidRPr="00CD68C1" w:rsidTr="00C40FDF">
        <w:trPr>
          <w:cantSplit/>
        </w:trPr>
        <w:tc>
          <w:tcPr>
            <w:tcW w:w="1308" w:type="dxa"/>
            <w:vMerge/>
            <w:tcBorders>
              <w:top w:val="single" w:sz="6" w:space="0" w:color="auto"/>
              <w:left w:val="single" w:sz="6" w:space="0" w:color="auto"/>
              <w:bottom w:val="single" w:sz="6" w:space="0" w:color="auto"/>
              <w:right w:val="single" w:sz="6" w:space="0" w:color="auto"/>
            </w:tcBorders>
            <w:vAlign w:val="center"/>
          </w:tcPr>
          <w:p w:rsidR="00C40FDF" w:rsidRPr="00CD68C1" w:rsidRDefault="00C40FDF" w:rsidP="00C40FDF">
            <w:pPr>
              <w:contextualSpacing/>
              <w:jc w:val="center"/>
            </w:pPr>
          </w:p>
        </w:tc>
        <w:tc>
          <w:tcPr>
            <w:tcW w:w="4470" w:type="dxa"/>
            <w:vMerge/>
            <w:tcBorders>
              <w:top w:val="single" w:sz="6" w:space="0" w:color="auto"/>
              <w:left w:val="single" w:sz="6" w:space="0" w:color="auto"/>
              <w:bottom w:val="single" w:sz="6" w:space="0" w:color="auto"/>
              <w:right w:val="single" w:sz="6" w:space="0" w:color="auto"/>
            </w:tcBorders>
            <w:vAlign w:val="center"/>
          </w:tcPr>
          <w:p w:rsidR="00C40FDF" w:rsidRPr="00CD68C1" w:rsidRDefault="00C40FDF" w:rsidP="00C40FDF">
            <w:pPr>
              <w:contextualSpacing/>
              <w:jc w:val="center"/>
            </w:pPr>
          </w:p>
        </w:tc>
        <w:tc>
          <w:tcPr>
            <w:tcW w:w="153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га</w:t>
            </w:r>
          </w:p>
        </w:tc>
        <w:tc>
          <w:tcPr>
            <w:tcW w:w="14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w:t>
            </w:r>
          </w:p>
        </w:tc>
        <w:tc>
          <w:tcPr>
            <w:tcW w:w="15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га</w:t>
            </w:r>
          </w:p>
        </w:tc>
        <w:tc>
          <w:tcPr>
            <w:tcW w:w="13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w:t>
            </w:r>
          </w:p>
        </w:tc>
        <w:tc>
          <w:tcPr>
            <w:tcW w:w="180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га</w:t>
            </w:r>
          </w:p>
        </w:tc>
        <w:tc>
          <w:tcPr>
            <w:tcW w:w="180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w:t>
            </w:r>
          </w:p>
        </w:tc>
      </w:tr>
      <w:tr w:rsidR="00C40FDF" w:rsidRPr="00CD68C1" w:rsidTr="00C40FDF">
        <w:trPr>
          <w:cantSplit/>
        </w:trPr>
        <w:tc>
          <w:tcPr>
            <w:tcW w:w="1308" w:type="dxa"/>
            <w:tcBorders>
              <w:top w:val="single" w:sz="6" w:space="0" w:color="auto"/>
              <w:left w:val="single" w:sz="6" w:space="0" w:color="auto"/>
              <w:bottom w:val="single" w:sz="6" w:space="0" w:color="auto"/>
              <w:right w:val="single" w:sz="6" w:space="0" w:color="auto"/>
            </w:tcBorders>
            <w:vAlign w:val="center"/>
          </w:tcPr>
          <w:p w:rsidR="00C40FDF" w:rsidRPr="00CD68C1" w:rsidRDefault="00C40FDF" w:rsidP="00C40FDF">
            <w:pPr>
              <w:contextualSpacing/>
              <w:jc w:val="center"/>
            </w:pPr>
            <w:r w:rsidRPr="00CD68C1">
              <w:t>1</w:t>
            </w:r>
          </w:p>
        </w:tc>
        <w:tc>
          <w:tcPr>
            <w:tcW w:w="4470" w:type="dxa"/>
            <w:tcBorders>
              <w:top w:val="single" w:sz="6" w:space="0" w:color="auto"/>
              <w:left w:val="single" w:sz="6" w:space="0" w:color="auto"/>
              <w:bottom w:val="single" w:sz="6" w:space="0" w:color="auto"/>
              <w:right w:val="single" w:sz="6" w:space="0" w:color="auto"/>
            </w:tcBorders>
            <w:vAlign w:val="center"/>
          </w:tcPr>
          <w:p w:rsidR="00C40FDF" w:rsidRPr="00CD68C1" w:rsidRDefault="00C40FDF" w:rsidP="00C40FDF">
            <w:pPr>
              <w:contextualSpacing/>
              <w:jc w:val="center"/>
            </w:pPr>
            <w:r w:rsidRPr="00CD68C1">
              <w:t>2</w:t>
            </w:r>
          </w:p>
        </w:tc>
        <w:tc>
          <w:tcPr>
            <w:tcW w:w="153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3</w:t>
            </w:r>
          </w:p>
        </w:tc>
        <w:tc>
          <w:tcPr>
            <w:tcW w:w="14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4</w:t>
            </w:r>
          </w:p>
        </w:tc>
        <w:tc>
          <w:tcPr>
            <w:tcW w:w="15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5</w:t>
            </w:r>
          </w:p>
        </w:tc>
        <w:tc>
          <w:tcPr>
            <w:tcW w:w="13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6</w:t>
            </w:r>
          </w:p>
        </w:tc>
        <w:tc>
          <w:tcPr>
            <w:tcW w:w="180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7</w:t>
            </w:r>
          </w:p>
        </w:tc>
        <w:tc>
          <w:tcPr>
            <w:tcW w:w="180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8</w:t>
            </w:r>
          </w:p>
        </w:tc>
      </w:tr>
      <w:tr w:rsidR="00C40FDF" w:rsidRPr="00CD68C1" w:rsidTr="00C40FDF">
        <w:trPr>
          <w:cantSplit/>
        </w:trPr>
        <w:tc>
          <w:tcPr>
            <w:tcW w:w="1308"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2</w:t>
            </w:r>
          </w:p>
        </w:tc>
        <w:tc>
          <w:tcPr>
            <w:tcW w:w="447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pPr>
            <w:r w:rsidRPr="00CD68C1">
              <w:t>Вкриті лісовою рослинністю, усього</w:t>
            </w:r>
          </w:p>
        </w:tc>
        <w:tc>
          <w:tcPr>
            <w:tcW w:w="153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20238,5</w:t>
            </w:r>
          </w:p>
        </w:tc>
        <w:tc>
          <w:tcPr>
            <w:tcW w:w="14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95,1</w:t>
            </w:r>
          </w:p>
        </w:tc>
        <w:tc>
          <w:tcPr>
            <w:tcW w:w="15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3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80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80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r>
      <w:tr w:rsidR="00C40FDF" w:rsidRPr="00CD68C1" w:rsidTr="00C40FDF">
        <w:trPr>
          <w:cantSplit/>
        </w:trPr>
        <w:tc>
          <w:tcPr>
            <w:tcW w:w="1308"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3</w:t>
            </w:r>
          </w:p>
        </w:tc>
        <w:tc>
          <w:tcPr>
            <w:tcW w:w="447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pPr>
            <w:r w:rsidRPr="00CD68C1">
              <w:t>у тому числі лісові культури</w:t>
            </w:r>
          </w:p>
        </w:tc>
        <w:tc>
          <w:tcPr>
            <w:tcW w:w="153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13890,1</w:t>
            </w:r>
          </w:p>
        </w:tc>
        <w:tc>
          <w:tcPr>
            <w:tcW w:w="14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5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3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80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80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r>
      <w:tr w:rsidR="00C40FDF" w:rsidRPr="00CD68C1" w:rsidTr="00C40FDF">
        <w:trPr>
          <w:cantSplit/>
        </w:trPr>
        <w:tc>
          <w:tcPr>
            <w:tcW w:w="1308"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4</w:t>
            </w:r>
          </w:p>
        </w:tc>
        <w:tc>
          <w:tcPr>
            <w:tcW w:w="447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pPr>
            <w:r w:rsidRPr="00CD68C1">
              <w:t>Незімкнуті лісові культури</w:t>
            </w:r>
          </w:p>
        </w:tc>
        <w:tc>
          <w:tcPr>
            <w:tcW w:w="153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398,3</w:t>
            </w:r>
          </w:p>
        </w:tc>
        <w:tc>
          <w:tcPr>
            <w:tcW w:w="14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5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3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80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80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r>
      <w:tr w:rsidR="00C40FDF" w:rsidRPr="00CD68C1" w:rsidTr="00C40FDF">
        <w:trPr>
          <w:cantSplit/>
        </w:trPr>
        <w:tc>
          <w:tcPr>
            <w:tcW w:w="1308"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5</w:t>
            </w:r>
          </w:p>
        </w:tc>
        <w:tc>
          <w:tcPr>
            <w:tcW w:w="447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pPr>
            <w:r w:rsidRPr="00CD68C1">
              <w:t>Лісові розсадники, плантації</w:t>
            </w:r>
          </w:p>
        </w:tc>
        <w:tc>
          <w:tcPr>
            <w:tcW w:w="153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63,5</w:t>
            </w:r>
          </w:p>
        </w:tc>
        <w:tc>
          <w:tcPr>
            <w:tcW w:w="14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0,3</w:t>
            </w:r>
          </w:p>
        </w:tc>
        <w:tc>
          <w:tcPr>
            <w:tcW w:w="15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3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80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80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r>
      <w:tr w:rsidR="00C40FDF" w:rsidRPr="00CD68C1" w:rsidTr="00C40FDF">
        <w:trPr>
          <w:cantSplit/>
        </w:trPr>
        <w:tc>
          <w:tcPr>
            <w:tcW w:w="1308"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10</w:t>
            </w:r>
          </w:p>
        </w:tc>
        <w:tc>
          <w:tcPr>
            <w:tcW w:w="447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pPr>
            <w:r w:rsidRPr="00CD68C1">
              <w:t>Не вкриті лісовою рослинністю, усього</w:t>
            </w:r>
          </w:p>
        </w:tc>
        <w:tc>
          <w:tcPr>
            <w:tcW w:w="153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1051,3</w:t>
            </w:r>
          </w:p>
        </w:tc>
        <w:tc>
          <w:tcPr>
            <w:tcW w:w="14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4,9</w:t>
            </w:r>
          </w:p>
        </w:tc>
        <w:tc>
          <w:tcPr>
            <w:tcW w:w="15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3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80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80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r>
      <w:tr w:rsidR="00C40FDF" w:rsidRPr="00CD68C1" w:rsidTr="00C40FDF">
        <w:trPr>
          <w:cantSplit/>
        </w:trPr>
        <w:tc>
          <w:tcPr>
            <w:tcW w:w="1308"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6</w:t>
            </w:r>
          </w:p>
        </w:tc>
        <w:tc>
          <w:tcPr>
            <w:tcW w:w="447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pPr>
            <w:r w:rsidRPr="00CD68C1">
              <w:t>у тому  числі: рідколісся</w:t>
            </w:r>
          </w:p>
        </w:tc>
        <w:tc>
          <w:tcPr>
            <w:tcW w:w="153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4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5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3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80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80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r>
      <w:tr w:rsidR="00C40FDF" w:rsidRPr="00CD68C1" w:rsidTr="00C40FDF">
        <w:trPr>
          <w:cantSplit/>
        </w:trPr>
        <w:tc>
          <w:tcPr>
            <w:tcW w:w="1308"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7</w:t>
            </w:r>
          </w:p>
        </w:tc>
        <w:tc>
          <w:tcPr>
            <w:tcW w:w="447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1392"/>
              <w:contextualSpacing/>
            </w:pPr>
            <w:r w:rsidRPr="00CD68C1">
              <w:t xml:space="preserve"> згарища</w:t>
            </w:r>
          </w:p>
        </w:tc>
        <w:tc>
          <w:tcPr>
            <w:tcW w:w="153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4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5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3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80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80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r>
      <w:tr w:rsidR="00C40FDF" w:rsidRPr="00CD68C1" w:rsidTr="00C40FDF">
        <w:trPr>
          <w:cantSplit/>
        </w:trPr>
        <w:tc>
          <w:tcPr>
            <w:tcW w:w="1308"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8</w:t>
            </w:r>
          </w:p>
        </w:tc>
        <w:tc>
          <w:tcPr>
            <w:tcW w:w="447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1392"/>
              <w:contextualSpacing/>
            </w:pPr>
            <w:r w:rsidRPr="00CD68C1">
              <w:t xml:space="preserve"> зруби</w:t>
            </w:r>
          </w:p>
        </w:tc>
        <w:tc>
          <w:tcPr>
            <w:tcW w:w="153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113,8</w:t>
            </w:r>
          </w:p>
        </w:tc>
        <w:tc>
          <w:tcPr>
            <w:tcW w:w="14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5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3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80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80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r>
      <w:tr w:rsidR="00C40FDF" w:rsidRPr="00CD68C1" w:rsidTr="00C40FDF">
        <w:trPr>
          <w:cantSplit/>
        </w:trPr>
        <w:tc>
          <w:tcPr>
            <w:tcW w:w="1308"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9</w:t>
            </w:r>
          </w:p>
        </w:tc>
        <w:tc>
          <w:tcPr>
            <w:tcW w:w="447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1392"/>
              <w:contextualSpacing/>
            </w:pPr>
            <w:r w:rsidRPr="00CD68C1">
              <w:t xml:space="preserve"> галявини</w:t>
            </w:r>
          </w:p>
        </w:tc>
        <w:tc>
          <w:tcPr>
            <w:tcW w:w="153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58,2</w:t>
            </w:r>
          </w:p>
        </w:tc>
        <w:tc>
          <w:tcPr>
            <w:tcW w:w="14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5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3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80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80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r>
      <w:tr w:rsidR="00C40FDF" w:rsidRPr="00CD68C1" w:rsidTr="00C40FDF">
        <w:trPr>
          <w:cantSplit/>
        </w:trPr>
        <w:tc>
          <w:tcPr>
            <w:tcW w:w="1308"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11</w:t>
            </w:r>
          </w:p>
        </w:tc>
        <w:tc>
          <w:tcPr>
            <w:tcW w:w="447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pPr>
            <w:r w:rsidRPr="00CD68C1">
              <w:t>Лісові шляхи, просіки тощо</w:t>
            </w:r>
          </w:p>
        </w:tc>
        <w:tc>
          <w:tcPr>
            <w:tcW w:w="153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244,2</w:t>
            </w:r>
          </w:p>
        </w:tc>
        <w:tc>
          <w:tcPr>
            <w:tcW w:w="14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1,1</w:t>
            </w:r>
          </w:p>
        </w:tc>
        <w:tc>
          <w:tcPr>
            <w:tcW w:w="15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3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80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80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r>
      <w:tr w:rsidR="00C40FDF" w:rsidRPr="00CD68C1" w:rsidTr="00C40FDF">
        <w:trPr>
          <w:cantSplit/>
        </w:trPr>
        <w:tc>
          <w:tcPr>
            <w:tcW w:w="1308"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12</w:t>
            </w:r>
          </w:p>
        </w:tc>
        <w:tc>
          <w:tcPr>
            <w:tcW w:w="447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pPr>
            <w:r w:rsidRPr="00CD68C1">
              <w:rPr>
                <w:color w:val="000000"/>
              </w:rPr>
              <w:t>Усього лісових</w:t>
            </w:r>
            <w:r w:rsidRPr="00CD68C1">
              <w:t xml:space="preserve"> земель</w:t>
            </w:r>
          </w:p>
        </w:tc>
        <w:tc>
          <w:tcPr>
            <w:tcW w:w="153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21289,8</w:t>
            </w:r>
          </w:p>
        </w:tc>
        <w:tc>
          <w:tcPr>
            <w:tcW w:w="14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100</w:t>
            </w:r>
          </w:p>
        </w:tc>
        <w:tc>
          <w:tcPr>
            <w:tcW w:w="156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32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100</w:t>
            </w:r>
          </w:p>
        </w:tc>
        <w:tc>
          <w:tcPr>
            <w:tcW w:w="180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p>
        </w:tc>
        <w:tc>
          <w:tcPr>
            <w:tcW w:w="180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contextualSpacing/>
              <w:jc w:val="center"/>
            </w:pPr>
            <w:r w:rsidRPr="00CD68C1">
              <w:t>100</w:t>
            </w:r>
          </w:p>
        </w:tc>
      </w:tr>
    </w:tbl>
    <w:p w:rsidR="00C40FDF" w:rsidRPr="00CD68C1" w:rsidRDefault="00C40FDF" w:rsidP="00C40FDF">
      <w:pPr>
        <w:pStyle w:val="2"/>
        <w:spacing w:before="0" w:after="0"/>
        <w:rPr>
          <w:rFonts w:ascii="Times New Roman" w:hAnsi="Times New Roman"/>
          <w:b w:val="0"/>
          <w:color w:val="auto"/>
          <w:szCs w:val="28"/>
          <w:lang w:val="uk-UA"/>
        </w:rPr>
      </w:pPr>
      <w:r w:rsidRPr="00CD68C1">
        <w:rPr>
          <w:rFonts w:ascii="Times New Roman" w:hAnsi="Times New Roman"/>
          <w:b w:val="0"/>
          <w:color w:val="auto"/>
          <w:szCs w:val="28"/>
          <w:lang w:val="uk-UA"/>
        </w:rPr>
        <w:t xml:space="preserve">Розподіл територій та об’єктів природно-заповідного фонду (ПЗФ) за їх значенням, категоріями та типами </w:t>
      </w:r>
    </w:p>
    <w:p w:rsidR="00C40FDF" w:rsidRPr="00CD68C1" w:rsidRDefault="00C40FDF" w:rsidP="00C40FDF">
      <w:pPr>
        <w:pStyle w:val="2"/>
        <w:spacing w:before="0" w:after="0"/>
        <w:rPr>
          <w:rFonts w:ascii="Times New Roman" w:hAnsi="Times New Roman"/>
          <w:b w:val="0"/>
          <w:color w:val="auto"/>
          <w:szCs w:val="28"/>
          <w:lang w:val="uk-UA"/>
        </w:rPr>
      </w:pPr>
      <w:r w:rsidRPr="00CD68C1">
        <w:rPr>
          <w:rFonts w:ascii="Times New Roman" w:hAnsi="Times New Roman"/>
          <w:b w:val="0"/>
          <w:color w:val="auto"/>
          <w:szCs w:val="28"/>
          <w:lang w:val="uk-UA"/>
        </w:rPr>
        <w:t>(станом на 01.01.201</w:t>
      </w:r>
      <w:r w:rsidR="00C44DA8">
        <w:rPr>
          <w:rFonts w:ascii="Times New Roman" w:hAnsi="Times New Roman"/>
          <w:b w:val="0"/>
          <w:color w:val="auto"/>
          <w:szCs w:val="28"/>
          <w:lang w:val="uk-UA"/>
        </w:rPr>
        <w:t>7</w:t>
      </w:r>
      <w:r w:rsidRPr="00CD68C1">
        <w:rPr>
          <w:rFonts w:ascii="Times New Roman" w:hAnsi="Times New Roman"/>
          <w:b w:val="0"/>
          <w:color w:val="auto"/>
          <w:szCs w:val="28"/>
          <w:lang w:val="uk-UA"/>
        </w:rPr>
        <w:t xml:space="preserve"> року)</w:t>
      </w:r>
    </w:p>
    <w:p w:rsidR="00C40FDF" w:rsidRPr="00CD68C1" w:rsidRDefault="00C40FDF" w:rsidP="00C40FDF">
      <w:pPr>
        <w:pStyle w:val="af0"/>
        <w:ind w:left="6372" w:firstLine="708"/>
        <w:rPr>
          <w:b w:val="0"/>
          <w:bCs w:val="0"/>
          <w:i/>
          <w:sz w:val="24"/>
          <w:lang w:val="en-US"/>
        </w:rPr>
      </w:pPr>
      <w:r w:rsidRPr="00CD68C1">
        <w:rPr>
          <w:b w:val="0"/>
          <w:bCs w:val="0"/>
          <w:i/>
          <w:sz w:val="24"/>
          <w:lang w:val="uk-UA"/>
        </w:rPr>
        <w:t xml:space="preserve">                                                                                                             Таблиця </w:t>
      </w:r>
      <w:r w:rsidRPr="00CD68C1">
        <w:rPr>
          <w:b w:val="0"/>
          <w:bCs w:val="0"/>
          <w:i/>
          <w:sz w:val="24"/>
          <w:lang w:val="en-US"/>
        </w:rPr>
        <w:t>52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69"/>
        <w:gridCol w:w="992"/>
        <w:gridCol w:w="1276"/>
        <w:gridCol w:w="1275"/>
        <w:gridCol w:w="993"/>
        <w:gridCol w:w="1275"/>
        <w:gridCol w:w="1276"/>
        <w:gridCol w:w="992"/>
        <w:gridCol w:w="1418"/>
        <w:gridCol w:w="1134"/>
        <w:gridCol w:w="1276"/>
      </w:tblGrid>
      <w:tr w:rsidR="00C40FDF" w:rsidRPr="00CD68C1" w:rsidTr="00C40FDF">
        <w:trPr>
          <w:cantSplit/>
        </w:trPr>
        <w:tc>
          <w:tcPr>
            <w:tcW w:w="3369" w:type="dxa"/>
            <w:vMerge w:val="restart"/>
            <w:vAlign w:val="center"/>
          </w:tcPr>
          <w:p w:rsidR="00C40FDF" w:rsidRPr="00CD68C1" w:rsidRDefault="00C40FDF" w:rsidP="00C40FDF">
            <w:pPr>
              <w:jc w:val="center"/>
              <w:rPr>
                <w:sz w:val="22"/>
              </w:rPr>
            </w:pPr>
            <w:r w:rsidRPr="00CD68C1">
              <w:rPr>
                <w:sz w:val="22"/>
              </w:rPr>
              <w:t>Категорії об’єктів ПЗФ</w:t>
            </w:r>
          </w:p>
        </w:tc>
        <w:tc>
          <w:tcPr>
            <w:tcW w:w="10631" w:type="dxa"/>
            <w:gridSpan w:val="9"/>
            <w:vAlign w:val="center"/>
          </w:tcPr>
          <w:p w:rsidR="00C40FDF" w:rsidRPr="00CD68C1" w:rsidRDefault="00C40FDF" w:rsidP="00C40FDF">
            <w:pPr>
              <w:jc w:val="center"/>
              <w:rPr>
                <w:sz w:val="22"/>
              </w:rPr>
            </w:pPr>
            <w:r w:rsidRPr="00CD68C1">
              <w:rPr>
                <w:sz w:val="22"/>
              </w:rPr>
              <w:t>Об’єкти ПЗФ</w:t>
            </w:r>
          </w:p>
        </w:tc>
        <w:tc>
          <w:tcPr>
            <w:tcW w:w="1276" w:type="dxa"/>
            <w:vMerge w:val="restart"/>
            <w:vAlign w:val="center"/>
          </w:tcPr>
          <w:p w:rsidR="00C40FDF" w:rsidRPr="00CD68C1" w:rsidRDefault="00C40FDF" w:rsidP="00C40FDF">
            <w:pPr>
              <w:jc w:val="center"/>
              <w:rPr>
                <w:sz w:val="22"/>
              </w:rPr>
            </w:pPr>
            <w:r w:rsidRPr="00CD68C1">
              <w:rPr>
                <w:sz w:val="22"/>
              </w:rPr>
              <w:t>% площі окремих категорій до загальної площі ПЗФ</w:t>
            </w:r>
          </w:p>
        </w:tc>
      </w:tr>
      <w:tr w:rsidR="00C40FDF" w:rsidRPr="00CD68C1" w:rsidTr="00C40FDF">
        <w:trPr>
          <w:cantSplit/>
        </w:trPr>
        <w:tc>
          <w:tcPr>
            <w:tcW w:w="3369" w:type="dxa"/>
            <w:vMerge/>
            <w:vAlign w:val="center"/>
          </w:tcPr>
          <w:p w:rsidR="00C40FDF" w:rsidRPr="00CD68C1" w:rsidRDefault="00C40FDF" w:rsidP="00C40FDF">
            <w:pPr>
              <w:jc w:val="center"/>
              <w:rPr>
                <w:sz w:val="22"/>
              </w:rPr>
            </w:pPr>
          </w:p>
        </w:tc>
        <w:tc>
          <w:tcPr>
            <w:tcW w:w="3543" w:type="dxa"/>
            <w:gridSpan w:val="3"/>
            <w:vAlign w:val="center"/>
          </w:tcPr>
          <w:p w:rsidR="00C40FDF" w:rsidRPr="00CD68C1" w:rsidRDefault="00C40FDF" w:rsidP="00C40FDF">
            <w:pPr>
              <w:jc w:val="center"/>
              <w:rPr>
                <w:sz w:val="22"/>
              </w:rPr>
            </w:pPr>
            <w:r w:rsidRPr="00CD68C1">
              <w:rPr>
                <w:sz w:val="22"/>
              </w:rPr>
              <w:t>Загальнодержавного значення</w:t>
            </w:r>
          </w:p>
        </w:tc>
        <w:tc>
          <w:tcPr>
            <w:tcW w:w="3544" w:type="dxa"/>
            <w:gridSpan w:val="3"/>
            <w:vAlign w:val="center"/>
          </w:tcPr>
          <w:p w:rsidR="00C40FDF" w:rsidRPr="00CD68C1" w:rsidRDefault="00C40FDF" w:rsidP="00C40FDF">
            <w:pPr>
              <w:jc w:val="center"/>
              <w:rPr>
                <w:sz w:val="22"/>
              </w:rPr>
            </w:pPr>
            <w:r w:rsidRPr="00CD68C1">
              <w:rPr>
                <w:sz w:val="22"/>
              </w:rPr>
              <w:t>місцевого значення</w:t>
            </w:r>
          </w:p>
        </w:tc>
        <w:tc>
          <w:tcPr>
            <w:tcW w:w="3544" w:type="dxa"/>
            <w:gridSpan w:val="3"/>
            <w:vAlign w:val="center"/>
          </w:tcPr>
          <w:p w:rsidR="00C40FDF" w:rsidRPr="00CD68C1" w:rsidRDefault="00C40FDF" w:rsidP="00C40FDF">
            <w:pPr>
              <w:jc w:val="center"/>
              <w:rPr>
                <w:sz w:val="22"/>
              </w:rPr>
            </w:pPr>
            <w:r w:rsidRPr="00CD68C1">
              <w:rPr>
                <w:sz w:val="22"/>
              </w:rPr>
              <w:t>разом</w:t>
            </w:r>
          </w:p>
        </w:tc>
        <w:tc>
          <w:tcPr>
            <w:tcW w:w="1276" w:type="dxa"/>
            <w:vMerge/>
            <w:vAlign w:val="center"/>
          </w:tcPr>
          <w:p w:rsidR="00C40FDF" w:rsidRPr="00CD68C1" w:rsidRDefault="00C40FDF" w:rsidP="00C40FDF">
            <w:pPr>
              <w:jc w:val="center"/>
              <w:rPr>
                <w:sz w:val="22"/>
              </w:rPr>
            </w:pPr>
          </w:p>
        </w:tc>
      </w:tr>
      <w:tr w:rsidR="00C40FDF" w:rsidRPr="00CD68C1" w:rsidTr="00C40FDF">
        <w:trPr>
          <w:cantSplit/>
        </w:trPr>
        <w:tc>
          <w:tcPr>
            <w:tcW w:w="3369" w:type="dxa"/>
            <w:vMerge/>
            <w:vAlign w:val="center"/>
          </w:tcPr>
          <w:p w:rsidR="00C40FDF" w:rsidRPr="00CD68C1" w:rsidRDefault="00C40FDF" w:rsidP="00C40FDF">
            <w:pPr>
              <w:jc w:val="center"/>
              <w:rPr>
                <w:sz w:val="22"/>
              </w:rPr>
            </w:pPr>
          </w:p>
        </w:tc>
        <w:tc>
          <w:tcPr>
            <w:tcW w:w="992" w:type="dxa"/>
            <w:vMerge w:val="restart"/>
            <w:vAlign w:val="center"/>
          </w:tcPr>
          <w:p w:rsidR="00C40FDF" w:rsidRPr="00CD68C1" w:rsidRDefault="00C40FDF" w:rsidP="00C40FDF">
            <w:pPr>
              <w:jc w:val="center"/>
              <w:rPr>
                <w:sz w:val="22"/>
              </w:rPr>
            </w:pPr>
            <w:r w:rsidRPr="00CD68C1">
              <w:rPr>
                <w:sz w:val="22"/>
              </w:rPr>
              <w:t>кіль-кість, од.</w:t>
            </w:r>
          </w:p>
        </w:tc>
        <w:tc>
          <w:tcPr>
            <w:tcW w:w="2551" w:type="dxa"/>
            <w:gridSpan w:val="2"/>
            <w:vAlign w:val="center"/>
          </w:tcPr>
          <w:p w:rsidR="00C40FDF" w:rsidRPr="00CD68C1" w:rsidRDefault="00C40FDF" w:rsidP="00C40FDF">
            <w:pPr>
              <w:jc w:val="center"/>
              <w:rPr>
                <w:sz w:val="22"/>
              </w:rPr>
            </w:pPr>
            <w:r w:rsidRPr="00CD68C1">
              <w:rPr>
                <w:sz w:val="22"/>
              </w:rPr>
              <w:t>площа, га</w:t>
            </w:r>
          </w:p>
        </w:tc>
        <w:tc>
          <w:tcPr>
            <w:tcW w:w="993" w:type="dxa"/>
            <w:vMerge w:val="restart"/>
            <w:vAlign w:val="center"/>
          </w:tcPr>
          <w:p w:rsidR="00C40FDF" w:rsidRPr="00CD68C1" w:rsidRDefault="00C40FDF" w:rsidP="00C40FDF">
            <w:pPr>
              <w:jc w:val="center"/>
              <w:rPr>
                <w:sz w:val="22"/>
              </w:rPr>
            </w:pPr>
            <w:r w:rsidRPr="00CD68C1">
              <w:rPr>
                <w:sz w:val="22"/>
              </w:rPr>
              <w:t>кіль-кість, од.</w:t>
            </w:r>
          </w:p>
        </w:tc>
        <w:tc>
          <w:tcPr>
            <w:tcW w:w="2551" w:type="dxa"/>
            <w:gridSpan w:val="2"/>
            <w:vAlign w:val="center"/>
          </w:tcPr>
          <w:p w:rsidR="00C40FDF" w:rsidRPr="00CD68C1" w:rsidRDefault="00C40FDF" w:rsidP="00C40FDF">
            <w:pPr>
              <w:jc w:val="center"/>
              <w:rPr>
                <w:sz w:val="22"/>
              </w:rPr>
            </w:pPr>
            <w:r w:rsidRPr="00CD68C1">
              <w:rPr>
                <w:sz w:val="22"/>
              </w:rPr>
              <w:t>площа, га</w:t>
            </w:r>
          </w:p>
        </w:tc>
        <w:tc>
          <w:tcPr>
            <w:tcW w:w="992" w:type="dxa"/>
            <w:vMerge w:val="restart"/>
            <w:vAlign w:val="center"/>
          </w:tcPr>
          <w:p w:rsidR="00C40FDF" w:rsidRPr="00CD68C1" w:rsidRDefault="00C40FDF" w:rsidP="00C40FDF">
            <w:pPr>
              <w:jc w:val="center"/>
              <w:rPr>
                <w:sz w:val="22"/>
              </w:rPr>
            </w:pPr>
            <w:r w:rsidRPr="00CD68C1">
              <w:rPr>
                <w:sz w:val="22"/>
              </w:rPr>
              <w:t>кіль-кість, од.</w:t>
            </w:r>
          </w:p>
        </w:tc>
        <w:tc>
          <w:tcPr>
            <w:tcW w:w="2552" w:type="dxa"/>
            <w:gridSpan w:val="2"/>
            <w:vAlign w:val="center"/>
          </w:tcPr>
          <w:p w:rsidR="00C40FDF" w:rsidRPr="00CD68C1" w:rsidRDefault="00C40FDF" w:rsidP="00C40FDF">
            <w:pPr>
              <w:jc w:val="center"/>
              <w:rPr>
                <w:sz w:val="22"/>
              </w:rPr>
            </w:pPr>
            <w:r w:rsidRPr="00CD68C1">
              <w:rPr>
                <w:sz w:val="22"/>
              </w:rPr>
              <w:t>площа, га</w:t>
            </w:r>
          </w:p>
        </w:tc>
        <w:tc>
          <w:tcPr>
            <w:tcW w:w="1276" w:type="dxa"/>
            <w:vMerge/>
            <w:vAlign w:val="center"/>
          </w:tcPr>
          <w:p w:rsidR="00C40FDF" w:rsidRPr="00CD68C1" w:rsidRDefault="00C40FDF" w:rsidP="00C40FDF">
            <w:pPr>
              <w:jc w:val="center"/>
              <w:rPr>
                <w:sz w:val="22"/>
              </w:rPr>
            </w:pPr>
          </w:p>
        </w:tc>
      </w:tr>
      <w:tr w:rsidR="00C40FDF" w:rsidRPr="00CD68C1" w:rsidTr="00C40FDF">
        <w:trPr>
          <w:cantSplit/>
        </w:trPr>
        <w:tc>
          <w:tcPr>
            <w:tcW w:w="3369" w:type="dxa"/>
            <w:vMerge/>
            <w:vAlign w:val="center"/>
          </w:tcPr>
          <w:p w:rsidR="00C40FDF" w:rsidRPr="00CD68C1" w:rsidRDefault="00C40FDF" w:rsidP="00C40FDF">
            <w:pPr>
              <w:jc w:val="center"/>
              <w:rPr>
                <w:sz w:val="22"/>
              </w:rPr>
            </w:pPr>
          </w:p>
        </w:tc>
        <w:tc>
          <w:tcPr>
            <w:tcW w:w="992" w:type="dxa"/>
            <w:vMerge/>
            <w:vAlign w:val="center"/>
          </w:tcPr>
          <w:p w:rsidR="00C40FDF" w:rsidRPr="00CD68C1" w:rsidRDefault="00C40FDF" w:rsidP="00C40FDF">
            <w:pPr>
              <w:jc w:val="center"/>
              <w:rPr>
                <w:sz w:val="22"/>
              </w:rPr>
            </w:pPr>
          </w:p>
        </w:tc>
        <w:tc>
          <w:tcPr>
            <w:tcW w:w="1276" w:type="dxa"/>
            <w:vAlign w:val="center"/>
          </w:tcPr>
          <w:p w:rsidR="00C40FDF" w:rsidRPr="00CD68C1" w:rsidRDefault="00C40FDF" w:rsidP="00C40FDF">
            <w:pPr>
              <w:jc w:val="center"/>
              <w:rPr>
                <w:sz w:val="22"/>
              </w:rPr>
            </w:pPr>
            <w:r w:rsidRPr="00CD68C1">
              <w:rPr>
                <w:sz w:val="22"/>
              </w:rPr>
              <w:t>усього</w:t>
            </w:r>
          </w:p>
        </w:tc>
        <w:tc>
          <w:tcPr>
            <w:tcW w:w="1275" w:type="dxa"/>
            <w:vAlign w:val="center"/>
          </w:tcPr>
          <w:p w:rsidR="00C40FDF" w:rsidRPr="00CD68C1" w:rsidRDefault="00C40FDF" w:rsidP="00C40FDF">
            <w:pPr>
              <w:jc w:val="center"/>
              <w:rPr>
                <w:sz w:val="22"/>
              </w:rPr>
            </w:pPr>
            <w:r w:rsidRPr="00CD68C1">
              <w:rPr>
                <w:sz w:val="22"/>
              </w:rPr>
              <w:t>у тому числі надана в постійне користування</w:t>
            </w:r>
          </w:p>
        </w:tc>
        <w:tc>
          <w:tcPr>
            <w:tcW w:w="993" w:type="dxa"/>
            <w:vMerge/>
            <w:vAlign w:val="center"/>
          </w:tcPr>
          <w:p w:rsidR="00C40FDF" w:rsidRPr="00CD68C1" w:rsidRDefault="00C40FDF" w:rsidP="00C40FDF">
            <w:pPr>
              <w:jc w:val="center"/>
              <w:rPr>
                <w:sz w:val="22"/>
              </w:rPr>
            </w:pPr>
          </w:p>
        </w:tc>
        <w:tc>
          <w:tcPr>
            <w:tcW w:w="1275" w:type="dxa"/>
            <w:vAlign w:val="center"/>
          </w:tcPr>
          <w:p w:rsidR="00C40FDF" w:rsidRPr="00CD68C1" w:rsidRDefault="00C40FDF" w:rsidP="00C40FDF">
            <w:pPr>
              <w:jc w:val="center"/>
              <w:rPr>
                <w:sz w:val="22"/>
              </w:rPr>
            </w:pPr>
            <w:r w:rsidRPr="00CD68C1">
              <w:rPr>
                <w:sz w:val="22"/>
              </w:rPr>
              <w:t>усього</w:t>
            </w:r>
          </w:p>
        </w:tc>
        <w:tc>
          <w:tcPr>
            <w:tcW w:w="1276" w:type="dxa"/>
            <w:vAlign w:val="center"/>
          </w:tcPr>
          <w:p w:rsidR="00C40FDF" w:rsidRPr="00CD68C1" w:rsidRDefault="00C40FDF" w:rsidP="00C40FDF">
            <w:pPr>
              <w:jc w:val="center"/>
              <w:rPr>
                <w:sz w:val="22"/>
              </w:rPr>
            </w:pPr>
            <w:r w:rsidRPr="00CD68C1">
              <w:rPr>
                <w:sz w:val="22"/>
              </w:rPr>
              <w:t>у тому числі надана в постійне користування</w:t>
            </w:r>
          </w:p>
        </w:tc>
        <w:tc>
          <w:tcPr>
            <w:tcW w:w="992" w:type="dxa"/>
            <w:vMerge/>
            <w:vAlign w:val="center"/>
          </w:tcPr>
          <w:p w:rsidR="00C40FDF" w:rsidRPr="00CD68C1" w:rsidRDefault="00C40FDF" w:rsidP="00C40FDF">
            <w:pPr>
              <w:jc w:val="center"/>
              <w:rPr>
                <w:sz w:val="22"/>
              </w:rPr>
            </w:pPr>
          </w:p>
        </w:tc>
        <w:tc>
          <w:tcPr>
            <w:tcW w:w="1418" w:type="dxa"/>
            <w:vAlign w:val="center"/>
          </w:tcPr>
          <w:p w:rsidR="00C40FDF" w:rsidRPr="00CD68C1" w:rsidRDefault="00C40FDF" w:rsidP="00C40FDF">
            <w:pPr>
              <w:jc w:val="center"/>
              <w:rPr>
                <w:sz w:val="22"/>
              </w:rPr>
            </w:pPr>
            <w:r w:rsidRPr="00CD68C1">
              <w:rPr>
                <w:sz w:val="22"/>
              </w:rPr>
              <w:t>усього</w:t>
            </w:r>
          </w:p>
        </w:tc>
        <w:tc>
          <w:tcPr>
            <w:tcW w:w="1134" w:type="dxa"/>
            <w:vAlign w:val="center"/>
          </w:tcPr>
          <w:p w:rsidR="00C40FDF" w:rsidRPr="00CD68C1" w:rsidRDefault="00C40FDF" w:rsidP="00C40FDF">
            <w:pPr>
              <w:jc w:val="center"/>
              <w:rPr>
                <w:sz w:val="22"/>
              </w:rPr>
            </w:pPr>
            <w:r w:rsidRPr="00CD68C1">
              <w:rPr>
                <w:sz w:val="22"/>
              </w:rPr>
              <w:t>у тому числі надана в постійне користування</w:t>
            </w:r>
          </w:p>
        </w:tc>
        <w:tc>
          <w:tcPr>
            <w:tcW w:w="1276" w:type="dxa"/>
            <w:vMerge/>
            <w:vAlign w:val="center"/>
          </w:tcPr>
          <w:p w:rsidR="00C40FDF" w:rsidRPr="00CD68C1" w:rsidRDefault="00C40FDF" w:rsidP="00C40FDF">
            <w:pPr>
              <w:jc w:val="center"/>
              <w:rPr>
                <w:sz w:val="22"/>
              </w:rPr>
            </w:pPr>
          </w:p>
        </w:tc>
      </w:tr>
      <w:tr w:rsidR="00C40FDF" w:rsidRPr="00CD68C1" w:rsidTr="00C40FDF">
        <w:trPr>
          <w:cantSplit/>
        </w:trPr>
        <w:tc>
          <w:tcPr>
            <w:tcW w:w="3369" w:type="dxa"/>
            <w:vAlign w:val="center"/>
          </w:tcPr>
          <w:p w:rsidR="00C40FDF" w:rsidRPr="00CD68C1" w:rsidRDefault="00C40FDF" w:rsidP="00C40FDF">
            <w:pPr>
              <w:jc w:val="center"/>
              <w:rPr>
                <w:sz w:val="22"/>
              </w:rPr>
            </w:pPr>
            <w:r w:rsidRPr="00CD68C1">
              <w:rPr>
                <w:sz w:val="22"/>
              </w:rPr>
              <w:t>1</w:t>
            </w:r>
          </w:p>
        </w:tc>
        <w:tc>
          <w:tcPr>
            <w:tcW w:w="992" w:type="dxa"/>
            <w:vAlign w:val="center"/>
          </w:tcPr>
          <w:p w:rsidR="00C40FDF" w:rsidRPr="00CD68C1" w:rsidRDefault="00C40FDF" w:rsidP="00C40FDF">
            <w:pPr>
              <w:jc w:val="center"/>
              <w:rPr>
                <w:sz w:val="22"/>
              </w:rPr>
            </w:pPr>
            <w:r w:rsidRPr="00CD68C1">
              <w:rPr>
                <w:sz w:val="22"/>
              </w:rPr>
              <w:t>2</w:t>
            </w:r>
          </w:p>
        </w:tc>
        <w:tc>
          <w:tcPr>
            <w:tcW w:w="1276" w:type="dxa"/>
            <w:vAlign w:val="center"/>
          </w:tcPr>
          <w:p w:rsidR="00C40FDF" w:rsidRPr="00CD68C1" w:rsidRDefault="00C40FDF" w:rsidP="00C40FDF">
            <w:pPr>
              <w:jc w:val="center"/>
              <w:rPr>
                <w:sz w:val="22"/>
              </w:rPr>
            </w:pPr>
            <w:r w:rsidRPr="00CD68C1">
              <w:rPr>
                <w:sz w:val="22"/>
              </w:rPr>
              <w:t>3</w:t>
            </w:r>
          </w:p>
        </w:tc>
        <w:tc>
          <w:tcPr>
            <w:tcW w:w="1275" w:type="dxa"/>
            <w:vAlign w:val="center"/>
          </w:tcPr>
          <w:p w:rsidR="00C40FDF" w:rsidRPr="00CD68C1" w:rsidRDefault="00C40FDF" w:rsidP="00C40FDF">
            <w:pPr>
              <w:jc w:val="center"/>
              <w:rPr>
                <w:sz w:val="22"/>
              </w:rPr>
            </w:pPr>
            <w:r w:rsidRPr="00CD68C1">
              <w:rPr>
                <w:sz w:val="22"/>
              </w:rPr>
              <w:t>4</w:t>
            </w:r>
          </w:p>
        </w:tc>
        <w:tc>
          <w:tcPr>
            <w:tcW w:w="993" w:type="dxa"/>
            <w:vAlign w:val="center"/>
          </w:tcPr>
          <w:p w:rsidR="00C40FDF" w:rsidRPr="00CD68C1" w:rsidRDefault="00C40FDF" w:rsidP="00C40FDF">
            <w:pPr>
              <w:jc w:val="center"/>
              <w:rPr>
                <w:sz w:val="22"/>
              </w:rPr>
            </w:pPr>
            <w:r w:rsidRPr="00CD68C1">
              <w:rPr>
                <w:sz w:val="22"/>
              </w:rPr>
              <w:t>5</w:t>
            </w:r>
          </w:p>
        </w:tc>
        <w:tc>
          <w:tcPr>
            <w:tcW w:w="1275" w:type="dxa"/>
            <w:vAlign w:val="center"/>
          </w:tcPr>
          <w:p w:rsidR="00C40FDF" w:rsidRPr="00CD68C1" w:rsidRDefault="00C40FDF" w:rsidP="00C40FDF">
            <w:pPr>
              <w:jc w:val="center"/>
              <w:rPr>
                <w:sz w:val="22"/>
              </w:rPr>
            </w:pPr>
            <w:r w:rsidRPr="00CD68C1">
              <w:rPr>
                <w:sz w:val="22"/>
              </w:rPr>
              <w:t>6</w:t>
            </w:r>
          </w:p>
        </w:tc>
        <w:tc>
          <w:tcPr>
            <w:tcW w:w="1276" w:type="dxa"/>
            <w:vAlign w:val="center"/>
          </w:tcPr>
          <w:p w:rsidR="00C40FDF" w:rsidRPr="00CD68C1" w:rsidRDefault="00C40FDF" w:rsidP="00C40FDF">
            <w:pPr>
              <w:jc w:val="center"/>
              <w:rPr>
                <w:sz w:val="22"/>
              </w:rPr>
            </w:pPr>
            <w:r w:rsidRPr="00CD68C1">
              <w:rPr>
                <w:sz w:val="22"/>
              </w:rPr>
              <w:t>7</w:t>
            </w:r>
          </w:p>
        </w:tc>
        <w:tc>
          <w:tcPr>
            <w:tcW w:w="992" w:type="dxa"/>
            <w:vAlign w:val="center"/>
          </w:tcPr>
          <w:p w:rsidR="00C40FDF" w:rsidRPr="00CD68C1" w:rsidRDefault="00C40FDF" w:rsidP="00C40FDF">
            <w:pPr>
              <w:jc w:val="center"/>
              <w:rPr>
                <w:sz w:val="22"/>
              </w:rPr>
            </w:pPr>
            <w:r w:rsidRPr="00CD68C1">
              <w:rPr>
                <w:sz w:val="22"/>
              </w:rPr>
              <w:t>8</w:t>
            </w:r>
          </w:p>
        </w:tc>
        <w:tc>
          <w:tcPr>
            <w:tcW w:w="1418" w:type="dxa"/>
            <w:vAlign w:val="center"/>
          </w:tcPr>
          <w:p w:rsidR="00C40FDF" w:rsidRPr="00CD68C1" w:rsidRDefault="00C40FDF" w:rsidP="00C40FDF">
            <w:pPr>
              <w:jc w:val="center"/>
              <w:rPr>
                <w:sz w:val="22"/>
              </w:rPr>
            </w:pPr>
            <w:r w:rsidRPr="00CD68C1">
              <w:rPr>
                <w:sz w:val="22"/>
              </w:rPr>
              <w:t>9</w:t>
            </w:r>
          </w:p>
        </w:tc>
        <w:tc>
          <w:tcPr>
            <w:tcW w:w="1134" w:type="dxa"/>
            <w:vAlign w:val="center"/>
          </w:tcPr>
          <w:p w:rsidR="00C40FDF" w:rsidRPr="00CD68C1" w:rsidRDefault="00C40FDF" w:rsidP="00C40FDF">
            <w:pPr>
              <w:jc w:val="center"/>
              <w:rPr>
                <w:sz w:val="22"/>
              </w:rPr>
            </w:pPr>
            <w:r w:rsidRPr="00CD68C1">
              <w:rPr>
                <w:sz w:val="22"/>
              </w:rPr>
              <w:t>10</w:t>
            </w:r>
          </w:p>
        </w:tc>
        <w:tc>
          <w:tcPr>
            <w:tcW w:w="1276" w:type="dxa"/>
            <w:vAlign w:val="center"/>
          </w:tcPr>
          <w:p w:rsidR="00C40FDF" w:rsidRPr="00CD68C1" w:rsidRDefault="00C40FDF" w:rsidP="00C40FDF">
            <w:pPr>
              <w:jc w:val="center"/>
              <w:rPr>
                <w:sz w:val="22"/>
              </w:rPr>
            </w:pPr>
            <w:r w:rsidRPr="00CD68C1">
              <w:rPr>
                <w:sz w:val="22"/>
              </w:rPr>
              <w:t>11</w:t>
            </w:r>
          </w:p>
        </w:tc>
      </w:tr>
      <w:tr w:rsidR="00C40FDF" w:rsidRPr="00CD68C1" w:rsidTr="00C40FDF">
        <w:trPr>
          <w:cantSplit/>
        </w:trPr>
        <w:tc>
          <w:tcPr>
            <w:tcW w:w="3369" w:type="dxa"/>
            <w:vAlign w:val="center"/>
          </w:tcPr>
          <w:p w:rsidR="00C40FDF" w:rsidRPr="00CD68C1" w:rsidRDefault="00C40FDF" w:rsidP="00C40FDF">
            <w:pPr>
              <w:rPr>
                <w:sz w:val="22"/>
              </w:rPr>
            </w:pPr>
            <w:r w:rsidRPr="00CD68C1">
              <w:rPr>
                <w:sz w:val="22"/>
              </w:rPr>
              <w:t>Природні заповідники</w:t>
            </w:r>
          </w:p>
        </w:tc>
        <w:tc>
          <w:tcPr>
            <w:tcW w:w="992" w:type="dxa"/>
            <w:vAlign w:val="center"/>
          </w:tcPr>
          <w:p w:rsidR="00C40FDF" w:rsidRPr="00CD68C1" w:rsidRDefault="00C40FDF" w:rsidP="00C40FDF">
            <w:pPr>
              <w:jc w:val="center"/>
              <w:rPr>
                <w:sz w:val="22"/>
              </w:rPr>
            </w:pPr>
            <w:r w:rsidRPr="00CD68C1">
              <w:rPr>
                <w:sz w:val="22"/>
              </w:rPr>
              <w:t>-</w:t>
            </w:r>
          </w:p>
        </w:tc>
        <w:tc>
          <w:tcPr>
            <w:tcW w:w="1276" w:type="dxa"/>
            <w:vAlign w:val="center"/>
          </w:tcPr>
          <w:p w:rsidR="00C40FDF" w:rsidRPr="00CD68C1" w:rsidRDefault="00C40FDF" w:rsidP="00C40FDF">
            <w:pPr>
              <w:jc w:val="center"/>
              <w:rPr>
                <w:sz w:val="22"/>
              </w:rPr>
            </w:pPr>
            <w:r w:rsidRPr="00CD68C1">
              <w:rPr>
                <w:sz w:val="22"/>
              </w:rPr>
              <w:t>-</w:t>
            </w:r>
          </w:p>
        </w:tc>
        <w:tc>
          <w:tcPr>
            <w:tcW w:w="1275" w:type="dxa"/>
            <w:vAlign w:val="center"/>
          </w:tcPr>
          <w:p w:rsidR="00C40FDF" w:rsidRPr="00CD68C1" w:rsidRDefault="00C40FDF" w:rsidP="00C40FDF">
            <w:pPr>
              <w:jc w:val="center"/>
              <w:rPr>
                <w:sz w:val="22"/>
              </w:rPr>
            </w:pPr>
            <w:r w:rsidRPr="00CD68C1">
              <w:rPr>
                <w:sz w:val="22"/>
              </w:rPr>
              <w:t>-</w:t>
            </w:r>
          </w:p>
        </w:tc>
        <w:tc>
          <w:tcPr>
            <w:tcW w:w="993" w:type="dxa"/>
            <w:vAlign w:val="center"/>
          </w:tcPr>
          <w:p w:rsidR="00C40FDF" w:rsidRPr="00CD68C1" w:rsidRDefault="00C40FDF" w:rsidP="00C40FDF">
            <w:pPr>
              <w:jc w:val="center"/>
              <w:rPr>
                <w:sz w:val="22"/>
              </w:rPr>
            </w:pPr>
            <w:r w:rsidRPr="00CD68C1">
              <w:rPr>
                <w:sz w:val="22"/>
              </w:rPr>
              <w:t>-</w:t>
            </w:r>
          </w:p>
        </w:tc>
        <w:tc>
          <w:tcPr>
            <w:tcW w:w="1275" w:type="dxa"/>
            <w:vAlign w:val="center"/>
          </w:tcPr>
          <w:p w:rsidR="00C40FDF" w:rsidRPr="00CD68C1" w:rsidRDefault="00C40FDF" w:rsidP="00C40FDF">
            <w:pPr>
              <w:jc w:val="center"/>
              <w:rPr>
                <w:sz w:val="22"/>
              </w:rPr>
            </w:pPr>
            <w:r w:rsidRPr="00CD68C1">
              <w:rPr>
                <w:sz w:val="22"/>
              </w:rPr>
              <w:t>-</w:t>
            </w:r>
          </w:p>
        </w:tc>
        <w:tc>
          <w:tcPr>
            <w:tcW w:w="1276" w:type="dxa"/>
            <w:vAlign w:val="center"/>
          </w:tcPr>
          <w:p w:rsidR="00C40FDF" w:rsidRPr="00CD68C1" w:rsidRDefault="00C40FDF" w:rsidP="00C40FDF">
            <w:pPr>
              <w:jc w:val="center"/>
              <w:rPr>
                <w:sz w:val="22"/>
              </w:rPr>
            </w:pPr>
            <w:r w:rsidRPr="00CD68C1">
              <w:rPr>
                <w:sz w:val="22"/>
              </w:rPr>
              <w:t>-</w:t>
            </w:r>
          </w:p>
        </w:tc>
        <w:tc>
          <w:tcPr>
            <w:tcW w:w="992" w:type="dxa"/>
            <w:vAlign w:val="center"/>
          </w:tcPr>
          <w:p w:rsidR="00C40FDF" w:rsidRPr="00CD68C1" w:rsidRDefault="00C40FDF" w:rsidP="00C40FDF">
            <w:pPr>
              <w:jc w:val="center"/>
              <w:rPr>
                <w:sz w:val="22"/>
              </w:rPr>
            </w:pPr>
            <w:r w:rsidRPr="00CD68C1">
              <w:rPr>
                <w:sz w:val="22"/>
              </w:rPr>
              <w:t>-</w:t>
            </w:r>
          </w:p>
        </w:tc>
        <w:tc>
          <w:tcPr>
            <w:tcW w:w="1418" w:type="dxa"/>
            <w:vAlign w:val="center"/>
          </w:tcPr>
          <w:p w:rsidR="00C40FDF" w:rsidRPr="00CD68C1" w:rsidRDefault="00C40FDF" w:rsidP="00C40FDF">
            <w:pPr>
              <w:jc w:val="center"/>
              <w:rPr>
                <w:sz w:val="22"/>
              </w:rPr>
            </w:pPr>
            <w:r w:rsidRPr="00CD68C1">
              <w:rPr>
                <w:sz w:val="22"/>
              </w:rPr>
              <w:t>-</w:t>
            </w:r>
          </w:p>
        </w:tc>
        <w:tc>
          <w:tcPr>
            <w:tcW w:w="1134" w:type="dxa"/>
            <w:vAlign w:val="center"/>
          </w:tcPr>
          <w:p w:rsidR="00C40FDF" w:rsidRPr="00CD68C1" w:rsidRDefault="00C40FDF" w:rsidP="00C40FDF">
            <w:pPr>
              <w:jc w:val="center"/>
              <w:rPr>
                <w:sz w:val="22"/>
              </w:rPr>
            </w:pPr>
            <w:r w:rsidRPr="00CD68C1">
              <w:rPr>
                <w:sz w:val="22"/>
              </w:rPr>
              <w:t>-</w:t>
            </w:r>
          </w:p>
        </w:tc>
        <w:tc>
          <w:tcPr>
            <w:tcW w:w="1276" w:type="dxa"/>
            <w:vAlign w:val="center"/>
          </w:tcPr>
          <w:p w:rsidR="00C40FDF" w:rsidRPr="00CD68C1" w:rsidRDefault="00C40FDF" w:rsidP="00C40FDF">
            <w:pPr>
              <w:jc w:val="center"/>
              <w:rPr>
                <w:sz w:val="22"/>
              </w:rPr>
            </w:pPr>
            <w:r w:rsidRPr="00CD68C1">
              <w:rPr>
                <w:sz w:val="22"/>
              </w:rPr>
              <w:t>-</w:t>
            </w:r>
          </w:p>
        </w:tc>
      </w:tr>
      <w:tr w:rsidR="00C40FDF" w:rsidRPr="00CD68C1" w:rsidTr="00C40FDF">
        <w:trPr>
          <w:cantSplit/>
        </w:trPr>
        <w:tc>
          <w:tcPr>
            <w:tcW w:w="3369" w:type="dxa"/>
            <w:vAlign w:val="center"/>
          </w:tcPr>
          <w:p w:rsidR="00C40FDF" w:rsidRPr="00CD68C1" w:rsidRDefault="00C40FDF" w:rsidP="00C40FDF">
            <w:pPr>
              <w:rPr>
                <w:sz w:val="22"/>
              </w:rPr>
            </w:pPr>
            <w:r w:rsidRPr="00CD68C1">
              <w:rPr>
                <w:sz w:val="22"/>
              </w:rPr>
              <w:t>Біосферні заповідники</w:t>
            </w:r>
          </w:p>
        </w:tc>
        <w:tc>
          <w:tcPr>
            <w:tcW w:w="992" w:type="dxa"/>
            <w:vAlign w:val="center"/>
          </w:tcPr>
          <w:p w:rsidR="00C40FDF" w:rsidRPr="00CD68C1" w:rsidRDefault="00C40FDF" w:rsidP="00C40FDF">
            <w:pPr>
              <w:jc w:val="center"/>
              <w:rPr>
                <w:sz w:val="22"/>
              </w:rPr>
            </w:pPr>
            <w:r w:rsidRPr="00CD68C1">
              <w:rPr>
                <w:sz w:val="22"/>
              </w:rPr>
              <w:t>-</w:t>
            </w:r>
          </w:p>
        </w:tc>
        <w:tc>
          <w:tcPr>
            <w:tcW w:w="1276" w:type="dxa"/>
            <w:vAlign w:val="center"/>
          </w:tcPr>
          <w:p w:rsidR="00C40FDF" w:rsidRPr="00CD68C1" w:rsidRDefault="00C40FDF" w:rsidP="00C40FDF">
            <w:pPr>
              <w:jc w:val="center"/>
              <w:rPr>
                <w:sz w:val="22"/>
              </w:rPr>
            </w:pPr>
            <w:r w:rsidRPr="00CD68C1">
              <w:rPr>
                <w:sz w:val="22"/>
              </w:rPr>
              <w:t>-</w:t>
            </w:r>
          </w:p>
        </w:tc>
        <w:tc>
          <w:tcPr>
            <w:tcW w:w="1275" w:type="dxa"/>
            <w:vAlign w:val="center"/>
          </w:tcPr>
          <w:p w:rsidR="00C40FDF" w:rsidRPr="00CD68C1" w:rsidRDefault="00C40FDF" w:rsidP="00C40FDF">
            <w:pPr>
              <w:jc w:val="center"/>
              <w:rPr>
                <w:sz w:val="22"/>
              </w:rPr>
            </w:pPr>
            <w:r w:rsidRPr="00CD68C1">
              <w:rPr>
                <w:sz w:val="22"/>
              </w:rPr>
              <w:t>-</w:t>
            </w:r>
          </w:p>
        </w:tc>
        <w:tc>
          <w:tcPr>
            <w:tcW w:w="993" w:type="dxa"/>
            <w:vAlign w:val="center"/>
          </w:tcPr>
          <w:p w:rsidR="00C40FDF" w:rsidRPr="00CD68C1" w:rsidRDefault="00C40FDF" w:rsidP="00C40FDF">
            <w:pPr>
              <w:jc w:val="center"/>
              <w:rPr>
                <w:sz w:val="22"/>
              </w:rPr>
            </w:pPr>
            <w:r w:rsidRPr="00CD68C1">
              <w:rPr>
                <w:sz w:val="22"/>
              </w:rPr>
              <w:t>-</w:t>
            </w:r>
          </w:p>
        </w:tc>
        <w:tc>
          <w:tcPr>
            <w:tcW w:w="1275" w:type="dxa"/>
            <w:vAlign w:val="center"/>
          </w:tcPr>
          <w:p w:rsidR="00C40FDF" w:rsidRPr="00CD68C1" w:rsidRDefault="00C40FDF" w:rsidP="00C40FDF">
            <w:pPr>
              <w:jc w:val="center"/>
              <w:rPr>
                <w:sz w:val="22"/>
              </w:rPr>
            </w:pPr>
            <w:r w:rsidRPr="00CD68C1">
              <w:rPr>
                <w:sz w:val="22"/>
              </w:rPr>
              <w:t>-</w:t>
            </w:r>
          </w:p>
        </w:tc>
        <w:tc>
          <w:tcPr>
            <w:tcW w:w="1276" w:type="dxa"/>
            <w:vAlign w:val="center"/>
          </w:tcPr>
          <w:p w:rsidR="00C40FDF" w:rsidRPr="00CD68C1" w:rsidRDefault="00C40FDF" w:rsidP="00C40FDF">
            <w:pPr>
              <w:jc w:val="center"/>
              <w:rPr>
                <w:sz w:val="22"/>
              </w:rPr>
            </w:pPr>
            <w:r w:rsidRPr="00CD68C1">
              <w:rPr>
                <w:sz w:val="22"/>
              </w:rPr>
              <w:t>-</w:t>
            </w:r>
          </w:p>
        </w:tc>
        <w:tc>
          <w:tcPr>
            <w:tcW w:w="992" w:type="dxa"/>
            <w:vAlign w:val="center"/>
          </w:tcPr>
          <w:p w:rsidR="00C40FDF" w:rsidRPr="00CD68C1" w:rsidRDefault="00C40FDF" w:rsidP="00C40FDF">
            <w:pPr>
              <w:jc w:val="center"/>
              <w:rPr>
                <w:sz w:val="22"/>
              </w:rPr>
            </w:pPr>
            <w:r w:rsidRPr="00CD68C1">
              <w:rPr>
                <w:sz w:val="22"/>
              </w:rPr>
              <w:t>-</w:t>
            </w:r>
          </w:p>
        </w:tc>
        <w:tc>
          <w:tcPr>
            <w:tcW w:w="1418" w:type="dxa"/>
            <w:vAlign w:val="center"/>
          </w:tcPr>
          <w:p w:rsidR="00C40FDF" w:rsidRPr="00CD68C1" w:rsidRDefault="00C40FDF" w:rsidP="00C40FDF">
            <w:pPr>
              <w:jc w:val="center"/>
              <w:rPr>
                <w:sz w:val="22"/>
              </w:rPr>
            </w:pPr>
            <w:r w:rsidRPr="00CD68C1">
              <w:rPr>
                <w:sz w:val="22"/>
              </w:rPr>
              <w:t>-</w:t>
            </w:r>
          </w:p>
        </w:tc>
        <w:tc>
          <w:tcPr>
            <w:tcW w:w="1134" w:type="dxa"/>
            <w:vAlign w:val="center"/>
          </w:tcPr>
          <w:p w:rsidR="00C40FDF" w:rsidRPr="00CD68C1" w:rsidRDefault="00C40FDF" w:rsidP="00C40FDF">
            <w:pPr>
              <w:jc w:val="center"/>
              <w:rPr>
                <w:sz w:val="22"/>
              </w:rPr>
            </w:pPr>
            <w:r w:rsidRPr="00CD68C1">
              <w:rPr>
                <w:sz w:val="22"/>
              </w:rPr>
              <w:t>-</w:t>
            </w:r>
          </w:p>
        </w:tc>
        <w:tc>
          <w:tcPr>
            <w:tcW w:w="1276" w:type="dxa"/>
            <w:vAlign w:val="center"/>
          </w:tcPr>
          <w:p w:rsidR="00C40FDF" w:rsidRPr="00CD68C1" w:rsidRDefault="00C40FDF" w:rsidP="00C40FDF">
            <w:pPr>
              <w:jc w:val="center"/>
              <w:rPr>
                <w:sz w:val="22"/>
              </w:rPr>
            </w:pPr>
            <w:r w:rsidRPr="00CD68C1">
              <w:rPr>
                <w:sz w:val="22"/>
              </w:rPr>
              <w:t>-</w:t>
            </w:r>
          </w:p>
        </w:tc>
      </w:tr>
      <w:tr w:rsidR="00C40FDF" w:rsidRPr="00CD68C1" w:rsidTr="00C40FDF">
        <w:trPr>
          <w:cantSplit/>
        </w:trPr>
        <w:tc>
          <w:tcPr>
            <w:tcW w:w="3369" w:type="dxa"/>
            <w:vAlign w:val="center"/>
          </w:tcPr>
          <w:p w:rsidR="00C40FDF" w:rsidRPr="00CD68C1" w:rsidRDefault="00C40FDF" w:rsidP="00C40FDF">
            <w:pPr>
              <w:rPr>
                <w:sz w:val="22"/>
              </w:rPr>
            </w:pPr>
            <w:r w:rsidRPr="00CD68C1">
              <w:rPr>
                <w:sz w:val="22"/>
              </w:rPr>
              <w:t>Національні природні парки</w:t>
            </w:r>
          </w:p>
        </w:tc>
        <w:tc>
          <w:tcPr>
            <w:tcW w:w="992" w:type="dxa"/>
            <w:vAlign w:val="center"/>
          </w:tcPr>
          <w:p w:rsidR="00C40FDF" w:rsidRPr="00CD68C1" w:rsidRDefault="00C40FDF" w:rsidP="00C40FDF">
            <w:pPr>
              <w:jc w:val="center"/>
              <w:rPr>
                <w:sz w:val="22"/>
              </w:rPr>
            </w:pPr>
            <w:r w:rsidRPr="00CD68C1">
              <w:rPr>
                <w:sz w:val="22"/>
              </w:rPr>
              <w:t>-</w:t>
            </w:r>
          </w:p>
        </w:tc>
        <w:tc>
          <w:tcPr>
            <w:tcW w:w="1276" w:type="dxa"/>
            <w:vAlign w:val="center"/>
          </w:tcPr>
          <w:p w:rsidR="00C40FDF" w:rsidRPr="00CD68C1" w:rsidRDefault="00C40FDF" w:rsidP="00C40FDF">
            <w:pPr>
              <w:jc w:val="center"/>
              <w:rPr>
                <w:sz w:val="22"/>
              </w:rPr>
            </w:pPr>
            <w:r w:rsidRPr="00CD68C1">
              <w:rPr>
                <w:sz w:val="22"/>
              </w:rPr>
              <w:t>-</w:t>
            </w:r>
          </w:p>
        </w:tc>
        <w:tc>
          <w:tcPr>
            <w:tcW w:w="1275" w:type="dxa"/>
            <w:vAlign w:val="center"/>
          </w:tcPr>
          <w:p w:rsidR="00C40FDF" w:rsidRPr="00CD68C1" w:rsidRDefault="00C40FDF" w:rsidP="00C40FDF">
            <w:pPr>
              <w:jc w:val="center"/>
              <w:rPr>
                <w:sz w:val="22"/>
              </w:rPr>
            </w:pPr>
            <w:r w:rsidRPr="00CD68C1">
              <w:rPr>
                <w:sz w:val="22"/>
              </w:rPr>
              <w:t>-</w:t>
            </w:r>
          </w:p>
        </w:tc>
        <w:tc>
          <w:tcPr>
            <w:tcW w:w="993" w:type="dxa"/>
            <w:vAlign w:val="center"/>
          </w:tcPr>
          <w:p w:rsidR="00C40FDF" w:rsidRPr="00CD68C1" w:rsidRDefault="00C40FDF" w:rsidP="00C40FDF">
            <w:pPr>
              <w:jc w:val="center"/>
              <w:rPr>
                <w:sz w:val="22"/>
              </w:rPr>
            </w:pPr>
            <w:r w:rsidRPr="00CD68C1">
              <w:rPr>
                <w:sz w:val="22"/>
              </w:rPr>
              <w:t>-</w:t>
            </w:r>
          </w:p>
        </w:tc>
        <w:tc>
          <w:tcPr>
            <w:tcW w:w="1275" w:type="dxa"/>
            <w:vAlign w:val="center"/>
          </w:tcPr>
          <w:p w:rsidR="00C40FDF" w:rsidRPr="00CD68C1" w:rsidRDefault="00C40FDF" w:rsidP="00C40FDF">
            <w:pPr>
              <w:jc w:val="center"/>
              <w:rPr>
                <w:sz w:val="22"/>
              </w:rPr>
            </w:pPr>
            <w:r w:rsidRPr="00CD68C1">
              <w:rPr>
                <w:sz w:val="22"/>
              </w:rPr>
              <w:t>-</w:t>
            </w:r>
          </w:p>
        </w:tc>
        <w:tc>
          <w:tcPr>
            <w:tcW w:w="1276" w:type="dxa"/>
            <w:vAlign w:val="center"/>
          </w:tcPr>
          <w:p w:rsidR="00C40FDF" w:rsidRPr="00CD68C1" w:rsidRDefault="00C40FDF" w:rsidP="00C40FDF">
            <w:pPr>
              <w:jc w:val="center"/>
              <w:rPr>
                <w:sz w:val="22"/>
              </w:rPr>
            </w:pPr>
            <w:r w:rsidRPr="00CD68C1">
              <w:rPr>
                <w:sz w:val="22"/>
              </w:rPr>
              <w:t>-</w:t>
            </w:r>
          </w:p>
        </w:tc>
        <w:tc>
          <w:tcPr>
            <w:tcW w:w="992" w:type="dxa"/>
            <w:vAlign w:val="center"/>
          </w:tcPr>
          <w:p w:rsidR="00C40FDF" w:rsidRPr="00CD68C1" w:rsidRDefault="00C40FDF" w:rsidP="00C40FDF">
            <w:pPr>
              <w:jc w:val="center"/>
              <w:rPr>
                <w:sz w:val="22"/>
              </w:rPr>
            </w:pPr>
            <w:r w:rsidRPr="00CD68C1">
              <w:rPr>
                <w:sz w:val="22"/>
              </w:rPr>
              <w:t>-</w:t>
            </w:r>
          </w:p>
        </w:tc>
        <w:tc>
          <w:tcPr>
            <w:tcW w:w="1418" w:type="dxa"/>
            <w:vAlign w:val="center"/>
          </w:tcPr>
          <w:p w:rsidR="00C40FDF" w:rsidRPr="00CD68C1" w:rsidRDefault="00C40FDF" w:rsidP="00C40FDF">
            <w:pPr>
              <w:jc w:val="center"/>
              <w:rPr>
                <w:sz w:val="22"/>
              </w:rPr>
            </w:pPr>
            <w:r w:rsidRPr="00CD68C1">
              <w:rPr>
                <w:sz w:val="22"/>
              </w:rPr>
              <w:t>-</w:t>
            </w:r>
          </w:p>
        </w:tc>
        <w:tc>
          <w:tcPr>
            <w:tcW w:w="1134" w:type="dxa"/>
            <w:vAlign w:val="center"/>
          </w:tcPr>
          <w:p w:rsidR="00C40FDF" w:rsidRPr="00CD68C1" w:rsidRDefault="00C40FDF" w:rsidP="00C40FDF">
            <w:pPr>
              <w:jc w:val="center"/>
              <w:rPr>
                <w:sz w:val="22"/>
              </w:rPr>
            </w:pPr>
            <w:r w:rsidRPr="00CD68C1">
              <w:rPr>
                <w:sz w:val="22"/>
              </w:rPr>
              <w:t>-</w:t>
            </w:r>
          </w:p>
        </w:tc>
        <w:tc>
          <w:tcPr>
            <w:tcW w:w="1276" w:type="dxa"/>
            <w:vAlign w:val="center"/>
          </w:tcPr>
          <w:p w:rsidR="00C40FDF" w:rsidRPr="00CD68C1" w:rsidRDefault="00C40FDF" w:rsidP="00C40FDF">
            <w:pPr>
              <w:jc w:val="center"/>
              <w:rPr>
                <w:sz w:val="22"/>
              </w:rPr>
            </w:pPr>
            <w:r w:rsidRPr="00CD68C1">
              <w:rPr>
                <w:sz w:val="22"/>
              </w:rPr>
              <w:t>-</w:t>
            </w:r>
          </w:p>
        </w:tc>
      </w:tr>
      <w:tr w:rsidR="00C40FDF" w:rsidRPr="00CD68C1" w:rsidTr="00C40FDF">
        <w:trPr>
          <w:cantSplit/>
        </w:trPr>
        <w:tc>
          <w:tcPr>
            <w:tcW w:w="3369" w:type="dxa"/>
            <w:vAlign w:val="center"/>
          </w:tcPr>
          <w:p w:rsidR="00C40FDF" w:rsidRPr="00CD68C1" w:rsidRDefault="00C40FDF" w:rsidP="00C40FDF">
            <w:pPr>
              <w:rPr>
                <w:sz w:val="22"/>
              </w:rPr>
            </w:pPr>
            <w:r w:rsidRPr="00CD68C1">
              <w:rPr>
                <w:sz w:val="22"/>
              </w:rPr>
              <w:t>Регіональні ландшафтні парки</w:t>
            </w:r>
          </w:p>
        </w:tc>
        <w:tc>
          <w:tcPr>
            <w:tcW w:w="992" w:type="dxa"/>
            <w:vAlign w:val="center"/>
          </w:tcPr>
          <w:p w:rsidR="00C40FDF" w:rsidRPr="00CD68C1" w:rsidRDefault="00C40FDF" w:rsidP="00C40FDF">
            <w:pPr>
              <w:jc w:val="center"/>
              <w:rPr>
                <w:sz w:val="22"/>
              </w:rPr>
            </w:pPr>
            <w:r w:rsidRPr="00CD68C1">
              <w:rPr>
                <w:sz w:val="22"/>
              </w:rPr>
              <w:t>-</w:t>
            </w:r>
          </w:p>
        </w:tc>
        <w:tc>
          <w:tcPr>
            <w:tcW w:w="1276" w:type="dxa"/>
            <w:vAlign w:val="center"/>
          </w:tcPr>
          <w:p w:rsidR="00C40FDF" w:rsidRPr="00CD68C1" w:rsidRDefault="00C40FDF" w:rsidP="00C40FDF">
            <w:pPr>
              <w:jc w:val="center"/>
              <w:rPr>
                <w:sz w:val="22"/>
              </w:rPr>
            </w:pPr>
            <w:r w:rsidRPr="00CD68C1">
              <w:rPr>
                <w:sz w:val="22"/>
              </w:rPr>
              <w:t>-</w:t>
            </w:r>
          </w:p>
        </w:tc>
        <w:tc>
          <w:tcPr>
            <w:tcW w:w="1275" w:type="dxa"/>
            <w:vAlign w:val="center"/>
          </w:tcPr>
          <w:p w:rsidR="00C40FDF" w:rsidRPr="00CD68C1" w:rsidRDefault="00C40FDF" w:rsidP="00C40FDF">
            <w:pPr>
              <w:jc w:val="center"/>
              <w:rPr>
                <w:sz w:val="22"/>
              </w:rPr>
            </w:pPr>
            <w:r w:rsidRPr="00CD68C1">
              <w:rPr>
                <w:sz w:val="22"/>
              </w:rPr>
              <w:t>-</w:t>
            </w:r>
          </w:p>
        </w:tc>
        <w:tc>
          <w:tcPr>
            <w:tcW w:w="993" w:type="dxa"/>
            <w:vAlign w:val="center"/>
          </w:tcPr>
          <w:p w:rsidR="00C40FDF" w:rsidRPr="00CD68C1" w:rsidRDefault="00C40FDF" w:rsidP="00C40FDF">
            <w:pPr>
              <w:jc w:val="center"/>
              <w:rPr>
                <w:sz w:val="22"/>
              </w:rPr>
            </w:pPr>
            <w:r w:rsidRPr="00CD68C1">
              <w:rPr>
                <w:sz w:val="22"/>
              </w:rPr>
              <w:t>2</w:t>
            </w:r>
          </w:p>
        </w:tc>
        <w:tc>
          <w:tcPr>
            <w:tcW w:w="1275" w:type="dxa"/>
            <w:vAlign w:val="center"/>
          </w:tcPr>
          <w:p w:rsidR="00C40FDF" w:rsidRPr="00CD68C1" w:rsidRDefault="00C40FDF" w:rsidP="00C40FDF">
            <w:pPr>
              <w:jc w:val="center"/>
              <w:rPr>
                <w:sz w:val="22"/>
              </w:rPr>
            </w:pPr>
            <w:r w:rsidRPr="00CD68C1">
              <w:rPr>
                <w:sz w:val="22"/>
              </w:rPr>
              <w:t>77850,73</w:t>
            </w:r>
          </w:p>
        </w:tc>
        <w:tc>
          <w:tcPr>
            <w:tcW w:w="1276" w:type="dxa"/>
            <w:vAlign w:val="center"/>
          </w:tcPr>
          <w:p w:rsidR="00C40FDF" w:rsidRPr="00CD68C1" w:rsidRDefault="00C40FDF" w:rsidP="00C40FDF">
            <w:pPr>
              <w:jc w:val="center"/>
              <w:rPr>
                <w:sz w:val="22"/>
              </w:rPr>
            </w:pPr>
            <w:r w:rsidRPr="00CD68C1">
              <w:rPr>
                <w:sz w:val="22"/>
              </w:rPr>
              <w:t>-</w:t>
            </w:r>
          </w:p>
        </w:tc>
        <w:tc>
          <w:tcPr>
            <w:tcW w:w="992" w:type="dxa"/>
            <w:vAlign w:val="center"/>
          </w:tcPr>
          <w:p w:rsidR="00C40FDF" w:rsidRPr="00CD68C1" w:rsidRDefault="00C40FDF" w:rsidP="00C40FDF">
            <w:pPr>
              <w:jc w:val="center"/>
              <w:rPr>
                <w:color w:val="000000"/>
                <w:sz w:val="22"/>
                <w:szCs w:val="22"/>
                <w:lang w:val="ru-RU"/>
              </w:rPr>
            </w:pPr>
            <w:r w:rsidRPr="00CD68C1">
              <w:rPr>
                <w:color w:val="000000"/>
                <w:sz w:val="22"/>
              </w:rPr>
              <w:t>2</w:t>
            </w:r>
          </w:p>
        </w:tc>
        <w:tc>
          <w:tcPr>
            <w:tcW w:w="1418" w:type="dxa"/>
            <w:vAlign w:val="center"/>
          </w:tcPr>
          <w:p w:rsidR="00C40FDF" w:rsidRPr="00CD68C1" w:rsidRDefault="00C40FDF" w:rsidP="00C40FDF">
            <w:pPr>
              <w:jc w:val="center"/>
              <w:rPr>
                <w:color w:val="000000"/>
                <w:sz w:val="22"/>
                <w:szCs w:val="22"/>
              </w:rPr>
            </w:pPr>
            <w:r w:rsidRPr="00CD68C1">
              <w:rPr>
                <w:color w:val="000000"/>
                <w:sz w:val="22"/>
              </w:rPr>
              <w:t>77850,73</w:t>
            </w:r>
          </w:p>
        </w:tc>
        <w:tc>
          <w:tcPr>
            <w:tcW w:w="1134" w:type="dxa"/>
            <w:vAlign w:val="center"/>
          </w:tcPr>
          <w:p w:rsidR="00C40FDF" w:rsidRPr="00CD68C1" w:rsidRDefault="00C40FDF" w:rsidP="00C40FDF">
            <w:pPr>
              <w:jc w:val="center"/>
              <w:rPr>
                <w:sz w:val="22"/>
              </w:rPr>
            </w:pPr>
          </w:p>
        </w:tc>
        <w:tc>
          <w:tcPr>
            <w:tcW w:w="1276" w:type="dxa"/>
            <w:vAlign w:val="center"/>
          </w:tcPr>
          <w:p w:rsidR="00C40FDF" w:rsidRPr="00CD68C1" w:rsidRDefault="00C40FDF" w:rsidP="00C40FDF">
            <w:pPr>
              <w:jc w:val="center"/>
              <w:rPr>
                <w:color w:val="000000"/>
                <w:sz w:val="22"/>
                <w:szCs w:val="22"/>
                <w:lang w:val="ru-RU"/>
              </w:rPr>
            </w:pPr>
            <w:r w:rsidRPr="00CD68C1">
              <w:rPr>
                <w:color w:val="000000"/>
                <w:sz w:val="22"/>
                <w:szCs w:val="22"/>
              </w:rPr>
              <w:t>77,58</w:t>
            </w:r>
          </w:p>
        </w:tc>
      </w:tr>
      <w:tr w:rsidR="00C40FDF" w:rsidRPr="00CD68C1" w:rsidTr="00C40FDF">
        <w:trPr>
          <w:cantSplit/>
        </w:trPr>
        <w:tc>
          <w:tcPr>
            <w:tcW w:w="3369" w:type="dxa"/>
            <w:vAlign w:val="center"/>
          </w:tcPr>
          <w:p w:rsidR="00C40FDF" w:rsidRPr="00CD68C1" w:rsidRDefault="00C40FDF" w:rsidP="00C40FDF">
            <w:pPr>
              <w:rPr>
                <w:sz w:val="22"/>
              </w:rPr>
            </w:pPr>
            <w:r w:rsidRPr="00CD68C1">
              <w:rPr>
                <w:sz w:val="22"/>
              </w:rPr>
              <w:t>Заказники, усього</w:t>
            </w:r>
          </w:p>
        </w:tc>
        <w:tc>
          <w:tcPr>
            <w:tcW w:w="992" w:type="dxa"/>
            <w:vAlign w:val="center"/>
          </w:tcPr>
          <w:p w:rsidR="00C40FDF" w:rsidRPr="00CD68C1" w:rsidRDefault="00C40FDF" w:rsidP="00C40FDF">
            <w:pPr>
              <w:jc w:val="center"/>
              <w:rPr>
                <w:sz w:val="22"/>
              </w:rPr>
            </w:pPr>
            <w:r w:rsidRPr="00CD68C1">
              <w:rPr>
                <w:sz w:val="22"/>
              </w:rPr>
              <w:t>21</w:t>
            </w:r>
          </w:p>
        </w:tc>
        <w:tc>
          <w:tcPr>
            <w:tcW w:w="1276" w:type="dxa"/>
            <w:vAlign w:val="center"/>
          </w:tcPr>
          <w:p w:rsidR="00C40FDF" w:rsidRPr="00CD68C1" w:rsidRDefault="00C40FDF" w:rsidP="00C40FDF">
            <w:pPr>
              <w:jc w:val="center"/>
              <w:rPr>
                <w:sz w:val="22"/>
              </w:rPr>
            </w:pPr>
            <w:r w:rsidRPr="00CD68C1">
              <w:rPr>
                <w:sz w:val="22"/>
              </w:rPr>
              <w:t>5728,00</w:t>
            </w:r>
          </w:p>
        </w:tc>
        <w:tc>
          <w:tcPr>
            <w:tcW w:w="1275" w:type="dxa"/>
            <w:vAlign w:val="center"/>
          </w:tcPr>
          <w:p w:rsidR="00C40FDF" w:rsidRPr="00CD68C1" w:rsidRDefault="00C40FDF" w:rsidP="00C40FDF">
            <w:pPr>
              <w:jc w:val="center"/>
              <w:rPr>
                <w:sz w:val="22"/>
              </w:rPr>
            </w:pPr>
            <w:r w:rsidRPr="00CD68C1">
              <w:rPr>
                <w:sz w:val="22"/>
              </w:rPr>
              <w:t>X</w:t>
            </w:r>
          </w:p>
        </w:tc>
        <w:tc>
          <w:tcPr>
            <w:tcW w:w="993" w:type="dxa"/>
            <w:vAlign w:val="center"/>
          </w:tcPr>
          <w:p w:rsidR="00C40FDF" w:rsidRPr="00CD68C1" w:rsidRDefault="00C40FDF" w:rsidP="00C40FDF">
            <w:pPr>
              <w:jc w:val="center"/>
              <w:rPr>
                <w:sz w:val="22"/>
              </w:rPr>
            </w:pPr>
            <w:r w:rsidRPr="00CD68C1">
              <w:rPr>
                <w:sz w:val="22"/>
              </w:rPr>
              <w:t>83</w:t>
            </w:r>
          </w:p>
        </w:tc>
        <w:tc>
          <w:tcPr>
            <w:tcW w:w="1275" w:type="dxa"/>
            <w:vAlign w:val="center"/>
          </w:tcPr>
          <w:p w:rsidR="00C40FDF" w:rsidRPr="00CD68C1" w:rsidRDefault="00C40FDF" w:rsidP="00C40FDF">
            <w:pPr>
              <w:jc w:val="center"/>
              <w:rPr>
                <w:sz w:val="22"/>
              </w:rPr>
            </w:pPr>
            <w:r w:rsidRPr="00CD68C1">
              <w:rPr>
                <w:sz w:val="22"/>
              </w:rPr>
              <w:t>12765,00</w:t>
            </w:r>
          </w:p>
        </w:tc>
        <w:tc>
          <w:tcPr>
            <w:tcW w:w="1276" w:type="dxa"/>
            <w:vAlign w:val="center"/>
          </w:tcPr>
          <w:p w:rsidR="00C40FDF" w:rsidRPr="00CD68C1" w:rsidRDefault="00C40FDF" w:rsidP="00C40FDF">
            <w:pPr>
              <w:jc w:val="center"/>
              <w:rPr>
                <w:sz w:val="22"/>
              </w:rPr>
            </w:pPr>
            <w:r w:rsidRPr="00CD68C1">
              <w:rPr>
                <w:sz w:val="22"/>
              </w:rPr>
              <w:t>X</w:t>
            </w:r>
          </w:p>
        </w:tc>
        <w:tc>
          <w:tcPr>
            <w:tcW w:w="992" w:type="dxa"/>
            <w:vAlign w:val="center"/>
          </w:tcPr>
          <w:p w:rsidR="00C40FDF" w:rsidRPr="00CD68C1" w:rsidRDefault="00C40FDF" w:rsidP="00C40FDF">
            <w:pPr>
              <w:jc w:val="center"/>
              <w:rPr>
                <w:color w:val="000000"/>
                <w:sz w:val="22"/>
                <w:szCs w:val="22"/>
              </w:rPr>
            </w:pPr>
            <w:r w:rsidRPr="00CD68C1">
              <w:rPr>
                <w:color w:val="000000"/>
                <w:sz w:val="22"/>
              </w:rPr>
              <w:t>104</w:t>
            </w:r>
          </w:p>
        </w:tc>
        <w:tc>
          <w:tcPr>
            <w:tcW w:w="1418" w:type="dxa"/>
            <w:vAlign w:val="center"/>
          </w:tcPr>
          <w:p w:rsidR="00C40FDF" w:rsidRPr="00CD68C1" w:rsidRDefault="00C40FDF" w:rsidP="00C40FDF">
            <w:pPr>
              <w:jc w:val="center"/>
              <w:rPr>
                <w:color w:val="000000"/>
                <w:sz w:val="22"/>
                <w:szCs w:val="22"/>
              </w:rPr>
            </w:pPr>
            <w:r w:rsidRPr="00CD68C1">
              <w:rPr>
                <w:color w:val="000000"/>
                <w:sz w:val="22"/>
              </w:rPr>
              <w:t>18493,00</w:t>
            </w:r>
          </w:p>
        </w:tc>
        <w:tc>
          <w:tcPr>
            <w:tcW w:w="1134" w:type="dxa"/>
            <w:vAlign w:val="center"/>
          </w:tcPr>
          <w:p w:rsidR="00C40FDF" w:rsidRPr="00CD68C1" w:rsidRDefault="00C40FDF" w:rsidP="00C40FDF">
            <w:pPr>
              <w:jc w:val="center"/>
              <w:rPr>
                <w:sz w:val="22"/>
              </w:rPr>
            </w:pPr>
            <w:r w:rsidRPr="00CD68C1">
              <w:rPr>
                <w:sz w:val="22"/>
              </w:rPr>
              <w:t>X</w:t>
            </w:r>
          </w:p>
        </w:tc>
        <w:tc>
          <w:tcPr>
            <w:tcW w:w="1276" w:type="dxa"/>
            <w:vAlign w:val="center"/>
          </w:tcPr>
          <w:p w:rsidR="00C40FDF" w:rsidRPr="00CD68C1" w:rsidRDefault="00C40FDF" w:rsidP="00C40FDF">
            <w:pPr>
              <w:jc w:val="center"/>
              <w:rPr>
                <w:color w:val="000000"/>
                <w:sz w:val="22"/>
                <w:szCs w:val="22"/>
              </w:rPr>
            </w:pPr>
            <w:r w:rsidRPr="00CD68C1">
              <w:rPr>
                <w:color w:val="000000"/>
                <w:sz w:val="22"/>
              </w:rPr>
              <w:t>18,43</w:t>
            </w:r>
          </w:p>
        </w:tc>
      </w:tr>
      <w:tr w:rsidR="00C40FDF" w:rsidRPr="00CD68C1" w:rsidTr="00C40FDF">
        <w:trPr>
          <w:cantSplit/>
        </w:trPr>
        <w:tc>
          <w:tcPr>
            <w:tcW w:w="3369" w:type="dxa"/>
            <w:vAlign w:val="center"/>
          </w:tcPr>
          <w:p w:rsidR="00C40FDF" w:rsidRPr="00CD68C1" w:rsidRDefault="00C40FDF" w:rsidP="00C40FDF">
            <w:pPr>
              <w:rPr>
                <w:sz w:val="22"/>
              </w:rPr>
            </w:pPr>
            <w:r w:rsidRPr="00CD68C1">
              <w:rPr>
                <w:sz w:val="22"/>
              </w:rPr>
              <w:t>у тому числі:</w:t>
            </w:r>
          </w:p>
        </w:tc>
        <w:tc>
          <w:tcPr>
            <w:tcW w:w="992" w:type="dxa"/>
            <w:vAlign w:val="center"/>
          </w:tcPr>
          <w:p w:rsidR="00C40FDF" w:rsidRPr="00CD68C1" w:rsidRDefault="00C40FDF" w:rsidP="00C40FDF">
            <w:pPr>
              <w:jc w:val="center"/>
              <w:rPr>
                <w:sz w:val="22"/>
              </w:rPr>
            </w:pPr>
          </w:p>
        </w:tc>
        <w:tc>
          <w:tcPr>
            <w:tcW w:w="1276" w:type="dxa"/>
            <w:vAlign w:val="center"/>
          </w:tcPr>
          <w:p w:rsidR="00C40FDF" w:rsidRPr="00CD68C1" w:rsidRDefault="00C40FDF" w:rsidP="00C40FDF">
            <w:pPr>
              <w:jc w:val="center"/>
              <w:rPr>
                <w:sz w:val="22"/>
              </w:rPr>
            </w:pPr>
          </w:p>
        </w:tc>
        <w:tc>
          <w:tcPr>
            <w:tcW w:w="1275" w:type="dxa"/>
            <w:vAlign w:val="center"/>
          </w:tcPr>
          <w:p w:rsidR="00C40FDF" w:rsidRPr="00CD68C1" w:rsidRDefault="00C40FDF" w:rsidP="00C40FDF">
            <w:pPr>
              <w:jc w:val="center"/>
              <w:rPr>
                <w:sz w:val="22"/>
              </w:rPr>
            </w:pPr>
          </w:p>
        </w:tc>
        <w:tc>
          <w:tcPr>
            <w:tcW w:w="993" w:type="dxa"/>
            <w:vAlign w:val="center"/>
          </w:tcPr>
          <w:p w:rsidR="00C40FDF" w:rsidRPr="00CD68C1" w:rsidRDefault="00C40FDF" w:rsidP="00C40FDF">
            <w:pPr>
              <w:jc w:val="center"/>
              <w:rPr>
                <w:sz w:val="22"/>
              </w:rPr>
            </w:pPr>
          </w:p>
        </w:tc>
        <w:tc>
          <w:tcPr>
            <w:tcW w:w="1275" w:type="dxa"/>
            <w:vAlign w:val="center"/>
          </w:tcPr>
          <w:p w:rsidR="00C40FDF" w:rsidRPr="00CD68C1" w:rsidRDefault="00C40FDF" w:rsidP="00C40FDF">
            <w:pPr>
              <w:jc w:val="center"/>
              <w:rPr>
                <w:sz w:val="22"/>
              </w:rPr>
            </w:pPr>
          </w:p>
        </w:tc>
        <w:tc>
          <w:tcPr>
            <w:tcW w:w="1276" w:type="dxa"/>
            <w:vAlign w:val="center"/>
          </w:tcPr>
          <w:p w:rsidR="00C40FDF" w:rsidRPr="00CD68C1" w:rsidRDefault="00C40FDF" w:rsidP="00C40FDF">
            <w:pPr>
              <w:jc w:val="center"/>
              <w:rPr>
                <w:sz w:val="22"/>
              </w:rPr>
            </w:pPr>
          </w:p>
        </w:tc>
        <w:tc>
          <w:tcPr>
            <w:tcW w:w="992" w:type="dxa"/>
            <w:vAlign w:val="center"/>
          </w:tcPr>
          <w:p w:rsidR="00C40FDF" w:rsidRPr="00CD68C1" w:rsidRDefault="00C40FDF" w:rsidP="00C40FDF">
            <w:pPr>
              <w:jc w:val="center"/>
              <w:rPr>
                <w:color w:val="000000"/>
                <w:sz w:val="22"/>
                <w:szCs w:val="22"/>
              </w:rPr>
            </w:pPr>
          </w:p>
        </w:tc>
        <w:tc>
          <w:tcPr>
            <w:tcW w:w="1418" w:type="dxa"/>
            <w:vAlign w:val="center"/>
          </w:tcPr>
          <w:p w:rsidR="00C40FDF" w:rsidRPr="00CD68C1" w:rsidRDefault="00C40FDF" w:rsidP="00C40FDF">
            <w:pPr>
              <w:jc w:val="center"/>
              <w:rPr>
                <w:color w:val="000000"/>
                <w:sz w:val="22"/>
                <w:szCs w:val="22"/>
              </w:rPr>
            </w:pPr>
          </w:p>
        </w:tc>
        <w:tc>
          <w:tcPr>
            <w:tcW w:w="1134" w:type="dxa"/>
            <w:vAlign w:val="center"/>
          </w:tcPr>
          <w:p w:rsidR="00C40FDF" w:rsidRPr="00CD68C1" w:rsidRDefault="00C40FDF" w:rsidP="00C40FDF">
            <w:pPr>
              <w:jc w:val="center"/>
              <w:rPr>
                <w:sz w:val="22"/>
              </w:rPr>
            </w:pPr>
          </w:p>
        </w:tc>
        <w:tc>
          <w:tcPr>
            <w:tcW w:w="1276" w:type="dxa"/>
            <w:vAlign w:val="center"/>
          </w:tcPr>
          <w:p w:rsidR="00C40FDF" w:rsidRPr="00CD68C1" w:rsidRDefault="00C40FDF" w:rsidP="00C40FDF">
            <w:pPr>
              <w:jc w:val="center"/>
              <w:rPr>
                <w:color w:val="000000"/>
                <w:sz w:val="22"/>
                <w:szCs w:val="22"/>
              </w:rPr>
            </w:pPr>
          </w:p>
        </w:tc>
      </w:tr>
      <w:tr w:rsidR="00C40FDF" w:rsidRPr="00CD68C1" w:rsidTr="00C40FDF">
        <w:trPr>
          <w:cantSplit/>
        </w:trPr>
        <w:tc>
          <w:tcPr>
            <w:tcW w:w="3369" w:type="dxa"/>
            <w:vAlign w:val="center"/>
          </w:tcPr>
          <w:p w:rsidR="00C40FDF" w:rsidRPr="00CD68C1" w:rsidRDefault="00C40FDF" w:rsidP="00C40FDF">
            <w:pPr>
              <w:ind w:left="180"/>
              <w:rPr>
                <w:sz w:val="22"/>
              </w:rPr>
            </w:pPr>
            <w:r w:rsidRPr="00CD68C1">
              <w:rPr>
                <w:sz w:val="22"/>
              </w:rPr>
              <w:t>ландшафтні</w:t>
            </w:r>
          </w:p>
        </w:tc>
        <w:tc>
          <w:tcPr>
            <w:tcW w:w="992" w:type="dxa"/>
            <w:vAlign w:val="center"/>
          </w:tcPr>
          <w:p w:rsidR="00C40FDF" w:rsidRPr="00CD68C1" w:rsidRDefault="00C40FDF" w:rsidP="00C40FDF">
            <w:pPr>
              <w:jc w:val="center"/>
              <w:rPr>
                <w:sz w:val="22"/>
              </w:rPr>
            </w:pPr>
            <w:r w:rsidRPr="00CD68C1">
              <w:rPr>
                <w:sz w:val="22"/>
              </w:rPr>
              <w:t>7</w:t>
            </w:r>
          </w:p>
        </w:tc>
        <w:tc>
          <w:tcPr>
            <w:tcW w:w="1276" w:type="dxa"/>
            <w:vAlign w:val="center"/>
          </w:tcPr>
          <w:p w:rsidR="00C40FDF" w:rsidRPr="00CD68C1" w:rsidRDefault="00C40FDF" w:rsidP="00C40FDF">
            <w:pPr>
              <w:jc w:val="center"/>
              <w:rPr>
                <w:sz w:val="22"/>
              </w:rPr>
            </w:pPr>
            <w:r w:rsidRPr="00CD68C1">
              <w:rPr>
                <w:sz w:val="22"/>
              </w:rPr>
              <w:t>3844,40</w:t>
            </w:r>
          </w:p>
        </w:tc>
        <w:tc>
          <w:tcPr>
            <w:tcW w:w="1275" w:type="dxa"/>
            <w:vAlign w:val="center"/>
          </w:tcPr>
          <w:p w:rsidR="00C40FDF" w:rsidRPr="00CD68C1" w:rsidRDefault="00C40FDF" w:rsidP="00C40FDF">
            <w:pPr>
              <w:jc w:val="center"/>
              <w:rPr>
                <w:sz w:val="22"/>
              </w:rPr>
            </w:pPr>
            <w:r w:rsidRPr="00CD68C1">
              <w:rPr>
                <w:sz w:val="22"/>
              </w:rPr>
              <w:t>X</w:t>
            </w:r>
          </w:p>
        </w:tc>
        <w:tc>
          <w:tcPr>
            <w:tcW w:w="993" w:type="dxa"/>
            <w:vAlign w:val="center"/>
          </w:tcPr>
          <w:p w:rsidR="00C40FDF" w:rsidRPr="00CD68C1" w:rsidRDefault="00C40FDF" w:rsidP="00C40FDF">
            <w:pPr>
              <w:jc w:val="center"/>
              <w:rPr>
                <w:sz w:val="22"/>
              </w:rPr>
            </w:pPr>
            <w:r w:rsidRPr="00CD68C1">
              <w:rPr>
                <w:sz w:val="22"/>
              </w:rPr>
              <w:t>49</w:t>
            </w:r>
          </w:p>
        </w:tc>
        <w:tc>
          <w:tcPr>
            <w:tcW w:w="1275" w:type="dxa"/>
            <w:vAlign w:val="center"/>
          </w:tcPr>
          <w:p w:rsidR="00C40FDF" w:rsidRPr="00CD68C1" w:rsidRDefault="00C40FDF" w:rsidP="00C40FDF">
            <w:pPr>
              <w:jc w:val="center"/>
              <w:rPr>
                <w:sz w:val="22"/>
              </w:rPr>
            </w:pPr>
            <w:r w:rsidRPr="00CD68C1">
              <w:rPr>
                <w:sz w:val="22"/>
              </w:rPr>
              <w:t>9818,50</w:t>
            </w:r>
          </w:p>
        </w:tc>
        <w:tc>
          <w:tcPr>
            <w:tcW w:w="1276" w:type="dxa"/>
            <w:vAlign w:val="center"/>
          </w:tcPr>
          <w:p w:rsidR="00C40FDF" w:rsidRPr="00CD68C1" w:rsidRDefault="00C40FDF" w:rsidP="00C40FDF">
            <w:pPr>
              <w:jc w:val="center"/>
              <w:rPr>
                <w:sz w:val="22"/>
              </w:rPr>
            </w:pPr>
            <w:r w:rsidRPr="00CD68C1">
              <w:rPr>
                <w:sz w:val="22"/>
              </w:rPr>
              <w:t>X</w:t>
            </w:r>
          </w:p>
        </w:tc>
        <w:tc>
          <w:tcPr>
            <w:tcW w:w="992" w:type="dxa"/>
            <w:vAlign w:val="center"/>
          </w:tcPr>
          <w:p w:rsidR="00C40FDF" w:rsidRPr="00CD68C1" w:rsidRDefault="00C40FDF" w:rsidP="00C40FDF">
            <w:pPr>
              <w:jc w:val="center"/>
              <w:rPr>
                <w:color w:val="000000"/>
                <w:sz w:val="22"/>
                <w:szCs w:val="22"/>
              </w:rPr>
            </w:pPr>
            <w:r w:rsidRPr="00CD68C1">
              <w:rPr>
                <w:color w:val="000000"/>
                <w:sz w:val="22"/>
              </w:rPr>
              <w:t>56</w:t>
            </w:r>
          </w:p>
        </w:tc>
        <w:tc>
          <w:tcPr>
            <w:tcW w:w="1418" w:type="dxa"/>
            <w:vAlign w:val="center"/>
          </w:tcPr>
          <w:p w:rsidR="00C40FDF" w:rsidRPr="00CD68C1" w:rsidRDefault="00C40FDF" w:rsidP="00C40FDF">
            <w:pPr>
              <w:jc w:val="center"/>
              <w:rPr>
                <w:color w:val="000000"/>
                <w:sz w:val="22"/>
                <w:szCs w:val="22"/>
              </w:rPr>
            </w:pPr>
            <w:r w:rsidRPr="00CD68C1">
              <w:rPr>
                <w:color w:val="000000"/>
                <w:sz w:val="22"/>
              </w:rPr>
              <w:t>13662,90</w:t>
            </w:r>
          </w:p>
        </w:tc>
        <w:tc>
          <w:tcPr>
            <w:tcW w:w="1134" w:type="dxa"/>
            <w:vAlign w:val="center"/>
          </w:tcPr>
          <w:p w:rsidR="00C40FDF" w:rsidRPr="00CD68C1" w:rsidRDefault="00C40FDF" w:rsidP="00C40FDF">
            <w:pPr>
              <w:jc w:val="center"/>
              <w:rPr>
                <w:sz w:val="22"/>
              </w:rPr>
            </w:pPr>
            <w:r w:rsidRPr="00CD68C1">
              <w:rPr>
                <w:sz w:val="22"/>
              </w:rPr>
              <w:t>X</w:t>
            </w:r>
          </w:p>
        </w:tc>
        <w:tc>
          <w:tcPr>
            <w:tcW w:w="1276" w:type="dxa"/>
            <w:vAlign w:val="center"/>
          </w:tcPr>
          <w:p w:rsidR="00C40FDF" w:rsidRPr="00CD68C1" w:rsidRDefault="00C40FDF" w:rsidP="00C40FDF">
            <w:pPr>
              <w:jc w:val="center"/>
              <w:rPr>
                <w:color w:val="000000"/>
                <w:sz w:val="22"/>
                <w:szCs w:val="22"/>
              </w:rPr>
            </w:pPr>
            <w:r w:rsidRPr="00CD68C1">
              <w:rPr>
                <w:color w:val="000000"/>
                <w:sz w:val="22"/>
              </w:rPr>
              <w:t>13,62</w:t>
            </w:r>
          </w:p>
        </w:tc>
      </w:tr>
      <w:tr w:rsidR="00C40FDF" w:rsidRPr="00CD68C1" w:rsidTr="00C40FDF">
        <w:trPr>
          <w:cantSplit/>
        </w:trPr>
        <w:tc>
          <w:tcPr>
            <w:tcW w:w="3369" w:type="dxa"/>
            <w:vAlign w:val="center"/>
          </w:tcPr>
          <w:p w:rsidR="00C40FDF" w:rsidRPr="00CD68C1" w:rsidRDefault="00C40FDF" w:rsidP="00C40FDF">
            <w:pPr>
              <w:ind w:left="180"/>
              <w:rPr>
                <w:sz w:val="22"/>
              </w:rPr>
            </w:pPr>
            <w:r w:rsidRPr="00CD68C1">
              <w:rPr>
                <w:sz w:val="22"/>
              </w:rPr>
              <w:t>лісові</w:t>
            </w:r>
          </w:p>
        </w:tc>
        <w:tc>
          <w:tcPr>
            <w:tcW w:w="992" w:type="dxa"/>
            <w:vAlign w:val="center"/>
          </w:tcPr>
          <w:p w:rsidR="00C40FDF" w:rsidRPr="00CD68C1" w:rsidRDefault="00C40FDF" w:rsidP="00C40FDF">
            <w:pPr>
              <w:jc w:val="center"/>
              <w:rPr>
                <w:sz w:val="22"/>
              </w:rPr>
            </w:pPr>
            <w:r w:rsidRPr="00CD68C1">
              <w:rPr>
                <w:sz w:val="22"/>
              </w:rPr>
              <w:t>1</w:t>
            </w:r>
          </w:p>
        </w:tc>
        <w:tc>
          <w:tcPr>
            <w:tcW w:w="1276" w:type="dxa"/>
            <w:vAlign w:val="center"/>
          </w:tcPr>
          <w:p w:rsidR="00C40FDF" w:rsidRPr="00CD68C1" w:rsidRDefault="00C40FDF" w:rsidP="00C40FDF">
            <w:pPr>
              <w:jc w:val="center"/>
              <w:rPr>
                <w:sz w:val="22"/>
              </w:rPr>
            </w:pPr>
            <w:r w:rsidRPr="00CD68C1">
              <w:rPr>
                <w:sz w:val="22"/>
              </w:rPr>
              <w:t>43,50</w:t>
            </w:r>
          </w:p>
        </w:tc>
        <w:tc>
          <w:tcPr>
            <w:tcW w:w="1275" w:type="dxa"/>
            <w:vAlign w:val="center"/>
          </w:tcPr>
          <w:p w:rsidR="00C40FDF" w:rsidRPr="00CD68C1" w:rsidRDefault="00C40FDF" w:rsidP="00C40FDF">
            <w:pPr>
              <w:jc w:val="center"/>
              <w:rPr>
                <w:sz w:val="22"/>
              </w:rPr>
            </w:pPr>
            <w:r w:rsidRPr="00CD68C1">
              <w:rPr>
                <w:sz w:val="22"/>
              </w:rPr>
              <w:t>X</w:t>
            </w:r>
          </w:p>
        </w:tc>
        <w:tc>
          <w:tcPr>
            <w:tcW w:w="993" w:type="dxa"/>
            <w:vAlign w:val="center"/>
          </w:tcPr>
          <w:p w:rsidR="00C40FDF" w:rsidRPr="00CD68C1" w:rsidRDefault="00C40FDF" w:rsidP="00C40FDF">
            <w:pPr>
              <w:jc w:val="center"/>
              <w:rPr>
                <w:sz w:val="22"/>
              </w:rPr>
            </w:pPr>
            <w:r w:rsidRPr="00CD68C1">
              <w:rPr>
                <w:sz w:val="22"/>
              </w:rPr>
              <w:t>7</w:t>
            </w:r>
          </w:p>
        </w:tc>
        <w:tc>
          <w:tcPr>
            <w:tcW w:w="1275" w:type="dxa"/>
            <w:vAlign w:val="center"/>
          </w:tcPr>
          <w:p w:rsidR="00C40FDF" w:rsidRPr="00CD68C1" w:rsidRDefault="00C40FDF" w:rsidP="00C40FDF">
            <w:pPr>
              <w:jc w:val="center"/>
              <w:rPr>
                <w:sz w:val="22"/>
              </w:rPr>
            </w:pPr>
            <w:r w:rsidRPr="00CD68C1">
              <w:rPr>
                <w:sz w:val="22"/>
              </w:rPr>
              <w:t>1102,10</w:t>
            </w:r>
          </w:p>
        </w:tc>
        <w:tc>
          <w:tcPr>
            <w:tcW w:w="1276" w:type="dxa"/>
            <w:vAlign w:val="center"/>
          </w:tcPr>
          <w:p w:rsidR="00C40FDF" w:rsidRPr="00CD68C1" w:rsidRDefault="00C40FDF" w:rsidP="00C40FDF">
            <w:pPr>
              <w:jc w:val="center"/>
              <w:rPr>
                <w:sz w:val="22"/>
              </w:rPr>
            </w:pPr>
            <w:r w:rsidRPr="00CD68C1">
              <w:rPr>
                <w:sz w:val="22"/>
              </w:rPr>
              <w:t>X</w:t>
            </w:r>
          </w:p>
        </w:tc>
        <w:tc>
          <w:tcPr>
            <w:tcW w:w="992" w:type="dxa"/>
            <w:vAlign w:val="center"/>
          </w:tcPr>
          <w:p w:rsidR="00C40FDF" w:rsidRPr="00CD68C1" w:rsidRDefault="00C40FDF" w:rsidP="00C40FDF">
            <w:pPr>
              <w:jc w:val="center"/>
              <w:rPr>
                <w:color w:val="000000"/>
                <w:sz w:val="22"/>
                <w:szCs w:val="22"/>
              </w:rPr>
            </w:pPr>
            <w:r w:rsidRPr="00CD68C1">
              <w:rPr>
                <w:color w:val="000000"/>
                <w:sz w:val="22"/>
              </w:rPr>
              <w:t>8</w:t>
            </w:r>
          </w:p>
        </w:tc>
        <w:tc>
          <w:tcPr>
            <w:tcW w:w="1418" w:type="dxa"/>
            <w:vAlign w:val="center"/>
          </w:tcPr>
          <w:p w:rsidR="00C40FDF" w:rsidRPr="00CD68C1" w:rsidRDefault="00C40FDF" w:rsidP="00C40FDF">
            <w:pPr>
              <w:jc w:val="center"/>
              <w:rPr>
                <w:color w:val="000000"/>
                <w:sz w:val="22"/>
                <w:szCs w:val="22"/>
              </w:rPr>
            </w:pPr>
            <w:r w:rsidRPr="00CD68C1">
              <w:rPr>
                <w:color w:val="000000"/>
                <w:sz w:val="22"/>
              </w:rPr>
              <w:t>1145,60</w:t>
            </w:r>
          </w:p>
        </w:tc>
        <w:tc>
          <w:tcPr>
            <w:tcW w:w="1134" w:type="dxa"/>
            <w:vAlign w:val="center"/>
          </w:tcPr>
          <w:p w:rsidR="00C40FDF" w:rsidRPr="00CD68C1" w:rsidRDefault="00C40FDF" w:rsidP="00C40FDF">
            <w:pPr>
              <w:jc w:val="center"/>
              <w:rPr>
                <w:sz w:val="22"/>
              </w:rPr>
            </w:pPr>
            <w:r w:rsidRPr="00CD68C1">
              <w:rPr>
                <w:sz w:val="22"/>
              </w:rPr>
              <w:t>X</w:t>
            </w:r>
          </w:p>
        </w:tc>
        <w:tc>
          <w:tcPr>
            <w:tcW w:w="1276" w:type="dxa"/>
            <w:vAlign w:val="center"/>
          </w:tcPr>
          <w:p w:rsidR="00C40FDF" w:rsidRPr="00CD68C1" w:rsidRDefault="00C40FDF" w:rsidP="00C40FDF">
            <w:pPr>
              <w:jc w:val="center"/>
              <w:rPr>
                <w:color w:val="000000"/>
                <w:sz w:val="22"/>
                <w:szCs w:val="22"/>
              </w:rPr>
            </w:pPr>
            <w:r w:rsidRPr="00CD68C1">
              <w:rPr>
                <w:color w:val="000000"/>
                <w:sz w:val="22"/>
              </w:rPr>
              <w:t>1,14</w:t>
            </w:r>
          </w:p>
        </w:tc>
      </w:tr>
      <w:tr w:rsidR="00C40FDF" w:rsidRPr="00CD68C1" w:rsidTr="00C40FDF">
        <w:trPr>
          <w:cantSplit/>
        </w:trPr>
        <w:tc>
          <w:tcPr>
            <w:tcW w:w="3369" w:type="dxa"/>
            <w:vAlign w:val="center"/>
          </w:tcPr>
          <w:p w:rsidR="00C40FDF" w:rsidRPr="00CD68C1" w:rsidRDefault="00C40FDF" w:rsidP="00C40FDF">
            <w:pPr>
              <w:ind w:left="180"/>
              <w:rPr>
                <w:sz w:val="22"/>
              </w:rPr>
            </w:pPr>
            <w:r w:rsidRPr="00CD68C1">
              <w:rPr>
                <w:sz w:val="22"/>
              </w:rPr>
              <w:t>ботанічні</w:t>
            </w:r>
          </w:p>
        </w:tc>
        <w:tc>
          <w:tcPr>
            <w:tcW w:w="992" w:type="dxa"/>
            <w:vAlign w:val="center"/>
          </w:tcPr>
          <w:p w:rsidR="00C40FDF" w:rsidRPr="00CD68C1" w:rsidRDefault="00C40FDF" w:rsidP="00C40FDF">
            <w:pPr>
              <w:jc w:val="center"/>
              <w:rPr>
                <w:sz w:val="22"/>
              </w:rPr>
            </w:pPr>
            <w:r w:rsidRPr="00CD68C1">
              <w:rPr>
                <w:sz w:val="22"/>
              </w:rPr>
              <w:t>9</w:t>
            </w:r>
          </w:p>
        </w:tc>
        <w:tc>
          <w:tcPr>
            <w:tcW w:w="1276" w:type="dxa"/>
            <w:vAlign w:val="center"/>
          </w:tcPr>
          <w:p w:rsidR="00C40FDF" w:rsidRPr="00CD68C1" w:rsidRDefault="00C40FDF" w:rsidP="00C40FDF">
            <w:pPr>
              <w:jc w:val="center"/>
              <w:rPr>
                <w:sz w:val="22"/>
              </w:rPr>
            </w:pPr>
            <w:r w:rsidRPr="00CD68C1">
              <w:rPr>
                <w:sz w:val="22"/>
              </w:rPr>
              <w:t>741,50</w:t>
            </w:r>
          </w:p>
        </w:tc>
        <w:tc>
          <w:tcPr>
            <w:tcW w:w="1275" w:type="dxa"/>
            <w:vAlign w:val="center"/>
          </w:tcPr>
          <w:p w:rsidR="00C40FDF" w:rsidRPr="00CD68C1" w:rsidRDefault="00C40FDF" w:rsidP="00C40FDF">
            <w:pPr>
              <w:jc w:val="center"/>
              <w:rPr>
                <w:sz w:val="22"/>
              </w:rPr>
            </w:pPr>
            <w:r w:rsidRPr="00CD68C1">
              <w:rPr>
                <w:sz w:val="22"/>
              </w:rPr>
              <w:t>X</w:t>
            </w:r>
          </w:p>
        </w:tc>
        <w:tc>
          <w:tcPr>
            <w:tcW w:w="993" w:type="dxa"/>
            <w:vAlign w:val="center"/>
          </w:tcPr>
          <w:p w:rsidR="00C40FDF" w:rsidRPr="00CD68C1" w:rsidRDefault="00C40FDF" w:rsidP="00C40FDF">
            <w:pPr>
              <w:jc w:val="center"/>
              <w:rPr>
                <w:sz w:val="22"/>
              </w:rPr>
            </w:pPr>
            <w:r w:rsidRPr="00CD68C1">
              <w:rPr>
                <w:sz w:val="22"/>
              </w:rPr>
              <w:t>19</w:t>
            </w:r>
          </w:p>
        </w:tc>
        <w:tc>
          <w:tcPr>
            <w:tcW w:w="1275" w:type="dxa"/>
            <w:vAlign w:val="center"/>
          </w:tcPr>
          <w:p w:rsidR="00C40FDF" w:rsidRPr="00CD68C1" w:rsidRDefault="00C40FDF" w:rsidP="00C40FDF">
            <w:pPr>
              <w:jc w:val="center"/>
              <w:rPr>
                <w:sz w:val="22"/>
              </w:rPr>
            </w:pPr>
            <w:r w:rsidRPr="00CD68C1">
              <w:rPr>
                <w:sz w:val="22"/>
              </w:rPr>
              <w:t>937,3196</w:t>
            </w:r>
          </w:p>
        </w:tc>
        <w:tc>
          <w:tcPr>
            <w:tcW w:w="1276" w:type="dxa"/>
            <w:vAlign w:val="center"/>
          </w:tcPr>
          <w:p w:rsidR="00C40FDF" w:rsidRPr="00CD68C1" w:rsidRDefault="00C40FDF" w:rsidP="00C40FDF">
            <w:pPr>
              <w:jc w:val="center"/>
              <w:rPr>
                <w:sz w:val="22"/>
              </w:rPr>
            </w:pPr>
            <w:r w:rsidRPr="00CD68C1">
              <w:rPr>
                <w:sz w:val="22"/>
              </w:rPr>
              <w:t>X</w:t>
            </w:r>
          </w:p>
        </w:tc>
        <w:tc>
          <w:tcPr>
            <w:tcW w:w="992" w:type="dxa"/>
            <w:vAlign w:val="center"/>
          </w:tcPr>
          <w:p w:rsidR="00C40FDF" w:rsidRPr="00CD68C1" w:rsidRDefault="00C40FDF" w:rsidP="00C40FDF">
            <w:pPr>
              <w:jc w:val="center"/>
              <w:rPr>
                <w:sz w:val="22"/>
                <w:szCs w:val="22"/>
              </w:rPr>
            </w:pPr>
            <w:r w:rsidRPr="00CD68C1">
              <w:rPr>
                <w:sz w:val="22"/>
              </w:rPr>
              <w:t>28</w:t>
            </w:r>
          </w:p>
        </w:tc>
        <w:tc>
          <w:tcPr>
            <w:tcW w:w="1418" w:type="dxa"/>
            <w:vAlign w:val="center"/>
          </w:tcPr>
          <w:p w:rsidR="00C40FDF" w:rsidRPr="00CD68C1" w:rsidRDefault="00C40FDF" w:rsidP="00C40FDF">
            <w:pPr>
              <w:jc w:val="center"/>
              <w:rPr>
                <w:sz w:val="22"/>
                <w:szCs w:val="22"/>
              </w:rPr>
            </w:pPr>
            <w:r w:rsidRPr="00CD68C1">
              <w:rPr>
                <w:sz w:val="22"/>
              </w:rPr>
              <w:t>1678,8196</w:t>
            </w:r>
          </w:p>
        </w:tc>
        <w:tc>
          <w:tcPr>
            <w:tcW w:w="1134" w:type="dxa"/>
            <w:vAlign w:val="center"/>
          </w:tcPr>
          <w:p w:rsidR="00C40FDF" w:rsidRPr="00CD68C1" w:rsidRDefault="00C40FDF" w:rsidP="00C40FDF">
            <w:pPr>
              <w:jc w:val="center"/>
              <w:rPr>
                <w:sz w:val="22"/>
              </w:rPr>
            </w:pPr>
            <w:r w:rsidRPr="00CD68C1">
              <w:rPr>
                <w:sz w:val="22"/>
              </w:rPr>
              <w:t>X</w:t>
            </w:r>
          </w:p>
        </w:tc>
        <w:tc>
          <w:tcPr>
            <w:tcW w:w="1276" w:type="dxa"/>
            <w:vAlign w:val="center"/>
          </w:tcPr>
          <w:p w:rsidR="00C40FDF" w:rsidRPr="00CD68C1" w:rsidRDefault="00C40FDF" w:rsidP="00C40FDF">
            <w:pPr>
              <w:jc w:val="center"/>
              <w:rPr>
                <w:sz w:val="22"/>
                <w:szCs w:val="22"/>
              </w:rPr>
            </w:pPr>
            <w:r w:rsidRPr="00CD68C1">
              <w:rPr>
                <w:sz w:val="22"/>
              </w:rPr>
              <w:t>1,65</w:t>
            </w:r>
          </w:p>
        </w:tc>
      </w:tr>
      <w:tr w:rsidR="00C40FDF" w:rsidRPr="00CD68C1" w:rsidTr="00C40FDF">
        <w:trPr>
          <w:cantSplit/>
        </w:trPr>
        <w:tc>
          <w:tcPr>
            <w:tcW w:w="3369" w:type="dxa"/>
            <w:vAlign w:val="center"/>
          </w:tcPr>
          <w:p w:rsidR="00C40FDF" w:rsidRPr="00CD68C1" w:rsidRDefault="00C40FDF" w:rsidP="00C40FDF">
            <w:pPr>
              <w:ind w:left="180"/>
              <w:rPr>
                <w:sz w:val="22"/>
              </w:rPr>
            </w:pPr>
            <w:r w:rsidRPr="00CD68C1">
              <w:rPr>
                <w:sz w:val="22"/>
              </w:rPr>
              <w:t>загальнозоологічні</w:t>
            </w:r>
          </w:p>
        </w:tc>
        <w:tc>
          <w:tcPr>
            <w:tcW w:w="992" w:type="dxa"/>
            <w:vAlign w:val="center"/>
          </w:tcPr>
          <w:p w:rsidR="00C40FDF" w:rsidRPr="00CD68C1" w:rsidRDefault="00C40FDF" w:rsidP="00C40FDF">
            <w:pPr>
              <w:jc w:val="center"/>
              <w:rPr>
                <w:sz w:val="22"/>
              </w:rPr>
            </w:pPr>
            <w:r w:rsidRPr="00CD68C1">
              <w:rPr>
                <w:sz w:val="22"/>
              </w:rPr>
              <w:t>1</w:t>
            </w:r>
          </w:p>
        </w:tc>
        <w:tc>
          <w:tcPr>
            <w:tcW w:w="1276" w:type="dxa"/>
            <w:vAlign w:val="center"/>
          </w:tcPr>
          <w:p w:rsidR="00C40FDF" w:rsidRPr="00CD68C1" w:rsidRDefault="00C40FDF" w:rsidP="00C40FDF">
            <w:pPr>
              <w:jc w:val="center"/>
              <w:rPr>
                <w:sz w:val="22"/>
              </w:rPr>
            </w:pPr>
            <w:r w:rsidRPr="00CD68C1">
              <w:rPr>
                <w:sz w:val="22"/>
              </w:rPr>
              <w:t>27,00</w:t>
            </w:r>
          </w:p>
        </w:tc>
        <w:tc>
          <w:tcPr>
            <w:tcW w:w="1275" w:type="dxa"/>
            <w:vAlign w:val="center"/>
          </w:tcPr>
          <w:p w:rsidR="00C40FDF" w:rsidRPr="00CD68C1" w:rsidRDefault="00C40FDF" w:rsidP="00C40FDF">
            <w:pPr>
              <w:jc w:val="center"/>
              <w:rPr>
                <w:sz w:val="22"/>
              </w:rPr>
            </w:pPr>
            <w:r w:rsidRPr="00CD68C1">
              <w:rPr>
                <w:sz w:val="22"/>
              </w:rPr>
              <w:t>X</w:t>
            </w:r>
          </w:p>
        </w:tc>
        <w:tc>
          <w:tcPr>
            <w:tcW w:w="993" w:type="dxa"/>
            <w:vAlign w:val="center"/>
          </w:tcPr>
          <w:p w:rsidR="00C40FDF" w:rsidRPr="00CD68C1" w:rsidRDefault="00C40FDF" w:rsidP="00C40FDF">
            <w:pPr>
              <w:jc w:val="center"/>
              <w:rPr>
                <w:sz w:val="22"/>
              </w:rPr>
            </w:pPr>
            <w:r w:rsidRPr="00CD68C1">
              <w:rPr>
                <w:sz w:val="22"/>
              </w:rPr>
              <w:t>3</w:t>
            </w:r>
          </w:p>
        </w:tc>
        <w:tc>
          <w:tcPr>
            <w:tcW w:w="1275" w:type="dxa"/>
            <w:vAlign w:val="center"/>
          </w:tcPr>
          <w:p w:rsidR="00C40FDF" w:rsidRPr="00CD68C1" w:rsidRDefault="00C40FDF" w:rsidP="00C40FDF">
            <w:pPr>
              <w:jc w:val="center"/>
              <w:rPr>
                <w:sz w:val="22"/>
              </w:rPr>
            </w:pPr>
            <w:r w:rsidRPr="00CD68C1">
              <w:rPr>
                <w:sz w:val="22"/>
              </w:rPr>
              <w:t>220,30</w:t>
            </w:r>
          </w:p>
        </w:tc>
        <w:tc>
          <w:tcPr>
            <w:tcW w:w="1276" w:type="dxa"/>
            <w:vAlign w:val="center"/>
          </w:tcPr>
          <w:p w:rsidR="00C40FDF" w:rsidRPr="00CD68C1" w:rsidRDefault="00C40FDF" w:rsidP="00C40FDF">
            <w:pPr>
              <w:jc w:val="center"/>
              <w:rPr>
                <w:sz w:val="22"/>
              </w:rPr>
            </w:pPr>
            <w:r w:rsidRPr="00CD68C1">
              <w:rPr>
                <w:sz w:val="22"/>
              </w:rPr>
              <w:t>X</w:t>
            </w:r>
          </w:p>
        </w:tc>
        <w:tc>
          <w:tcPr>
            <w:tcW w:w="992" w:type="dxa"/>
            <w:vAlign w:val="center"/>
          </w:tcPr>
          <w:p w:rsidR="00C40FDF" w:rsidRPr="00CD68C1" w:rsidRDefault="00C40FDF" w:rsidP="00C40FDF">
            <w:pPr>
              <w:jc w:val="center"/>
              <w:rPr>
                <w:sz w:val="22"/>
                <w:szCs w:val="22"/>
              </w:rPr>
            </w:pPr>
            <w:r w:rsidRPr="00CD68C1">
              <w:rPr>
                <w:sz w:val="22"/>
              </w:rPr>
              <w:t>4</w:t>
            </w:r>
          </w:p>
        </w:tc>
        <w:tc>
          <w:tcPr>
            <w:tcW w:w="1418" w:type="dxa"/>
            <w:vAlign w:val="center"/>
          </w:tcPr>
          <w:p w:rsidR="00C40FDF" w:rsidRPr="00CD68C1" w:rsidRDefault="00C40FDF" w:rsidP="00C40FDF">
            <w:pPr>
              <w:jc w:val="center"/>
              <w:rPr>
                <w:sz w:val="22"/>
                <w:szCs w:val="22"/>
              </w:rPr>
            </w:pPr>
            <w:r w:rsidRPr="00CD68C1">
              <w:rPr>
                <w:sz w:val="22"/>
              </w:rPr>
              <w:t>247,30</w:t>
            </w:r>
          </w:p>
        </w:tc>
        <w:tc>
          <w:tcPr>
            <w:tcW w:w="1134" w:type="dxa"/>
            <w:vAlign w:val="center"/>
          </w:tcPr>
          <w:p w:rsidR="00C40FDF" w:rsidRPr="00CD68C1" w:rsidRDefault="00C40FDF" w:rsidP="00C40FDF">
            <w:pPr>
              <w:jc w:val="center"/>
              <w:rPr>
                <w:sz w:val="22"/>
              </w:rPr>
            </w:pPr>
            <w:r w:rsidRPr="00CD68C1">
              <w:rPr>
                <w:sz w:val="22"/>
              </w:rPr>
              <w:t>X</w:t>
            </w:r>
          </w:p>
        </w:tc>
        <w:tc>
          <w:tcPr>
            <w:tcW w:w="1276" w:type="dxa"/>
            <w:vAlign w:val="center"/>
          </w:tcPr>
          <w:p w:rsidR="00C40FDF" w:rsidRPr="00CD68C1" w:rsidRDefault="00C40FDF" w:rsidP="00C40FDF">
            <w:pPr>
              <w:jc w:val="center"/>
              <w:rPr>
                <w:sz w:val="22"/>
                <w:szCs w:val="22"/>
              </w:rPr>
            </w:pPr>
            <w:r w:rsidRPr="00CD68C1">
              <w:rPr>
                <w:sz w:val="22"/>
              </w:rPr>
              <w:t>0,25</w:t>
            </w:r>
          </w:p>
        </w:tc>
      </w:tr>
      <w:tr w:rsidR="00C40FDF" w:rsidRPr="00CD68C1" w:rsidTr="00C40FDF">
        <w:trPr>
          <w:cantSplit/>
        </w:trPr>
        <w:tc>
          <w:tcPr>
            <w:tcW w:w="3369" w:type="dxa"/>
            <w:vAlign w:val="center"/>
          </w:tcPr>
          <w:p w:rsidR="00C40FDF" w:rsidRPr="00CD68C1" w:rsidRDefault="00C40FDF" w:rsidP="00C40FDF">
            <w:pPr>
              <w:ind w:left="180"/>
              <w:rPr>
                <w:sz w:val="22"/>
              </w:rPr>
            </w:pPr>
            <w:r w:rsidRPr="00CD68C1">
              <w:rPr>
                <w:sz w:val="22"/>
              </w:rPr>
              <w:t>орнітологічні</w:t>
            </w:r>
          </w:p>
        </w:tc>
        <w:tc>
          <w:tcPr>
            <w:tcW w:w="992" w:type="dxa"/>
            <w:vAlign w:val="center"/>
          </w:tcPr>
          <w:p w:rsidR="00C40FDF" w:rsidRPr="00CD68C1" w:rsidRDefault="00C40FDF" w:rsidP="00C40FDF">
            <w:pPr>
              <w:jc w:val="center"/>
              <w:rPr>
                <w:sz w:val="22"/>
              </w:rPr>
            </w:pPr>
            <w:r w:rsidRPr="00CD68C1">
              <w:rPr>
                <w:sz w:val="22"/>
              </w:rPr>
              <w:t>2</w:t>
            </w:r>
          </w:p>
        </w:tc>
        <w:tc>
          <w:tcPr>
            <w:tcW w:w="1276" w:type="dxa"/>
            <w:vAlign w:val="center"/>
          </w:tcPr>
          <w:p w:rsidR="00C40FDF" w:rsidRPr="00CD68C1" w:rsidRDefault="00C40FDF" w:rsidP="00C40FDF">
            <w:pPr>
              <w:jc w:val="center"/>
              <w:rPr>
                <w:sz w:val="22"/>
              </w:rPr>
            </w:pPr>
            <w:r w:rsidRPr="00CD68C1">
              <w:rPr>
                <w:sz w:val="22"/>
              </w:rPr>
              <w:t>503,60</w:t>
            </w:r>
          </w:p>
        </w:tc>
        <w:tc>
          <w:tcPr>
            <w:tcW w:w="1275" w:type="dxa"/>
            <w:vAlign w:val="center"/>
          </w:tcPr>
          <w:p w:rsidR="00C40FDF" w:rsidRPr="00CD68C1" w:rsidRDefault="00C40FDF" w:rsidP="00C40FDF">
            <w:pPr>
              <w:jc w:val="center"/>
              <w:rPr>
                <w:sz w:val="22"/>
              </w:rPr>
            </w:pPr>
            <w:r w:rsidRPr="00CD68C1">
              <w:rPr>
                <w:sz w:val="22"/>
              </w:rPr>
              <w:t>X</w:t>
            </w:r>
          </w:p>
        </w:tc>
        <w:tc>
          <w:tcPr>
            <w:tcW w:w="993" w:type="dxa"/>
            <w:vAlign w:val="center"/>
          </w:tcPr>
          <w:p w:rsidR="00C40FDF" w:rsidRPr="00CD68C1" w:rsidRDefault="00C40FDF" w:rsidP="00C40FDF">
            <w:pPr>
              <w:jc w:val="center"/>
              <w:rPr>
                <w:sz w:val="22"/>
              </w:rPr>
            </w:pPr>
            <w:r w:rsidRPr="00CD68C1">
              <w:rPr>
                <w:sz w:val="22"/>
              </w:rPr>
              <w:t>5</w:t>
            </w:r>
          </w:p>
        </w:tc>
        <w:tc>
          <w:tcPr>
            <w:tcW w:w="1275" w:type="dxa"/>
            <w:vAlign w:val="center"/>
          </w:tcPr>
          <w:p w:rsidR="00C40FDF" w:rsidRPr="00CD68C1" w:rsidRDefault="00C40FDF" w:rsidP="00C40FDF">
            <w:pPr>
              <w:jc w:val="center"/>
              <w:rPr>
                <w:sz w:val="22"/>
              </w:rPr>
            </w:pPr>
            <w:r w:rsidRPr="00CD68C1">
              <w:rPr>
                <w:sz w:val="22"/>
              </w:rPr>
              <w:t>736,40</w:t>
            </w:r>
          </w:p>
        </w:tc>
        <w:tc>
          <w:tcPr>
            <w:tcW w:w="1276" w:type="dxa"/>
            <w:vAlign w:val="center"/>
          </w:tcPr>
          <w:p w:rsidR="00C40FDF" w:rsidRPr="00CD68C1" w:rsidRDefault="00C40FDF" w:rsidP="00C40FDF">
            <w:pPr>
              <w:jc w:val="center"/>
              <w:rPr>
                <w:sz w:val="22"/>
              </w:rPr>
            </w:pPr>
            <w:r w:rsidRPr="00CD68C1">
              <w:rPr>
                <w:sz w:val="22"/>
              </w:rPr>
              <w:t>X</w:t>
            </w:r>
          </w:p>
        </w:tc>
        <w:tc>
          <w:tcPr>
            <w:tcW w:w="992" w:type="dxa"/>
            <w:vAlign w:val="center"/>
          </w:tcPr>
          <w:p w:rsidR="00C40FDF" w:rsidRPr="00CD68C1" w:rsidRDefault="00C40FDF" w:rsidP="00C40FDF">
            <w:pPr>
              <w:jc w:val="center"/>
              <w:rPr>
                <w:sz w:val="22"/>
                <w:szCs w:val="22"/>
              </w:rPr>
            </w:pPr>
            <w:r w:rsidRPr="00CD68C1">
              <w:rPr>
                <w:sz w:val="22"/>
              </w:rPr>
              <w:t>7</w:t>
            </w:r>
          </w:p>
        </w:tc>
        <w:tc>
          <w:tcPr>
            <w:tcW w:w="1418" w:type="dxa"/>
            <w:vAlign w:val="center"/>
          </w:tcPr>
          <w:p w:rsidR="00C40FDF" w:rsidRPr="00CD68C1" w:rsidRDefault="00C40FDF" w:rsidP="00C40FDF">
            <w:pPr>
              <w:jc w:val="center"/>
              <w:rPr>
                <w:sz w:val="22"/>
                <w:szCs w:val="22"/>
              </w:rPr>
            </w:pPr>
            <w:r w:rsidRPr="00CD68C1">
              <w:rPr>
                <w:sz w:val="22"/>
              </w:rPr>
              <w:t>1240,00</w:t>
            </w:r>
          </w:p>
        </w:tc>
        <w:tc>
          <w:tcPr>
            <w:tcW w:w="1134" w:type="dxa"/>
            <w:vAlign w:val="center"/>
          </w:tcPr>
          <w:p w:rsidR="00C40FDF" w:rsidRPr="00CD68C1" w:rsidRDefault="00C40FDF" w:rsidP="00C40FDF">
            <w:pPr>
              <w:jc w:val="center"/>
              <w:rPr>
                <w:sz w:val="22"/>
              </w:rPr>
            </w:pPr>
            <w:r w:rsidRPr="00CD68C1">
              <w:rPr>
                <w:sz w:val="22"/>
              </w:rPr>
              <w:t>X</w:t>
            </w:r>
          </w:p>
        </w:tc>
        <w:tc>
          <w:tcPr>
            <w:tcW w:w="1276" w:type="dxa"/>
            <w:vAlign w:val="center"/>
          </w:tcPr>
          <w:p w:rsidR="00C40FDF" w:rsidRPr="00CD68C1" w:rsidRDefault="00C40FDF" w:rsidP="00C40FDF">
            <w:pPr>
              <w:jc w:val="center"/>
              <w:rPr>
                <w:sz w:val="22"/>
                <w:szCs w:val="22"/>
              </w:rPr>
            </w:pPr>
            <w:r w:rsidRPr="00CD68C1">
              <w:rPr>
                <w:sz w:val="22"/>
              </w:rPr>
              <w:t>1,24</w:t>
            </w:r>
          </w:p>
        </w:tc>
      </w:tr>
      <w:tr w:rsidR="00C40FDF" w:rsidRPr="00CD68C1" w:rsidTr="00C40FDF">
        <w:trPr>
          <w:cantSplit/>
        </w:trPr>
        <w:tc>
          <w:tcPr>
            <w:tcW w:w="3369" w:type="dxa"/>
            <w:vAlign w:val="center"/>
          </w:tcPr>
          <w:p w:rsidR="00C40FDF" w:rsidRPr="00CD68C1" w:rsidRDefault="00C40FDF" w:rsidP="00C40FDF">
            <w:pPr>
              <w:ind w:left="180"/>
              <w:rPr>
                <w:sz w:val="22"/>
              </w:rPr>
            </w:pPr>
            <w:r w:rsidRPr="00CD68C1">
              <w:rPr>
                <w:sz w:val="22"/>
              </w:rPr>
              <w:t>ентомологічні</w:t>
            </w:r>
          </w:p>
        </w:tc>
        <w:tc>
          <w:tcPr>
            <w:tcW w:w="992" w:type="dxa"/>
            <w:vAlign w:val="center"/>
          </w:tcPr>
          <w:p w:rsidR="00C40FDF" w:rsidRPr="00CD68C1" w:rsidRDefault="00C40FDF" w:rsidP="00C40FDF">
            <w:pPr>
              <w:jc w:val="center"/>
              <w:rPr>
                <w:sz w:val="22"/>
              </w:rPr>
            </w:pPr>
            <w:r w:rsidRPr="00CD68C1">
              <w:rPr>
                <w:sz w:val="22"/>
              </w:rPr>
              <w:t>-</w:t>
            </w:r>
          </w:p>
        </w:tc>
        <w:tc>
          <w:tcPr>
            <w:tcW w:w="1276" w:type="dxa"/>
            <w:vAlign w:val="center"/>
          </w:tcPr>
          <w:p w:rsidR="00C40FDF" w:rsidRPr="00CD68C1" w:rsidRDefault="00C40FDF" w:rsidP="00C40FDF">
            <w:pPr>
              <w:jc w:val="center"/>
              <w:rPr>
                <w:sz w:val="22"/>
              </w:rPr>
            </w:pPr>
            <w:r w:rsidRPr="00CD68C1">
              <w:rPr>
                <w:sz w:val="22"/>
              </w:rPr>
              <w:t>-</w:t>
            </w:r>
          </w:p>
        </w:tc>
        <w:tc>
          <w:tcPr>
            <w:tcW w:w="1275" w:type="dxa"/>
            <w:vAlign w:val="center"/>
          </w:tcPr>
          <w:p w:rsidR="00C40FDF" w:rsidRPr="00CD68C1" w:rsidRDefault="00C40FDF" w:rsidP="00C40FDF">
            <w:pPr>
              <w:jc w:val="center"/>
              <w:rPr>
                <w:sz w:val="22"/>
              </w:rPr>
            </w:pPr>
            <w:r w:rsidRPr="00CD68C1">
              <w:rPr>
                <w:sz w:val="22"/>
              </w:rPr>
              <w:t>X</w:t>
            </w:r>
          </w:p>
        </w:tc>
        <w:tc>
          <w:tcPr>
            <w:tcW w:w="993" w:type="dxa"/>
            <w:vAlign w:val="center"/>
          </w:tcPr>
          <w:p w:rsidR="00C40FDF" w:rsidRPr="00CD68C1" w:rsidRDefault="00C40FDF" w:rsidP="00C40FDF">
            <w:pPr>
              <w:jc w:val="center"/>
              <w:rPr>
                <w:sz w:val="22"/>
              </w:rPr>
            </w:pPr>
            <w:r w:rsidRPr="00CD68C1">
              <w:rPr>
                <w:sz w:val="22"/>
              </w:rPr>
              <w:t>1</w:t>
            </w:r>
          </w:p>
        </w:tc>
        <w:tc>
          <w:tcPr>
            <w:tcW w:w="1275" w:type="dxa"/>
            <w:vAlign w:val="center"/>
          </w:tcPr>
          <w:p w:rsidR="00C40FDF" w:rsidRPr="00CD68C1" w:rsidRDefault="00C40FDF" w:rsidP="00C40FDF">
            <w:pPr>
              <w:jc w:val="center"/>
              <w:rPr>
                <w:sz w:val="22"/>
              </w:rPr>
            </w:pPr>
            <w:r w:rsidRPr="00CD68C1">
              <w:rPr>
                <w:sz w:val="22"/>
              </w:rPr>
              <w:t>4,30</w:t>
            </w:r>
          </w:p>
        </w:tc>
        <w:tc>
          <w:tcPr>
            <w:tcW w:w="1276" w:type="dxa"/>
            <w:vAlign w:val="center"/>
          </w:tcPr>
          <w:p w:rsidR="00C40FDF" w:rsidRPr="00CD68C1" w:rsidRDefault="00C40FDF" w:rsidP="00C40FDF">
            <w:pPr>
              <w:jc w:val="center"/>
              <w:rPr>
                <w:sz w:val="22"/>
              </w:rPr>
            </w:pPr>
            <w:r w:rsidRPr="00CD68C1">
              <w:rPr>
                <w:sz w:val="22"/>
              </w:rPr>
              <w:t>X</w:t>
            </w:r>
          </w:p>
        </w:tc>
        <w:tc>
          <w:tcPr>
            <w:tcW w:w="992" w:type="dxa"/>
            <w:vAlign w:val="center"/>
          </w:tcPr>
          <w:p w:rsidR="00C40FDF" w:rsidRPr="00CD68C1" w:rsidRDefault="00C40FDF" w:rsidP="00C40FDF">
            <w:pPr>
              <w:jc w:val="center"/>
              <w:rPr>
                <w:sz w:val="22"/>
                <w:szCs w:val="22"/>
              </w:rPr>
            </w:pPr>
            <w:r w:rsidRPr="00CD68C1">
              <w:rPr>
                <w:sz w:val="22"/>
              </w:rPr>
              <w:t>1</w:t>
            </w:r>
          </w:p>
        </w:tc>
        <w:tc>
          <w:tcPr>
            <w:tcW w:w="1418" w:type="dxa"/>
            <w:vAlign w:val="center"/>
          </w:tcPr>
          <w:p w:rsidR="00C40FDF" w:rsidRPr="00CD68C1" w:rsidRDefault="00C40FDF" w:rsidP="00C40FDF">
            <w:pPr>
              <w:jc w:val="center"/>
              <w:rPr>
                <w:sz w:val="22"/>
                <w:szCs w:val="22"/>
              </w:rPr>
            </w:pPr>
            <w:r w:rsidRPr="00CD68C1">
              <w:rPr>
                <w:sz w:val="22"/>
              </w:rPr>
              <w:t>4,30</w:t>
            </w:r>
          </w:p>
        </w:tc>
        <w:tc>
          <w:tcPr>
            <w:tcW w:w="1134" w:type="dxa"/>
            <w:vAlign w:val="center"/>
          </w:tcPr>
          <w:p w:rsidR="00C40FDF" w:rsidRPr="00CD68C1" w:rsidRDefault="00C40FDF" w:rsidP="00C40FDF">
            <w:pPr>
              <w:jc w:val="center"/>
              <w:rPr>
                <w:sz w:val="22"/>
              </w:rPr>
            </w:pPr>
            <w:r w:rsidRPr="00CD68C1">
              <w:rPr>
                <w:sz w:val="22"/>
              </w:rPr>
              <w:t>X</w:t>
            </w:r>
          </w:p>
        </w:tc>
        <w:tc>
          <w:tcPr>
            <w:tcW w:w="1276" w:type="dxa"/>
            <w:vAlign w:val="center"/>
          </w:tcPr>
          <w:p w:rsidR="00C40FDF" w:rsidRPr="00CD68C1" w:rsidRDefault="00C40FDF" w:rsidP="00C40FDF">
            <w:pPr>
              <w:jc w:val="center"/>
              <w:rPr>
                <w:sz w:val="22"/>
                <w:szCs w:val="22"/>
              </w:rPr>
            </w:pPr>
            <w:r w:rsidRPr="00CD68C1">
              <w:rPr>
                <w:sz w:val="22"/>
              </w:rPr>
              <w:t>0,004</w:t>
            </w:r>
          </w:p>
        </w:tc>
      </w:tr>
      <w:tr w:rsidR="00C40FDF" w:rsidRPr="00CD68C1" w:rsidTr="00C40FDF">
        <w:trPr>
          <w:cantSplit/>
        </w:trPr>
        <w:tc>
          <w:tcPr>
            <w:tcW w:w="3369" w:type="dxa"/>
            <w:vAlign w:val="center"/>
          </w:tcPr>
          <w:p w:rsidR="00C40FDF" w:rsidRPr="00CD68C1" w:rsidRDefault="00C40FDF" w:rsidP="00C40FDF">
            <w:pPr>
              <w:ind w:left="180"/>
              <w:rPr>
                <w:sz w:val="22"/>
              </w:rPr>
            </w:pPr>
            <w:r w:rsidRPr="00CD68C1">
              <w:rPr>
                <w:sz w:val="22"/>
              </w:rPr>
              <w:t>іхтіологічні</w:t>
            </w:r>
          </w:p>
        </w:tc>
        <w:tc>
          <w:tcPr>
            <w:tcW w:w="992" w:type="dxa"/>
            <w:vAlign w:val="center"/>
          </w:tcPr>
          <w:p w:rsidR="00C40FDF" w:rsidRPr="00CD68C1" w:rsidRDefault="00C40FDF" w:rsidP="00C40FDF">
            <w:pPr>
              <w:jc w:val="center"/>
              <w:rPr>
                <w:sz w:val="22"/>
              </w:rPr>
            </w:pPr>
            <w:r w:rsidRPr="00CD68C1">
              <w:rPr>
                <w:sz w:val="22"/>
              </w:rPr>
              <w:t>-</w:t>
            </w:r>
          </w:p>
        </w:tc>
        <w:tc>
          <w:tcPr>
            <w:tcW w:w="1276" w:type="dxa"/>
            <w:vAlign w:val="center"/>
          </w:tcPr>
          <w:p w:rsidR="00C40FDF" w:rsidRPr="00CD68C1" w:rsidRDefault="00C40FDF" w:rsidP="00C40FDF">
            <w:pPr>
              <w:jc w:val="center"/>
              <w:rPr>
                <w:sz w:val="22"/>
              </w:rPr>
            </w:pPr>
            <w:r w:rsidRPr="00CD68C1">
              <w:rPr>
                <w:sz w:val="22"/>
              </w:rPr>
              <w:t>-</w:t>
            </w:r>
          </w:p>
        </w:tc>
        <w:tc>
          <w:tcPr>
            <w:tcW w:w="1275" w:type="dxa"/>
            <w:vAlign w:val="center"/>
          </w:tcPr>
          <w:p w:rsidR="00C40FDF" w:rsidRPr="00CD68C1" w:rsidRDefault="00C40FDF" w:rsidP="00C40FDF">
            <w:pPr>
              <w:jc w:val="center"/>
              <w:rPr>
                <w:sz w:val="22"/>
              </w:rPr>
            </w:pPr>
            <w:r w:rsidRPr="00CD68C1">
              <w:rPr>
                <w:sz w:val="22"/>
              </w:rPr>
              <w:t>X</w:t>
            </w:r>
          </w:p>
        </w:tc>
        <w:tc>
          <w:tcPr>
            <w:tcW w:w="993" w:type="dxa"/>
            <w:vAlign w:val="center"/>
          </w:tcPr>
          <w:p w:rsidR="00C40FDF" w:rsidRPr="00CD68C1" w:rsidRDefault="00C40FDF" w:rsidP="00C40FDF">
            <w:pPr>
              <w:jc w:val="center"/>
              <w:rPr>
                <w:sz w:val="22"/>
              </w:rPr>
            </w:pPr>
            <w:r w:rsidRPr="00CD68C1">
              <w:rPr>
                <w:sz w:val="22"/>
              </w:rPr>
              <w:t>-</w:t>
            </w:r>
          </w:p>
        </w:tc>
        <w:tc>
          <w:tcPr>
            <w:tcW w:w="1275" w:type="dxa"/>
            <w:vAlign w:val="center"/>
          </w:tcPr>
          <w:p w:rsidR="00C40FDF" w:rsidRPr="00CD68C1" w:rsidRDefault="00C40FDF" w:rsidP="00C40FDF">
            <w:pPr>
              <w:jc w:val="center"/>
              <w:rPr>
                <w:sz w:val="22"/>
              </w:rPr>
            </w:pPr>
            <w:r w:rsidRPr="00CD68C1">
              <w:rPr>
                <w:sz w:val="22"/>
              </w:rPr>
              <w:t>-</w:t>
            </w:r>
          </w:p>
        </w:tc>
        <w:tc>
          <w:tcPr>
            <w:tcW w:w="1276" w:type="dxa"/>
            <w:vAlign w:val="center"/>
          </w:tcPr>
          <w:p w:rsidR="00C40FDF" w:rsidRPr="00CD68C1" w:rsidRDefault="00C40FDF" w:rsidP="00C40FDF">
            <w:pPr>
              <w:jc w:val="center"/>
              <w:rPr>
                <w:sz w:val="22"/>
              </w:rPr>
            </w:pPr>
            <w:r w:rsidRPr="00CD68C1">
              <w:rPr>
                <w:sz w:val="22"/>
              </w:rPr>
              <w:t>X</w:t>
            </w:r>
          </w:p>
        </w:tc>
        <w:tc>
          <w:tcPr>
            <w:tcW w:w="992" w:type="dxa"/>
            <w:vAlign w:val="center"/>
          </w:tcPr>
          <w:p w:rsidR="00C40FDF" w:rsidRPr="00CD68C1" w:rsidRDefault="00C40FDF" w:rsidP="00C40FDF">
            <w:pPr>
              <w:jc w:val="center"/>
              <w:rPr>
                <w:sz w:val="22"/>
                <w:szCs w:val="22"/>
              </w:rPr>
            </w:pPr>
          </w:p>
        </w:tc>
        <w:tc>
          <w:tcPr>
            <w:tcW w:w="1418" w:type="dxa"/>
            <w:vAlign w:val="center"/>
          </w:tcPr>
          <w:p w:rsidR="00C40FDF" w:rsidRPr="00CD68C1" w:rsidRDefault="00C40FDF" w:rsidP="00C40FDF">
            <w:pPr>
              <w:jc w:val="center"/>
              <w:rPr>
                <w:sz w:val="22"/>
                <w:szCs w:val="22"/>
              </w:rPr>
            </w:pPr>
          </w:p>
        </w:tc>
        <w:tc>
          <w:tcPr>
            <w:tcW w:w="1134" w:type="dxa"/>
            <w:vAlign w:val="center"/>
          </w:tcPr>
          <w:p w:rsidR="00C40FDF" w:rsidRPr="00CD68C1" w:rsidRDefault="00C40FDF" w:rsidP="00C40FDF">
            <w:pPr>
              <w:jc w:val="center"/>
              <w:rPr>
                <w:sz w:val="22"/>
              </w:rPr>
            </w:pPr>
            <w:r w:rsidRPr="00CD68C1">
              <w:rPr>
                <w:sz w:val="22"/>
              </w:rPr>
              <w:t>X</w:t>
            </w:r>
          </w:p>
        </w:tc>
        <w:tc>
          <w:tcPr>
            <w:tcW w:w="1276" w:type="dxa"/>
            <w:vAlign w:val="center"/>
          </w:tcPr>
          <w:p w:rsidR="00C40FDF" w:rsidRPr="00CD68C1" w:rsidRDefault="00C40FDF" w:rsidP="00C40FDF">
            <w:pPr>
              <w:jc w:val="center"/>
              <w:rPr>
                <w:sz w:val="22"/>
                <w:szCs w:val="22"/>
              </w:rPr>
            </w:pPr>
          </w:p>
        </w:tc>
      </w:tr>
      <w:tr w:rsidR="00C40FDF" w:rsidRPr="00CD68C1" w:rsidTr="00C40FDF">
        <w:trPr>
          <w:cantSplit/>
        </w:trPr>
        <w:tc>
          <w:tcPr>
            <w:tcW w:w="3369" w:type="dxa"/>
            <w:vAlign w:val="center"/>
          </w:tcPr>
          <w:p w:rsidR="00C40FDF" w:rsidRPr="00CD68C1" w:rsidRDefault="00C40FDF" w:rsidP="00C40FDF">
            <w:pPr>
              <w:ind w:left="180"/>
              <w:rPr>
                <w:sz w:val="22"/>
              </w:rPr>
            </w:pPr>
            <w:r w:rsidRPr="00CD68C1">
              <w:rPr>
                <w:sz w:val="22"/>
              </w:rPr>
              <w:t>гідрологічні</w:t>
            </w:r>
          </w:p>
        </w:tc>
        <w:tc>
          <w:tcPr>
            <w:tcW w:w="992" w:type="dxa"/>
            <w:vAlign w:val="center"/>
          </w:tcPr>
          <w:p w:rsidR="00C40FDF" w:rsidRPr="00CD68C1" w:rsidRDefault="00C40FDF" w:rsidP="00C40FDF">
            <w:pPr>
              <w:jc w:val="center"/>
              <w:rPr>
                <w:sz w:val="22"/>
              </w:rPr>
            </w:pPr>
            <w:r w:rsidRPr="00CD68C1">
              <w:rPr>
                <w:sz w:val="22"/>
              </w:rPr>
              <w:t>1</w:t>
            </w:r>
          </w:p>
        </w:tc>
        <w:tc>
          <w:tcPr>
            <w:tcW w:w="1276" w:type="dxa"/>
            <w:vAlign w:val="center"/>
          </w:tcPr>
          <w:p w:rsidR="00C40FDF" w:rsidRPr="00CD68C1" w:rsidRDefault="00C40FDF" w:rsidP="00C40FDF">
            <w:pPr>
              <w:jc w:val="center"/>
              <w:rPr>
                <w:sz w:val="22"/>
              </w:rPr>
            </w:pPr>
            <w:r w:rsidRPr="00CD68C1">
              <w:rPr>
                <w:sz w:val="22"/>
              </w:rPr>
              <w:t>568,00</w:t>
            </w:r>
          </w:p>
        </w:tc>
        <w:tc>
          <w:tcPr>
            <w:tcW w:w="1275" w:type="dxa"/>
            <w:vAlign w:val="center"/>
          </w:tcPr>
          <w:p w:rsidR="00C40FDF" w:rsidRPr="00CD68C1" w:rsidRDefault="00C40FDF" w:rsidP="00C40FDF">
            <w:pPr>
              <w:jc w:val="center"/>
              <w:rPr>
                <w:sz w:val="22"/>
              </w:rPr>
            </w:pPr>
            <w:r w:rsidRPr="00CD68C1">
              <w:rPr>
                <w:sz w:val="22"/>
              </w:rPr>
              <w:t>X</w:t>
            </w:r>
          </w:p>
        </w:tc>
        <w:tc>
          <w:tcPr>
            <w:tcW w:w="993" w:type="dxa"/>
            <w:vAlign w:val="center"/>
          </w:tcPr>
          <w:p w:rsidR="00C40FDF" w:rsidRPr="00CD68C1" w:rsidRDefault="00C40FDF" w:rsidP="00C40FDF">
            <w:pPr>
              <w:jc w:val="center"/>
              <w:rPr>
                <w:sz w:val="22"/>
              </w:rPr>
            </w:pPr>
            <w:r w:rsidRPr="00CD68C1">
              <w:rPr>
                <w:sz w:val="22"/>
              </w:rPr>
              <w:t>-</w:t>
            </w:r>
          </w:p>
        </w:tc>
        <w:tc>
          <w:tcPr>
            <w:tcW w:w="1275" w:type="dxa"/>
            <w:vAlign w:val="center"/>
          </w:tcPr>
          <w:p w:rsidR="00C40FDF" w:rsidRPr="00CD68C1" w:rsidRDefault="00C40FDF" w:rsidP="00C40FDF">
            <w:pPr>
              <w:jc w:val="center"/>
              <w:rPr>
                <w:sz w:val="22"/>
              </w:rPr>
            </w:pPr>
            <w:r w:rsidRPr="00CD68C1">
              <w:rPr>
                <w:sz w:val="22"/>
              </w:rPr>
              <w:t>-</w:t>
            </w:r>
          </w:p>
        </w:tc>
        <w:tc>
          <w:tcPr>
            <w:tcW w:w="1276" w:type="dxa"/>
            <w:vAlign w:val="center"/>
          </w:tcPr>
          <w:p w:rsidR="00C40FDF" w:rsidRPr="00CD68C1" w:rsidRDefault="00C40FDF" w:rsidP="00C40FDF">
            <w:pPr>
              <w:jc w:val="center"/>
              <w:rPr>
                <w:sz w:val="22"/>
              </w:rPr>
            </w:pPr>
            <w:r w:rsidRPr="00CD68C1">
              <w:rPr>
                <w:sz w:val="22"/>
              </w:rPr>
              <w:t>X</w:t>
            </w:r>
          </w:p>
        </w:tc>
        <w:tc>
          <w:tcPr>
            <w:tcW w:w="992" w:type="dxa"/>
            <w:vAlign w:val="center"/>
          </w:tcPr>
          <w:p w:rsidR="00C40FDF" w:rsidRPr="00CD68C1" w:rsidRDefault="00C40FDF" w:rsidP="00C40FDF">
            <w:pPr>
              <w:jc w:val="center"/>
              <w:rPr>
                <w:sz w:val="22"/>
                <w:szCs w:val="22"/>
              </w:rPr>
            </w:pPr>
            <w:r w:rsidRPr="00CD68C1">
              <w:rPr>
                <w:sz w:val="22"/>
              </w:rPr>
              <w:t>1</w:t>
            </w:r>
          </w:p>
        </w:tc>
        <w:tc>
          <w:tcPr>
            <w:tcW w:w="1418" w:type="dxa"/>
            <w:vAlign w:val="center"/>
          </w:tcPr>
          <w:p w:rsidR="00C40FDF" w:rsidRPr="00CD68C1" w:rsidRDefault="00C40FDF" w:rsidP="00C40FDF">
            <w:pPr>
              <w:jc w:val="center"/>
              <w:rPr>
                <w:sz w:val="22"/>
                <w:szCs w:val="22"/>
              </w:rPr>
            </w:pPr>
            <w:r w:rsidRPr="00CD68C1">
              <w:rPr>
                <w:sz w:val="22"/>
              </w:rPr>
              <w:t>568,00</w:t>
            </w:r>
          </w:p>
        </w:tc>
        <w:tc>
          <w:tcPr>
            <w:tcW w:w="1134" w:type="dxa"/>
            <w:vAlign w:val="center"/>
          </w:tcPr>
          <w:p w:rsidR="00C40FDF" w:rsidRPr="00CD68C1" w:rsidRDefault="00C40FDF" w:rsidP="00C40FDF">
            <w:pPr>
              <w:jc w:val="center"/>
              <w:rPr>
                <w:sz w:val="22"/>
              </w:rPr>
            </w:pPr>
            <w:r w:rsidRPr="00CD68C1">
              <w:rPr>
                <w:sz w:val="22"/>
              </w:rPr>
              <w:t>X</w:t>
            </w:r>
          </w:p>
        </w:tc>
        <w:tc>
          <w:tcPr>
            <w:tcW w:w="1276" w:type="dxa"/>
            <w:vAlign w:val="center"/>
          </w:tcPr>
          <w:p w:rsidR="00C40FDF" w:rsidRPr="00CD68C1" w:rsidRDefault="00C40FDF" w:rsidP="00C40FDF">
            <w:pPr>
              <w:jc w:val="center"/>
              <w:rPr>
                <w:sz w:val="22"/>
                <w:szCs w:val="22"/>
              </w:rPr>
            </w:pPr>
            <w:r w:rsidRPr="00CD68C1">
              <w:rPr>
                <w:sz w:val="22"/>
              </w:rPr>
              <w:t>0,57</w:t>
            </w:r>
          </w:p>
        </w:tc>
      </w:tr>
      <w:tr w:rsidR="00C40FDF" w:rsidRPr="00CD68C1" w:rsidTr="00C40FDF">
        <w:trPr>
          <w:cantSplit/>
        </w:trPr>
        <w:tc>
          <w:tcPr>
            <w:tcW w:w="3369" w:type="dxa"/>
            <w:vAlign w:val="center"/>
          </w:tcPr>
          <w:p w:rsidR="00C40FDF" w:rsidRPr="00CD68C1" w:rsidRDefault="00C40FDF" w:rsidP="00C40FDF">
            <w:pPr>
              <w:ind w:left="180"/>
              <w:rPr>
                <w:sz w:val="22"/>
              </w:rPr>
            </w:pPr>
            <w:r w:rsidRPr="00CD68C1">
              <w:rPr>
                <w:sz w:val="22"/>
              </w:rPr>
              <w:t>загальногеологічні</w:t>
            </w:r>
          </w:p>
        </w:tc>
        <w:tc>
          <w:tcPr>
            <w:tcW w:w="992" w:type="dxa"/>
            <w:vAlign w:val="center"/>
          </w:tcPr>
          <w:p w:rsidR="00C40FDF" w:rsidRPr="00CD68C1" w:rsidRDefault="00C40FDF" w:rsidP="00C40FDF">
            <w:pPr>
              <w:jc w:val="center"/>
              <w:rPr>
                <w:sz w:val="22"/>
              </w:rPr>
            </w:pPr>
            <w:r w:rsidRPr="00CD68C1">
              <w:rPr>
                <w:sz w:val="22"/>
              </w:rPr>
              <w:t>-</w:t>
            </w:r>
          </w:p>
        </w:tc>
        <w:tc>
          <w:tcPr>
            <w:tcW w:w="1276" w:type="dxa"/>
            <w:vAlign w:val="center"/>
          </w:tcPr>
          <w:p w:rsidR="00C40FDF" w:rsidRPr="00CD68C1" w:rsidRDefault="00C40FDF" w:rsidP="00C40FDF">
            <w:pPr>
              <w:jc w:val="center"/>
              <w:rPr>
                <w:sz w:val="22"/>
              </w:rPr>
            </w:pPr>
            <w:r w:rsidRPr="00CD68C1">
              <w:rPr>
                <w:sz w:val="22"/>
              </w:rPr>
              <w:t>-</w:t>
            </w:r>
          </w:p>
        </w:tc>
        <w:tc>
          <w:tcPr>
            <w:tcW w:w="1275" w:type="dxa"/>
            <w:vAlign w:val="center"/>
          </w:tcPr>
          <w:p w:rsidR="00C40FDF" w:rsidRPr="00CD68C1" w:rsidRDefault="00C40FDF" w:rsidP="00C40FDF">
            <w:pPr>
              <w:jc w:val="center"/>
              <w:rPr>
                <w:sz w:val="22"/>
              </w:rPr>
            </w:pPr>
            <w:r w:rsidRPr="00CD68C1">
              <w:rPr>
                <w:sz w:val="22"/>
              </w:rPr>
              <w:t>X</w:t>
            </w:r>
          </w:p>
        </w:tc>
        <w:tc>
          <w:tcPr>
            <w:tcW w:w="993" w:type="dxa"/>
            <w:vAlign w:val="center"/>
          </w:tcPr>
          <w:p w:rsidR="00C40FDF" w:rsidRPr="00CD68C1" w:rsidRDefault="00C40FDF" w:rsidP="00C40FDF">
            <w:pPr>
              <w:jc w:val="center"/>
              <w:rPr>
                <w:sz w:val="22"/>
              </w:rPr>
            </w:pPr>
            <w:r w:rsidRPr="00CD68C1">
              <w:rPr>
                <w:sz w:val="22"/>
              </w:rPr>
              <w:t>-</w:t>
            </w:r>
          </w:p>
        </w:tc>
        <w:tc>
          <w:tcPr>
            <w:tcW w:w="1275" w:type="dxa"/>
            <w:vAlign w:val="center"/>
          </w:tcPr>
          <w:p w:rsidR="00C40FDF" w:rsidRPr="00CD68C1" w:rsidRDefault="00C40FDF" w:rsidP="00C40FDF">
            <w:pPr>
              <w:jc w:val="center"/>
              <w:rPr>
                <w:sz w:val="22"/>
              </w:rPr>
            </w:pPr>
            <w:r w:rsidRPr="00CD68C1">
              <w:rPr>
                <w:sz w:val="22"/>
              </w:rPr>
              <w:t>-</w:t>
            </w:r>
          </w:p>
        </w:tc>
        <w:tc>
          <w:tcPr>
            <w:tcW w:w="1276" w:type="dxa"/>
            <w:vAlign w:val="center"/>
          </w:tcPr>
          <w:p w:rsidR="00C40FDF" w:rsidRPr="00CD68C1" w:rsidRDefault="00C40FDF" w:rsidP="00C40FDF">
            <w:pPr>
              <w:jc w:val="center"/>
              <w:rPr>
                <w:sz w:val="22"/>
              </w:rPr>
            </w:pPr>
            <w:r w:rsidRPr="00CD68C1">
              <w:rPr>
                <w:sz w:val="22"/>
              </w:rPr>
              <w:t>X</w:t>
            </w:r>
          </w:p>
        </w:tc>
        <w:tc>
          <w:tcPr>
            <w:tcW w:w="992" w:type="dxa"/>
            <w:vAlign w:val="center"/>
          </w:tcPr>
          <w:p w:rsidR="00C40FDF" w:rsidRPr="00CD68C1" w:rsidRDefault="00C40FDF" w:rsidP="00C40FDF">
            <w:pPr>
              <w:jc w:val="center"/>
              <w:rPr>
                <w:sz w:val="22"/>
                <w:szCs w:val="22"/>
              </w:rPr>
            </w:pPr>
            <w:r w:rsidRPr="00CD68C1">
              <w:rPr>
                <w:sz w:val="22"/>
                <w:szCs w:val="22"/>
              </w:rPr>
              <w:t>-</w:t>
            </w:r>
          </w:p>
        </w:tc>
        <w:tc>
          <w:tcPr>
            <w:tcW w:w="1418" w:type="dxa"/>
            <w:vAlign w:val="center"/>
          </w:tcPr>
          <w:p w:rsidR="00C40FDF" w:rsidRPr="00CD68C1" w:rsidRDefault="00C40FDF" w:rsidP="00C40FDF">
            <w:pPr>
              <w:jc w:val="center"/>
              <w:rPr>
                <w:sz w:val="22"/>
                <w:szCs w:val="22"/>
              </w:rPr>
            </w:pPr>
            <w:r w:rsidRPr="00CD68C1">
              <w:rPr>
                <w:sz w:val="22"/>
                <w:szCs w:val="22"/>
              </w:rPr>
              <w:t>-</w:t>
            </w:r>
          </w:p>
        </w:tc>
        <w:tc>
          <w:tcPr>
            <w:tcW w:w="1134" w:type="dxa"/>
            <w:vAlign w:val="center"/>
          </w:tcPr>
          <w:p w:rsidR="00C40FDF" w:rsidRPr="00CD68C1" w:rsidRDefault="00C40FDF" w:rsidP="00C40FDF">
            <w:pPr>
              <w:jc w:val="center"/>
              <w:rPr>
                <w:sz w:val="22"/>
              </w:rPr>
            </w:pPr>
            <w:r w:rsidRPr="00CD68C1">
              <w:rPr>
                <w:sz w:val="22"/>
              </w:rPr>
              <w:t>X</w:t>
            </w:r>
          </w:p>
        </w:tc>
        <w:tc>
          <w:tcPr>
            <w:tcW w:w="1276" w:type="dxa"/>
            <w:vAlign w:val="center"/>
          </w:tcPr>
          <w:p w:rsidR="00C40FDF" w:rsidRPr="00CD68C1" w:rsidRDefault="00C40FDF" w:rsidP="00C40FDF">
            <w:pPr>
              <w:jc w:val="center"/>
              <w:rPr>
                <w:sz w:val="22"/>
                <w:szCs w:val="22"/>
              </w:rPr>
            </w:pPr>
            <w:r w:rsidRPr="00CD68C1">
              <w:rPr>
                <w:sz w:val="22"/>
                <w:szCs w:val="22"/>
              </w:rPr>
              <w:t>-</w:t>
            </w:r>
          </w:p>
        </w:tc>
      </w:tr>
      <w:tr w:rsidR="00C40FDF" w:rsidRPr="00CD68C1" w:rsidTr="00C40FDF">
        <w:trPr>
          <w:cantSplit/>
        </w:trPr>
        <w:tc>
          <w:tcPr>
            <w:tcW w:w="3369" w:type="dxa"/>
            <w:vAlign w:val="center"/>
          </w:tcPr>
          <w:p w:rsidR="00C40FDF" w:rsidRPr="00CD68C1" w:rsidRDefault="00C40FDF" w:rsidP="00C40FDF">
            <w:pPr>
              <w:ind w:left="180"/>
              <w:rPr>
                <w:sz w:val="22"/>
              </w:rPr>
            </w:pPr>
            <w:r w:rsidRPr="00CD68C1">
              <w:rPr>
                <w:sz w:val="22"/>
              </w:rPr>
              <w:t>палеонтологічні</w:t>
            </w:r>
          </w:p>
        </w:tc>
        <w:tc>
          <w:tcPr>
            <w:tcW w:w="992" w:type="dxa"/>
            <w:vAlign w:val="center"/>
          </w:tcPr>
          <w:p w:rsidR="00C40FDF" w:rsidRPr="00CD68C1" w:rsidRDefault="00C40FDF" w:rsidP="00C40FDF">
            <w:pPr>
              <w:jc w:val="center"/>
              <w:rPr>
                <w:sz w:val="22"/>
              </w:rPr>
            </w:pPr>
            <w:r w:rsidRPr="00CD68C1">
              <w:rPr>
                <w:sz w:val="22"/>
              </w:rPr>
              <w:t>-</w:t>
            </w:r>
          </w:p>
        </w:tc>
        <w:tc>
          <w:tcPr>
            <w:tcW w:w="1276" w:type="dxa"/>
            <w:vAlign w:val="center"/>
          </w:tcPr>
          <w:p w:rsidR="00C40FDF" w:rsidRPr="00CD68C1" w:rsidRDefault="00C40FDF" w:rsidP="00C40FDF">
            <w:pPr>
              <w:jc w:val="center"/>
              <w:rPr>
                <w:sz w:val="22"/>
              </w:rPr>
            </w:pPr>
            <w:r w:rsidRPr="00CD68C1">
              <w:rPr>
                <w:sz w:val="22"/>
              </w:rPr>
              <w:t>-</w:t>
            </w:r>
          </w:p>
        </w:tc>
        <w:tc>
          <w:tcPr>
            <w:tcW w:w="1275" w:type="dxa"/>
            <w:vAlign w:val="center"/>
          </w:tcPr>
          <w:p w:rsidR="00C40FDF" w:rsidRPr="00CD68C1" w:rsidRDefault="00C40FDF" w:rsidP="00C40FDF">
            <w:pPr>
              <w:jc w:val="center"/>
              <w:rPr>
                <w:sz w:val="22"/>
              </w:rPr>
            </w:pPr>
            <w:r w:rsidRPr="00CD68C1">
              <w:rPr>
                <w:sz w:val="22"/>
              </w:rPr>
              <w:t>X</w:t>
            </w:r>
          </w:p>
        </w:tc>
        <w:tc>
          <w:tcPr>
            <w:tcW w:w="993" w:type="dxa"/>
            <w:vAlign w:val="center"/>
          </w:tcPr>
          <w:p w:rsidR="00C40FDF" w:rsidRPr="00CD68C1" w:rsidRDefault="00C40FDF" w:rsidP="00C40FDF">
            <w:pPr>
              <w:jc w:val="center"/>
              <w:rPr>
                <w:sz w:val="22"/>
              </w:rPr>
            </w:pPr>
            <w:r w:rsidRPr="00CD68C1">
              <w:rPr>
                <w:sz w:val="22"/>
              </w:rPr>
              <w:t>-</w:t>
            </w:r>
          </w:p>
        </w:tc>
        <w:tc>
          <w:tcPr>
            <w:tcW w:w="1275" w:type="dxa"/>
            <w:vAlign w:val="center"/>
          </w:tcPr>
          <w:p w:rsidR="00C40FDF" w:rsidRPr="00CD68C1" w:rsidRDefault="00C40FDF" w:rsidP="00C40FDF">
            <w:pPr>
              <w:jc w:val="center"/>
              <w:rPr>
                <w:sz w:val="22"/>
              </w:rPr>
            </w:pPr>
            <w:r w:rsidRPr="00CD68C1">
              <w:rPr>
                <w:sz w:val="22"/>
              </w:rPr>
              <w:t>-</w:t>
            </w:r>
          </w:p>
        </w:tc>
        <w:tc>
          <w:tcPr>
            <w:tcW w:w="1276" w:type="dxa"/>
            <w:vAlign w:val="center"/>
          </w:tcPr>
          <w:p w:rsidR="00C40FDF" w:rsidRPr="00CD68C1" w:rsidRDefault="00C40FDF" w:rsidP="00C40FDF">
            <w:pPr>
              <w:jc w:val="center"/>
              <w:rPr>
                <w:sz w:val="22"/>
              </w:rPr>
            </w:pPr>
            <w:r w:rsidRPr="00CD68C1">
              <w:rPr>
                <w:sz w:val="22"/>
              </w:rPr>
              <w:t>X</w:t>
            </w:r>
          </w:p>
        </w:tc>
        <w:tc>
          <w:tcPr>
            <w:tcW w:w="992" w:type="dxa"/>
            <w:vAlign w:val="center"/>
          </w:tcPr>
          <w:p w:rsidR="00C40FDF" w:rsidRPr="00CD68C1" w:rsidRDefault="00C40FDF" w:rsidP="00C40FDF">
            <w:pPr>
              <w:jc w:val="center"/>
              <w:rPr>
                <w:sz w:val="22"/>
                <w:szCs w:val="22"/>
              </w:rPr>
            </w:pPr>
            <w:r w:rsidRPr="00CD68C1">
              <w:rPr>
                <w:sz w:val="22"/>
                <w:szCs w:val="22"/>
              </w:rPr>
              <w:t>-</w:t>
            </w:r>
          </w:p>
        </w:tc>
        <w:tc>
          <w:tcPr>
            <w:tcW w:w="1418" w:type="dxa"/>
            <w:vAlign w:val="center"/>
          </w:tcPr>
          <w:p w:rsidR="00C40FDF" w:rsidRPr="00CD68C1" w:rsidRDefault="00C40FDF" w:rsidP="00C40FDF">
            <w:pPr>
              <w:jc w:val="center"/>
              <w:rPr>
                <w:sz w:val="22"/>
                <w:szCs w:val="22"/>
              </w:rPr>
            </w:pPr>
            <w:r w:rsidRPr="00CD68C1">
              <w:rPr>
                <w:sz w:val="22"/>
                <w:szCs w:val="22"/>
              </w:rPr>
              <w:t>-</w:t>
            </w:r>
          </w:p>
        </w:tc>
        <w:tc>
          <w:tcPr>
            <w:tcW w:w="1134" w:type="dxa"/>
            <w:vAlign w:val="center"/>
          </w:tcPr>
          <w:p w:rsidR="00C40FDF" w:rsidRPr="00CD68C1" w:rsidRDefault="00C40FDF" w:rsidP="00C40FDF">
            <w:pPr>
              <w:jc w:val="center"/>
              <w:rPr>
                <w:sz w:val="22"/>
              </w:rPr>
            </w:pPr>
            <w:r w:rsidRPr="00CD68C1">
              <w:rPr>
                <w:sz w:val="22"/>
              </w:rPr>
              <w:t>X</w:t>
            </w:r>
          </w:p>
        </w:tc>
        <w:tc>
          <w:tcPr>
            <w:tcW w:w="1276" w:type="dxa"/>
            <w:vAlign w:val="center"/>
          </w:tcPr>
          <w:p w:rsidR="00C40FDF" w:rsidRPr="00CD68C1" w:rsidRDefault="00C40FDF" w:rsidP="00C40FDF">
            <w:pPr>
              <w:jc w:val="center"/>
              <w:rPr>
                <w:sz w:val="22"/>
                <w:szCs w:val="22"/>
              </w:rPr>
            </w:pPr>
            <w:r w:rsidRPr="00CD68C1">
              <w:rPr>
                <w:sz w:val="22"/>
                <w:szCs w:val="22"/>
              </w:rPr>
              <w:t>-</w:t>
            </w:r>
          </w:p>
        </w:tc>
      </w:tr>
      <w:tr w:rsidR="00C40FDF" w:rsidRPr="00CD68C1" w:rsidTr="00C40FDF">
        <w:trPr>
          <w:cantSplit/>
        </w:trPr>
        <w:tc>
          <w:tcPr>
            <w:tcW w:w="3369" w:type="dxa"/>
            <w:vAlign w:val="center"/>
          </w:tcPr>
          <w:p w:rsidR="00C40FDF" w:rsidRPr="00CD68C1" w:rsidRDefault="00C40FDF" w:rsidP="00C40FDF">
            <w:pPr>
              <w:ind w:left="180"/>
              <w:rPr>
                <w:sz w:val="22"/>
              </w:rPr>
            </w:pPr>
            <w:r w:rsidRPr="00CD68C1">
              <w:rPr>
                <w:sz w:val="22"/>
              </w:rPr>
              <w:t>карстово-спелеологічні</w:t>
            </w:r>
          </w:p>
        </w:tc>
        <w:tc>
          <w:tcPr>
            <w:tcW w:w="992" w:type="dxa"/>
            <w:vAlign w:val="center"/>
          </w:tcPr>
          <w:p w:rsidR="00C40FDF" w:rsidRPr="00CD68C1" w:rsidRDefault="00C40FDF" w:rsidP="00C40FDF">
            <w:pPr>
              <w:jc w:val="center"/>
              <w:rPr>
                <w:sz w:val="22"/>
              </w:rPr>
            </w:pPr>
            <w:r w:rsidRPr="00CD68C1">
              <w:rPr>
                <w:sz w:val="22"/>
              </w:rPr>
              <w:t>-</w:t>
            </w:r>
          </w:p>
        </w:tc>
        <w:tc>
          <w:tcPr>
            <w:tcW w:w="1276" w:type="dxa"/>
            <w:vAlign w:val="center"/>
          </w:tcPr>
          <w:p w:rsidR="00C40FDF" w:rsidRPr="00CD68C1" w:rsidRDefault="00C40FDF" w:rsidP="00C40FDF">
            <w:pPr>
              <w:jc w:val="center"/>
              <w:rPr>
                <w:sz w:val="22"/>
              </w:rPr>
            </w:pPr>
            <w:r w:rsidRPr="00CD68C1">
              <w:rPr>
                <w:sz w:val="22"/>
              </w:rPr>
              <w:t>-</w:t>
            </w:r>
          </w:p>
        </w:tc>
        <w:tc>
          <w:tcPr>
            <w:tcW w:w="1275" w:type="dxa"/>
            <w:vAlign w:val="center"/>
          </w:tcPr>
          <w:p w:rsidR="00C40FDF" w:rsidRPr="00CD68C1" w:rsidRDefault="00C40FDF" w:rsidP="00C40FDF">
            <w:pPr>
              <w:jc w:val="center"/>
              <w:rPr>
                <w:sz w:val="22"/>
              </w:rPr>
            </w:pPr>
            <w:r w:rsidRPr="00CD68C1">
              <w:rPr>
                <w:sz w:val="22"/>
              </w:rPr>
              <w:t>X</w:t>
            </w:r>
          </w:p>
        </w:tc>
        <w:tc>
          <w:tcPr>
            <w:tcW w:w="993" w:type="dxa"/>
            <w:vAlign w:val="center"/>
          </w:tcPr>
          <w:p w:rsidR="00C40FDF" w:rsidRPr="00CD68C1" w:rsidRDefault="00C40FDF" w:rsidP="00C40FDF">
            <w:pPr>
              <w:jc w:val="center"/>
              <w:rPr>
                <w:sz w:val="22"/>
              </w:rPr>
            </w:pPr>
            <w:r w:rsidRPr="00CD68C1">
              <w:rPr>
                <w:sz w:val="22"/>
              </w:rPr>
              <w:t>-</w:t>
            </w:r>
          </w:p>
        </w:tc>
        <w:tc>
          <w:tcPr>
            <w:tcW w:w="1275" w:type="dxa"/>
            <w:vAlign w:val="center"/>
          </w:tcPr>
          <w:p w:rsidR="00C40FDF" w:rsidRPr="00CD68C1" w:rsidRDefault="00C40FDF" w:rsidP="00C40FDF">
            <w:pPr>
              <w:jc w:val="center"/>
              <w:rPr>
                <w:sz w:val="22"/>
              </w:rPr>
            </w:pPr>
            <w:r w:rsidRPr="00CD68C1">
              <w:rPr>
                <w:sz w:val="22"/>
              </w:rPr>
              <w:t>-</w:t>
            </w:r>
          </w:p>
        </w:tc>
        <w:tc>
          <w:tcPr>
            <w:tcW w:w="1276" w:type="dxa"/>
            <w:vAlign w:val="center"/>
          </w:tcPr>
          <w:p w:rsidR="00C40FDF" w:rsidRPr="00CD68C1" w:rsidRDefault="00C40FDF" w:rsidP="00C40FDF">
            <w:pPr>
              <w:jc w:val="center"/>
              <w:rPr>
                <w:sz w:val="22"/>
              </w:rPr>
            </w:pPr>
            <w:r w:rsidRPr="00CD68C1">
              <w:rPr>
                <w:sz w:val="22"/>
              </w:rPr>
              <w:t>X</w:t>
            </w:r>
          </w:p>
        </w:tc>
        <w:tc>
          <w:tcPr>
            <w:tcW w:w="992" w:type="dxa"/>
            <w:vAlign w:val="center"/>
          </w:tcPr>
          <w:p w:rsidR="00C40FDF" w:rsidRPr="00CD68C1" w:rsidRDefault="00C40FDF" w:rsidP="00C40FDF">
            <w:pPr>
              <w:jc w:val="center"/>
              <w:rPr>
                <w:sz w:val="22"/>
                <w:szCs w:val="22"/>
              </w:rPr>
            </w:pPr>
            <w:r w:rsidRPr="00CD68C1">
              <w:rPr>
                <w:sz w:val="22"/>
                <w:szCs w:val="22"/>
              </w:rPr>
              <w:t>-</w:t>
            </w:r>
          </w:p>
        </w:tc>
        <w:tc>
          <w:tcPr>
            <w:tcW w:w="1418" w:type="dxa"/>
            <w:vAlign w:val="center"/>
          </w:tcPr>
          <w:p w:rsidR="00C40FDF" w:rsidRPr="00CD68C1" w:rsidRDefault="00C40FDF" w:rsidP="00C40FDF">
            <w:pPr>
              <w:jc w:val="center"/>
              <w:rPr>
                <w:sz w:val="22"/>
                <w:szCs w:val="22"/>
              </w:rPr>
            </w:pPr>
            <w:r w:rsidRPr="00CD68C1">
              <w:rPr>
                <w:sz w:val="22"/>
                <w:szCs w:val="22"/>
              </w:rPr>
              <w:t>-</w:t>
            </w:r>
          </w:p>
        </w:tc>
        <w:tc>
          <w:tcPr>
            <w:tcW w:w="1134" w:type="dxa"/>
            <w:vAlign w:val="center"/>
          </w:tcPr>
          <w:p w:rsidR="00C40FDF" w:rsidRPr="00CD68C1" w:rsidRDefault="00C40FDF" w:rsidP="00C40FDF">
            <w:pPr>
              <w:jc w:val="center"/>
              <w:rPr>
                <w:sz w:val="22"/>
              </w:rPr>
            </w:pPr>
            <w:r w:rsidRPr="00CD68C1">
              <w:rPr>
                <w:sz w:val="22"/>
              </w:rPr>
              <w:t>X</w:t>
            </w:r>
          </w:p>
        </w:tc>
        <w:tc>
          <w:tcPr>
            <w:tcW w:w="1276" w:type="dxa"/>
            <w:vAlign w:val="center"/>
          </w:tcPr>
          <w:p w:rsidR="00C40FDF" w:rsidRPr="00CD68C1" w:rsidRDefault="00C40FDF" w:rsidP="00C40FDF">
            <w:pPr>
              <w:jc w:val="center"/>
              <w:rPr>
                <w:sz w:val="22"/>
                <w:szCs w:val="22"/>
              </w:rPr>
            </w:pPr>
            <w:r w:rsidRPr="00CD68C1">
              <w:rPr>
                <w:sz w:val="22"/>
                <w:szCs w:val="22"/>
              </w:rPr>
              <w:t>-</w:t>
            </w:r>
          </w:p>
        </w:tc>
      </w:tr>
      <w:tr w:rsidR="00C40FDF" w:rsidRPr="00CD68C1" w:rsidTr="00C40FDF">
        <w:trPr>
          <w:cantSplit/>
        </w:trPr>
        <w:tc>
          <w:tcPr>
            <w:tcW w:w="3369" w:type="dxa"/>
            <w:vAlign w:val="center"/>
          </w:tcPr>
          <w:p w:rsidR="00C40FDF" w:rsidRPr="00CD68C1" w:rsidRDefault="00C40FDF" w:rsidP="00C40FDF">
            <w:pPr>
              <w:rPr>
                <w:sz w:val="22"/>
              </w:rPr>
            </w:pPr>
            <w:r w:rsidRPr="00CD68C1">
              <w:rPr>
                <w:sz w:val="22"/>
              </w:rPr>
              <w:t>Пам’ятки природи, усього</w:t>
            </w:r>
          </w:p>
        </w:tc>
        <w:tc>
          <w:tcPr>
            <w:tcW w:w="992" w:type="dxa"/>
            <w:vAlign w:val="center"/>
          </w:tcPr>
          <w:p w:rsidR="00C40FDF" w:rsidRPr="00CD68C1" w:rsidRDefault="00C40FDF" w:rsidP="00C40FDF">
            <w:pPr>
              <w:jc w:val="center"/>
              <w:rPr>
                <w:sz w:val="22"/>
              </w:rPr>
            </w:pPr>
            <w:r w:rsidRPr="00CD68C1">
              <w:rPr>
                <w:sz w:val="22"/>
              </w:rPr>
              <w:t>2</w:t>
            </w:r>
          </w:p>
        </w:tc>
        <w:tc>
          <w:tcPr>
            <w:tcW w:w="1276" w:type="dxa"/>
            <w:vAlign w:val="center"/>
          </w:tcPr>
          <w:p w:rsidR="00C40FDF" w:rsidRPr="00CD68C1" w:rsidRDefault="00C40FDF" w:rsidP="00C40FDF">
            <w:pPr>
              <w:jc w:val="center"/>
              <w:rPr>
                <w:sz w:val="22"/>
              </w:rPr>
            </w:pPr>
            <w:r w:rsidRPr="00CD68C1">
              <w:rPr>
                <w:sz w:val="22"/>
              </w:rPr>
              <w:t>9,10</w:t>
            </w:r>
          </w:p>
        </w:tc>
        <w:tc>
          <w:tcPr>
            <w:tcW w:w="1275" w:type="dxa"/>
            <w:vAlign w:val="center"/>
          </w:tcPr>
          <w:p w:rsidR="00C40FDF" w:rsidRPr="00CD68C1" w:rsidRDefault="00C40FDF" w:rsidP="00C40FDF">
            <w:pPr>
              <w:jc w:val="center"/>
              <w:rPr>
                <w:sz w:val="22"/>
              </w:rPr>
            </w:pPr>
            <w:r w:rsidRPr="00CD68C1">
              <w:rPr>
                <w:sz w:val="22"/>
              </w:rPr>
              <w:t>X</w:t>
            </w:r>
          </w:p>
        </w:tc>
        <w:tc>
          <w:tcPr>
            <w:tcW w:w="993" w:type="dxa"/>
            <w:vAlign w:val="center"/>
          </w:tcPr>
          <w:p w:rsidR="00C40FDF" w:rsidRPr="00CD68C1" w:rsidRDefault="00C40FDF" w:rsidP="00C40FDF">
            <w:pPr>
              <w:jc w:val="center"/>
              <w:rPr>
                <w:sz w:val="22"/>
              </w:rPr>
            </w:pPr>
            <w:r w:rsidRPr="00CD68C1">
              <w:rPr>
                <w:sz w:val="22"/>
              </w:rPr>
              <w:t>50</w:t>
            </w:r>
          </w:p>
        </w:tc>
        <w:tc>
          <w:tcPr>
            <w:tcW w:w="1275" w:type="dxa"/>
            <w:vAlign w:val="center"/>
          </w:tcPr>
          <w:p w:rsidR="00C40FDF" w:rsidRPr="00CD68C1" w:rsidRDefault="00C40FDF" w:rsidP="00C40FDF">
            <w:pPr>
              <w:jc w:val="center"/>
              <w:rPr>
                <w:sz w:val="22"/>
              </w:rPr>
            </w:pPr>
            <w:r w:rsidRPr="00CD68C1">
              <w:rPr>
                <w:sz w:val="22"/>
              </w:rPr>
              <w:t>525,48</w:t>
            </w:r>
          </w:p>
        </w:tc>
        <w:tc>
          <w:tcPr>
            <w:tcW w:w="1276" w:type="dxa"/>
            <w:vAlign w:val="center"/>
          </w:tcPr>
          <w:p w:rsidR="00C40FDF" w:rsidRPr="00CD68C1" w:rsidRDefault="00C40FDF" w:rsidP="00C40FDF">
            <w:pPr>
              <w:jc w:val="center"/>
              <w:rPr>
                <w:sz w:val="22"/>
              </w:rPr>
            </w:pPr>
            <w:r w:rsidRPr="00CD68C1">
              <w:rPr>
                <w:sz w:val="22"/>
              </w:rPr>
              <w:t>X</w:t>
            </w:r>
          </w:p>
        </w:tc>
        <w:tc>
          <w:tcPr>
            <w:tcW w:w="992" w:type="dxa"/>
            <w:vAlign w:val="center"/>
          </w:tcPr>
          <w:p w:rsidR="00C40FDF" w:rsidRPr="00CD68C1" w:rsidRDefault="00C40FDF" w:rsidP="00C40FDF">
            <w:pPr>
              <w:jc w:val="center"/>
              <w:rPr>
                <w:sz w:val="22"/>
                <w:szCs w:val="22"/>
              </w:rPr>
            </w:pPr>
            <w:r w:rsidRPr="00CD68C1">
              <w:rPr>
                <w:sz w:val="22"/>
              </w:rPr>
              <w:t>52</w:t>
            </w:r>
          </w:p>
        </w:tc>
        <w:tc>
          <w:tcPr>
            <w:tcW w:w="1418" w:type="dxa"/>
            <w:vAlign w:val="center"/>
          </w:tcPr>
          <w:p w:rsidR="00C40FDF" w:rsidRPr="00CD68C1" w:rsidRDefault="00C40FDF" w:rsidP="00C40FDF">
            <w:pPr>
              <w:jc w:val="center"/>
              <w:rPr>
                <w:sz w:val="22"/>
                <w:szCs w:val="22"/>
              </w:rPr>
            </w:pPr>
            <w:r w:rsidRPr="00CD68C1">
              <w:rPr>
                <w:sz w:val="22"/>
              </w:rPr>
              <w:t>534,58</w:t>
            </w:r>
          </w:p>
        </w:tc>
        <w:tc>
          <w:tcPr>
            <w:tcW w:w="1134" w:type="dxa"/>
            <w:vAlign w:val="center"/>
          </w:tcPr>
          <w:p w:rsidR="00C40FDF" w:rsidRPr="00CD68C1" w:rsidRDefault="00C40FDF" w:rsidP="00C40FDF">
            <w:pPr>
              <w:jc w:val="center"/>
              <w:rPr>
                <w:sz w:val="22"/>
              </w:rPr>
            </w:pPr>
            <w:r w:rsidRPr="00CD68C1">
              <w:rPr>
                <w:sz w:val="22"/>
              </w:rPr>
              <w:t>X</w:t>
            </w:r>
          </w:p>
        </w:tc>
        <w:tc>
          <w:tcPr>
            <w:tcW w:w="1276" w:type="dxa"/>
            <w:vAlign w:val="center"/>
          </w:tcPr>
          <w:p w:rsidR="00C40FDF" w:rsidRPr="00CD68C1" w:rsidRDefault="00C40FDF" w:rsidP="00C40FDF">
            <w:pPr>
              <w:jc w:val="center"/>
              <w:rPr>
                <w:sz w:val="22"/>
                <w:szCs w:val="22"/>
              </w:rPr>
            </w:pPr>
            <w:r w:rsidRPr="00CD68C1">
              <w:rPr>
                <w:sz w:val="22"/>
              </w:rPr>
              <w:t>0,53</w:t>
            </w:r>
          </w:p>
        </w:tc>
      </w:tr>
      <w:tr w:rsidR="00C40FDF" w:rsidRPr="00CD68C1" w:rsidTr="00C40FDF">
        <w:trPr>
          <w:cantSplit/>
        </w:trPr>
        <w:tc>
          <w:tcPr>
            <w:tcW w:w="3369" w:type="dxa"/>
            <w:vAlign w:val="center"/>
          </w:tcPr>
          <w:p w:rsidR="00C40FDF" w:rsidRPr="00CD68C1" w:rsidRDefault="00C40FDF" w:rsidP="00C40FDF">
            <w:pPr>
              <w:rPr>
                <w:sz w:val="22"/>
              </w:rPr>
            </w:pPr>
            <w:r w:rsidRPr="00CD68C1">
              <w:rPr>
                <w:sz w:val="22"/>
              </w:rPr>
              <w:t>у тому числі:</w:t>
            </w:r>
          </w:p>
        </w:tc>
        <w:tc>
          <w:tcPr>
            <w:tcW w:w="992" w:type="dxa"/>
            <w:vAlign w:val="center"/>
          </w:tcPr>
          <w:p w:rsidR="00C40FDF" w:rsidRPr="00CD68C1" w:rsidRDefault="00C40FDF" w:rsidP="00C40FDF">
            <w:pPr>
              <w:jc w:val="center"/>
              <w:rPr>
                <w:sz w:val="22"/>
              </w:rPr>
            </w:pPr>
          </w:p>
        </w:tc>
        <w:tc>
          <w:tcPr>
            <w:tcW w:w="1276" w:type="dxa"/>
            <w:vAlign w:val="center"/>
          </w:tcPr>
          <w:p w:rsidR="00C40FDF" w:rsidRPr="00CD68C1" w:rsidRDefault="00C40FDF" w:rsidP="00C40FDF">
            <w:pPr>
              <w:jc w:val="center"/>
              <w:rPr>
                <w:sz w:val="22"/>
              </w:rPr>
            </w:pPr>
          </w:p>
        </w:tc>
        <w:tc>
          <w:tcPr>
            <w:tcW w:w="1275" w:type="dxa"/>
            <w:vAlign w:val="center"/>
          </w:tcPr>
          <w:p w:rsidR="00C40FDF" w:rsidRPr="00CD68C1" w:rsidRDefault="00C40FDF" w:rsidP="00C40FDF">
            <w:pPr>
              <w:jc w:val="center"/>
              <w:rPr>
                <w:sz w:val="22"/>
              </w:rPr>
            </w:pPr>
          </w:p>
        </w:tc>
        <w:tc>
          <w:tcPr>
            <w:tcW w:w="993" w:type="dxa"/>
            <w:vAlign w:val="center"/>
          </w:tcPr>
          <w:p w:rsidR="00C40FDF" w:rsidRPr="00CD68C1" w:rsidRDefault="00C40FDF" w:rsidP="00C40FDF">
            <w:pPr>
              <w:jc w:val="center"/>
              <w:rPr>
                <w:sz w:val="22"/>
              </w:rPr>
            </w:pPr>
          </w:p>
        </w:tc>
        <w:tc>
          <w:tcPr>
            <w:tcW w:w="1275" w:type="dxa"/>
            <w:vAlign w:val="center"/>
          </w:tcPr>
          <w:p w:rsidR="00C40FDF" w:rsidRPr="00CD68C1" w:rsidRDefault="00C40FDF" w:rsidP="00C40FDF">
            <w:pPr>
              <w:jc w:val="center"/>
              <w:rPr>
                <w:sz w:val="22"/>
              </w:rPr>
            </w:pPr>
          </w:p>
        </w:tc>
        <w:tc>
          <w:tcPr>
            <w:tcW w:w="1276" w:type="dxa"/>
            <w:vAlign w:val="center"/>
          </w:tcPr>
          <w:p w:rsidR="00C40FDF" w:rsidRPr="00CD68C1" w:rsidRDefault="00C40FDF" w:rsidP="00C40FDF">
            <w:pPr>
              <w:jc w:val="center"/>
              <w:rPr>
                <w:sz w:val="22"/>
              </w:rPr>
            </w:pPr>
          </w:p>
        </w:tc>
        <w:tc>
          <w:tcPr>
            <w:tcW w:w="992" w:type="dxa"/>
            <w:vAlign w:val="center"/>
          </w:tcPr>
          <w:p w:rsidR="00C40FDF" w:rsidRPr="00CD68C1" w:rsidRDefault="00C40FDF" w:rsidP="00C40FDF">
            <w:pPr>
              <w:jc w:val="center"/>
              <w:rPr>
                <w:sz w:val="22"/>
                <w:szCs w:val="22"/>
              </w:rPr>
            </w:pPr>
          </w:p>
        </w:tc>
        <w:tc>
          <w:tcPr>
            <w:tcW w:w="1418" w:type="dxa"/>
            <w:vAlign w:val="center"/>
          </w:tcPr>
          <w:p w:rsidR="00C40FDF" w:rsidRPr="00CD68C1" w:rsidRDefault="00C40FDF" w:rsidP="00C40FDF">
            <w:pPr>
              <w:jc w:val="center"/>
              <w:rPr>
                <w:sz w:val="22"/>
                <w:szCs w:val="22"/>
              </w:rPr>
            </w:pPr>
          </w:p>
        </w:tc>
        <w:tc>
          <w:tcPr>
            <w:tcW w:w="1134" w:type="dxa"/>
            <w:vAlign w:val="center"/>
          </w:tcPr>
          <w:p w:rsidR="00C40FDF" w:rsidRPr="00CD68C1" w:rsidRDefault="00C40FDF" w:rsidP="00C40FDF">
            <w:pPr>
              <w:jc w:val="center"/>
              <w:rPr>
                <w:sz w:val="22"/>
              </w:rPr>
            </w:pPr>
          </w:p>
        </w:tc>
        <w:tc>
          <w:tcPr>
            <w:tcW w:w="1276" w:type="dxa"/>
            <w:vAlign w:val="center"/>
          </w:tcPr>
          <w:p w:rsidR="00C40FDF" w:rsidRPr="00CD68C1" w:rsidRDefault="00C40FDF" w:rsidP="00C40FDF">
            <w:pPr>
              <w:jc w:val="center"/>
              <w:rPr>
                <w:sz w:val="22"/>
                <w:szCs w:val="22"/>
              </w:rPr>
            </w:pPr>
          </w:p>
        </w:tc>
      </w:tr>
      <w:tr w:rsidR="00C40FDF" w:rsidRPr="00CD68C1" w:rsidTr="00C40FDF">
        <w:trPr>
          <w:cantSplit/>
        </w:trPr>
        <w:tc>
          <w:tcPr>
            <w:tcW w:w="3369" w:type="dxa"/>
            <w:vAlign w:val="center"/>
          </w:tcPr>
          <w:p w:rsidR="00C40FDF" w:rsidRPr="00CD68C1" w:rsidRDefault="00C40FDF" w:rsidP="00C40FDF">
            <w:pPr>
              <w:ind w:left="180"/>
              <w:rPr>
                <w:sz w:val="22"/>
              </w:rPr>
            </w:pPr>
            <w:r w:rsidRPr="00CD68C1">
              <w:rPr>
                <w:sz w:val="22"/>
              </w:rPr>
              <w:t>комплексні</w:t>
            </w:r>
          </w:p>
        </w:tc>
        <w:tc>
          <w:tcPr>
            <w:tcW w:w="992" w:type="dxa"/>
            <w:vAlign w:val="center"/>
          </w:tcPr>
          <w:p w:rsidR="00C40FDF" w:rsidRPr="00CD68C1" w:rsidRDefault="00C40FDF" w:rsidP="00C40FDF">
            <w:pPr>
              <w:jc w:val="center"/>
              <w:rPr>
                <w:sz w:val="22"/>
              </w:rPr>
            </w:pPr>
            <w:r w:rsidRPr="00CD68C1">
              <w:rPr>
                <w:sz w:val="22"/>
              </w:rPr>
              <w:t>1</w:t>
            </w:r>
          </w:p>
        </w:tc>
        <w:tc>
          <w:tcPr>
            <w:tcW w:w="1276" w:type="dxa"/>
            <w:vAlign w:val="center"/>
          </w:tcPr>
          <w:p w:rsidR="00C40FDF" w:rsidRPr="00CD68C1" w:rsidRDefault="00C40FDF" w:rsidP="00C40FDF">
            <w:pPr>
              <w:jc w:val="center"/>
              <w:rPr>
                <w:sz w:val="22"/>
              </w:rPr>
            </w:pPr>
            <w:r w:rsidRPr="00CD68C1">
              <w:rPr>
                <w:sz w:val="22"/>
              </w:rPr>
              <w:t>7,10</w:t>
            </w:r>
          </w:p>
        </w:tc>
        <w:tc>
          <w:tcPr>
            <w:tcW w:w="1275" w:type="dxa"/>
            <w:vAlign w:val="center"/>
          </w:tcPr>
          <w:p w:rsidR="00C40FDF" w:rsidRPr="00CD68C1" w:rsidRDefault="00C40FDF" w:rsidP="00C40FDF">
            <w:pPr>
              <w:jc w:val="center"/>
              <w:rPr>
                <w:sz w:val="22"/>
              </w:rPr>
            </w:pPr>
            <w:r w:rsidRPr="00CD68C1">
              <w:rPr>
                <w:sz w:val="22"/>
              </w:rPr>
              <w:t>X</w:t>
            </w:r>
          </w:p>
        </w:tc>
        <w:tc>
          <w:tcPr>
            <w:tcW w:w="993" w:type="dxa"/>
            <w:vAlign w:val="center"/>
          </w:tcPr>
          <w:p w:rsidR="00C40FDF" w:rsidRPr="00CD68C1" w:rsidRDefault="00C40FDF" w:rsidP="00C40FDF">
            <w:pPr>
              <w:jc w:val="center"/>
              <w:rPr>
                <w:sz w:val="22"/>
              </w:rPr>
            </w:pPr>
            <w:r w:rsidRPr="00CD68C1">
              <w:rPr>
                <w:sz w:val="22"/>
              </w:rPr>
              <w:t>7</w:t>
            </w:r>
          </w:p>
        </w:tc>
        <w:tc>
          <w:tcPr>
            <w:tcW w:w="1275" w:type="dxa"/>
            <w:vAlign w:val="center"/>
          </w:tcPr>
          <w:p w:rsidR="00C40FDF" w:rsidRPr="00CD68C1" w:rsidRDefault="00C40FDF" w:rsidP="00C40FDF">
            <w:pPr>
              <w:jc w:val="center"/>
              <w:rPr>
                <w:sz w:val="22"/>
              </w:rPr>
            </w:pPr>
            <w:r w:rsidRPr="00CD68C1">
              <w:rPr>
                <w:sz w:val="22"/>
              </w:rPr>
              <w:t>128,21</w:t>
            </w:r>
          </w:p>
        </w:tc>
        <w:tc>
          <w:tcPr>
            <w:tcW w:w="1276" w:type="dxa"/>
            <w:vAlign w:val="center"/>
          </w:tcPr>
          <w:p w:rsidR="00C40FDF" w:rsidRPr="00CD68C1" w:rsidRDefault="00C40FDF" w:rsidP="00C40FDF">
            <w:pPr>
              <w:jc w:val="center"/>
              <w:rPr>
                <w:sz w:val="22"/>
              </w:rPr>
            </w:pPr>
            <w:r w:rsidRPr="00CD68C1">
              <w:rPr>
                <w:sz w:val="22"/>
              </w:rPr>
              <w:t>X</w:t>
            </w:r>
          </w:p>
        </w:tc>
        <w:tc>
          <w:tcPr>
            <w:tcW w:w="992" w:type="dxa"/>
            <w:vAlign w:val="center"/>
          </w:tcPr>
          <w:p w:rsidR="00C40FDF" w:rsidRPr="00CD68C1" w:rsidRDefault="00C40FDF" w:rsidP="00C40FDF">
            <w:pPr>
              <w:jc w:val="center"/>
              <w:rPr>
                <w:sz w:val="22"/>
                <w:szCs w:val="22"/>
              </w:rPr>
            </w:pPr>
            <w:r w:rsidRPr="00CD68C1">
              <w:rPr>
                <w:sz w:val="22"/>
              </w:rPr>
              <w:t>8</w:t>
            </w:r>
          </w:p>
        </w:tc>
        <w:tc>
          <w:tcPr>
            <w:tcW w:w="1418" w:type="dxa"/>
            <w:vAlign w:val="center"/>
          </w:tcPr>
          <w:p w:rsidR="00C40FDF" w:rsidRPr="00CD68C1" w:rsidRDefault="00C40FDF" w:rsidP="00C40FDF">
            <w:pPr>
              <w:jc w:val="center"/>
              <w:rPr>
                <w:sz w:val="22"/>
                <w:szCs w:val="22"/>
              </w:rPr>
            </w:pPr>
            <w:r w:rsidRPr="00CD68C1">
              <w:rPr>
                <w:sz w:val="22"/>
              </w:rPr>
              <w:t>135,31</w:t>
            </w:r>
          </w:p>
        </w:tc>
        <w:tc>
          <w:tcPr>
            <w:tcW w:w="1134" w:type="dxa"/>
            <w:vAlign w:val="center"/>
          </w:tcPr>
          <w:p w:rsidR="00C40FDF" w:rsidRPr="00CD68C1" w:rsidRDefault="00C40FDF" w:rsidP="00C40FDF">
            <w:pPr>
              <w:jc w:val="center"/>
              <w:rPr>
                <w:sz w:val="22"/>
              </w:rPr>
            </w:pPr>
            <w:r w:rsidRPr="00CD68C1">
              <w:rPr>
                <w:sz w:val="22"/>
              </w:rPr>
              <w:t>X</w:t>
            </w:r>
          </w:p>
        </w:tc>
        <w:tc>
          <w:tcPr>
            <w:tcW w:w="1276" w:type="dxa"/>
            <w:vAlign w:val="center"/>
          </w:tcPr>
          <w:p w:rsidR="00C40FDF" w:rsidRPr="00CD68C1" w:rsidRDefault="00C40FDF" w:rsidP="00C40FDF">
            <w:pPr>
              <w:jc w:val="center"/>
              <w:rPr>
                <w:sz w:val="22"/>
                <w:szCs w:val="22"/>
              </w:rPr>
            </w:pPr>
            <w:r w:rsidRPr="00CD68C1">
              <w:rPr>
                <w:sz w:val="22"/>
              </w:rPr>
              <w:t>0,13</w:t>
            </w:r>
          </w:p>
        </w:tc>
      </w:tr>
      <w:tr w:rsidR="00C40FDF" w:rsidRPr="00CD68C1" w:rsidTr="00C40FDF">
        <w:trPr>
          <w:cantSplit/>
        </w:trPr>
        <w:tc>
          <w:tcPr>
            <w:tcW w:w="3369" w:type="dxa"/>
            <w:vAlign w:val="center"/>
          </w:tcPr>
          <w:p w:rsidR="00C40FDF" w:rsidRPr="00CD68C1" w:rsidRDefault="00C40FDF" w:rsidP="00C40FDF">
            <w:pPr>
              <w:ind w:left="180"/>
              <w:rPr>
                <w:sz w:val="22"/>
              </w:rPr>
            </w:pPr>
            <w:r w:rsidRPr="00CD68C1">
              <w:rPr>
                <w:sz w:val="22"/>
              </w:rPr>
              <w:t>ботанічні</w:t>
            </w:r>
          </w:p>
        </w:tc>
        <w:tc>
          <w:tcPr>
            <w:tcW w:w="992" w:type="dxa"/>
            <w:vAlign w:val="center"/>
          </w:tcPr>
          <w:p w:rsidR="00C40FDF" w:rsidRPr="00CD68C1" w:rsidRDefault="00C40FDF" w:rsidP="00C40FDF">
            <w:pPr>
              <w:jc w:val="center"/>
              <w:rPr>
                <w:sz w:val="22"/>
              </w:rPr>
            </w:pPr>
            <w:r w:rsidRPr="00CD68C1">
              <w:rPr>
                <w:sz w:val="22"/>
              </w:rPr>
              <w:t>-</w:t>
            </w:r>
          </w:p>
        </w:tc>
        <w:tc>
          <w:tcPr>
            <w:tcW w:w="1276" w:type="dxa"/>
            <w:vAlign w:val="center"/>
          </w:tcPr>
          <w:p w:rsidR="00C40FDF" w:rsidRPr="00CD68C1" w:rsidRDefault="00C40FDF" w:rsidP="00C40FDF">
            <w:pPr>
              <w:jc w:val="center"/>
              <w:rPr>
                <w:sz w:val="22"/>
              </w:rPr>
            </w:pPr>
            <w:r w:rsidRPr="00CD68C1">
              <w:rPr>
                <w:sz w:val="22"/>
              </w:rPr>
              <w:t>-</w:t>
            </w:r>
          </w:p>
        </w:tc>
        <w:tc>
          <w:tcPr>
            <w:tcW w:w="1275" w:type="dxa"/>
            <w:vAlign w:val="center"/>
          </w:tcPr>
          <w:p w:rsidR="00C40FDF" w:rsidRPr="00CD68C1" w:rsidRDefault="00C40FDF" w:rsidP="00C40FDF">
            <w:pPr>
              <w:jc w:val="center"/>
              <w:rPr>
                <w:sz w:val="22"/>
              </w:rPr>
            </w:pPr>
            <w:r w:rsidRPr="00CD68C1">
              <w:rPr>
                <w:sz w:val="22"/>
              </w:rPr>
              <w:t>X</w:t>
            </w:r>
          </w:p>
        </w:tc>
        <w:tc>
          <w:tcPr>
            <w:tcW w:w="993" w:type="dxa"/>
            <w:vAlign w:val="center"/>
          </w:tcPr>
          <w:p w:rsidR="00C40FDF" w:rsidRPr="00CD68C1" w:rsidRDefault="00C40FDF" w:rsidP="00C40FDF">
            <w:pPr>
              <w:jc w:val="center"/>
              <w:rPr>
                <w:sz w:val="22"/>
              </w:rPr>
            </w:pPr>
            <w:r w:rsidRPr="00CD68C1">
              <w:rPr>
                <w:sz w:val="22"/>
              </w:rPr>
              <w:t>28</w:t>
            </w:r>
          </w:p>
        </w:tc>
        <w:tc>
          <w:tcPr>
            <w:tcW w:w="1275" w:type="dxa"/>
            <w:vAlign w:val="center"/>
          </w:tcPr>
          <w:p w:rsidR="00C40FDF" w:rsidRPr="00CD68C1" w:rsidRDefault="00C40FDF" w:rsidP="00C40FDF">
            <w:pPr>
              <w:jc w:val="center"/>
              <w:rPr>
                <w:sz w:val="22"/>
              </w:rPr>
            </w:pPr>
            <w:r w:rsidRPr="00CD68C1">
              <w:rPr>
                <w:sz w:val="22"/>
              </w:rPr>
              <w:t>331,54</w:t>
            </w:r>
          </w:p>
        </w:tc>
        <w:tc>
          <w:tcPr>
            <w:tcW w:w="1276" w:type="dxa"/>
            <w:vAlign w:val="center"/>
          </w:tcPr>
          <w:p w:rsidR="00C40FDF" w:rsidRPr="00CD68C1" w:rsidRDefault="00C40FDF" w:rsidP="00C40FDF">
            <w:pPr>
              <w:jc w:val="center"/>
              <w:rPr>
                <w:sz w:val="22"/>
              </w:rPr>
            </w:pPr>
            <w:r w:rsidRPr="00CD68C1">
              <w:rPr>
                <w:sz w:val="22"/>
              </w:rPr>
              <w:t>X</w:t>
            </w:r>
          </w:p>
        </w:tc>
        <w:tc>
          <w:tcPr>
            <w:tcW w:w="992" w:type="dxa"/>
            <w:vAlign w:val="center"/>
          </w:tcPr>
          <w:p w:rsidR="00C40FDF" w:rsidRPr="00CD68C1" w:rsidRDefault="00C40FDF" w:rsidP="00C40FDF">
            <w:pPr>
              <w:jc w:val="center"/>
              <w:rPr>
                <w:sz w:val="22"/>
                <w:szCs w:val="22"/>
              </w:rPr>
            </w:pPr>
            <w:r w:rsidRPr="00CD68C1">
              <w:rPr>
                <w:sz w:val="22"/>
              </w:rPr>
              <w:t>28</w:t>
            </w:r>
          </w:p>
        </w:tc>
        <w:tc>
          <w:tcPr>
            <w:tcW w:w="1418" w:type="dxa"/>
            <w:vAlign w:val="center"/>
          </w:tcPr>
          <w:p w:rsidR="00C40FDF" w:rsidRPr="00CD68C1" w:rsidRDefault="00C40FDF" w:rsidP="00C40FDF">
            <w:pPr>
              <w:jc w:val="center"/>
              <w:rPr>
                <w:sz w:val="22"/>
                <w:szCs w:val="22"/>
              </w:rPr>
            </w:pPr>
            <w:r w:rsidRPr="00CD68C1">
              <w:rPr>
                <w:sz w:val="22"/>
              </w:rPr>
              <w:t>331,54</w:t>
            </w:r>
          </w:p>
        </w:tc>
        <w:tc>
          <w:tcPr>
            <w:tcW w:w="1134" w:type="dxa"/>
            <w:vAlign w:val="center"/>
          </w:tcPr>
          <w:p w:rsidR="00C40FDF" w:rsidRPr="00CD68C1" w:rsidRDefault="00C40FDF" w:rsidP="00C40FDF">
            <w:pPr>
              <w:jc w:val="center"/>
              <w:rPr>
                <w:sz w:val="22"/>
              </w:rPr>
            </w:pPr>
            <w:r w:rsidRPr="00CD68C1">
              <w:rPr>
                <w:sz w:val="22"/>
              </w:rPr>
              <w:t>X</w:t>
            </w:r>
          </w:p>
        </w:tc>
        <w:tc>
          <w:tcPr>
            <w:tcW w:w="1276" w:type="dxa"/>
            <w:vAlign w:val="center"/>
          </w:tcPr>
          <w:p w:rsidR="00C40FDF" w:rsidRPr="00CD68C1" w:rsidRDefault="00C40FDF" w:rsidP="00C40FDF">
            <w:pPr>
              <w:jc w:val="center"/>
              <w:rPr>
                <w:sz w:val="22"/>
                <w:szCs w:val="22"/>
              </w:rPr>
            </w:pPr>
            <w:r w:rsidRPr="00CD68C1">
              <w:rPr>
                <w:sz w:val="22"/>
              </w:rPr>
              <w:t>0,33</w:t>
            </w:r>
          </w:p>
        </w:tc>
      </w:tr>
      <w:tr w:rsidR="00C44DA8" w:rsidRPr="00CD68C1" w:rsidTr="00C40FDF">
        <w:trPr>
          <w:cantSplit/>
        </w:trPr>
        <w:tc>
          <w:tcPr>
            <w:tcW w:w="3369" w:type="dxa"/>
            <w:vAlign w:val="center"/>
          </w:tcPr>
          <w:p w:rsidR="00C44DA8" w:rsidRPr="00CD68C1" w:rsidRDefault="00C44DA8" w:rsidP="00C44DA8">
            <w:pPr>
              <w:jc w:val="center"/>
              <w:rPr>
                <w:sz w:val="22"/>
              </w:rPr>
            </w:pPr>
            <w:r w:rsidRPr="00CD68C1">
              <w:rPr>
                <w:sz w:val="22"/>
              </w:rPr>
              <w:t>1</w:t>
            </w:r>
          </w:p>
        </w:tc>
        <w:tc>
          <w:tcPr>
            <w:tcW w:w="992" w:type="dxa"/>
            <w:vAlign w:val="center"/>
          </w:tcPr>
          <w:p w:rsidR="00C44DA8" w:rsidRPr="00CD68C1" w:rsidRDefault="00C44DA8" w:rsidP="00C44DA8">
            <w:pPr>
              <w:jc w:val="center"/>
              <w:rPr>
                <w:sz w:val="22"/>
              </w:rPr>
            </w:pPr>
            <w:r w:rsidRPr="00CD68C1">
              <w:rPr>
                <w:sz w:val="22"/>
              </w:rPr>
              <w:t>2</w:t>
            </w:r>
          </w:p>
        </w:tc>
        <w:tc>
          <w:tcPr>
            <w:tcW w:w="1276" w:type="dxa"/>
            <w:vAlign w:val="center"/>
          </w:tcPr>
          <w:p w:rsidR="00C44DA8" w:rsidRPr="00CD68C1" w:rsidRDefault="00C44DA8" w:rsidP="00C44DA8">
            <w:pPr>
              <w:jc w:val="center"/>
              <w:rPr>
                <w:sz w:val="22"/>
              </w:rPr>
            </w:pPr>
            <w:r w:rsidRPr="00CD68C1">
              <w:rPr>
                <w:sz w:val="22"/>
              </w:rPr>
              <w:t>3</w:t>
            </w:r>
          </w:p>
        </w:tc>
        <w:tc>
          <w:tcPr>
            <w:tcW w:w="1275" w:type="dxa"/>
            <w:vAlign w:val="center"/>
          </w:tcPr>
          <w:p w:rsidR="00C44DA8" w:rsidRPr="00CD68C1" w:rsidRDefault="00C44DA8" w:rsidP="00C44DA8">
            <w:pPr>
              <w:jc w:val="center"/>
              <w:rPr>
                <w:sz w:val="22"/>
              </w:rPr>
            </w:pPr>
            <w:r w:rsidRPr="00CD68C1">
              <w:rPr>
                <w:sz w:val="22"/>
              </w:rPr>
              <w:t>4</w:t>
            </w:r>
          </w:p>
        </w:tc>
        <w:tc>
          <w:tcPr>
            <w:tcW w:w="993" w:type="dxa"/>
            <w:vAlign w:val="center"/>
          </w:tcPr>
          <w:p w:rsidR="00C44DA8" w:rsidRPr="00CD68C1" w:rsidRDefault="00C44DA8" w:rsidP="00C44DA8">
            <w:pPr>
              <w:jc w:val="center"/>
              <w:rPr>
                <w:sz w:val="22"/>
              </w:rPr>
            </w:pPr>
            <w:r w:rsidRPr="00CD68C1">
              <w:rPr>
                <w:sz w:val="22"/>
              </w:rPr>
              <w:t>5</w:t>
            </w:r>
          </w:p>
        </w:tc>
        <w:tc>
          <w:tcPr>
            <w:tcW w:w="1275" w:type="dxa"/>
            <w:vAlign w:val="center"/>
          </w:tcPr>
          <w:p w:rsidR="00C44DA8" w:rsidRPr="00CD68C1" w:rsidRDefault="00C44DA8" w:rsidP="00C44DA8">
            <w:pPr>
              <w:jc w:val="center"/>
              <w:rPr>
                <w:sz w:val="22"/>
              </w:rPr>
            </w:pPr>
            <w:r w:rsidRPr="00CD68C1">
              <w:rPr>
                <w:sz w:val="22"/>
              </w:rPr>
              <w:t>6</w:t>
            </w:r>
          </w:p>
        </w:tc>
        <w:tc>
          <w:tcPr>
            <w:tcW w:w="1276" w:type="dxa"/>
            <w:vAlign w:val="center"/>
          </w:tcPr>
          <w:p w:rsidR="00C44DA8" w:rsidRPr="00CD68C1" w:rsidRDefault="00C44DA8" w:rsidP="00C44DA8">
            <w:pPr>
              <w:jc w:val="center"/>
              <w:rPr>
                <w:sz w:val="22"/>
              </w:rPr>
            </w:pPr>
            <w:r w:rsidRPr="00CD68C1">
              <w:rPr>
                <w:sz w:val="22"/>
              </w:rPr>
              <w:t>7</w:t>
            </w:r>
          </w:p>
        </w:tc>
        <w:tc>
          <w:tcPr>
            <w:tcW w:w="992" w:type="dxa"/>
            <w:vAlign w:val="center"/>
          </w:tcPr>
          <w:p w:rsidR="00C44DA8" w:rsidRPr="00CD68C1" w:rsidRDefault="00C44DA8" w:rsidP="00C44DA8">
            <w:pPr>
              <w:jc w:val="center"/>
              <w:rPr>
                <w:sz w:val="22"/>
              </w:rPr>
            </w:pPr>
            <w:r w:rsidRPr="00CD68C1">
              <w:rPr>
                <w:sz w:val="22"/>
              </w:rPr>
              <w:t>8</w:t>
            </w:r>
          </w:p>
        </w:tc>
        <w:tc>
          <w:tcPr>
            <w:tcW w:w="1418" w:type="dxa"/>
            <w:vAlign w:val="center"/>
          </w:tcPr>
          <w:p w:rsidR="00C44DA8" w:rsidRPr="00CD68C1" w:rsidRDefault="00C44DA8" w:rsidP="00C44DA8">
            <w:pPr>
              <w:jc w:val="center"/>
              <w:rPr>
                <w:sz w:val="22"/>
              </w:rPr>
            </w:pPr>
            <w:r w:rsidRPr="00CD68C1">
              <w:rPr>
                <w:sz w:val="22"/>
              </w:rPr>
              <w:t>9</w:t>
            </w:r>
          </w:p>
        </w:tc>
        <w:tc>
          <w:tcPr>
            <w:tcW w:w="1134" w:type="dxa"/>
            <w:vAlign w:val="center"/>
          </w:tcPr>
          <w:p w:rsidR="00C44DA8" w:rsidRPr="00CD68C1" w:rsidRDefault="00C44DA8" w:rsidP="00C44DA8">
            <w:pPr>
              <w:jc w:val="center"/>
              <w:rPr>
                <w:sz w:val="22"/>
              </w:rPr>
            </w:pPr>
            <w:r w:rsidRPr="00CD68C1">
              <w:rPr>
                <w:sz w:val="22"/>
              </w:rPr>
              <w:t>10</w:t>
            </w:r>
          </w:p>
        </w:tc>
        <w:tc>
          <w:tcPr>
            <w:tcW w:w="1276" w:type="dxa"/>
            <w:vAlign w:val="center"/>
          </w:tcPr>
          <w:p w:rsidR="00C44DA8" w:rsidRPr="00CD68C1" w:rsidRDefault="00C44DA8" w:rsidP="00C44DA8">
            <w:pPr>
              <w:jc w:val="center"/>
              <w:rPr>
                <w:sz w:val="22"/>
              </w:rPr>
            </w:pPr>
            <w:r w:rsidRPr="00CD68C1">
              <w:rPr>
                <w:sz w:val="22"/>
              </w:rPr>
              <w:t>11</w:t>
            </w:r>
          </w:p>
        </w:tc>
      </w:tr>
      <w:tr w:rsidR="00C44DA8" w:rsidRPr="00CD68C1" w:rsidTr="00C40FDF">
        <w:trPr>
          <w:cantSplit/>
        </w:trPr>
        <w:tc>
          <w:tcPr>
            <w:tcW w:w="3369" w:type="dxa"/>
            <w:vAlign w:val="center"/>
          </w:tcPr>
          <w:p w:rsidR="00C44DA8" w:rsidRPr="00CD68C1" w:rsidRDefault="00C44DA8" w:rsidP="00C44DA8">
            <w:pPr>
              <w:ind w:left="180"/>
              <w:rPr>
                <w:sz w:val="22"/>
              </w:rPr>
            </w:pPr>
            <w:r w:rsidRPr="00CD68C1">
              <w:rPr>
                <w:sz w:val="22"/>
              </w:rPr>
              <w:t>зоологічні</w:t>
            </w:r>
          </w:p>
        </w:tc>
        <w:tc>
          <w:tcPr>
            <w:tcW w:w="992" w:type="dxa"/>
            <w:vAlign w:val="center"/>
          </w:tcPr>
          <w:p w:rsidR="00C44DA8" w:rsidRPr="00CD68C1" w:rsidRDefault="00C44DA8" w:rsidP="00C44DA8">
            <w:pPr>
              <w:jc w:val="center"/>
              <w:rPr>
                <w:sz w:val="22"/>
              </w:rPr>
            </w:pPr>
            <w:r w:rsidRPr="00CD68C1">
              <w:rPr>
                <w:sz w:val="22"/>
              </w:rPr>
              <w:t>-</w:t>
            </w:r>
          </w:p>
        </w:tc>
        <w:tc>
          <w:tcPr>
            <w:tcW w:w="1276" w:type="dxa"/>
            <w:vAlign w:val="center"/>
          </w:tcPr>
          <w:p w:rsidR="00C44DA8" w:rsidRPr="00CD68C1" w:rsidRDefault="00C44DA8" w:rsidP="00C44DA8">
            <w:pPr>
              <w:jc w:val="center"/>
              <w:rPr>
                <w:sz w:val="22"/>
              </w:rPr>
            </w:pPr>
            <w:r w:rsidRPr="00CD68C1">
              <w:rPr>
                <w:sz w:val="22"/>
              </w:rPr>
              <w:t>-</w:t>
            </w:r>
          </w:p>
        </w:tc>
        <w:tc>
          <w:tcPr>
            <w:tcW w:w="1275" w:type="dxa"/>
            <w:vAlign w:val="center"/>
          </w:tcPr>
          <w:p w:rsidR="00C44DA8" w:rsidRPr="00CD68C1" w:rsidRDefault="00C44DA8" w:rsidP="00C44DA8">
            <w:pPr>
              <w:jc w:val="center"/>
              <w:rPr>
                <w:sz w:val="22"/>
              </w:rPr>
            </w:pPr>
            <w:r w:rsidRPr="00CD68C1">
              <w:rPr>
                <w:sz w:val="22"/>
              </w:rPr>
              <w:t>X</w:t>
            </w:r>
          </w:p>
        </w:tc>
        <w:tc>
          <w:tcPr>
            <w:tcW w:w="993" w:type="dxa"/>
            <w:vAlign w:val="center"/>
          </w:tcPr>
          <w:p w:rsidR="00C44DA8" w:rsidRPr="00CD68C1" w:rsidRDefault="00C44DA8" w:rsidP="00C44DA8">
            <w:pPr>
              <w:jc w:val="center"/>
              <w:rPr>
                <w:sz w:val="22"/>
              </w:rPr>
            </w:pPr>
            <w:r w:rsidRPr="00CD68C1">
              <w:rPr>
                <w:sz w:val="22"/>
              </w:rPr>
              <w:t>2</w:t>
            </w:r>
          </w:p>
        </w:tc>
        <w:tc>
          <w:tcPr>
            <w:tcW w:w="1275" w:type="dxa"/>
            <w:vAlign w:val="center"/>
          </w:tcPr>
          <w:p w:rsidR="00C44DA8" w:rsidRPr="00CD68C1" w:rsidRDefault="00C44DA8" w:rsidP="00C44DA8">
            <w:pPr>
              <w:jc w:val="center"/>
              <w:rPr>
                <w:sz w:val="22"/>
              </w:rPr>
            </w:pPr>
            <w:r w:rsidRPr="00CD68C1">
              <w:rPr>
                <w:sz w:val="22"/>
              </w:rPr>
              <w:t>0,40</w:t>
            </w:r>
          </w:p>
        </w:tc>
        <w:tc>
          <w:tcPr>
            <w:tcW w:w="1276" w:type="dxa"/>
            <w:vAlign w:val="center"/>
          </w:tcPr>
          <w:p w:rsidR="00C44DA8" w:rsidRPr="00CD68C1" w:rsidRDefault="00C44DA8" w:rsidP="00C44DA8">
            <w:pPr>
              <w:jc w:val="center"/>
              <w:rPr>
                <w:sz w:val="22"/>
              </w:rPr>
            </w:pPr>
            <w:r w:rsidRPr="00CD68C1">
              <w:rPr>
                <w:sz w:val="22"/>
              </w:rPr>
              <w:t>X</w:t>
            </w:r>
          </w:p>
        </w:tc>
        <w:tc>
          <w:tcPr>
            <w:tcW w:w="992" w:type="dxa"/>
            <w:vAlign w:val="center"/>
          </w:tcPr>
          <w:p w:rsidR="00C44DA8" w:rsidRPr="00CD68C1" w:rsidRDefault="00C44DA8" w:rsidP="00C44DA8">
            <w:pPr>
              <w:jc w:val="center"/>
              <w:rPr>
                <w:sz w:val="22"/>
                <w:szCs w:val="22"/>
              </w:rPr>
            </w:pPr>
            <w:r w:rsidRPr="00CD68C1">
              <w:rPr>
                <w:sz w:val="22"/>
              </w:rPr>
              <w:t>2</w:t>
            </w:r>
          </w:p>
        </w:tc>
        <w:tc>
          <w:tcPr>
            <w:tcW w:w="1418" w:type="dxa"/>
            <w:vAlign w:val="center"/>
          </w:tcPr>
          <w:p w:rsidR="00C44DA8" w:rsidRPr="00CD68C1" w:rsidRDefault="00C44DA8" w:rsidP="00C44DA8">
            <w:pPr>
              <w:jc w:val="center"/>
              <w:rPr>
                <w:sz w:val="22"/>
                <w:szCs w:val="22"/>
              </w:rPr>
            </w:pPr>
            <w:r w:rsidRPr="00CD68C1">
              <w:rPr>
                <w:sz w:val="22"/>
              </w:rPr>
              <w:t>0,40</w:t>
            </w:r>
          </w:p>
        </w:tc>
        <w:tc>
          <w:tcPr>
            <w:tcW w:w="1134" w:type="dxa"/>
            <w:vAlign w:val="center"/>
          </w:tcPr>
          <w:p w:rsidR="00C44DA8" w:rsidRPr="00CD68C1" w:rsidRDefault="00C44DA8" w:rsidP="00C44DA8">
            <w:pPr>
              <w:jc w:val="center"/>
              <w:rPr>
                <w:sz w:val="22"/>
              </w:rPr>
            </w:pPr>
            <w:r w:rsidRPr="00CD68C1">
              <w:rPr>
                <w:sz w:val="22"/>
              </w:rPr>
              <w:t>X</w:t>
            </w:r>
          </w:p>
        </w:tc>
        <w:tc>
          <w:tcPr>
            <w:tcW w:w="1276" w:type="dxa"/>
            <w:vAlign w:val="center"/>
          </w:tcPr>
          <w:p w:rsidR="00C44DA8" w:rsidRPr="00CD68C1" w:rsidRDefault="00C44DA8" w:rsidP="00C44DA8">
            <w:pPr>
              <w:jc w:val="center"/>
              <w:rPr>
                <w:sz w:val="22"/>
                <w:szCs w:val="22"/>
              </w:rPr>
            </w:pPr>
            <w:r w:rsidRPr="00CD68C1">
              <w:rPr>
                <w:sz w:val="22"/>
              </w:rPr>
              <w:t>0,0004</w:t>
            </w:r>
          </w:p>
        </w:tc>
      </w:tr>
      <w:tr w:rsidR="00C44DA8" w:rsidRPr="00CD68C1" w:rsidTr="00C40FDF">
        <w:trPr>
          <w:cantSplit/>
        </w:trPr>
        <w:tc>
          <w:tcPr>
            <w:tcW w:w="3369" w:type="dxa"/>
            <w:vAlign w:val="center"/>
          </w:tcPr>
          <w:p w:rsidR="00C44DA8" w:rsidRPr="00CD68C1" w:rsidRDefault="00C44DA8" w:rsidP="00C44DA8">
            <w:pPr>
              <w:ind w:left="180"/>
              <w:rPr>
                <w:sz w:val="22"/>
              </w:rPr>
            </w:pPr>
            <w:r w:rsidRPr="00CD68C1">
              <w:rPr>
                <w:sz w:val="22"/>
              </w:rPr>
              <w:t>гідрологічні</w:t>
            </w:r>
          </w:p>
        </w:tc>
        <w:tc>
          <w:tcPr>
            <w:tcW w:w="992" w:type="dxa"/>
            <w:vAlign w:val="center"/>
          </w:tcPr>
          <w:p w:rsidR="00C44DA8" w:rsidRPr="00CD68C1" w:rsidRDefault="00C44DA8" w:rsidP="00C44DA8">
            <w:pPr>
              <w:jc w:val="center"/>
              <w:rPr>
                <w:sz w:val="22"/>
              </w:rPr>
            </w:pPr>
            <w:r w:rsidRPr="00CD68C1">
              <w:rPr>
                <w:sz w:val="22"/>
              </w:rPr>
              <w:t>1</w:t>
            </w:r>
          </w:p>
        </w:tc>
        <w:tc>
          <w:tcPr>
            <w:tcW w:w="1276" w:type="dxa"/>
            <w:vAlign w:val="center"/>
          </w:tcPr>
          <w:p w:rsidR="00C44DA8" w:rsidRPr="00CD68C1" w:rsidRDefault="00C44DA8" w:rsidP="00C44DA8">
            <w:pPr>
              <w:jc w:val="center"/>
              <w:rPr>
                <w:sz w:val="22"/>
              </w:rPr>
            </w:pPr>
            <w:r w:rsidRPr="00CD68C1">
              <w:rPr>
                <w:sz w:val="22"/>
              </w:rPr>
              <w:t>2,00</w:t>
            </w:r>
          </w:p>
        </w:tc>
        <w:tc>
          <w:tcPr>
            <w:tcW w:w="1275" w:type="dxa"/>
            <w:vAlign w:val="center"/>
          </w:tcPr>
          <w:p w:rsidR="00C44DA8" w:rsidRPr="00CD68C1" w:rsidRDefault="00C44DA8" w:rsidP="00C44DA8">
            <w:pPr>
              <w:jc w:val="center"/>
              <w:rPr>
                <w:sz w:val="22"/>
              </w:rPr>
            </w:pPr>
            <w:r w:rsidRPr="00CD68C1">
              <w:rPr>
                <w:sz w:val="22"/>
              </w:rPr>
              <w:t>X</w:t>
            </w:r>
          </w:p>
        </w:tc>
        <w:tc>
          <w:tcPr>
            <w:tcW w:w="993" w:type="dxa"/>
            <w:vAlign w:val="center"/>
          </w:tcPr>
          <w:p w:rsidR="00C44DA8" w:rsidRPr="00CD68C1" w:rsidRDefault="00C44DA8" w:rsidP="00C44DA8">
            <w:pPr>
              <w:jc w:val="center"/>
              <w:rPr>
                <w:sz w:val="22"/>
              </w:rPr>
            </w:pPr>
            <w:r w:rsidRPr="00CD68C1">
              <w:rPr>
                <w:sz w:val="22"/>
              </w:rPr>
              <w:t>10</w:t>
            </w:r>
          </w:p>
        </w:tc>
        <w:tc>
          <w:tcPr>
            <w:tcW w:w="1275" w:type="dxa"/>
            <w:vAlign w:val="center"/>
          </w:tcPr>
          <w:p w:rsidR="00C44DA8" w:rsidRPr="00CD68C1" w:rsidRDefault="00C44DA8" w:rsidP="00C44DA8">
            <w:pPr>
              <w:jc w:val="center"/>
              <w:rPr>
                <w:sz w:val="22"/>
              </w:rPr>
            </w:pPr>
            <w:r w:rsidRPr="00CD68C1">
              <w:rPr>
                <w:sz w:val="22"/>
              </w:rPr>
              <w:t>55,83</w:t>
            </w:r>
          </w:p>
        </w:tc>
        <w:tc>
          <w:tcPr>
            <w:tcW w:w="1276" w:type="dxa"/>
            <w:vAlign w:val="center"/>
          </w:tcPr>
          <w:p w:rsidR="00C44DA8" w:rsidRPr="00CD68C1" w:rsidRDefault="00C44DA8" w:rsidP="00C44DA8">
            <w:pPr>
              <w:jc w:val="center"/>
              <w:rPr>
                <w:sz w:val="22"/>
              </w:rPr>
            </w:pPr>
            <w:r w:rsidRPr="00CD68C1">
              <w:rPr>
                <w:sz w:val="22"/>
              </w:rPr>
              <w:t>X</w:t>
            </w:r>
          </w:p>
        </w:tc>
        <w:tc>
          <w:tcPr>
            <w:tcW w:w="992" w:type="dxa"/>
            <w:vAlign w:val="center"/>
          </w:tcPr>
          <w:p w:rsidR="00C44DA8" w:rsidRPr="00CD68C1" w:rsidRDefault="00C44DA8" w:rsidP="00C44DA8">
            <w:pPr>
              <w:jc w:val="center"/>
              <w:rPr>
                <w:sz w:val="22"/>
                <w:szCs w:val="22"/>
              </w:rPr>
            </w:pPr>
            <w:r w:rsidRPr="00CD68C1">
              <w:rPr>
                <w:sz w:val="22"/>
              </w:rPr>
              <w:t>11</w:t>
            </w:r>
          </w:p>
        </w:tc>
        <w:tc>
          <w:tcPr>
            <w:tcW w:w="1418" w:type="dxa"/>
            <w:vAlign w:val="center"/>
          </w:tcPr>
          <w:p w:rsidR="00C44DA8" w:rsidRPr="00CD68C1" w:rsidRDefault="00C44DA8" w:rsidP="00C44DA8">
            <w:pPr>
              <w:jc w:val="center"/>
              <w:rPr>
                <w:sz w:val="22"/>
                <w:szCs w:val="22"/>
              </w:rPr>
            </w:pPr>
            <w:r w:rsidRPr="00CD68C1">
              <w:rPr>
                <w:sz w:val="22"/>
              </w:rPr>
              <w:t>57,83</w:t>
            </w:r>
          </w:p>
        </w:tc>
        <w:tc>
          <w:tcPr>
            <w:tcW w:w="1134" w:type="dxa"/>
            <w:vAlign w:val="center"/>
          </w:tcPr>
          <w:p w:rsidR="00C44DA8" w:rsidRPr="00CD68C1" w:rsidRDefault="00C44DA8" w:rsidP="00C44DA8">
            <w:pPr>
              <w:jc w:val="center"/>
              <w:rPr>
                <w:sz w:val="22"/>
              </w:rPr>
            </w:pPr>
            <w:r w:rsidRPr="00CD68C1">
              <w:rPr>
                <w:sz w:val="22"/>
              </w:rPr>
              <w:t>X</w:t>
            </w:r>
          </w:p>
        </w:tc>
        <w:tc>
          <w:tcPr>
            <w:tcW w:w="1276" w:type="dxa"/>
            <w:vAlign w:val="center"/>
          </w:tcPr>
          <w:p w:rsidR="00C44DA8" w:rsidRPr="00CD68C1" w:rsidRDefault="00C44DA8" w:rsidP="00C44DA8">
            <w:pPr>
              <w:jc w:val="center"/>
              <w:rPr>
                <w:sz w:val="22"/>
                <w:szCs w:val="22"/>
              </w:rPr>
            </w:pPr>
            <w:r w:rsidRPr="00CD68C1">
              <w:rPr>
                <w:sz w:val="22"/>
              </w:rPr>
              <w:t>0,06</w:t>
            </w:r>
          </w:p>
        </w:tc>
      </w:tr>
      <w:tr w:rsidR="00C44DA8" w:rsidRPr="00CD68C1" w:rsidTr="00C40FDF">
        <w:trPr>
          <w:cantSplit/>
        </w:trPr>
        <w:tc>
          <w:tcPr>
            <w:tcW w:w="3369" w:type="dxa"/>
            <w:vAlign w:val="center"/>
          </w:tcPr>
          <w:p w:rsidR="00C44DA8" w:rsidRPr="00CD68C1" w:rsidRDefault="00C44DA8" w:rsidP="00C44DA8">
            <w:pPr>
              <w:ind w:left="180"/>
              <w:rPr>
                <w:sz w:val="22"/>
              </w:rPr>
            </w:pPr>
            <w:r w:rsidRPr="00CD68C1">
              <w:rPr>
                <w:sz w:val="22"/>
              </w:rPr>
              <w:t>геологічні</w:t>
            </w:r>
          </w:p>
        </w:tc>
        <w:tc>
          <w:tcPr>
            <w:tcW w:w="992" w:type="dxa"/>
            <w:vAlign w:val="center"/>
          </w:tcPr>
          <w:p w:rsidR="00C44DA8" w:rsidRPr="00CD68C1" w:rsidRDefault="00C44DA8" w:rsidP="00C44DA8">
            <w:pPr>
              <w:jc w:val="center"/>
              <w:rPr>
                <w:sz w:val="22"/>
              </w:rPr>
            </w:pPr>
            <w:r w:rsidRPr="00CD68C1">
              <w:rPr>
                <w:sz w:val="22"/>
              </w:rPr>
              <w:t>-</w:t>
            </w:r>
          </w:p>
        </w:tc>
        <w:tc>
          <w:tcPr>
            <w:tcW w:w="1276" w:type="dxa"/>
            <w:vAlign w:val="center"/>
          </w:tcPr>
          <w:p w:rsidR="00C44DA8" w:rsidRPr="00CD68C1" w:rsidRDefault="00C44DA8" w:rsidP="00C44DA8">
            <w:pPr>
              <w:jc w:val="center"/>
              <w:rPr>
                <w:sz w:val="22"/>
              </w:rPr>
            </w:pPr>
            <w:r w:rsidRPr="00CD68C1">
              <w:rPr>
                <w:sz w:val="22"/>
              </w:rPr>
              <w:t>-</w:t>
            </w:r>
          </w:p>
        </w:tc>
        <w:tc>
          <w:tcPr>
            <w:tcW w:w="1275" w:type="dxa"/>
            <w:vAlign w:val="center"/>
          </w:tcPr>
          <w:p w:rsidR="00C44DA8" w:rsidRPr="00CD68C1" w:rsidRDefault="00C44DA8" w:rsidP="00C44DA8">
            <w:pPr>
              <w:jc w:val="center"/>
              <w:rPr>
                <w:sz w:val="22"/>
              </w:rPr>
            </w:pPr>
            <w:r w:rsidRPr="00CD68C1">
              <w:rPr>
                <w:sz w:val="22"/>
              </w:rPr>
              <w:t>X</w:t>
            </w:r>
          </w:p>
        </w:tc>
        <w:tc>
          <w:tcPr>
            <w:tcW w:w="993" w:type="dxa"/>
            <w:vAlign w:val="center"/>
          </w:tcPr>
          <w:p w:rsidR="00C44DA8" w:rsidRPr="00CD68C1" w:rsidRDefault="00C44DA8" w:rsidP="00C44DA8">
            <w:pPr>
              <w:jc w:val="center"/>
              <w:rPr>
                <w:sz w:val="22"/>
              </w:rPr>
            </w:pPr>
            <w:r w:rsidRPr="00CD68C1">
              <w:rPr>
                <w:sz w:val="22"/>
              </w:rPr>
              <w:t>3</w:t>
            </w:r>
          </w:p>
        </w:tc>
        <w:tc>
          <w:tcPr>
            <w:tcW w:w="1275" w:type="dxa"/>
            <w:vAlign w:val="center"/>
          </w:tcPr>
          <w:p w:rsidR="00C44DA8" w:rsidRPr="00CD68C1" w:rsidRDefault="00C44DA8" w:rsidP="00C44DA8">
            <w:pPr>
              <w:jc w:val="center"/>
              <w:rPr>
                <w:sz w:val="22"/>
              </w:rPr>
            </w:pPr>
            <w:r w:rsidRPr="00CD68C1">
              <w:rPr>
                <w:sz w:val="22"/>
              </w:rPr>
              <w:t>9,50</w:t>
            </w:r>
          </w:p>
        </w:tc>
        <w:tc>
          <w:tcPr>
            <w:tcW w:w="1276" w:type="dxa"/>
            <w:vAlign w:val="center"/>
          </w:tcPr>
          <w:p w:rsidR="00C44DA8" w:rsidRPr="00CD68C1" w:rsidRDefault="00C44DA8" w:rsidP="00C44DA8">
            <w:pPr>
              <w:jc w:val="center"/>
              <w:rPr>
                <w:sz w:val="22"/>
              </w:rPr>
            </w:pPr>
            <w:r w:rsidRPr="00CD68C1">
              <w:rPr>
                <w:sz w:val="22"/>
              </w:rPr>
              <w:t>X</w:t>
            </w:r>
          </w:p>
        </w:tc>
        <w:tc>
          <w:tcPr>
            <w:tcW w:w="992" w:type="dxa"/>
            <w:vAlign w:val="center"/>
          </w:tcPr>
          <w:p w:rsidR="00C44DA8" w:rsidRPr="00CD68C1" w:rsidRDefault="00C44DA8" w:rsidP="00C44DA8">
            <w:pPr>
              <w:jc w:val="center"/>
              <w:rPr>
                <w:sz w:val="22"/>
                <w:szCs w:val="22"/>
              </w:rPr>
            </w:pPr>
            <w:r w:rsidRPr="00CD68C1">
              <w:rPr>
                <w:sz w:val="22"/>
              </w:rPr>
              <w:t>3</w:t>
            </w:r>
          </w:p>
        </w:tc>
        <w:tc>
          <w:tcPr>
            <w:tcW w:w="1418" w:type="dxa"/>
            <w:vAlign w:val="center"/>
          </w:tcPr>
          <w:p w:rsidR="00C44DA8" w:rsidRPr="00CD68C1" w:rsidRDefault="00C44DA8" w:rsidP="00C44DA8">
            <w:pPr>
              <w:jc w:val="center"/>
              <w:rPr>
                <w:sz w:val="22"/>
                <w:szCs w:val="22"/>
              </w:rPr>
            </w:pPr>
            <w:r w:rsidRPr="00CD68C1">
              <w:rPr>
                <w:sz w:val="22"/>
              </w:rPr>
              <w:t>9,50</w:t>
            </w:r>
          </w:p>
        </w:tc>
        <w:tc>
          <w:tcPr>
            <w:tcW w:w="1134" w:type="dxa"/>
            <w:vAlign w:val="center"/>
          </w:tcPr>
          <w:p w:rsidR="00C44DA8" w:rsidRPr="00CD68C1" w:rsidRDefault="00C44DA8" w:rsidP="00C44DA8">
            <w:pPr>
              <w:jc w:val="center"/>
              <w:rPr>
                <w:sz w:val="22"/>
              </w:rPr>
            </w:pPr>
            <w:r w:rsidRPr="00CD68C1">
              <w:rPr>
                <w:sz w:val="22"/>
              </w:rPr>
              <w:t>X</w:t>
            </w:r>
          </w:p>
        </w:tc>
        <w:tc>
          <w:tcPr>
            <w:tcW w:w="1276" w:type="dxa"/>
            <w:vAlign w:val="center"/>
          </w:tcPr>
          <w:p w:rsidR="00C44DA8" w:rsidRPr="00CD68C1" w:rsidRDefault="00C44DA8" w:rsidP="00C44DA8">
            <w:pPr>
              <w:jc w:val="center"/>
              <w:rPr>
                <w:sz w:val="22"/>
                <w:szCs w:val="22"/>
              </w:rPr>
            </w:pPr>
            <w:r w:rsidRPr="00CD68C1">
              <w:rPr>
                <w:sz w:val="22"/>
              </w:rPr>
              <w:t>0,01</w:t>
            </w:r>
          </w:p>
        </w:tc>
      </w:tr>
      <w:tr w:rsidR="00C44DA8" w:rsidRPr="00CD68C1" w:rsidTr="00C40FDF">
        <w:trPr>
          <w:cantSplit/>
        </w:trPr>
        <w:tc>
          <w:tcPr>
            <w:tcW w:w="3369" w:type="dxa"/>
            <w:vAlign w:val="center"/>
          </w:tcPr>
          <w:p w:rsidR="00C44DA8" w:rsidRPr="00CD68C1" w:rsidRDefault="00C44DA8" w:rsidP="00C44DA8">
            <w:pPr>
              <w:rPr>
                <w:sz w:val="22"/>
              </w:rPr>
            </w:pPr>
            <w:r w:rsidRPr="00CD68C1">
              <w:rPr>
                <w:sz w:val="22"/>
              </w:rPr>
              <w:t>Заповідні урочища</w:t>
            </w:r>
          </w:p>
        </w:tc>
        <w:tc>
          <w:tcPr>
            <w:tcW w:w="992" w:type="dxa"/>
            <w:vAlign w:val="center"/>
          </w:tcPr>
          <w:p w:rsidR="00C44DA8" w:rsidRPr="00CD68C1" w:rsidRDefault="00C44DA8" w:rsidP="00C44DA8">
            <w:pPr>
              <w:jc w:val="center"/>
              <w:rPr>
                <w:sz w:val="22"/>
              </w:rPr>
            </w:pPr>
            <w:r w:rsidRPr="00CD68C1">
              <w:rPr>
                <w:sz w:val="22"/>
              </w:rPr>
              <w:t>-</w:t>
            </w:r>
          </w:p>
        </w:tc>
        <w:tc>
          <w:tcPr>
            <w:tcW w:w="1276" w:type="dxa"/>
            <w:vAlign w:val="center"/>
          </w:tcPr>
          <w:p w:rsidR="00C44DA8" w:rsidRPr="00CD68C1" w:rsidRDefault="00C44DA8" w:rsidP="00C44DA8">
            <w:pPr>
              <w:jc w:val="center"/>
              <w:rPr>
                <w:sz w:val="22"/>
              </w:rPr>
            </w:pPr>
            <w:r w:rsidRPr="00CD68C1">
              <w:rPr>
                <w:sz w:val="22"/>
              </w:rPr>
              <w:t>-</w:t>
            </w:r>
          </w:p>
        </w:tc>
        <w:tc>
          <w:tcPr>
            <w:tcW w:w="1275" w:type="dxa"/>
            <w:vAlign w:val="center"/>
          </w:tcPr>
          <w:p w:rsidR="00C44DA8" w:rsidRPr="00CD68C1" w:rsidRDefault="00C44DA8" w:rsidP="00C44DA8">
            <w:pPr>
              <w:jc w:val="center"/>
              <w:rPr>
                <w:sz w:val="22"/>
              </w:rPr>
            </w:pPr>
            <w:r w:rsidRPr="00CD68C1">
              <w:rPr>
                <w:sz w:val="22"/>
              </w:rPr>
              <w:t>X</w:t>
            </w:r>
          </w:p>
        </w:tc>
        <w:tc>
          <w:tcPr>
            <w:tcW w:w="993" w:type="dxa"/>
            <w:vAlign w:val="center"/>
          </w:tcPr>
          <w:p w:rsidR="00C44DA8" w:rsidRPr="00CD68C1" w:rsidRDefault="00C44DA8" w:rsidP="00C44DA8">
            <w:pPr>
              <w:jc w:val="center"/>
              <w:rPr>
                <w:sz w:val="22"/>
              </w:rPr>
            </w:pPr>
            <w:r w:rsidRPr="00CD68C1">
              <w:rPr>
                <w:sz w:val="22"/>
              </w:rPr>
              <w:t>55</w:t>
            </w:r>
          </w:p>
        </w:tc>
        <w:tc>
          <w:tcPr>
            <w:tcW w:w="1275" w:type="dxa"/>
            <w:vAlign w:val="center"/>
          </w:tcPr>
          <w:p w:rsidR="00C44DA8" w:rsidRPr="00CD68C1" w:rsidRDefault="00C44DA8" w:rsidP="00C44DA8">
            <w:pPr>
              <w:jc w:val="center"/>
              <w:rPr>
                <w:sz w:val="22"/>
              </w:rPr>
            </w:pPr>
            <w:r w:rsidRPr="00CD68C1">
              <w:rPr>
                <w:sz w:val="22"/>
              </w:rPr>
              <w:t>3192,76</w:t>
            </w:r>
          </w:p>
        </w:tc>
        <w:tc>
          <w:tcPr>
            <w:tcW w:w="1276" w:type="dxa"/>
            <w:vAlign w:val="center"/>
          </w:tcPr>
          <w:p w:rsidR="00C44DA8" w:rsidRPr="00CD68C1" w:rsidRDefault="00C44DA8" w:rsidP="00C44DA8">
            <w:pPr>
              <w:jc w:val="center"/>
              <w:rPr>
                <w:sz w:val="22"/>
              </w:rPr>
            </w:pPr>
            <w:r w:rsidRPr="00CD68C1">
              <w:rPr>
                <w:sz w:val="22"/>
              </w:rPr>
              <w:t>X</w:t>
            </w:r>
          </w:p>
        </w:tc>
        <w:tc>
          <w:tcPr>
            <w:tcW w:w="992" w:type="dxa"/>
            <w:vAlign w:val="center"/>
          </w:tcPr>
          <w:p w:rsidR="00C44DA8" w:rsidRPr="00CD68C1" w:rsidRDefault="00C44DA8" w:rsidP="00C44DA8">
            <w:pPr>
              <w:jc w:val="center"/>
              <w:rPr>
                <w:sz w:val="22"/>
                <w:szCs w:val="22"/>
              </w:rPr>
            </w:pPr>
            <w:r w:rsidRPr="00CD68C1">
              <w:rPr>
                <w:sz w:val="22"/>
              </w:rPr>
              <w:t>55</w:t>
            </w:r>
          </w:p>
        </w:tc>
        <w:tc>
          <w:tcPr>
            <w:tcW w:w="1418" w:type="dxa"/>
            <w:vAlign w:val="center"/>
          </w:tcPr>
          <w:p w:rsidR="00C44DA8" w:rsidRPr="00CD68C1" w:rsidRDefault="00C44DA8" w:rsidP="00C44DA8">
            <w:pPr>
              <w:jc w:val="center"/>
              <w:rPr>
                <w:sz w:val="22"/>
                <w:szCs w:val="22"/>
              </w:rPr>
            </w:pPr>
            <w:r w:rsidRPr="00CD68C1">
              <w:rPr>
                <w:sz w:val="22"/>
              </w:rPr>
              <w:t>3192,76</w:t>
            </w:r>
          </w:p>
        </w:tc>
        <w:tc>
          <w:tcPr>
            <w:tcW w:w="1134" w:type="dxa"/>
            <w:vAlign w:val="center"/>
          </w:tcPr>
          <w:p w:rsidR="00C44DA8" w:rsidRPr="00CD68C1" w:rsidRDefault="00C44DA8" w:rsidP="00C44DA8">
            <w:pPr>
              <w:jc w:val="center"/>
              <w:rPr>
                <w:sz w:val="22"/>
              </w:rPr>
            </w:pPr>
            <w:r w:rsidRPr="00CD68C1">
              <w:rPr>
                <w:sz w:val="22"/>
              </w:rPr>
              <w:t>X</w:t>
            </w:r>
          </w:p>
        </w:tc>
        <w:tc>
          <w:tcPr>
            <w:tcW w:w="1276" w:type="dxa"/>
            <w:vAlign w:val="center"/>
          </w:tcPr>
          <w:p w:rsidR="00C44DA8" w:rsidRPr="00CD68C1" w:rsidRDefault="00C44DA8" w:rsidP="00C44DA8">
            <w:pPr>
              <w:jc w:val="center"/>
              <w:rPr>
                <w:sz w:val="22"/>
                <w:szCs w:val="22"/>
              </w:rPr>
            </w:pPr>
            <w:r w:rsidRPr="00CD68C1">
              <w:rPr>
                <w:sz w:val="22"/>
              </w:rPr>
              <w:t>3,18</w:t>
            </w:r>
          </w:p>
        </w:tc>
      </w:tr>
      <w:tr w:rsidR="00C44DA8" w:rsidRPr="00CD68C1" w:rsidTr="00C40FDF">
        <w:trPr>
          <w:cantSplit/>
          <w:trHeight w:val="300"/>
        </w:trPr>
        <w:tc>
          <w:tcPr>
            <w:tcW w:w="3369" w:type="dxa"/>
            <w:vAlign w:val="center"/>
          </w:tcPr>
          <w:p w:rsidR="00C44DA8" w:rsidRPr="00CD68C1" w:rsidRDefault="00C44DA8" w:rsidP="00C44DA8">
            <w:pPr>
              <w:rPr>
                <w:sz w:val="22"/>
              </w:rPr>
            </w:pPr>
            <w:r w:rsidRPr="00CD68C1">
              <w:rPr>
                <w:sz w:val="22"/>
              </w:rPr>
              <w:t>Ботанічні сади</w:t>
            </w:r>
          </w:p>
        </w:tc>
        <w:tc>
          <w:tcPr>
            <w:tcW w:w="992" w:type="dxa"/>
            <w:vAlign w:val="center"/>
          </w:tcPr>
          <w:p w:rsidR="00C44DA8" w:rsidRPr="00CD68C1" w:rsidRDefault="00C44DA8" w:rsidP="00C44DA8">
            <w:pPr>
              <w:jc w:val="center"/>
              <w:rPr>
                <w:sz w:val="22"/>
              </w:rPr>
            </w:pPr>
            <w:r w:rsidRPr="00CD68C1">
              <w:rPr>
                <w:sz w:val="22"/>
              </w:rPr>
              <w:t>-</w:t>
            </w:r>
          </w:p>
        </w:tc>
        <w:tc>
          <w:tcPr>
            <w:tcW w:w="1276" w:type="dxa"/>
            <w:vAlign w:val="center"/>
          </w:tcPr>
          <w:p w:rsidR="00C44DA8" w:rsidRPr="00CD68C1" w:rsidRDefault="00C44DA8" w:rsidP="00C44DA8">
            <w:pPr>
              <w:jc w:val="center"/>
              <w:rPr>
                <w:sz w:val="22"/>
              </w:rPr>
            </w:pPr>
            <w:r w:rsidRPr="00CD68C1">
              <w:rPr>
                <w:sz w:val="22"/>
              </w:rPr>
              <w:t>-</w:t>
            </w:r>
          </w:p>
        </w:tc>
        <w:tc>
          <w:tcPr>
            <w:tcW w:w="1275" w:type="dxa"/>
            <w:vAlign w:val="center"/>
          </w:tcPr>
          <w:p w:rsidR="00C44DA8" w:rsidRPr="00CD68C1" w:rsidRDefault="00C44DA8" w:rsidP="00C44DA8">
            <w:pPr>
              <w:jc w:val="center"/>
              <w:rPr>
                <w:sz w:val="22"/>
              </w:rPr>
            </w:pPr>
            <w:r w:rsidRPr="00CD68C1">
              <w:rPr>
                <w:sz w:val="22"/>
              </w:rPr>
              <w:t>-</w:t>
            </w:r>
          </w:p>
        </w:tc>
        <w:tc>
          <w:tcPr>
            <w:tcW w:w="993" w:type="dxa"/>
            <w:vAlign w:val="center"/>
          </w:tcPr>
          <w:p w:rsidR="00C44DA8" w:rsidRPr="00CD68C1" w:rsidRDefault="00C44DA8" w:rsidP="00C44DA8">
            <w:pPr>
              <w:jc w:val="center"/>
              <w:rPr>
                <w:sz w:val="22"/>
              </w:rPr>
            </w:pPr>
            <w:r w:rsidRPr="00CD68C1">
              <w:rPr>
                <w:sz w:val="22"/>
              </w:rPr>
              <w:t>-</w:t>
            </w:r>
          </w:p>
        </w:tc>
        <w:tc>
          <w:tcPr>
            <w:tcW w:w="1275" w:type="dxa"/>
            <w:vAlign w:val="center"/>
          </w:tcPr>
          <w:p w:rsidR="00C44DA8" w:rsidRPr="00CD68C1" w:rsidRDefault="00C44DA8" w:rsidP="00C44DA8">
            <w:pPr>
              <w:jc w:val="center"/>
              <w:rPr>
                <w:sz w:val="22"/>
              </w:rPr>
            </w:pPr>
            <w:r w:rsidRPr="00CD68C1">
              <w:rPr>
                <w:sz w:val="22"/>
              </w:rPr>
              <w:t>-</w:t>
            </w:r>
          </w:p>
        </w:tc>
        <w:tc>
          <w:tcPr>
            <w:tcW w:w="1276" w:type="dxa"/>
            <w:vAlign w:val="center"/>
          </w:tcPr>
          <w:p w:rsidR="00C44DA8" w:rsidRPr="00CD68C1" w:rsidRDefault="00C44DA8" w:rsidP="00C44DA8">
            <w:pPr>
              <w:jc w:val="center"/>
              <w:rPr>
                <w:sz w:val="22"/>
              </w:rPr>
            </w:pPr>
            <w:r w:rsidRPr="00CD68C1">
              <w:rPr>
                <w:sz w:val="22"/>
              </w:rPr>
              <w:t>-</w:t>
            </w:r>
          </w:p>
        </w:tc>
        <w:tc>
          <w:tcPr>
            <w:tcW w:w="992" w:type="dxa"/>
            <w:vAlign w:val="center"/>
          </w:tcPr>
          <w:p w:rsidR="00C44DA8" w:rsidRPr="00CD68C1" w:rsidRDefault="00C44DA8" w:rsidP="00C44DA8">
            <w:pPr>
              <w:jc w:val="center"/>
              <w:rPr>
                <w:sz w:val="22"/>
                <w:szCs w:val="22"/>
              </w:rPr>
            </w:pPr>
            <w:r w:rsidRPr="00CD68C1">
              <w:rPr>
                <w:sz w:val="22"/>
                <w:szCs w:val="22"/>
              </w:rPr>
              <w:t>-</w:t>
            </w:r>
          </w:p>
        </w:tc>
        <w:tc>
          <w:tcPr>
            <w:tcW w:w="1418" w:type="dxa"/>
            <w:vAlign w:val="center"/>
          </w:tcPr>
          <w:p w:rsidR="00C44DA8" w:rsidRPr="00CD68C1" w:rsidRDefault="00C44DA8" w:rsidP="00C44DA8">
            <w:pPr>
              <w:jc w:val="center"/>
              <w:rPr>
                <w:sz w:val="22"/>
                <w:szCs w:val="22"/>
              </w:rPr>
            </w:pPr>
            <w:r w:rsidRPr="00CD68C1">
              <w:rPr>
                <w:sz w:val="22"/>
                <w:szCs w:val="22"/>
              </w:rPr>
              <w:t>-</w:t>
            </w:r>
          </w:p>
        </w:tc>
        <w:tc>
          <w:tcPr>
            <w:tcW w:w="1134" w:type="dxa"/>
            <w:vAlign w:val="center"/>
          </w:tcPr>
          <w:p w:rsidR="00C44DA8" w:rsidRPr="00CD68C1" w:rsidRDefault="00C44DA8" w:rsidP="00C44DA8">
            <w:pPr>
              <w:jc w:val="center"/>
              <w:rPr>
                <w:sz w:val="22"/>
              </w:rPr>
            </w:pPr>
          </w:p>
        </w:tc>
        <w:tc>
          <w:tcPr>
            <w:tcW w:w="1276" w:type="dxa"/>
            <w:vAlign w:val="center"/>
          </w:tcPr>
          <w:p w:rsidR="00C44DA8" w:rsidRPr="00CD68C1" w:rsidRDefault="00C44DA8" w:rsidP="00C44DA8">
            <w:pPr>
              <w:jc w:val="center"/>
              <w:rPr>
                <w:sz w:val="22"/>
                <w:szCs w:val="22"/>
              </w:rPr>
            </w:pPr>
            <w:r w:rsidRPr="00CD68C1">
              <w:rPr>
                <w:sz w:val="22"/>
                <w:szCs w:val="22"/>
              </w:rPr>
              <w:t>-</w:t>
            </w:r>
          </w:p>
        </w:tc>
      </w:tr>
      <w:tr w:rsidR="00C44DA8" w:rsidRPr="00CD68C1" w:rsidTr="00C40FDF">
        <w:trPr>
          <w:cantSplit/>
        </w:trPr>
        <w:tc>
          <w:tcPr>
            <w:tcW w:w="3369" w:type="dxa"/>
            <w:vAlign w:val="center"/>
          </w:tcPr>
          <w:p w:rsidR="00C44DA8" w:rsidRPr="00CD68C1" w:rsidRDefault="00C44DA8" w:rsidP="00C44DA8">
            <w:pPr>
              <w:rPr>
                <w:sz w:val="22"/>
              </w:rPr>
            </w:pPr>
            <w:r w:rsidRPr="00CD68C1">
              <w:rPr>
                <w:sz w:val="22"/>
              </w:rPr>
              <w:t>Дендрологічні парки</w:t>
            </w:r>
          </w:p>
        </w:tc>
        <w:tc>
          <w:tcPr>
            <w:tcW w:w="992" w:type="dxa"/>
            <w:vAlign w:val="center"/>
          </w:tcPr>
          <w:p w:rsidR="00C44DA8" w:rsidRPr="00CD68C1" w:rsidRDefault="00C44DA8" w:rsidP="00C44DA8">
            <w:pPr>
              <w:jc w:val="center"/>
              <w:rPr>
                <w:sz w:val="22"/>
              </w:rPr>
            </w:pPr>
            <w:r w:rsidRPr="00CD68C1">
              <w:rPr>
                <w:sz w:val="22"/>
              </w:rPr>
              <w:t>1</w:t>
            </w:r>
          </w:p>
        </w:tc>
        <w:tc>
          <w:tcPr>
            <w:tcW w:w="1276" w:type="dxa"/>
            <w:vAlign w:val="center"/>
          </w:tcPr>
          <w:p w:rsidR="00C44DA8" w:rsidRPr="00CD68C1" w:rsidRDefault="00C44DA8" w:rsidP="00C44DA8">
            <w:pPr>
              <w:jc w:val="center"/>
              <w:rPr>
                <w:sz w:val="22"/>
              </w:rPr>
            </w:pPr>
            <w:r w:rsidRPr="00CD68C1">
              <w:rPr>
                <w:sz w:val="22"/>
              </w:rPr>
              <w:t>109,00</w:t>
            </w:r>
          </w:p>
        </w:tc>
        <w:tc>
          <w:tcPr>
            <w:tcW w:w="1275" w:type="dxa"/>
            <w:vAlign w:val="center"/>
          </w:tcPr>
          <w:p w:rsidR="00C44DA8" w:rsidRPr="00CD68C1" w:rsidRDefault="00C44DA8" w:rsidP="00C44DA8">
            <w:pPr>
              <w:jc w:val="center"/>
              <w:rPr>
                <w:sz w:val="22"/>
              </w:rPr>
            </w:pPr>
            <w:r w:rsidRPr="00CD68C1">
              <w:rPr>
                <w:sz w:val="22"/>
              </w:rPr>
              <w:t>-</w:t>
            </w:r>
          </w:p>
        </w:tc>
        <w:tc>
          <w:tcPr>
            <w:tcW w:w="993" w:type="dxa"/>
            <w:vAlign w:val="center"/>
          </w:tcPr>
          <w:p w:rsidR="00C44DA8" w:rsidRPr="00CD68C1" w:rsidRDefault="00C44DA8" w:rsidP="00C44DA8">
            <w:pPr>
              <w:jc w:val="center"/>
              <w:rPr>
                <w:sz w:val="22"/>
              </w:rPr>
            </w:pPr>
            <w:r w:rsidRPr="00CD68C1">
              <w:rPr>
                <w:sz w:val="22"/>
              </w:rPr>
              <w:t>-</w:t>
            </w:r>
          </w:p>
        </w:tc>
        <w:tc>
          <w:tcPr>
            <w:tcW w:w="1275" w:type="dxa"/>
            <w:vAlign w:val="center"/>
          </w:tcPr>
          <w:p w:rsidR="00C44DA8" w:rsidRPr="00CD68C1" w:rsidRDefault="00C44DA8" w:rsidP="00C44DA8">
            <w:pPr>
              <w:jc w:val="center"/>
              <w:rPr>
                <w:sz w:val="22"/>
              </w:rPr>
            </w:pPr>
            <w:r w:rsidRPr="00CD68C1">
              <w:rPr>
                <w:sz w:val="22"/>
              </w:rPr>
              <w:t>-</w:t>
            </w:r>
          </w:p>
        </w:tc>
        <w:tc>
          <w:tcPr>
            <w:tcW w:w="1276" w:type="dxa"/>
            <w:vAlign w:val="center"/>
          </w:tcPr>
          <w:p w:rsidR="00C44DA8" w:rsidRPr="00CD68C1" w:rsidRDefault="00C44DA8" w:rsidP="00C44DA8">
            <w:pPr>
              <w:jc w:val="center"/>
              <w:rPr>
                <w:sz w:val="22"/>
              </w:rPr>
            </w:pPr>
            <w:r w:rsidRPr="00CD68C1">
              <w:rPr>
                <w:sz w:val="22"/>
              </w:rPr>
              <w:t>-</w:t>
            </w:r>
          </w:p>
        </w:tc>
        <w:tc>
          <w:tcPr>
            <w:tcW w:w="992" w:type="dxa"/>
            <w:vAlign w:val="center"/>
          </w:tcPr>
          <w:p w:rsidR="00C44DA8" w:rsidRPr="00CD68C1" w:rsidRDefault="00C44DA8" w:rsidP="00C44DA8">
            <w:pPr>
              <w:jc w:val="center"/>
              <w:rPr>
                <w:sz w:val="22"/>
                <w:szCs w:val="22"/>
              </w:rPr>
            </w:pPr>
            <w:r w:rsidRPr="00CD68C1">
              <w:rPr>
                <w:sz w:val="22"/>
              </w:rPr>
              <w:t>1</w:t>
            </w:r>
          </w:p>
        </w:tc>
        <w:tc>
          <w:tcPr>
            <w:tcW w:w="1418" w:type="dxa"/>
            <w:vAlign w:val="center"/>
          </w:tcPr>
          <w:p w:rsidR="00C44DA8" w:rsidRPr="00CD68C1" w:rsidRDefault="00C44DA8" w:rsidP="00C44DA8">
            <w:pPr>
              <w:jc w:val="center"/>
              <w:rPr>
                <w:sz w:val="22"/>
                <w:szCs w:val="22"/>
              </w:rPr>
            </w:pPr>
            <w:r w:rsidRPr="00CD68C1">
              <w:rPr>
                <w:sz w:val="22"/>
              </w:rPr>
              <w:t>109,00</w:t>
            </w:r>
          </w:p>
        </w:tc>
        <w:tc>
          <w:tcPr>
            <w:tcW w:w="1134" w:type="dxa"/>
            <w:vAlign w:val="center"/>
          </w:tcPr>
          <w:p w:rsidR="00C44DA8" w:rsidRPr="00CD68C1" w:rsidRDefault="00C44DA8" w:rsidP="00C44DA8">
            <w:pPr>
              <w:jc w:val="center"/>
              <w:rPr>
                <w:sz w:val="22"/>
              </w:rPr>
            </w:pPr>
          </w:p>
        </w:tc>
        <w:tc>
          <w:tcPr>
            <w:tcW w:w="1276" w:type="dxa"/>
            <w:vAlign w:val="center"/>
          </w:tcPr>
          <w:p w:rsidR="00C44DA8" w:rsidRPr="00CD68C1" w:rsidRDefault="00C44DA8" w:rsidP="00C44DA8">
            <w:pPr>
              <w:jc w:val="center"/>
              <w:rPr>
                <w:sz w:val="22"/>
                <w:szCs w:val="22"/>
              </w:rPr>
            </w:pPr>
            <w:r w:rsidRPr="00CD68C1">
              <w:rPr>
                <w:sz w:val="22"/>
              </w:rPr>
              <w:t>0,11</w:t>
            </w:r>
          </w:p>
        </w:tc>
      </w:tr>
      <w:tr w:rsidR="00C44DA8" w:rsidRPr="00CD68C1" w:rsidTr="00C40FDF">
        <w:trPr>
          <w:cantSplit/>
        </w:trPr>
        <w:tc>
          <w:tcPr>
            <w:tcW w:w="3369" w:type="dxa"/>
            <w:vAlign w:val="center"/>
          </w:tcPr>
          <w:p w:rsidR="00C44DA8" w:rsidRPr="00CD68C1" w:rsidRDefault="00C44DA8" w:rsidP="00C44DA8">
            <w:pPr>
              <w:rPr>
                <w:sz w:val="22"/>
              </w:rPr>
            </w:pPr>
            <w:r w:rsidRPr="00CD68C1">
              <w:rPr>
                <w:sz w:val="22"/>
              </w:rPr>
              <w:t>Парки-пам’ятки садово-паркового мистецтва</w:t>
            </w:r>
          </w:p>
        </w:tc>
        <w:tc>
          <w:tcPr>
            <w:tcW w:w="992" w:type="dxa"/>
            <w:vAlign w:val="center"/>
          </w:tcPr>
          <w:p w:rsidR="00C44DA8" w:rsidRPr="00CD68C1" w:rsidRDefault="00C44DA8" w:rsidP="00C44DA8">
            <w:pPr>
              <w:jc w:val="center"/>
              <w:rPr>
                <w:sz w:val="22"/>
              </w:rPr>
            </w:pPr>
            <w:r w:rsidRPr="00CD68C1">
              <w:rPr>
                <w:sz w:val="22"/>
              </w:rPr>
              <w:t>2</w:t>
            </w:r>
          </w:p>
        </w:tc>
        <w:tc>
          <w:tcPr>
            <w:tcW w:w="1276" w:type="dxa"/>
            <w:vAlign w:val="center"/>
          </w:tcPr>
          <w:p w:rsidR="00C44DA8" w:rsidRPr="00CD68C1" w:rsidRDefault="00C44DA8" w:rsidP="00C44DA8">
            <w:pPr>
              <w:jc w:val="center"/>
              <w:rPr>
                <w:sz w:val="22"/>
              </w:rPr>
            </w:pPr>
            <w:r w:rsidRPr="00CD68C1">
              <w:rPr>
                <w:sz w:val="22"/>
              </w:rPr>
              <w:t>63,70</w:t>
            </w:r>
          </w:p>
        </w:tc>
        <w:tc>
          <w:tcPr>
            <w:tcW w:w="1275" w:type="dxa"/>
            <w:vAlign w:val="center"/>
          </w:tcPr>
          <w:p w:rsidR="00C44DA8" w:rsidRPr="00CD68C1" w:rsidRDefault="00C44DA8" w:rsidP="00C44DA8">
            <w:pPr>
              <w:jc w:val="center"/>
              <w:rPr>
                <w:sz w:val="22"/>
              </w:rPr>
            </w:pPr>
            <w:r w:rsidRPr="00CD68C1">
              <w:rPr>
                <w:sz w:val="22"/>
              </w:rPr>
              <w:t>-</w:t>
            </w:r>
          </w:p>
        </w:tc>
        <w:tc>
          <w:tcPr>
            <w:tcW w:w="993" w:type="dxa"/>
            <w:vAlign w:val="center"/>
          </w:tcPr>
          <w:p w:rsidR="00C44DA8" w:rsidRPr="00CD68C1" w:rsidRDefault="00C44DA8" w:rsidP="00C44DA8">
            <w:pPr>
              <w:jc w:val="center"/>
              <w:rPr>
                <w:sz w:val="22"/>
              </w:rPr>
            </w:pPr>
            <w:r w:rsidRPr="00CD68C1">
              <w:rPr>
                <w:sz w:val="22"/>
              </w:rPr>
              <w:t>5</w:t>
            </w:r>
          </w:p>
        </w:tc>
        <w:tc>
          <w:tcPr>
            <w:tcW w:w="1275" w:type="dxa"/>
            <w:vAlign w:val="center"/>
          </w:tcPr>
          <w:p w:rsidR="00C44DA8" w:rsidRPr="00CD68C1" w:rsidRDefault="00C44DA8" w:rsidP="00C44DA8">
            <w:pPr>
              <w:jc w:val="center"/>
              <w:rPr>
                <w:sz w:val="22"/>
              </w:rPr>
            </w:pPr>
            <w:r w:rsidRPr="00CD68C1">
              <w:rPr>
                <w:sz w:val="22"/>
              </w:rPr>
              <w:t>104,47</w:t>
            </w:r>
          </w:p>
        </w:tc>
        <w:tc>
          <w:tcPr>
            <w:tcW w:w="1276" w:type="dxa"/>
            <w:vAlign w:val="center"/>
          </w:tcPr>
          <w:p w:rsidR="00C44DA8" w:rsidRPr="00CD68C1" w:rsidRDefault="00C44DA8" w:rsidP="00C44DA8">
            <w:pPr>
              <w:jc w:val="center"/>
              <w:rPr>
                <w:sz w:val="22"/>
              </w:rPr>
            </w:pPr>
            <w:r w:rsidRPr="00CD68C1">
              <w:rPr>
                <w:sz w:val="22"/>
              </w:rPr>
              <w:t>-</w:t>
            </w:r>
          </w:p>
        </w:tc>
        <w:tc>
          <w:tcPr>
            <w:tcW w:w="992" w:type="dxa"/>
            <w:vAlign w:val="center"/>
          </w:tcPr>
          <w:p w:rsidR="00C44DA8" w:rsidRPr="00CD68C1" w:rsidRDefault="00C44DA8" w:rsidP="00C44DA8">
            <w:pPr>
              <w:jc w:val="center"/>
              <w:rPr>
                <w:sz w:val="22"/>
                <w:szCs w:val="22"/>
              </w:rPr>
            </w:pPr>
            <w:r w:rsidRPr="00CD68C1">
              <w:rPr>
                <w:sz w:val="22"/>
              </w:rPr>
              <w:t>7</w:t>
            </w:r>
          </w:p>
        </w:tc>
        <w:tc>
          <w:tcPr>
            <w:tcW w:w="1418" w:type="dxa"/>
            <w:vAlign w:val="center"/>
          </w:tcPr>
          <w:p w:rsidR="00C44DA8" w:rsidRPr="00CD68C1" w:rsidRDefault="00C44DA8" w:rsidP="00C44DA8">
            <w:pPr>
              <w:jc w:val="center"/>
              <w:rPr>
                <w:sz w:val="22"/>
                <w:szCs w:val="22"/>
              </w:rPr>
            </w:pPr>
            <w:r w:rsidRPr="00CD68C1">
              <w:rPr>
                <w:sz w:val="22"/>
              </w:rPr>
              <w:t>168,17</w:t>
            </w:r>
          </w:p>
        </w:tc>
        <w:tc>
          <w:tcPr>
            <w:tcW w:w="1134" w:type="dxa"/>
            <w:vAlign w:val="center"/>
          </w:tcPr>
          <w:p w:rsidR="00C44DA8" w:rsidRPr="00CD68C1" w:rsidRDefault="00C44DA8" w:rsidP="00C44DA8">
            <w:pPr>
              <w:jc w:val="center"/>
              <w:rPr>
                <w:sz w:val="22"/>
              </w:rPr>
            </w:pPr>
          </w:p>
        </w:tc>
        <w:tc>
          <w:tcPr>
            <w:tcW w:w="1276" w:type="dxa"/>
            <w:vAlign w:val="center"/>
          </w:tcPr>
          <w:p w:rsidR="00C44DA8" w:rsidRPr="00CD68C1" w:rsidRDefault="00C44DA8" w:rsidP="00C44DA8">
            <w:pPr>
              <w:jc w:val="center"/>
              <w:rPr>
                <w:sz w:val="22"/>
                <w:szCs w:val="22"/>
              </w:rPr>
            </w:pPr>
            <w:r w:rsidRPr="00CD68C1">
              <w:rPr>
                <w:sz w:val="22"/>
              </w:rPr>
              <w:t>0,17</w:t>
            </w:r>
          </w:p>
        </w:tc>
      </w:tr>
      <w:tr w:rsidR="00C44DA8" w:rsidRPr="00CD68C1" w:rsidTr="00C40FDF">
        <w:trPr>
          <w:cantSplit/>
        </w:trPr>
        <w:tc>
          <w:tcPr>
            <w:tcW w:w="3369" w:type="dxa"/>
            <w:vAlign w:val="center"/>
          </w:tcPr>
          <w:p w:rsidR="00C44DA8" w:rsidRPr="00CD68C1" w:rsidRDefault="00C44DA8" w:rsidP="00C44DA8">
            <w:pPr>
              <w:rPr>
                <w:sz w:val="22"/>
              </w:rPr>
            </w:pPr>
            <w:r w:rsidRPr="00CD68C1">
              <w:rPr>
                <w:sz w:val="22"/>
              </w:rPr>
              <w:t>Зоологічні парки</w:t>
            </w:r>
          </w:p>
        </w:tc>
        <w:tc>
          <w:tcPr>
            <w:tcW w:w="992" w:type="dxa"/>
            <w:vAlign w:val="center"/>
          </w:tcPr>
          <w:p w:rsidR="00C44DA8" w:rsidRPr="00CD68C1" w:rsidRDefault="00C44DA8" w:rsidP="00C44DA8">
            <w:pPr>
              <w:jc w:val="center"/>
              <w:rPr>
                <w:sz w:val="22"/>
              </w:rPr>
            </w:pPr>
            <w:r w:rsidRPr="00CD68C1">
              <w:rPr>
                <w:sz w:val="22"/>
              </w:rPr>
              <w:t>-</w:t>
            </w:r>
          </w:p>
        </w:tc>
        <w:tc>
          <w:tcPr>
            <w:tcW w:w="1276" w:type="dxa"/>
            <w:vAlign w:val="center"/>
          </w:tcPr>
          <w:p w:rsidR="00C44DA8" w:rsidRPr="00CD68C1" w:rsidRDefault="00C44DA8" w:rsidP="00C44DA8">
            <w:pPr>
              <w:jc w:val="center"/>
              <w:rPr>
                <w:sz w:val="22"/>
              </w:rPr>
            </w:pPr>
            <w:r w:rsidRPr="00CD68C1">
              <w:rPr>
                <w:sz w:val="22"/>
              </w:rPr>
              <w:t>-</w:t>
            </w:r>
          </w:p>
        </w:tc>
        <w:tc>
          <w:tcPr>
            <w:tcW w:w="1275" w:type="dxa"/>
            <w:vAlign w:val="center"/>
          </w:tcPr>
          <w:p w:rsidR="00C44DA8" w:rsidRPr="00CD68C1" w:rsidRDefault="00C44DA8" w:rsidP="00C44DA8">
            <w:pPr>
              <w:jc w:val="center"/>
              <w:rPr>
                <w:sz w:val="22"/>
              </w:rPr>
            </w:pPr>
            <w:r w:rsidRPr="00CD68C1">
              <w:rPr>
                <w:sz w:val="22"/>
              </w:rPr>
              <w:t>-</w:t>
            </w:r>
          </w:p>
        </w:tc>
        <w:tc>
          <w:tcPr>
            <w:tcW w:w="993" w:type="dxa"/>
            <w:vAlign w:val="center"/>
          </w:tcPr>
          <w:p w:rsidR="00C44DA8" w:rsidRPr="00CD68C1" w:rsidRDefault="00C44DA8" w:rsidP="00C44DA8">
            <w:pPr>
              <w:jc w:val="center"/>
              <w:rPr>
                <w:sz w:val="22"/>
              </w:rPr>
            </w:pPr>
            <w:r w:rsidRPr="00CD68C1">
              <w:rPr>
                <w:sz w:val="22"/>
              </w:rPr>
              <w:t>-</w:t>
            </w:r>
          </w:p>
        </w:tc>
        <w:tc>
          <w:tcPr>
            <w:tcW w:w="1275" w:type="dxa"/>
            <w:vAlign w:val="center"/>
          </w:tcPr>
          <w:p w:rsidR="00C44DA8" w:rsidRPr="00CD68C1" w:rsidRDefault="00C44DA8" w:rsidP="00C44DA8">
            <w:pPr>
              <w:jc w:val="center"/>
              <w:rPr>
                <w:sz w:val="22"/>
              </w:rPr>
            </w:pPr>
            <w:r w:rsidRPr="00CD68C1">
              <w:rPr>
                <w:sz w:val="22"/>
              </w:rPr>
              <w:t>-</w:t>
            </w:r>
          </w:p>
        </w:tc>
        <w:tc>
          <w:tcPr>
            <w:tcW w:w="1276" w:type="dxa"/>
            <w:vAlign w:val="center"/>
          </w:tcPr>
          <w:p w:rsidR="00C44DA8" w:rsidRPr="00CD68C1" w:rsidRDefault="00C44DA8" w:rsidP="00C44DA8">
            <w:pPr>
              <w:jc w:val="center"/>
              <w:rPr>
                <w:sz w:val="22"/>
              </w:rPr>
            </w:pPr>
            <w:r w:rsidRPr="00CD68C1">
              <w:rPr>
                <w:sz w:val="22"/>
              </w:rPr>
              <w:t>-</w:t>
            </w:r>
          </w:p>
        </w:tc>
        <w:tc>
          <w:tcPr>
            <w:tcW w:w="992" w:type="dxa"/>
            <w:vAlign w:val="center"/>
          </w:tcPr>
          <w:p w:rsidR="00C44DA8" w:rsidRPr="00CD68C1" w:rsidRDefault="00C44DA8" w:rsidP="00C44DA8">
            <w:pPr>
              <w:jc w:val="center"/>
              <w:rPr>
                <w:sz w:val="22"/>
                <w:szCs w:val="22"/>
              </w:rPr>
            </w:pPr>
            <w:r w:rsidRPr="00CD68C1">
              <w:rPr>
                <w:sz w:val="22"/>
                <w:szCs w:val="22"/>
              </w:rPr>
              <w:t>-</w:t>
            </w:r>
          </w:p>
        </w:tc>
        <w:tc>
          <w:tcPr>
            <w:tcW w:w="1418" w:type="dxa"/>
            <w:vAlign w:val="center"/>
          </w:tcPr>
          <w:p w:rsidR="00C44DA8" w:rsidRPr="00CD68C1" w:rsidRDefault="00C44DA8" w:rsidP="00C44DA8">
            <w:pPr>
              <w:jc w:val="center"/>
              <w:rPr>
                <w:sz w:val="22"/>
                <w:szCs w:val="22"/>
              </w:rPr>
            </w:pPr>
            <w:r w:rsidRPr="00CD68C1">
              <w:rPr>
                <w:sz w:val="22"/>
                <w:szCs w:val="22"/>
              </w:rPr>
              <w:t>-</w:t>
            </w:r>
          </w:p>
        </w:tc>
        <w:tc>
          <w:tcPr>
            <w:tcW w:w="1134" w:type="dxa"/>
            <w:vAlign w:val="center"/>
          </w:tcPr>
          <w:p w:rsidR="00C44DA8" w:rsidRPr="00CD68C1" w:rsidRDefault="00C44DA8" w:rsidP="00C44DA8">
            <w:pPr>
              <w:jc w:val="center"/>
              <w:rPr>
                <w:sz w:val="22"/>
              </w:rPr>
            </w:pPr>
            <w:r w:rsidRPr="00CD68C1">
              <w:rPr>
                <w:sz w:val="22"/>
              </w:rPr>
              <w:t>-</w:t>
            </w:r>
          </w:p>
        </w:tc>
        <w:tc>
          <w:tcPr>
            <w:tcW w:w="1276" w:type="dxa"/>
            <w:vAlign w:val="center"/>
          </w:tcPr>
          <w:p w:rsidR="00C44DA8" w:rsidRPr="00CD68C1" w:rsidRDefault="00C44DA8" w:rsidP="00C44DA8">
            <w:pPr>
              <w:jc w:val="center"/>
              <w:rPr>
                <w:sz w:val="22"/>
                <w:szCs w:val="22"/>
              </w:rPr>
            </w:pPr>
            <w:r w:rsidRPr="00CD68C1">
              <w:rPr>
                <w:sz w:val="22"/>
                <w:szCs w:val="22"/>
              </w:rPr>
              <w:t>-</w:t>
            </w:r>
          </w:p>
        </w:tc>
      </w:tr>
      <w:tr w:rsidR="00C44DA8" w:rsidRPr="00CD68C1" w:rsidTr="00C40FDF">
        <w:trPr>
          <w:cantSplit/>
        </w:trPr>
        <w:tc>
          <w:tcPr>
            <w:tcW w:w="3369" w:type="dxa"/>
            <w:vAlign w:val="center"/>
          </w:tcPr>
          <w:p w:rsidR="00C44DA8" w:rsidRPr="00CD68C1" w:rsidRDefault="00C44DA8" w:rsidP="00C44DA8">
            <w:pPr>
              <w:rPr>
                <w:bCs/>
                <w:sz w:val="22"/>
              </w:rPr>
            </w:pPr>
            <w:r w:rsidRPr="00CD68C1">
              <w:rPr>
                <w:b/>
                <w:sz w:val="22"/>
              </w:rPr>
              <w:t>РАЗОМ</w:t>
            </w:r>
          </w:p>
        </w:tc>
        <w:tc>
          <w:tcPr>
            <w:tcW w:w="992" w:type="dxa"/>
            <w:vAlign w:val="center"/>
          </w:tcPr>
          <w:p w:rsidR="00C44DA8" w:rsidRPr="00CD68C1" w:rsidRDefault="00C44DA8" w:rsidP="00C44DA8">
            <w:pPr>
              <w:jc w:val="center"/>
              <w:rPr>
                <w:b/>
                <w:bCs/>
                <w:sz w:val="22"/>
              </w:rPr>
            </w:pPr>
            <w:r w:rsidRPr="00CD68C1">
              <w:rPr>
                <w:b/>
                <w:bCs/>
                <w:sz w:val="22"/>
              </w:rPr>
              <w:t>26</w:t>
            </w:r>
          </w:p>
        </w:tc>
        <w:tc>
          <w:tcPr>
            <w:tcW w:w="1276" w:type="dxa"/>
            <w:vAlign w:val="center"/>
          </w:tcPr>
          <w:p w:rsidR="00C44DA8" w:rsidRPr="00CD68C1" w:rsidRDefault="00C44DA8" w:rsidP="00C44DA8">
            <w:pPr>
              <w:jc w:val="center"/>
              <w:rPr>
                <w:b/>
                <w:bCs/>
                <w:sz w:val="22"/>
              </w:rPr>
            </w:pPr>
            <w:r w:rsidRPr="00CD68C1">
              <w:rPr>
                <w:b/>
                <w:bCs/>
                <w:sz w:val="22"/>
              </w:rPr>
              <w:t>5909,80</w:t>
            </w:r>
          </w:p>
        </w:tc>
        <w:tc>
          <w:tcPr>
            <w:tcW w:w="1275" w:type="dxa"/>
            <w:vAlign w:val="center"/>
          </w:tcPr>
          <w:p w:rsidR="00C44DA8" w:rsidRPr="00CD68C1" w:rsidRDefault="00C44DA8" w:rsidP="00C44DA8">
            <w:pPr>
              <w:jc w:val="center"/>
              <w:rPr>
                <w:b/>
                <w:bCs/>
                <w:sz w:val="22"/>
              </w:rPr>
            </w:pPr>
          </w:p>
        </w:tc>
        <w:tc>
          <w:tcPr>
            <w:tcW w:w="993" w:type="dxa"/>
            <w:vAlign w:val="center"/>
          </w:tcPr>
          <w:p w:rsidR="00C44DA8" w:rsidRPr="00CD68C1" w:rsidRDefault="00C44DA8" w:rsidP="00C44DA8">
            <w:pPr>
              <w:jc w:val="center"/>
              <w:rPr>
                <w:b/>
                <w:bCs/>
                <w:sz w:val="22"/>
              </w:rPr>
            </w:pPr>
            <w:r w:rsidRPr="00CD68C1">
              <w:rPr>
                <w:b/>
                <w:bCs/>
                <w:sz w:val="22"/>
              </w:rPr>
              <w:t>196</w:t>
            </w:r>
          </w:p>
        </w:tc>
        <w:tc>
          <w:tcPr>
            <w:tcW w:w="1275" w:type="dxa"/>
            <w:vAlign w:val="center"/>
          </w:tcPr>
          <w:p w:rsidR="00C44DA8" w:rsidRPr="00CD68C1" w:rsidRDefault="00C44DA8" w:rsidP="00C44DA8">
            <w:pPr>
              <w:jc w:val="center"/>
              <w:rPr>
                <w:b/>
                <w:bCs/>
                <w:sz w:val="22"/>
              </w:rPr>
            </w:pPr>
            <w:r w:rsidRPr="00CD68C1">
              <w:rPr>
                <w:b/>
                <w:bCs/>
                <w:sz w:val="22"/>
              </w:rPr>
              <w:t>94492,3596</w:t>
            </w:r>
          </w:p>
        </w:tc>
        <w:tc>
          <w:tcPr>
            <w:tcW w:w="1276" w:type="dxa"/>
            <w:vAlign w:val="center"/>
          </w:tcPr>
          <w:p w:rsidR="00C44DA8" w:rsidRPr="00CD68C1" w:rsidRDefault="00C44DA8" w:rsidP="00C44DA8">
            <w:pPr>
              <w:jc w:val="center"/>
              <w:rPr>
                <w:b/>
                <w:bCs/>
                <w:sz w:val="22"/>
              </w:rPr>
            </w:pPr>
          </w:p>
        </w:tc>
        <w:tc>
          <w:tcPr>
            <w:tcW w:w="992" w:type="dxa"/>
            <w:vAlign w:val="center"/>
          </w:tcPr>
          <w:p w:rsidR="00C44DA8" w:rsidRPr="00CD68C1" w:rsidRDefault="00C44DA8" w:rsidP="00C44DA8">
            <w:pPr>
              <w:jc w:val="center"/>
              <w:rPr>
                <w:b/>
                <w:bCs/>
                <w:sz w:val="22"/>
              </w:rPr>
            </w:pPr>
            <w:r w:rsidRPr="00CD68C1">
              <w:rPr>
                <w:b/>
                <w:bCs/>
                <w:sz w:val="22"/>
              </w:rPr>
              <w:t>222</w:t>
            </w:r>
          </w:p>
        </w:tc>
        <w:tc>
          <w:tcPr>
            <w:tcW w:w="1418" w:type="dxa"/>
            <w:vAlign w:val="center"/>
          </w:tcPr>
          <w:p w:rsidR="00C44DA8" w:rsidRPr="00CD68C1" w:rsidRDefault="00C44DA8" w:rsidP="00C44DA8">
            <w:pPr>
              <w:ind w:right="-42"/>
              <w:jc w:val="center"/>
              <w:rPr>
                <w:b/>
                <w:bCs/>
                <w:sz w:val="22"/>
              </w:rPr>
            </w:pPr>
            <w:r w:rsidRPr="00CD68C1">
              <w:rPr>
                <w:b/>
                <w:bCs/>
                <w:sz w:val="22"/>
              </w:rPr>
              <w:t>100402,1596</w:t>
            </w:r>
          </w:p>
        </w:tc>
        <w:tc>
          <w:tcPr>
            <w:tcW w:w="1134" w:type="dxa"/>
            <w:vAlign w:val="center"/>
          </w:tcPr>
          <w:p w:rsidR="00C44DA8" w:rsidRPr="00CD68C1" w:rsidRDefault="00C44DA8" w:rsidP="00C44DA8">
            <w:pPr>
              <w:jc w:val="center"/>
              <w:rPr>
                <w:b/>
                <w:bCs/>
                <w:sz w:val="22"/>
              </w:rPr>
            </w:pPr>
          </w:p>
        </w:tc>
        <w:tc>
          <w:tcPr>
            <w:tcW w:w="1276" w:type="dxa"/>
            <w:vAlign w:val="center"/>
          </w:tcPr>
          <w:p w:rsidR="00C44DA8" w:rsidRPr="00CD68C1" w:rsidRDefault="00C44DA8" w:rsidP="00C44DA8">
            <w:pPr>
              <w:jc w:val="center"/>
              <w:rPr>
                <w:b/>
                <w:bCs/>
                <w:sz w:val="22"/>
              </w:rPr>
            </w:pPr>
            <w:r w:rsidRPr="00CD68C1">
              <w:rPr>
                <w:b/>
                <w:bCs/>
                <w:sz w:val="22"/>
              </w:rPr>
              <w:t>100</w:t>
            </w:r>
          </w:p>
        </w:tc>
      </w:tr>
    </w:tbl>
    <w:p w:rsidR="00C44DA8" w:rsidRDefault="00C44DA8" w:rsidP="00C40FDF">
      <w:pPr>
        <w:ind w:firstLine="708"/>
        <w:jc w:val="center"/>
        <w:rPr>
          <w:i/>
          <w:iCs/>
          <w:sz w:val="28"/>
        </w:rPr>
      </w:pPr>
    </w:p>
    <w:p w:rsidR="00C40FDF" w:rsidRPr="00CD68C1" w:rsidRDefault="00C40FDF" w:rsidP="00C40FDF">
      <w:pPr>
        <w:ind w:firstLine="708"/>
        <w:jc w:val="center"/>
        <w:rPr>
          <w:i/>
          <w:sz w:val="20"/>
          <w:szCs w:val="20"/>
        </w:rPr>
      </w:pPr>
      <w:r w:rsidRPr="00CD68C1">
        <w:rPr>
          <w:i/>
          <w:iCs/>
          <w:sz w:val="28"/>
        </w:rPr>
        <w:t xml:space="preserve">Динаміка структури природно-заповідного фонду </w:t>
      </w:r>
    </w:p>
    <w:p w:rsidR="00C40FDF" w:rsidRPr="00CD68C1" w:rsidRDefault="00C40FDF" w:rsidP="00C40FDF">
      <w:pPr>
        <w:jc w:val="center"/>
        <w:rPr>
          <w:i/>
          <w:iCs/>
          <w:lang w:val="ru-RU"/>
        </w:rPr>
      </w:pPr>
      <w:r w:rsidRPr="00CD68C1">
        <w:rPr>
          <w:i/>
          <w:iCs/>
        </w:rPr>
        <w:t xml:space="preserve">                                                                                                                                                                                                                                    Таблиця </w:t>
      </w:r>
      <w:r w:rsidRPr="00CD68C1">
        <w:rPr>
          <w:i/>
          <w:iCs/>
          <w:lang w:val="ru-RU"/>
        </w:rPr>
        <w:t>53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94"/>
        <w:gridCol w:w="1134"/>
        <w:gridCol w:w="1134"/>
        <w:gridCol w:w="1134"/>
        <w:gridCol w:w="1134"/>
        <w:gridCol w:w="1134"/>
        <w:gridCol w:w="1134"/>
        <w:gridCol w:w="1134"/>
        <w:gridCol w:w="1134"/>
        <w:gridCol w:w="992"/>
        <w:gridCol w:w="1418"/>
      </w:tblGrid>
      <w:tr w:rsidR="00C40FDF" w:rsidRPr="00CD68C1" w:rsidTr="00C40FDF">
        <w:trPr>
          <w:cantSplit/>
        </w:trPr>
        <w:tc>
          <w:tcPr>
            <w:tcW w:w="3794" w:type="dxa"/>
            <w:vMerge w:val="restart"/>
          </w:tcPr>
          <w:p w:rsidR="00C40FDF" w:rsidRPr="00CD68C1" w:rsidRDefault="00C40FDF" w:rsidP="00C40FDF">
            <w:pPr>
              <w:jc w:val="center"/>
              <w:rPr>
                <w:sz w:val="22"/>
                <w:szCs w:val="22"/>
              </w:rPr>
            </w:pPr>
            <w:r w:rsidRPr="00CD68C1">
              <w:rPr>
                <w:sz w:val="22"/>
                <w:szCs w:val="22"/>
              </w:rPr>
              <w:t>Категорії територій та об’єктів ПЗФ</w:t>
            </w:r>
          </w:p>
        </w:tc>
        <w:tc>
          <w:tcPr>
            <w:tcW w:w="2268" w:type="dxa"/>
            <w:gridSpan w:val="2"/>
          </w:tcPr>
          <w:p w:rsidR="00C40FDF" w:rsidRPr="00CD68C1" w:rsidRDefault="00C40FDF" w:rsidP="00C40FDF">
            <w:pPr>
              <w:jc w:val="center"/>
              <w:rPr>
                <w:sz w:val="22"/>
                <w:szCs w:val="22"/>
              </w:rPr>
            </w:pPr>
            <w:r w:rsidRPr="00CD68C1">
              <w:rPr>
                <w:sz w:val="22"/>
                <w:szCs w:val="22"/>
              </w:rPr>
              <w:t>На 01.01.20</w:t>
            </w:r>
            <w:r w:rsidRPr="00CD68C1">
              <w:rPr>
                <w:sz w:val="22"/>
                <w:szCs w:val="22"/>
                <w:lang w:val="en-US"/>
              </w:rPr>
              <w:t>1</w:t>
            </w:r>
            <w:r w:rsidRPr="00CD68C1">
              <w:rPr>
                <w:sz w:val="22"/>
                <w:szCs w:val="22"/>
              </w:rPr>
              <w:t>2 року</w:t>
            </w:r>
          </w:p>
        </w:tc>
        <w:tc>
          <w:tcPr>
            <w:tcW w:w="2268" w:type="dxa"/>
            <w:gridSpan w:val="2"/>
          </w:tcPr>
          <w:p w:rsidR="00C40FDF" w:rsidRPr="00CD68C1" w:rsidRDefault="00C40FDF" w:rsidP="00C40FDF">
            <w:pPr>
              <w:jc w:val="center"/>
              <w:rPr>
                <w:sz w:val="22"/>
                <w:szCs w:val="22"/>
              </w:rPr>
            </w:pPr>
            <w:r w:rsidRPr="00CD68C1">
              <w:rPr>
                <w:sz w:val="22"/>
                <w:szCs w:val="22"/>
              </w:rPr>
              <w:t>На 01.01.20</w:t>
            </w:r>
            <w:r w:rsidRPr="00CD68C1">
              <w:rPr>
                <w:sz w:val="22"/>
                <w:szCs w:val="22"/>
                <w:lang w:val="en-US"/>
              </w:rPr>
              <w:t>1</w:t>
            </w:r>
            <w:r w:rsidRPr="00CD68C1">
              <w:rPr>
                <w:sz w:val="22"/>
                <w:szCs w:val="22"/>
              </w:rPr>
              <w:t>3 року</w:t>
            </w:r>
          </w:p>
        </w:tc>
        <w:tc>
          <w:tcPr>
            <w:tcW w:w="2268" w:type="dxa"/>
            <w:gridSpan w:val="2"/>
          </w:tcPr>
          <w:p w:rsidR="00C40FDF" w:rsidRPr="00CD68C1" w:rsidRDefault="00C40FDF" w:rsidP="00C40FDF">
            <w:pPr>
              <w:jc w:val="center"/>
              <w:rPr>
                <w:sz w:val="22"/>
                <w:szCs w:val="22"/>
              </w:rPr>
            </w:pPr>
            <w:r w:rsidRPr="00CD68C1">
              <w:rPr>
                <w:sz w:val="22"/>
                <w:szCs w:val="22"/>
              </w:rPr>
              <w:t>На 01.01.20</w:t>
            </w:r>
            <w:r w:rsidRPr="00CD68C1">
              <w:rPr>
                <w:sz w:val="22"/>
                <w:szCs w:val="22"/>
                <w:lang w:val="en-US"/>
              </w:rPr>
              <w:t>1</w:t>
            </w:r>
            <w:r w:rsidRPr="00CD68C1">
              <w:rPr>
                <w:sz w:val="22"/>
                <w:szCs w:val="22"/>
              </w:rPr>
              <w:t>4 року</w:t>
            </w:r>
          </w:p>
        </w:tc>
        <w:tc>
          <w:tcPr>
            <w:tcW w:w="2268" w:type="dxa"/>
            <w:gridSpan w:val="2"/>
          </w:tcPr>
          <w:p w:rsidR="00C40FDF" w:rsidRPr="00CD68C1" w:rsidRDefault="00C40FDF" w:rsidP="00C40FDF">
            <w:pPr>
              <w:jc w:val="center"/>
              <w:rPr>
                <w:sz w:val="22"/>
                <w:szCs w:val="22"/>
              </w:rPr>
            </w:pPr>
            <w:r w:rsidRPr="00CD68C1">
              <w:rPr>
                <w:sz w:val="22"/>
                <w:szCs w:val="22"/>
              </w:rPr>
              <w:t>На 01.01.20</w:t>
            </w:r>
            <w:r w:rsidRPr="00CD68C1">
              <w:rPr>
                <w:sz w:val="22"/>
                <w:szCs w:val="22"/>
                <w:lang w:val="en-US"/>
              </w:rPr>
              <w:t>1</w:t>
            </w:r>
            <w:r w:rsidRPr="00CD68C1">
              <w:rPr>
                <w:sz w:val="22"/>
                <w:szCs w:val="22"/>
              </w:rPr>
              <w:t>5 року</w:t>
            </w:r>
          </w:p>
        </w:tc>
        <w:tc>
          <w:tcPr>
            <w:tcW w:w="2410" w:type="dxa"/>
            <w:gridSpan w:val="2"/>
            <w:tcBorders>
              <w:top w:val="single" w:sz="4" w:space="0" w:color="auto"/>
              <w:bottom w:val="single" w:sz="4" w:space="0" w:color="auto"/>
            </w:tcBorders>
            <w:shd w:val="clear" w:color="auto" w:fill="auto"/>
          </w:tcPr>
          <w:p w:rsidR="00C40FDF" w:rsidRPr="00CD68C1" w:rsidRDefault="00C40FDF" w:rsidP="00C40FDF">
            <w:r w:rsidRPr="00CD68C1">
              <w:rPr>
                <w:sz w:val="22"/>
                <w:szCs w:val="22"/>
              </w:rPr>
              <w:t>На 01.01.20</w:t>
            </w:r>
            <w:r w:rsidRPr="00CD68C1">
              <w:rPr>
                <w:sz w:val="22"/>
                <w:szCs w:val="22"/>
                <w:lang w:val="en-US"/>
              </w:rPr>
              <w:t>1</w:t>
            </w:r>
            <w:r w:rsidRPr="00CD68C1">
              <w:rPr>
                <w:sz w:val="22"/>
                <w:szCs w:val="22"/>
              </w:rPr>
              <w:t>6 року</w:t>
            </w:r>
          </w:p>
        </w:tc>
      </w:tr>
      <w:tr w:rsidR="00C40FDF" w:rsidRPr="00CD68C1" w:rsidTr="00C40FDF">
        <w:trPr>
          <w:cantSplit/>
        </w:trPr>
        <w:tc>
          <w:tcPr>
            <w:tcW w:w="3794" w:type="dxa"/>
            <w:vMerge/>
          </w:tcPr>
          <w:p w:rsidR="00C40FDF" w:rsidRPr="00CD68C1" w:rsidRDefault="00C40FDF" w:rsidP="00C40FDF">
            <w:pPr>
              <w:rPr>
                <w:sz w:val="22"/>
                <w:szCs w:val="22"/>
              </w:rPr>
            </w:pPr>
          </w:p>
        </w:tc>
        <w:tc>
          <w:tcPr>
            <w:tcW w:w="1134" w:type="dxa"/>
          </w:tcPr>
          <w:p w:rsidR="00C40FDF" w:rsidRPr="00CD68C1" w:rsidRDefault="00C40FDF" w:rsidP="00C40FDF">
            <w:pPr>
              <w:jc w:val="center"/>
              <w:rPr>
                <w:sz w:val="22"/>
                <w:szCs w:val="22"/>
              </w:rPr>
            </w:pPr>
            <w:r w:rsidRPr="00CD68C1">
              <w:rPr>
                <w:sz w:val="22"/>
                <w:szCs w:val="22"/>
              </w:rPr>
              <w:t>кількість, од,</w:t>
            </w:r>
          </w:p>
        </w:tc>
        <w:tc>
          <w:tcPr>
            <w:tcW w:w="1134" w:type="dxa"/>
          </w:tcPr>
          <w:p w:rsidR="00C40FDF" w:rsidRPr="00CD68C1" w:rsidRDefault="00C40FDF" w:rsidP="00C40FDF">
            <w:pPr>
              <w:jc w:val="center"/>
              <w:rPr>
                <w:sz w:val="22"/>
                <w:szCs w:val="22"/>
              </w:rPr>
            </w:pPr>
            <w:r w:rsidRPr="00CD68C1">
              <w:rPr>
                <w:sz w:val="22"/>
                <w:szCs w:val="22"/>
              </w:rPr>
              <w:t>площа, га</w:t>
            </w:r>
          </w:p>
        </w:tc>
        <w:tc>
          <w:tcPr>
            <w:tcW w:w="1134" w:type="dxa"/>
          </w:tcPr>
          <w:p w:rsidR="00C40FDF" w:rsidRPr="00CD68C1" w:rsidRDefault="00C40FDF" w:rsidP="00C40FDF">
            <w:pPr>
              <w:jc w:val="center"/>
              <w:rPr>
                <w:sz w:val="22"/>
                <w:szCs w:val="22"/>
              </w:rPr>
            </w:pPr>
            <w:r w:rsidRPr="00CD68C1">
              <w:rPr>
                <w:sz w:val="22"/>
                <w:szCs w:val="22"/>
              </w:rPr>
              <w:t>кількість, од,</w:t>
            </w:r>
          </w:p>
        </w:tc>
        <w:tc>
          <w:tcPr>
            <w:tcW w:w="1134" w:type="dxa"/>
          </w:tcPr>
          <w:p w:rsidR="00C40FDF" w:rsidRPr="00CD68C1" w:rsidRDefault="00C40FDF" w:rsidP="00C40FDF">
            <w:pPr>
              <w:jc w:val="center"/>
              <w:rPr>
                <w:sz w:val="22"/>
                <w:szCs w:val="22"/>
              </w:rPr>
            </w:pPr>
            <w:r w:rsidRPr="00CD68C1">
              <w:rPr>
                <w:sz w:val="22"/>
                <w:szCs w:val="22"/>
              </w:rPr>
              <w:t>площа, га</w:t>
            </w:r>
          </w:p>
        </w:tc>
        <w:tc>
          <w:tcPr>
            <w:tcW w:w="1134" w:type="dxa"/>
          </w:tcPr>
          <w:p w:rsidR="00C40FDF" w:rsidRPr="00CD68C1" w:rsidRDefault="00C40FDF" w:rsidP="00C40FDF">
            <w:pPr>
              <w:jc w:val="center"/>
              <w:rPr>
                <w:sz w:val="22"/>
                <w:szCs w:val="22"/>
              </w:rPr>
            </w:pPr>
            <w:r w:rsidRPr="00CD68C1">
              <w:rPr>
                <w:sz w:val="22"/>
                <w:szCs w:val="22"/>
              </w:rPr>
              <w:t>кількість, од,</w:t>
            </w:r>
          </w:p>
        </w:tc>
        <w:tc>
          <w:tcPr>
            <w:tcW w:w="1134" w:type="dxa"/>
          </w:tcPr>
          <w:p w:rsidR="00C40FDF" w:rsidRPr="00CD68C1" w:rsidRDefault="00C40FDF" w:rsidP="00C40FDF">
            <w:pPr>
              <w:ind w:left="-92"/>
              <w:jc w:val="center"/>
              <w:rPr>
                <w:sz w:val="22"/>
                <w:szCs w:val="22"/>
              </w:rPr>
            </w:pPr>
            <w:r w:rsidRPr="00CD68C1">
              <w:rPr>
                <w:sz w:val="22"/>
                <w:szCs w:val="22"/>
              </w:rPr>
              <w:t>площа, га</w:t>
            </w:r>
          </w:p>
        </w:tc>
        <w:tc>
          <w:tcPr>
            <w:tcW w:w="1134" w:type="dxa"/>
          </w:tcPr>
          <w:p w:rsidR="00C40FDF" w:rsidRPr="00CD68C1" w:rsidRDefault="00C40FDF" w:rsidP="00C40FDF">
            <w:pPr>
              <w:jc w:val="center"/>
              <w:rPr>
                <w:sz w:val="22"/>
                <w:szCs w:val="22"/>
              </w:rPr>
            </w:pPr>
            <w:r w:rsidRPr="00CD68C1">
              <w:rPr>
                <w:sz w:val="22"/>
                <w:szCs w:val="22"/>
              </w:rPr>
              <w:t>кількість, од,</w:t>
            </w:r>
          </w:p>
        </w:tc>
        <w:tc>
          <w:tcPr>
            <w:tcW w:w="1134" w:type="dxa"/>
          </w:tcPr>
          <w:p w:rsidR="00C40FDF" w:rsidRPr="00CD68C1" w:rsidRDefault="00C40FDF" w:rsidP="00C40FDF">
            <w:pPr>
              <w:jc w:val="center"/>
              <w:rPr>
                <w:sz w:val="22"/>
                <w:szCs w:val="22"/>
              </w:rPr>
            </w:pPr>
            <w:r w:rsidRPr="00CD68C1">
              <w:rPr>
                <w:sz w:val="22"/>
                <w:szCs w:val="22"/>
              </w:rPr>
              <w:t>площа, га</w:t>
            </w:r>
          </w:p>
        </w:tc>
        <w:tc>
          <w:tcPr>
            <w:tcW w:w="992" w:type="dxa"/>
            <w:tcBorders>
              <w:bottom w:val="single" w:sz="4" w:space="0" w:color="auto"/>
            </w:tcBorders>
            <w:shd w:val="clear" w:color="auto" w:fill="auto"/>
          </w:tcPr>
          <w:p w:rsidR="00C40FDF" w:rsidRPr="00CD68C1" w:rsidRDefault="00C44DA8" w:rsidP="00C40FDF">
            <w:pPr>
              <w:jc w:val="center"/>
            </w:pPr>
            <w:r>
              <w:rPr>
                <w:sz w:val="22"/>
                <w:szCs w:val="22"/>
              </w:rPr>
              <w:t>к</w:t>
            </w:r>
            <w:r w:rsidR="00C40FDF" w:rsidRPr="00CD68C1">
              <w:rPr>
                <w:sz w:val="22"/>
                <w:szCs w:val="22"/>
              </w:rPr>
              <w:t>ількіс</w:t>
            </w:r>
            <w:r>
              <w:rPr>
                <w:sz w:val="22"/>
                <w:szCs w:val="22"/>
              </w:rPr>
              <w:t>-</w:t>
            </w:r>
            <w:r w:rsidR="00C40FDF" w:rsidRPr="00CD68C1">
              <w:rPr>
                <w:sz w:val="22"/>
                <w:szCs w:val="22"/>
              </w:rPr>
              <w:t>ть, од,</w:t>
            </w:r>
          </w:p>
        </w:tc>
        <w:tc>
          <w:tcPr>
            <w:tcW w:w="1418" w:type="dxa"/>
            <w:tcBorders>
              <w:bottom w:val="single" w:sz="4" w:space="0" w:color="auto"/>
            </w:tcBorders>
            <w:shd w:val="clear" w:color="auto" w:fill="auto"/>
          </w:tcPr>
          <w:p w:rsidR="00C40FDF" w:rsidRPr="00CD68C1" w:rsidRDefault="00C40FDF" w:rsidP="00C40FDF">
            <w:pPr>
              <w:jc w:val="center"/>
            </w:pPr>
            <w:r w:rsidRPr="00CD68C1">
              <w:rPr>
                <w:sz w:val="22"/>
                <w:szCs w:val="22"/>
              </w:rPr>
              <w:t>площа, га</w:t>
            </w:r>
          </w:p>
        </w:tc>
      </w:tr>
      <w:tr w:rsidR="00C40FDF" w:rsidRPr="00CD68C1" w:rsidTr="00C40FDF">
        <w:trPr>
          <w:cantSplit/>
        </w:trPr>
        <w:tc>
          <w:tcPr>
            <w:tcW w:w="3794" w:type="dxa"/>
          </w:tcPr>
          <w:p w:rsidR="00C40FDF" w:rsidRPr="00CD68C1" w:rsidRDefault="00C40FDF" w:rsidP="00C40FDF">
            <w:pPr>
              <w:jc w:val="center"/>
              <w:rPr>
                <w:sz w:val="22"/>
                <w:szCs w:val="22"/>
              </w:rPr>
            </w:pPr>
            <w:r w:rsidRPr="00CD68C1">
              <w:rPr>
                <w:sz w:val="22"/>
                <w:szCs w:val="22"/>
              </w:rPr>
              <w:t>1</w:t>
            </w:r>
          </w:p>
        </w:tc>
        <w:tc>
          <w:tcPr>
            <w:tcW w:w="1134" w:type="dxa"/>
          </w:tcPr>
          <w:p w:rsidR="00C40FDF" w:rsidRPr="00CD68C1" w:rsidRDefault="00C40FDF" w:rsidP="00C40FDF">
            <w:pPr>
              <w:jc w:val="center"/>
              <w:rPr>
                <w:sz w:val="22"/>
                <w:szCs w:val="22"/>
              </w:rPr>
            </w:pPr>
            <w:r w:rsidRPr="00CD68C1">
              <w:rPr>
                <w:sz w:val="22"/>
                <w:szCs w:val="22"/>
              </w:rPr>
              <w:t>2</w:t>
            </w:r>
          </w:p>
        </w:tc>
        <w:tc>
          <w:tcPr>
            <w:tcW w:w="1134" w:type="dxa"/>
          </w:tcPr>
          <w:p w:rsidR="00C40FDF" w:rsidRPr="00CD68C1" w:rsidRDefault="00C40FDF" w:rsidP="00C40FDF">
            <w:pPr>
              <w:jc w:val="center"/>
              <w:rPr>
                <w:sz w:val="22"/>
                <w:szCs w:val="22"/>
              </w:rPr>
            </w:pPr>
            <w:r w:rsidRPr="00CD68C1">
              <w:rPr>
                <w:sz w:val="22"/>
                <w:szCs w:val="22"/>
              </w:rPr>
              <w:t>3</w:t>
            </w:r>
          </w:p>
        </w:tc>
        <w:tc>
          <w:tcPr>
            <w:tcW w:w="1134" w:type="dxa"/>
          </w:tcPr>
          <w:p w:rsidR="00C40FDF" w:rsidRPr="00CD68C1" w:rsidRDefault="00C40FDF" w:rsidP="00C40FDF">
            <w:pPr>
              <w:jc w:val="center"/>
              <w:rPr>
                <w:sz w:val="22"/>
                <w:szCs w:val="22"/>
              </w:rPr>
            </w:pPr>
            <w:r w:rsidRPr="00CD68C1">
              <w:rPr>
                <w:sz w:val="22"/>
                <w:szCs w:val="22"/>
              </w:rPr>
              <w:t>4</w:t>
            </w:r>
          </w:p>
        </w:tc>
        <w:tc>
          <w:tcPr>
            <w:tcW w:w="1134" w:type="dxa"/>
          </w:tcPr>
          <w:p w:rsidR="00C40FDF" w:rsidRPr="00CD68C1" w:rsidRDefault="00C40FDF" w:rsidP="00C40FDF">
            <w:pPr>
              <w:jc w:val="center"/>
              <w:rPr>
                <w:sz w:val="22"/>
                <w:szCs w:val="22"/>
              </w:rPr>
            </w:pPr>
            <w:r w:rsidRPr="00CD68C1">
              <w:rPr>
                <w:sz w:val="22"/>
                <w:szCs w:val="22"/>
              </w:rPr>
              <w:t>5</w:t>
            </w:r>
          </w:p>
        </w:tc>
        <w:tc>
          <w:tcPr>
            <w:tcW w:w="1134" w:type="dxa"/>
          </w:tcPr>
          <w:p w:rsidR="00C40FDF" w:rsidRPr="00CD68C1" w:rsidRDefault="00C40FDF" w:rsidP="00C40FDF">
            <w:pPr>
              <w:jc w:val="center"/>
              <w:rPr>
                <w:sz w:val="22"/>
                <w:szCs w:val="22"/>
              </w:rPr>
            </w:pPr>
            <w:r w:rsidRPr="00CD68C1">
              <w:rPr>
                <w:sz w:val="22"/>
                <w:szCs w:val="22"/>
              </w:rPr>
              <w:t>6</w:t>
            </w:r>
          </w:p>
        </w:tc>
        <w:tc>
          <w:tcPr>
            <w:tcW w:w="1134" w:type="dxa"/>
          </w:tcPr>
          <w:p w:rsidR="00C40FDF" w:rsidRPr="00CD68C1" w:rsidRDefault="00C40FDF" w:rsidP="00C40FDF">
            <w:pPr>
              <w:jc w:val="center"/>
              <w:rPr>
                <w:sz w:val="22"/>
                <w:szCs w:val="22"/>
              </w:rPr>
            </w:pPr>
            <w:r w:rsidRPr="00CD68C1">
              <w:rPr>
                <w:sz w:val="22"/>
                <w:szCs w:val="22"/>
              </w:rPr>
              <w:t>7</w:t>
            </w:r>
          </w:p>
        </w:tc>
        <w:tc>
          <w:tcPr>
            <w:tcW w:w="1134" w:type="dxa"/>
          </w:tcPr>
          <w:p w:rsidR="00C40FDF" w:rsidRPr="00CD68C1" w:rsidRDefault="00C40FDF" w:rsidP="00C40FDF">
            <w:pPr>
              <w:jc w:val="center"/>
              <w:rPr>
                <w:sz w:val="22"/>
                <w:szCs w:val="22"/>
              </w:rPr>
            </w:pPr>
            <w:r w:rsidRPr="00CD68C1">
              <w:rPr>
                <w:sz w:val="22"/>
                <w:szCs w:val="22"/>
              </w:rPr>
              <w:t>8</w:t>
            </w:r>
          </w:p>
        </w:tc>
        <w:tc>
          <w:tcPr>
            <w:tcW w:w="1134" w:type="dxa"/>
          </w:tcPr>
          <w:p w:rsidR="00C40FDF" w:rsidRPr="00CD68C1" w:rsidRDefault="00C40FDF" w:rsidP="00C40FDF">
            <w:pPr>
              <w:jc w:val="center"/>
              <w:rPr>
                <w:sz w:val="22"/>
                <w:szCs w:val="22"/>
              </w:rPr>
            </w:pPr>
            <w:r w:rsidRPr="00CD68C1">
              <w:rPr>
                <w:sz w:val="22"/>
                <w:szCs w:val="22"/>
              </w:rPr>
              <w:t>9</w:t>
            </w:r>
          </w:p>
        </w:tc>
        <w:tc>
          <w:tcPr>
            <w:tcW w:w="992" w:type="dxa"/>
            <w:tcBorders>
              <w:bottom w:val="single" w:sz="4" w:space="0" w:color="auto"/>
            </w:tcBorders>
            <w:shd w:val="clear" w:color="auto" w:fill="auto"/>
          </w:tcPr>
          <w:p w:rsidR="00C40FDF" w:rsidRPr="00CD68C1" w:rsidRDefault="00C40FDF" w:rsidP="00C40FDF">
            <w:pPr>
              <w:jc w:val="center"/>
            </w:pPr>
            <w:r w:rsidRPr="00CD68C1">
              <w:t>10</w:t>
            </w:r>
          </w:p>
        </w:tc>
        <w:tc>
          <w:tcPr>
            <w:tcW w:w="1418" w:type="dxa"/>
            <w:tcBorders>
              <w:bottom w:val="single" w:sz="4" w:space="0" w:color="auto"/>
            </w:tcBorders>
            <w:shd w:val="clear" w:color="auto" w:fill="auto"/>
          </w:tcPr>
          <w:p w:rsidR="00C40FDF" w:rsidRPr="00CD68C1" w:rsidRDefault="00C40FDF" w:rsidP="00C40FDF">
            <w:pPr>
              <w:jc w:val="center"/>
            </w:pPr>
            <w:r w:rsidRPr="00CD68C1">
              <w:t>11</w:t>
            </w:r>
          </w:p>
        </w:tc>
      </w:tr>
      <w:tr w:rsidR="00C40FDF" w:rsidRPr="00CD68C1" w:rsidTr="00C40FDF">
        <w:trPr>
          <w:cantSplit/>
        </w:trPr>
        <w:tc>
          <w:tcPr>
            <w:tcW w:w="3794" w:type="dxa"/>
          </w:tcPr>
          <w:p w:rsidR="00C40FDF" w:rsidRPr="00CD68C1" w:rsidRDefault="00C40FDF" w:rsidP="00C40FDF">
            <w:pPr>
              <w:rPr>
                <w:sz w:val="22"/>
                <w:szCs w:val="22"/>
              </w:rPr>
            </w:pPr>
            <w:r w:rsidRPr="00CD68C1">
              <w:rPr>
                <w:sz w:val="22"/>
                <w:szCs w:val="22"/>
              </w:rPr>
              <w:t>Природні заповідники</w:t>
            </w:r>
          </w:p>
        </w:tc>
        <w:tc>
          <w:tcPr>
            <w:tcW w:w="1134" w:type="dxa"/>
          </w:tcPr>
          <w:p w:rsidR="00C40FDF" w:rsidRPr="00CD68C1" w:rsidRDefault="00C40FDF" w:rsidP="00C40FDF">
            <w:pPr>
              <w:jc w:val="center"/>
              <w:rPr>
                <w:sz w:val="22"/>
                <w:szCs w:val="22"/>
              </w:rPr>
            </w:pPr>
            <w:r w:rsidRPr="00CD68C1">
              <w:rPr>
                <w:sz w:val="22"/>
                <w:szCs w:val="22"/>
              </w:rPr>
              <w:t>-</w:t>
            </w:r>
          </w:p>
        </w:tc>
        <w:tc>
          <w:tcPr>
            <w:tcW w:w="1134" w:type="dxa"/>
          </w:tcPr>
          <w:p w:rsidR="00C40FDF" w:rsidRPr="00CD68C1" w:rsidRDefault="00C40FDF" w:rsidP="00C40FDF">
            <w:pPr>
              <w:jc w:val="center"/>
              <w:rPr>
                <w:sz w:val="22"/>
                <w:szCs w:val="22"/>
              </w:rPr>
            </w:pPr>
            <w:r w:rsidRPr="00CD68C1">
              <w:rPr>
                <w:sz w:val="22"/>
                <w:szCs w:val="22"/>
              </w:rPr>
              <w:t>-</w:t>
            </w:r>
          </w:p>
        </w:tc>
        <w:tc>
          <w:tcPr>
            <w:tcW w:w="1134" w:type="dxa"/>
          </w:tcPr>
          <w:p w:rsidR="00C40FDF" w:rsidRPr="00CD68C1" w:rsidRDefault="00C40FDF" w:rsidP="00C40FDF">
            <w:pPr>
              <w:jc w:val="center"/>
              <w:rPr>
                <w:sz w:val="22"/>
                <w:szCs w:val="22"/>
              </w:rPr>
            </w:pPr>
            <w:r w:rsidRPr="00CD68C1">
              <w:rPr>
                <w:sz w:val="22"/>
                <w:szCs w:val="22"/>
              </w:rPr>
              <w:t>-</w:t>
            </w:r>
          </w:p>
        </w:tc>
        <w:tc>
          <w:tcPr>
            <w:tcW w:w="1134" w:type="dxa"/>
          </w:tcPr>
          <w:p w:rsidR="00C40FDF" w:rsidRPr="00CD68C1" w:rsidRDefault="00C40FDF" w:rsidP="00C40FDF">
            <w:pPr>
              <w:jc w:val="center"/>
              <w:rPr>
                <w:sz w:val="22"/>
                <w:szCs w:val="22"/>
              </w:rPr>
            </w:pPr>
            <w:r w:rsidRPr="00CD68C1">
              <w:rPr>
                <w:sz w:val="22"/>
                <w:szCs w:val="22"/>
              </w:rPr>
              <w:t>-</w:t>
            </w:r>
          </w:p>
        </w:tc>
        <w:tc>
          <w:tcPr>
            <w:tcW w:w="1134" w:type="dxa"/>
          </w:tcPr>
          <w:p w:rsidR="00C40FDF" w:rsidRPr="00CD68C1" w:rsidRDefault="00C40FDF" w:rsidP="00C40FDF">
            <w:pPr>
              <w:jc w:val="center"/>
              <w:rPr>
                <w:sz w:val="22"/>
                <w:szCs w:val="22"/>
              </w:rPr>
            </w:pPr>
            <w:r w:rsidRPr="00CD68C1">
              <w:rPr>
                <w:sz w:val="22"/>
                <w:szCs w:val="22"/>
              </w:rPr>
              <w:t>-</w:t>
            </w:r>
          </w:p>
        </w:tc>
        <w:tc>
          <w:tcPr>
            <w:tcW w:w="1134" w:type="dxa"/>
          </w:tcPr>
          <w:p w:rsidR="00C40FDF" w:rsidRPr="00CD68C1" w:rsidRDefault="00C40FDF" w:rsidP="00C40FDF">
            <w:pPr>
              <w:jc w:val="center"/>
              <w:rPr>
                <w:sz w:val="22"/>
                <w:szCs w:val="22"/>
              </w:rPr>
            </w:pPr>
            <w:r w:rsidRPr="00CD68C1">
              <w:rPr>
                <w:sz w:val="22"/>
                <w:szCs w:val="22"/>
              </w:rPr>
              <w:t>-</w:t>
            </w:r>
          </w:p>
        </w:tc>
        <w:tc>
          <w:tcPr>
            <w:tcW w:w="1134" w:type="dxa"/>
          </w:tcPr>
          <w:p w:rsidR="00C40FDF" w:rsidRPr="00CD68C1" w:rsidRDefault="00C40FDF" w:rsidP="00C40FDF">
            <w:pPr>
              <w:jc w:val="center"/>
              <w:rPr>
                <w:sz w:val="22"/>
                <w:szCs w:val="22"/>
              </w:rPr>
            </w:pPr>
            <w:r w:rsidRPr="00CD68C1">
              <w:rPr>
                <w:sz w:val="22"/>
                <w:szCs w:val="22"/>
              </w:rPr>
              <w:t>-</w:t>
            </w:r>
          </w:p>
        </w:tc>
        <w:tc>
          <w:tcPr>
            <w:tcW w:w="1134" w:type="dxa"/>
          </w:tcPr>
          <w:p w:rsidR="00C40FDF" w:rsidRPr="00CD68C1" w:rsidRDefault="00C40FDF" w:rsidP="00C40FDF">
            <w:pPr>
              <w:jc w:val="center"/>
              <w:rPr>
                <w:sz w:val="22"/>
                <w:szCs w:val="22"/>
              </w:rPr>
            </w:pPr>
            <w:r w:rsidRPr="00CD68C1">
              <w:rPr>
                <w:sz w:val="22"/>
                <w:szCs w:val="22"/>
              </w:rPr>
              <w:t>-</w:t>
            </w:r>
          </w:p>
        </w:tc>
        <w:tc>
          <w:tcPr>
            <w:tcW w:w="992" w:type="dxa"/>
            <w:tcBorders>
              <w:bottom w:val="single" w:sz="4" w:space="0" w:color="auto"/>
            </w:tcBorders>
            <w:shd w:val="clear" w:color="auto" w:fill="auto"/>
          </w:tcPr>
          <w:p w:rsidR="00C40FDF" w:rsidRPr="00CD68C1" w:rsidRDefault="00C40FDF" w:rsidP="00C40FDF">
            <w:pPr>
              <w:jc w:val="center"/>
            </w:pPr>
            <w:r w:rsidRPr="00CD68C1">
              <w:t>-</w:t>
            </w:r>
          </w:p>
        </w:tc>
        <w:tc>
          <w:tcPr>
            <w:tcW w:w="1418" w:type="dxa"/>
            <w:tcBorders>
              <w:bottom w:val="single" w:sz="4" w:space="0" w:color="auto"/>
            </w:tcBorders>
            <w:shd w:val="clear" w:color="auto" w:fill="auto"/>
          </w:tcPr>
          <w:p w:rsidR="00C40FDF" w:rsidRPr="00CD68C1" w:rsidRDefault="00C40FDF" w:rsidP="00C40FDF">
            <w:pPr>
              <w:jc w:val="center"/>
            </w:pPr>
            <w:r w:rsidRPr="00CD68C1">
              <w:t>-</w:t>
            </w:r>
          </w:p>
        </w:tc>
      </w:tr>
      <w:tr w:rsidR="00C40FDF" w:rsidRPr="00CD68C1" w:rsidTr="00C40FDF">
        <w:trPr>
          <w:cantSplit/>
        </w:trPr>
        <w:tc>
          <w:tcPr>
            <w:tcW w:w="3794" w:type="dxa"/>
          </w:tcPr>
          <w:p w:rsidR="00C40FDF" w:rsidRPr="00CD68C1" w:rsidRDefault="00C40FDF" w:rsidP="00C40FDF">
            <w:pPr>
              <w:rPr>
                <w:sz w:val="22"/>
                <w:szCs w:val="22"/>
              </w:rPr>
            </w:pPr>
            <w:r w:rsidRPr="00CD68C1">
              <w:rPr>
                <w:sz w:val="22"/>
                <w:szCs w:val="22"/>
              </w:rPr>
              <w:t>Біосферні заповідники</w:t>
            </w:r>
          </w:p>
        </w:tc>
        <w:tc>
          <w:tcPr>
            <w:tcW w:w="1134" w:type="dxa"/>
          </w:tcPr>
          <w:p w:rsidR="00C40FDF" w:rsidRPr="00CD68C1" w:rsidRDefault="00C40FDF" w:rsidP="00C40FDF">
            <w:pPr>
              <w:jc w:val="center"/>
              <w:rPr>
                <w:sz w:val="22"/>
                <w:szCs w:val="22"/>
              </w:rPr>
            </w:pPr>
            <w:r w:rsidRPr="00CD68C1">
              <w:rPr>
                <w:sz w:val="22"/>
                <w:szCs w:val="22"/>
              </w:rPr>
              <w:t>-</w:t>
            </w:r>
          </w:p>
        </w:tc>
        <w:tc>
          <w:tcPr>
            <w:tcW w:w="1134" w:type="dxa"/>
          </w:tcPr>
          <w:p w:rsidR="00C40FDF" w:rsidRPr="00CD68C1" w:rsidRDefault="00C40FDF" w:rsidP="00C40FDF">
            <w:pPr>
              <w:jc w:val="center"/>
              <w:rPr>
                <w:sz w:val="22"/>
                <w:szCs w:val="22"/>
              </w:rPr>
            </w:pPr>
            <w:r w:rsidRPr="00CD68C1">
              <w:rPr>
                <w:sz w:val="22"/>
                <w:szCs w:val="22"/>
              </w:rPr>
              <w:t>-</w:t>
            </w:r>
          </w:p>
        </w:tc>
        <w:tc>
          <w:tcPr>
            <w:tcW w:w="1134" w:type="dxa"/>
          </w:tcPr>
          <w:p w:rsidR="00C40FDF" w:rsidRPr="00CD68C1" w:rsidRDefault="00C40FDF" w:rsidP="00C40FDF">
            <w:pPr>
              <w:jc w:val="center"/>
              <w:rPr>
                <w:sz w:val="22"/>
                <w:szCs w:val="22"/>
              </w:rPr>
            </w:pPr>
            <w:r w:rsidRPr="00CD68C1">
              <w:rPr>
                <w:sz w:val="22"/>
                <w:szCs w:val="22"/>
              </w:rPr>
              <w:t>-</w:t>
            </w:r>
          </w:p>
        </w:tc>
        <w:tc>
          <w:tcPr>
            <w:tcW w:w="1134" w:type="dxa"/>
          </w:tcPr>
          <w:p w:rsidR="00C40FDF" w:rsidRPr="00CD68C1" w:rsidRDefault="00C40FDF" w:rsidP="00C40FDF">
            <w:pPr>
              <w:jc w:val="center"/>
              <w:rPr>
                <w:sz w:val="22"/>
                <w:szCs w:val="22"/>
              </w:rPr>
            </w:pPr>
            <w:r w:rsidRPr="00CD68C1">
              <w:rPr>
                <w:sz w:val="22"/>
                <w:szCs w:val="22"/>
              </w:rPr>
              <w:t>-</w:t>
            </w:r>
          </w:p>
        </w:tc>
        <w:tc>
          <w:tcPr>
            <w:tcW w:w="1134" w:type="dxa"/>
          </w:tcPr>
          <w:p w:rsidR="00C40FDF" w:rsidRPr="00CD68C1" w:rsidRDefault="00C40FDF" w:rsidP="00C40FDF">
            <w:pPr>
              <w:jc w:val="center"/>
              <w:rPr>
                <w:sz w:val="22"/>
                <w:szCs w:val="22"/>
              </w:rPr>
            </w:pPr>
            <w:r w:rsidRPr="00CD68C1">
              <w:rPr>
                <w:sz w:val="22"/>
                <w:szCs w:val="22"/>
              </w:rPr>
              <w:t>-</w:t>
            </w:r>
          </w:p>
        </w:tc>
        <w:tc>
          <w:tcPr>
            <w:tcW w:w="1134" w:type="dxa"/>
          </w:tcPr>
          <w:p w:rsidR="00C40FDF" w:rsidRPr="00CD68C1" w:rsidRDefault="00C40FDF" w:rsidP="00C40FDF">
            <w:pPr>
              <w:jc w:val="center"/>
              <w:rPr>
                <w:sz w:val="22"/>
                <w:szCs w:val="22"/>
              </w:rPr>
            </w:pPr>
            <w:r w:rsidRPr="00CD68C1">
              <w:rPr>
                <w:sz w:val="22"/>
                <w:szCs w:val="22"/>
              </w:rPr>
              <w:t>-</w:t>
            </w:r>
          </w:p>
        </w:tc>
        <w:tc>
          <w:tcPr>
            <w:tcW w:w="1134" w:type="dxa"/>
          </w:tcPr>
          <w:p w:rsidR="00C40FDF" w:rsidRPr="00CD68C1" w:rsidRDefault="00C40FDF" w:rsidP="00C40FDF">
            <w:pPr>
              <w:jc w:val="center"/>
              <w:rPr>
                <w:sz w:val="22"/>
                <w:szCs w:val="22"/>
              </w:rPr>
            </w:pPr>
            <w:r w:rsidRPr="00CD68C1">
              <w:rPr>
                <w:sz w:val="22"/>
                <w:szCs w:val="22"/>
              </w:rPr>
              <w:t>-</w:t>
            </w:r>
          </w:p>
        </w:tc>
        <w:tc>
          <w:tcPr>
            <w:tcW w:w="1134" w:type="dxa"/>
          </w:tcPr>
          <w:p w:rsidR="00C40FDF" w:rsidRPr="00CD68C1" w:rsidRDefault="00C40FDF" w:rsidP="00C40FDF">
            <w:pPr>
              <w:jc w:val="center"/>
              <w:rPr>
                <w:sz w:val="22"/>
                <w:szCs w:val="22"/>
              </w:rPr>
            </w:pPr>
            <w:r w:rsidRPr="00CD68C1">
              <w:rPr>
                <w:sz w:val="22"/>
                <w:szCs w:val="22"/>
              </w:rPr>
              <w:t>-</w:t>
            </w:r>
          </w:p>
        </w:tc>
        <w:tc>
          <w:tcPr>
            <w:tcW w:w="992" w:type="dxa"/>
            <w:tcBorders>
              <w:bottom w:val="single" w:sz="4" w:space="0" w:color="auto"/>
            </w:tcBorders>
            <w:shd w:val="clear" w:color="auto" w:fill="auto"/>
          </w:tcPr>
          <w:p w:rsidR="00C40FDF" w:rsidRPr="00CD68C1" w:rsidRDefault="00C40FDF" w:rsidP="00C40FDF">
            <w:pPr>
              <w:jc w:val="center"/>
            </w:pPr>
            <w:r w:rsidRPr="00CD68C1">
              <w:t>-</w:t>
            </w:r>
          </w:p>
        </w:tc>
        <w:tc>
          <w:tcPr>
            <w:tcW w:w="1418" w:type="dxa"/>
            <w:tcBorders>
              <w:bottom w:val="single" w:sz="4" w:space="0" w:color="auto"/>
            </w:tcBorders>
            <w:shd w:val="clear" w:color="auto" w:fill="auto"/>
          </w:tcPr>
          <w:p w:rsidR="00C40FDF" w:rsidRPr="00CD68C1" w:rsidRDefault="00C40FDF" w:rsidP="00C40FDF">
            <w:pPr>
              <w:jc w:val="center"/>
            </w:pPr>
            <w:r w:rsidRPr="00CD68C1">
              <w:t>-</w:t>
            </w:r>
          </w:p>
        </w:tc>
      </w:tr>
      <w:tr w:rsidR="00C40FDF" w:rsidRPr="00CD68C1" w:rsidTr="00C40FDF">
        <w:trPr>
          <w:cantSplit/>
        </w:trPr>
        <w:tc>
          <w:tcPr>
            <w:tcW w:w="3794" w:type="dxa"/>
          </w:tcPr>
          <w:p w:rsidR="00C40FDF" w:rsidRPr="00CD68C1" w:rsidRDefault="00C40FDF" w:rsidP="00C40FDF">
            <w:pPr>
              <w:rPr>
                <w:sz w:val="22"/>
                <w:szCs w:val="22"/>
              </w:rPr>
            </w:pPr>
            <w:r w:rsidRPr="00CD68C1">
              <w:rPr>
                <w:sz w:val="22"/>
                <w:szCs w:val="22"/>
              </w:rPr>
              <w:t>Національні природні парки</w:t>
            </w:r>
          </w:p>
        </w:tc>
        <w:tc>
          <w:tcPr>
            <w:tcW w:w="1134" w:type="dxa"/>
          </w:tcPr>
          <w:p w:rsidR="00C40FDF" w:rsidRPr="00CD68C1" w:rsidRDefault="00C40FDF" w:rsidP="00C40FDF">
            <w:pPr>
              <w:jc w:val="center"/>
              <w:rPr>
                <w:sz w:val="22"/>
                <w:szCs w:val="22"/>
              </w:rPr>
            </w:pPr>
            <w:r w:rsidRPr="00CD68C1">
              <w:rPr>
                <w:sz w:val="22"/>
                <w:szCs w:val="22"/>
              </w:rPr>
              <w:t>-</w:t>
            </w:r>
          </w:p>
        </w:tc>
        <w:tc>
          <w:tcPr>
            <w:tcW w:w="1134" w:type="dxa"/>
          </w:tcPr>
          <w:p w:rsidR="00C40FDF" w:rsidRPr="00CD68C1" w:rsidRDefault="00C40FDF" w:rsidP="00C40FDF">
            <w:pPr>
              <w:jc w:val="center"/>
              <w:rPr>
                <w:sz w:val="22"/>
                <w:szCs w:val="22"/>
              </w:rPr>
            </w:pPr>
            <w:r w:rsidRPr="00CD68C1">
              <w:rPr>
                <w:sz w:val="22"/>
                <w:szCs w:val="22"/>
              </w:rPr>
              <w:t>-</w:t>
            </w:r>
          </w:p>
        </w:tc>
        <w:tc>
          <w:tcPr>
            <w:tcW w:w="1134" w:type="dxa"/>
          </w:tcPr>
          <w:p w:rsidR="00C40FDF" w:rsidRPr="00CD68C1" w:rsidRDefault="00C40FDF" w:rsidP="00C40FDF">
            <w:pPr>
              <w:jc w:val="center"/>
              <w:rPr>
                <w:sz w:val="22"/>
                <w:szCs w:val="22"/>
              </w:rPr>
            </w:pPr>
            <w:r w:rsidRPr="00CD68C1">
              <w:rPr>
                <w:sz w:val="22"/>
                <w:szCs w:val="22"/>
              </w:rPr>
              <w:t>-</w:t>
            </w:r>
          </w:p>
        </w:tc>
        <w:tc>
          <w:tcPr>
            <w:tcW w:w="1134" w:type="dxa"/>
          </w:tcPr>
          <w:p w:rsidR="00C40FDF" w:rsidRPr="00CD68C1" w:rsidRDefault="00C40FDF" w:rsidP="00C40FDF">
            <w:pPr>
              <w:jc w:val="center"/>
              <w:rPr>
                <w:sz w:val="22"/>
                <w:szCs w:val="22"/>
              </w:rPr>
            </w:pPr>
            <w:r w:rsidRPr="00CD68C1">
              <w:rPr>
                <w:sz w:val="22"/>
                <w:szCs w:val="22"/>
              </w:rPr>
              <w:t>-</w:t>
            </w:r>
          </w:p>
        </w:tc>
        <w:tc>
          <w:tcPr>
            <w:tcW w:w="1134" w:type="dxa"/>
          </w:tcPr>
          <w:p w:rsidR="00C40FDF" w:rsidRPr="00CD68C1" w:rsidRDefault="00C40FDF" w:rsidP="00C40FDF">
            <w:pPr>
              <w:jc w:val="center"/>
              <w:rPr>
                <w:sz w:val="22"/>
                <w:szCs w:val="22"/>
              </w:rPr>
            </w:pPr>
            <w:r w:rsidRPr="00CD68C1">
              <w:rPr>
                <w:sz w:val="22"/>
                <w:szCs w:val="22"/>
              </w:rPr>
              <w:t>-</w:t>
            </w:r>
          </w:p>
        </w:tc>
        <w:tc>
          <w:tcPr>
            <w:tcW w:w="1134" w:type="dxa"/>
          </w:tcPr>
          <w:p w:rsidR="00C40FDF" w:rsidRPr="00CD68C1" w:rsidRDefault="00C40FDF" w:rsidP="00C40FDF">
            <w:pPr>
              <w:jc w:val="center"/>
              <w:rPr>
                <w:sz w:val="22"/>
                <w:szCs w:val="22"/>
              </w:rPr>
            </w:pPr>
            <w:r w:rsidRPr="00CD68C1">
              <w:rPr>
                <w:sz w:val="22"/>
                <w:szCs w:val="22"/>
              </w:rPr>
              <w:t>-</w:t>
            </w:r>
          </w:p>
        </w:tc>
        <w:tc>
          <w:tcPr>
            <w:tcW w:w="1134" w:type="dxa"/>
          </w:tcPr>
          <w:p w:rsidR="00C40FDF" w:rsidRPr="00CD68C1" w:rsidRDefault="00C40FDF" w:rsidP="00C40FDF">
            <w:pPr>
              <w:jc w:val="center"/>
              <w:rPr>
                <w:sz w:val="22"/>
                <w:szCs w:val="22"/>
              </w:rPr>
            </w:pPr>
            <w:r w:rsidRPr="00CD68C1">
              <w:rPr>
                <w:sz w:val="22"/>
                <w:szCs w:val="22"/>
              </w:rPr>
              <w:t>-</w:t>
            </w:r>
          </w:p>
        </w:tc>
        <w:tc>
          <w:tcPr>
            <w:tcW w:w="1134" w:type="dxa"/>
          </w:tcPr>
          <w:p w:rsidR="00C40FDF" w:rsidRPr="00CD68C1" w:rsidRDefault="00C40FDF" w:rsidP="00C40FDF">
            <w:pPr>
              <w:jc w:val="center"/>
              <w:rPr>
                <w:sz w:val="22"/>
                <w:szCs w:val="22"/>
              </w:rPr>
            </w:pPr>
            <w:r w:rsidRPr="00CD68C1">
              <w:rPr>
                <w:sz w:val="22"/>
                <w:szCs w:val="22"/>
              </w:rPr>
              <w:t>-</w:t>
            </w:r>
          </w:p>
        </w:tc>
        <w:tc>
          <w:tcPr>
            <w:tcW w:w="992" w:type="dxa"/>
            <w:tcBorders>
              <w:bottom w:val="single" w:sz="4" w:space="0" w:color="auto"/>
            </w:tcBorders>
            <w:shd w:val="clear" w:color="auto" w:fill="auto"/>
          </w:tcPr>
          <w:p w:rsidR="00C40FDF" w:rsidRPr="00CD68C1" w:rsidRDefault="00C40FDF" w:rsidP="00C40FDF">
            <w:pPr>
              <w:jc w:val="center"/>
            </w:pPr>
            <w:r w:rsidRPr="00CD68C1">
              <w:t>-</w:t>
            </w:r>
          </w:p>
        </w:tc>
        <w:tc>
          <w:tcPr>
            <w:tcW w:w="1418" w:type="dxa"/>
            <w:tcBorders>
              <w:bottom w:val="single" w:sz="4" w:space="0" w:color="auto"/>
            </w:tcBorders>
            <w:shd w:val="clear" w:color="auto" w:fill="auto"/>
          </w:tcPr>
          <w:p w:rsidR="00C40FDF" w:rsidRPr="00CD68C1" w:rsidRDefault="00C40FDF" w:rsidP="00C40FDF">
            <w:pPr>
              <w:jc w:val="center"/>
            </w:pPr>
            <w:r w:rsidRPr="00CD68C1">
              <w:t>-</w:t>
            </w:r>
          </w:p>
        </w:tc>
      </w:tr>
      <w:tr w:rsidR="00C40FDF" w:rsidRPr="00CD68C1" w:rsidTr="00C40FDF">
        <w:trPr>
          <w:cantSplit/>
        </w:trPr>
        <w:tc>
          <w:tcPr>
            <w:tcW w:w="3794" w:type="dxa"/>
          </w:tcPr>
          <w:p w:rsidR="00C40FDF" w:rsidRPr="00CD68C1" w:rsidRDefault="00C40FDF" w:rsidP="00C40FDF">
            <w:pPr>
              <w:rPr>
                <w:sz w:val="22"/>
                <w:szCs w:val="22"/>
              </w:rPr>
            </w:pPr>
            <w:r w:rsidRPr="00CD68C1">
              <w:rPr>
                <w:sz w:val="22"/>
                <w:szCs w:val="22"/>
              </w:rPr>
              <w:t>Регіональні ландшафтні парки</w:t>
            </w:r>
          </w:p>
        </w:tc>
        <w:tc>
          <w:tcPr>
            <w:tcW w:w="1134" w:type="dxa"/>
          </w:tcPr>
          <w:p w:rsidR="00C40FDF" w:rsidRPr="00CD68C1" w:rsidRDefault="00C40FDF" w:rsidP="00C40FDF">
            <w:pPr>
              <w:jc w:val="center"/>
              <w:rPr>
                <w:sz w:val="22"/>
                <w:szCs w:val="22"/>
              </w:rPr>
            </w:pPr>
            <w:r w:rsidRPr="00CD68C1">
              <w:rPr>
                <w:sz w:val="22"/>
                <w:szCs w:val="22"/>
              </w:rPr>
              <w:t>2</w:t>
            </w:r>
          </w:p>
        </w:tc>
        <w:tc>
          <w:tcPr>
            <w:tcW w:w="1134" w:type="dxa"/>
          </w:tcPr>
          <w:p w:rsidR="00C40FDF" w:rsidRPr="00CD68C1" w:rsidRDefault="00C40FDF" w:rsidP="00C40FDF">
            <w:pPr>
              <w:jc w:val="right"/>
              <w:rPr>
                <w:sz w:val="22"/>
                <w:szCs w:val="22"/>
              </w:rPr>
            </w:pPr>
            <w:r w:rsidRPr="00CD68C1">
              <w:rPr>
                <w:sz w:val="22"/>
                <w:szCs w:val="22"/>
              </w:rPr>
              <w:t>77850,73</w:t>
            </w:r>
          </w:p>
        </w:tc>
        <w:tc>
          <w:tcPr>
            <w:tcW w:w="1134" w:type="dxa"/>
          </w:tcPr>
          <w:p w:rsidR="00C40FDF" w:rsidRPr="00CD68C1" w:rsidRDefault="00C40FDF" w:rsidP="00C40FDF">
            <w:pPr>
              <w:jc w:val="center"/>
              <w:rPr>
                <w:sz w:val="22"/>
                <w:szCs w:val="22"/>
              </w:rPr>
            </w:pPr>
            <w:r w:rsidRPr="00CD68C1">
              <w:rPr>
                <w:sz w:val="22"/>
                <w:szCs w:val="22"/>
              </w:rPr>
              <w:t>2</w:t>
            </w:r>
          </w:p>
        </w:tc>
        <w:tc>
          <w:tcPr>
            <w:tcW w:w="1134" w:type="dxa"/>
          </w:tcPr>
          <w:p w:rsidR="00C40FDF" w:rsidRPr="00CD68C1" w:rsidRDefault="00C40FDF" w:rsidP="00C40FDF">
            <w:pPr>
              <w:ind w:left="-49"/>
              <w:jc w:val="right"/>
              <w:rPr>
                <w:sz w:val="22"/>
                <w:szCs w:val="22"/>
              </w:rPr>
            </w:pPr>
            <w:r w:rsidRPr="00CD68C1">
              <w:rPr>
                <w:sz w:val="22"/>
                <w:szCs w:val="22"/>
              </w:rPr>
              <w:t>77850,73</w:t>
            </w:r>
          </w:p>
        </w:tc>
        <w:tc>
          <w:tcPr>
            <w:tcW w:w="1134" w:type="dxa"/>
            <w:vAlign w:val="center"/>
          </w:tcPr>
          <w:p w:rsidR="00C40FDF" w:rsidRPr="00CD68C1" w:rsidRDefault="00C40FDF" w:rsidP="00C40FDF">
            <w:pPr>
              <w:jc w:val="center"/>
              <w:rPr>
                <w:sz w:val="22"/>
                <w:szCs w:val="22"/>
                <w:lang w:val="ru-RU"/>
              </w:rPr>
            </w:pPr>
            <w:r w:rsidRPr="00CD68C1">
              <w:rPr>
                <w:sz w:val="22"/>
              </w:rPr>
              <w:t>2</w:t>
            </w:r>
          </w:p>
        </w:tc>
        <w:tc>
          <w:tcPr>
            <w:tcW w:w="1134" w:type="dxa"/>
            <w:vAlign w:val="center"/>
          </w:tcPr>
          <w:p w:rsidR="00C40FDF" w:rsidRPr="00CD68C1" w:rsidRDefault="00C40FDF" w:rsidP="00C40FDF">
            <w:pPr>
              <w:ind w:left="-189"/>
              <w:jc w:val="right"/>
              <w:rPr>
                <w:sz w:val="22"/>
                <w:szCs w:val="22"/>
              </w:rPr>
            </w:pPr>
            <w:r w:rsidRPr="00CD68C1">
              <w:rPr>
                <w:sz w:val="22"/>
              </w:rPr>
              <w:t>77850,73</w:t>
            </w:r>
          </w:p>
        </w:tc>
        <w:tc>
          <w:tcPr>
            <w:tcW w:w="1134" w:type="dxa"/>
            <w:vAlign w:val="center"/>
          </w:tcPr>
          <w:p w:rsidR="00C40FDF" w:rsidRPr="00CD68C1" w:rsidRDefault="00C40FDF" w:rsidP="00C40FDF">
            <w:pPr>
              <w:jc w:val="center"/>
              <w:rPr>
                <w:sz w:val="22"/>
                <w:szCs w:val="22"/>
                <w:lang w:val="ru-RU"/>
              </w:rPr>
            </w:pPr>
            <w:r w:rsidRPr="00CD68C1">
              <w:rPr>
                <w:sz w:val="22"/>
              </w:rPr>
              <w:t>2</w:t>
            </w:r>
          </w:p>
        </w:tc>
        <w:tc>
          <w:tcPr>
            <w:tcW w:w="1134" w:type="dxa"/>
            <w:vAlign w:val="center"/>
          </w:tcPr>
          <w:p w:rsidR="00C40FDF" w:rsidRPr="00CD68C1" w:rsidRDefault="00C40FDF" w:rsidP="00C40FDF">
            <w:pPr>
              <w:ind w:left="-189"/>
              <w:jc w:val="right"/>
              <w:rPr>
                <w:sz w:val="22"/>
                <w:szCs w:val="22"/>
              </w:rPr>
            </w:pPr>
            <w:r w:rsidRPr="00CD68C1">
              <w:rPr>
                <w:sz w:val="22"/>
              </w:rPr>
              <w:t>77850,73</w:t>
            </w:r>
          </w:p>
        </w:tc>
        <w:tc>
          <w:tcPr>
            <w:tcW w:w="992" w:type="dxa"/>
            <w:tcBorders>
              <w:bottom w:val="single" w:sz="4" w:space="0" w:color="auto"/>
            </w:tcBorders>
            <w:shd w:val="clear" w:color="auto" w:fill="auto"/>
          </w:tcPr>
          <w:p w:rsidR="00C40FDF" w:rsidRPr="00CD68C1" w:rsidRDefault="00C40FDF" w:rsidP="00C40FDF">
            <w:pPr>
              <w:jc w:val="center"/>
            </w:pPr>
            <w:r w:rsidRPr="00CD68C1">
              <w:t>2</w:t>
            </w:r>
          </w:p>
        </w:tc>
        <w:tc>
          <w:tcPr>
            <w:tcW w:w="1418" w:type="dxa"/>
            <w:tcBorders>
              <w:bottom w:val="single" w:sz="4" w:space="0" w:color="auto"/>
            </w:tcBorders>
            <w:shd w:val="clear" w:color="auto" w:fill="auto"/>
          </w:tcPr>
          <w:p w:rsidR="00C40FDF" w:rsidRPr="00CD68C1" w:rsidRDefault="00C40FDF" w:rsidP="00C40FDF">
            <w:pPr>
              <w:jc w:val="center"/>
            </w:pPr>
            <w:r w:rsidRPr="00CD68C1">
              <w:rPr>
                <w:sz w:val="22"/>
              </w:rPr>
              <w:t>77850,73</w:t>
            </w:r>
          </w:p>
        </w:tc>
      </w:tr>
      <w:tr w:rsidR="00C40FDF" w:rsidRPr="00CD68C1" w:rsidTr="00C40FDF">
        <w:trPr>
          <w:cantSplit/>
        </w:trPr>
        <w:tc>
          <w:tcPr>
            <w:tcW w:w="3794" w:type="dxa"/>
          </w:tcPr>
          <w:p w:rsidR="00C40FDF" w:rsidRPr="00CD68C1" w:rsidRDefault="00C40FDF" w:rsidP="00C40FDF">
            <w:pPr>
              <w:rPr>
                <w:sz w:val="22"/>
                <w:szCs w:val="22"/>
              </w:rPr>
            </w:pPr>
            <w:r w:rsidRPr="00CD68C1">
              <w:rPr>
                <w:sz w:val="22"/>
                <w:szCs w:val="22"/>
              </w:rPr>
              <w:t>Заказники загальнодержавного значення</w:t>
            </w:r>
          </w:p>
        </w:tc>
        <w:tc>
          <w:tcPr>
            <w:tcW w:w="1134" w:type="dxa"/>
          </w:tcPr>
          <w:p w:rsidR="00C40FDF" w:rsidRPr="00CD68C1" w:rsidRDefault="00C40FDF" w:rsidP="00C40FDF">
            <w:pPr>
              <w:jc w:val="center"/>
              <w:rPr>
                <w:sz w:val="22"/>
                <w:szCs w:val="22"/>
              </w:rPr>
            </w:pPr>
            <w:r w:rsidRPr="00CD68C1">
              <w:rPr>
                <w:sz w:val="22"/>
                <w:szCs w:val="22"/>
              </w:rPr>
              <w:t>21</w:t>
            </w:r>
          </w:p>
        </w:tc>
        <w:tc>
          <w:tcPr>
            <w:tcW w:w="1134" w:type="dxa"/>
          </w:tcPr>
          <w:p w:rsidR="00C40FDF" w:rsidRPr="00CD68C1" w:rsidRDefault="00C40FDF" w:rsidP="00C40FDF">
            <w:pPr>
              <w:jc w:val="right"/>
              <w:rPr>
                <w:sz w:val="22"/>
                <w:szCs w:val="22"/>
              </w:rPr>
            </w:pPr>
            <w:r w:rsidRPr="00CD68C1">
              <w:rPr>
                <w:sz w:val="22"/>
                <w:szCs w:val="22"/>
              </w:rPr>
              <w:t>5728,00</w:t>
            </w:r>
          </w:p>
        </w:tc>
        <w:tc>
          <w:tcPr>
            <w:tcW w:w="1134" w:type="dxa"/>
          </w:tcPr>
          <w:p w:rsidR="00C40FDF" w:rsidRPr="00CD68C1" w:rsidRDefault="00C40FDF" w:rsidP="00C40FDF">
            <w:pPr>
              <w:jc w:val="center"/>
              <w:rPr>
                <w:sz w:val="22"/>
                <w:szCs w:val="22"/>
              </w:rPr>
            </w:pPr>
            <w:r w:rsidRPr="00CD68C1">
              <w:rPr>
                <w:sz w:val="22"/>
                <w:szCs w:val="22"/>
              </w:rPr>
              <w:t>21</w:t>
            </w:r>
          </w:p>
        </w:tc>
        <w:tc>
          <w:tcPr>
            <w:tcW w:w="1134" w:type="dxa"/>
          </w:tcPr>
          <w:p w:rsidR="00C40FDF" w:rsidRPr="00CD68C1" w:rsidRDefault="00C40FDF" w:rsidP="00C40FDF">
            <w:pPr>
              <w:ind w:left="-49"/>
              <w:jc w:val="right"/>
              <w:rPr>
                <w:sz w:val="22"/>
                <w:szCs w:val="22"/>
              </w:rPr>
            </w:pPr>
            <w:r w:rsidRPr="00CD68C1">
              <w:rPr>
                <w:sz w:val="22"/>
                <w:szCs w:val="22"/>
              </w:rPr>
              <w:t>5728,00</w:t>
            </w:r>
          </w:p>
        </w:tc>
        <w:tc>
          <w:tcPr>
            <w:tcW w:w="1134" w:type="dxa"/>
          </w:tcPr>
          <w:p w:rsidR="00C40FDF" w:rsidRPr="00CD68C1" w:rsidRDefault="00C40FDF" w:rsidP="00C40FDF">
            <w:pPr>
              <w:jc w:val="center"/>
              <w:rPr>
                <w:sz w:val="22"/>
              </w:rPr>
            </w:pPr>
            <w:r w:rsidRPr="00CD68C1">
              <w:rPr>
                <w:sz w:val="22"/>
              </w:rPr>
              <w:t>21</w:t>
            </w:r>
          </w:p>
        </w:tc>
        <w:tc>
          <w:tcPr>
            <w:tcW w:w="1134" w:type="dxa"/>
          </w:tcPr>
          <w:p w:rsidR="00C40FDF" w:rsidRPr="00CD68C1" w:rsidRDefault="00C40FDF" w:rsidP="00C40FDF">
            <w:pPr>
              <w:jc w:val="right"/>
              <w:rPr>
                <w:sz w:val="22"/>
              </w:rPr>
            </w:pPr>
            <w:r w:rsidRPr="00CD68C1">
              <w:rPr>
                <w:sz w:val="22"/>
              </w:rPr>
              <w:t>5728,00</w:t>
            </w:r>
          </w:p>
        </w:tc>
        <w:tc>
          <w:tcPr>
            <w:tcW w:w="1134" w:type="dxa"/>
          </w:tcPr>
          <w:p w:rsidR="00C40FDF" w:rsidRPr="00CD68C1" w:rsidRDefault="00C40FDF" w:rsidP="00C40FDF">
            <w:pPr>
              <w:jc w:val="center"/>
              <w:rPr>
                <w:sz w:val="22"/>
              </w:rPr>
            </w:pPr>
            <w:r w:rsidRPr="00CD68C1">
              <w:rPr>
                <w:sz w:val="22"/>
              </w:rPr>
              <w:t>21</w:t>
            </w:r>
          </w:p>
        </w:tc>
        <w:tc>
          <w:tcPr>
            <w:tcW w:w="1134" w:type="dxa"/>
          </w:tcPr>
          <w:p w:rsidR="00C40FDF" w:rsidRPr="00CD68C1" w:rsidRDefault="00C40FDF" w:rsidP="00C40FDF">
            <w:pPr>
              <w:jc w:val="right"/>
              <w:rPr>
                <w:sz w:val="22"/>
              </w:rPr>
            </w:pPr>
            <w:r w:rsidRPr="00CD68C1">
              <w:rPr>
                <w:sz w:val="22"/>
              </w:rPr>
              <w:t>5728,00</w:t>
            </w:r>
          </w:p>
        </w:tc>
        <w:tc>
          <w:tcPr>
            <w:tcW w:w="992" w:type="dxa"/>
            <w:tcBorders>
              <w:bottom w:val="single" w:sz="4" w:space="0" w:color="auto"/>
            </w:tcBorders>
            <w:shd w:val="clear" w:color="auto" w:fill="auto"/>
          </w:tcPr>
          <w:p w:rsidR="00C40FDF" w:rsidRPr="00CD68C1" w:rsidRDefault="00C40FDF" w:rsidP="00C40FDF">
            <w:pPr>
              <w:jc w:val="center"/>
            </w:pPr>
            <w:r w:rsidRPr="00CD68C1">
              <w:t>21</w:t>
            </w:r>
          </w:p>
        </w:tc>
        <w:tc>
          <w:tcPr>
            <w:tcW w:w="1418" w:type="dxa"/>
            <w:tcBorders>
              <w:bottom w:val="single" w:sz="4" w:space="0" w:color="auto"/>
            </w:tcBorders>
            <w:shd w:val="clear" w:color="auto" w:fill="auto"/>
          </w:tcPr>
          <w:p w:rsidR="00C40FDF" w:rsidRPr="00CD68C1" w:rsidRDefault="00C40FDF" w:rsidP="00C40FDF">
            <w:pPr>
              <w:jc w:val="center"/>
            </w:pPr>
            <w:r w:rsidRPr="00CD68C1">
              <w:rPr>
                <w:sz w:val="22"/>
              </w:rPr>
              <w:t>5728,00</w:t>
            </w:r>
          </w:p>
        </w:tc>
      </w:tr>
      <w:tr w:rsidR="00C40FDF" w:rsidRPr="00CD68C1" w:rsidTr="00C40FDF">
        <w:trPr>
          <w:cantSplit/>
        </w:trPr>
        <w:tc>
          <w:tcPr>
            <w:tcW w:w="3794" w:type="dxa"/>
          </w:tcPr>
          <w:p w:rsidR="00C40FDF" w:rsidRPr="00CD68C1" w:rsidRDefault="00C40FDF" w:rsidP="00C40FDF">
            <w:pPr>
              <w:rPr>
                <w:sz w:val="22"/>
                <w:szCs w:val="22"/>
              </w:rPr>
            </w:pPr>
            <w:r w:rsidRPr="00CD68C1">
              <w:rPr>
                <w:sz w:val="22"/>
                <w:szCs w:val="22"/>
              </w:rPr>
              <w:t>Заказники місцевого значення</w:t>
            </w:r>
          </w:p>
        </w:tc>
        <w:tc>
          <w:tcPr>
            <w:tcW w:w="1134" w:type="dxa"/>
          </w:tcPr>
          <w:p w:rsidR="00C40FDF" w:rsidRPr="00CD68C1" w:rsidRDefault="00C40FDF" w:rsidP="00C40FDF">
            <w:pPr>
              <w:jc w:val="center"/>
              <w:rPr>
                <w:sz w:val="22"/>
                <w:szCs w:val="22"/>
              </w:rPr>
            </w:pPr>
            <w:r w:rsidRPr="00CD68C1">
              <w:rPr>
                <w:sz w:val="22"/>
                <w:szCs w:val="22"/>
              </w:rPr>
              <w:t>75</w:t>
            </w:r>
          </w:p>
        </w:tc>
        <w:tc>
          <w:tcPr>
            <w:tcW w:w="1134" w:type="dxa"/>
          </w:tcPr>
          <w:p w:rsidR="00C40FDF" w:rsidRPr="00CD68C1" w:rsidRDefault="00C40FDF" w:rsidP="00C40FDF">
            <w:pPr>
              <w:jc w:val="right"/>
              <w:rPr>
                <w:sz w:val="22"/>
                <w:szCs w:val="22"/>
              </w:rPr>
            </w:pPr>
            <w:r w:rsidRPr="00CD68C1">
              <w:rPr>
                <w:sz w:val="22"/>
                <w:szCs w:val="22"/>
              </w:rPr>
              <w:t>11441,93</w:t>
            </w:r>
          </w:p>
        </w:tc>
        <w:tc>
          <w:tcPr>
            <w:tcW w:w="1134" w:type="dxa"/>
          </w:tcPr>
          <w:p w:rsidR="00C40FDF" w:rsidRPr="00CD68C1" w:rsidRDefault="00C40FDF" w:rsidP="00C40FDF">
            <w:pPr>
              <w:jc w:val="center"/>
              <w:rPr>
                <w:sz w:val="22"/>
                <w:szCs w:val="22"/>
              </w:rPr>
            </w:pPr>
            <w:r w:rsidRPr="00CD68C1">
              <w:rPr>
                <w:sz w:val="22"/>
                <w:szCs w:val="22"/>
              </w:rPr>
              <w:t>78</w:t>
            </w:r>
          </w:p>
        </w:tc>
        <w:tc>
          <w:tcPr>
            <w:tcW w:w="1134" w:type="dxa"/>
          </w:tcPr>
          <w:p w:rsidR="00C40FDF" w:rsidRPr="00CD68C1" w:rsidRDefault="00C40FDF" w:rsidP="00C40FDF">
            <w:pPr>
              <w:ind w:left="-49"/>
              <w:jc w:val="right"/>
              <w:rPr>
                <w:sz w:val="22"/>
                <w:szCs w:val="22"/>
              </w:rPr>
            </w:pPr>
            <w:r w:rsidRPr="00CD68C1">
              <w:rPr>
                <w:sz w:val="22"/>
                <w:szCs w:val="22"/>
              </w:rPr>
              <w:t>12081,29</w:t>
            </w:r>
          </w:p>
        </w:tc>
        <w:tc>
          <w:tcPr>
            <w:tcW w:w="1134" w:type="dxa"/>
          </w:tcPr>
          <w:p w:rsidR="00C40FDF" w:rsidRPr="00CD68C1" w:rsidRDefault="00C40FDF" w:rsidP="00C40FDF">
            <w:pPr>
              <w:jc w:val="center"/>
              <w:rPr>
                <w:sz w:val="22"/>
              </w:rPr>
            </w:pPr>
            <w:r w:rsidRPr="00CD68C1">
              <w:rPr>
                <w:sz w:val="22"/>
              </w:rPr>
              <w:t>83</w:t>
            </w:r>
          </w:p>
        </w:tc>
        <w:tc>
          <w:tcPr>
            <w:tcW w:w="1134" w:type="dxa"/>
          </w:tcPr>
          <w:p w:rsidR="00C40FDF" w:rsidRPr="00CD68C1" w:rsidRDefault="00C40FDF" w:rsidP="00C40FDF">
            <w:pPr>
              <w:ind w:left="-47"/>
              <w:jc w:val="right"/>
              <w:rPr>
                <w:sz w:val="22"/>
              </w:rPr>
            </w:pPr>
            <w:r w:rsidRPr="00CD68C1">
              <w:rPr>
                <w:sz w:val="22"/>
              </w:rPr>
              <w:t>12765,00</w:t>
            </w:r>
          </w:p>
        </w:tc>
        <w:tc>
          <w:tcPr>
            <w:tcW w:w="1134" w:type="dxa"/>
          </w:tcPr>
          <w:p w:rsidR="00C40FDF" w:rsidRPr="00CD68C1" w:rsidRDefault="00C40FDF" w:rsidP="00C40FDF">
            <w:pPr>
              <w:jc w:val="center"/>
              <w:rPr>
                <w:sz w:val="22"/>
              </w:rPr>
            </w:pPr>
            <w:r w:rsidRPr="00CD68C1">
              <w:rPr>
                <w:sz w:val="22"/>
              </w:rPr>
              <w:t>83</w:t>
            </w:r>
          </w:p>
        </w:tc>
        <w:tc>
          <w:tcPr>
            <w:tcW w:w="1134" w:type="dxa"/>
          </w:tcPr>
          <w:p w:rsidR="00C40FDF" w:rsidRPr="00CD68C1" w:rsidRDefault="00C40FDF" w:rsidP="00C40FDF">
            <w:pPr>
              <w:ind w:left="-47"/>
              <w:jc w:val="right"/>
              <w:rPr>
                <w:sz w:val="22"/>
              </w:rPr>
            </w:pPr>
            <w:r w:rsidRPr="00CD68C1">
              <w:rPr>
                <w:sz w:val="22"/>
              </w:rPr>
              <w:t>12765,00</w:t>
            </w:r>
          </w:p>
        </w:tc>
        <w:tc>
          <w:tcPr>
            <w:tcW w:w="992" w:type="dxa"/>
            <w:tcBorders>
              <w:bottom w:val="single" w:sz="4" w:space="0" w:color="auto"/>
            </w:tcBorders>
            <w:shd w:val="clear" w:color="auto" w:fill="auto"/>
          </w:tcPr>
          <w:p w:rsidR="00C40FDF" w:rsidRPr="00CD68C1" w:rsidRDefault="00C40FDF" w:rsidP="00C40FDF">
            <w:pPr>
              <w:jc w:val="center"/>
            </w:pPr>
            <w:r w:rsidRPr="00CD68C1">
              <w:t>84</w:t>
            </w:r>
          </w:p>
        </w:tc>
        <w:tc>
          <w:tcPr>
            <w:tcW w:w="1418" w:type="dxa"/>
            <w:tcBorders>
              <w:bottom w:val="single" w:sz="4" w:space="0" w:color="auto"/>
            </w:tcBorders>
            <w:shd w:val="clear" w:color="auto" w:fill="auto"/>
          </w:tcPr>
          <w:p w:rsidR="00C40FDF" w:rsidRPr="00CD68C1" w:rsidRDefault="00C40FDF" w:rsidP="00C40FDF">
            <w:pPr>
              <w:jc w:val="center"/>
            </w:pPr>
            <w:r w:rsidRPr="00CD68C1">
              <w:t>12818,9196</w:t>
            </w:r>
          </w:p>
        </w:tc>
      </w:tr>
      <w:tr w:rsidR="00C40FDF" w:rsidRPr="00CD68C1" w:rsidTr="00C40FDF">
        <w:trPr>
          <w:cantSplit/>
        </w:trPr>
        <w:tc>
          <w:tcPr>
            <w:tcW w:w="3794" w:type="dxa"/>
          </w:tcPr>
          <w:p w:rsidR="00C40FDF" w:rsidRPr="00CD68C1" w:rsidRDefault="00C40FDF" w:rsidP="00C40FDF">
            <w:pPr>
              <w:pStyle w:val="DefinitionTerm"/>
              <w:rPr>
                <w:sz w:val="22"/>
                <w:szCs w:val="22"/>
              </w:rPr>
            </w:pPr>
            <w:r w:rsidRPr="00CD68C1">
              <w:rPr>
                <w:sz w:val="22"/>
                <w:szCs w:val="22"/>
              </w:rPr>
              <w:t>Пам’ятки природи загальнодержавного значення</w:t>
            </w:r>
          </w:p>
        </w:tc>
        <w:tc>
          <w:tcPr>
            <w:tcW w:w="1134" w:type="dxa"/>
          </w:tcPr>
          <w:p w:rsidR="00C40FDF" w:rsidRPr="00CD68C1" w:rsidRDefault="00C40FDF" w:rsidP="00C40FDF">
            <w:pPr>
              <w:jc w:val="center"/>
              <w:rPr>
                <w:sz w:val="22"/>
                <w:szCs w:val="22"/>
              </w:rPr>
            </w:pPr>
            <w:r w:rsidRPr="00CD68C1">
              <w:rPr>
                <w:sz w:val="22"/>
                <w:szCs w:val="22"/>
              </w:rPr>
              <w:t>2</w:t>
            </w:r>
          </w:p>
        </w:tc>
        <w:tc>
          <w:tcPr>
            <w:tcW w:w="1134" w:type="dxa"/>
          </w:tcPr>
          <w:p w:rsidR="00C40FDF" w:rsidRPr="00CD68C1" w:rsidRDefault="00C40FDF" w:rsidP="00C40FDF">
            <w:pPr>
              <w:jc w:val="right"/>
              <w:rPr>
                <w:sz w:val="22"/>
                <w:szCs w:val="22"/>
              </w:rPr>
            </w:pPr>
            <w:r w:rsidRPr="00CD68C1">
              <w:rPr>
                <w:sz w:val="22"/>
                <w:szCs w:val="22"/>
              </w:rPr>
              <w:t>9,10</w:t>
            </w:r>
          </w:p>
        </w:tc>
        <w:tc>
          <w:tcPr>
            <w:tcW w:w="1134" w:type="dxa"/>
          </w:tcPr>
          <w:p w:rsidR="00C40FDF" w:rsidRPr="00CD68C1" w:rsidRDefault="00C40FDF" w:rsidP="00C40FDF">
            <w:pPr>
              <w:jc w:val="center"/>
              <w:rPr>
                <w:sz w:val="22"/>
                <w:szCs w:val="22"/>
              </w:rPr>
            </w:pPr>
            <w:r w:rsidRPr="00CD68C1">
              <w:rPr>
                <w:sz w:val="22"/>
                <w:szCs w:val="22"/>
              </w:rPr>
              <w:t>2</w:t>
            </w:r>
          </w:p>
        </w:tc>
        <w:tc>
          <w:tcPr>
            <w:tcW w:w="1134" w:type="dxa"/>
          </w:tcPr>
          <w:p w:rsidR="00C40FDF" w:rsidRPr="00CD68C1" w:rsidRDefault="00C40FDF" w:rsidP="00C40FDF">
            <w:pPr>
              <w:ind w:left="-49"/>
              <w:jc w:val="right"/>
              <w:rPr>
                <w:sz w:val="22"/>
                <w:szCs w:val="22"/>
              </w:rPr>
            </w:pPr>
            <w:r w:rsidRPr="00CD68C1">
              <w:rPr>
                <w:sz w:val="22"/>
                <w:szCs w:val="22"/>
              </w:rPr>
              <w:t>9,10</w:t>
            </w:r>
          </w:p>
        </w:tc>
        <w:tc>
          <w:tcPr>
            <w:tcW w:w="1134" w:type="dxa"/>
          </w:tcPr>
          <w:p w:rsidR="00C40FDF" w:rsidRPr="00CD68C1" w:rsidRDefault="00C40FDF" w:rsidP="00C40FDF">
            <w:pPr>
              <w:jc w:val="center"/>
              <w:rPr>
                <w:sz w:val="22"/>
              </w:rPr>
            </w:pPr>
            <w:r w:rsidRPr="00CD68C1">
              <w:rPr>
                <w:sz w:val="22"/>
              </w:rPr>
              <w:t>2</w:t>
            </w:r>
          </w:p>
        </w:tc>
        <w:tc>
          <w:tcPr>
            <w:tcW w:w="1134" w:type="dxa"/>
          </w:tcPr>
          <w:p w:rsidR="00C40FDF" w:rsidRPr="00CD68C1" w:rsidRDefault="00C40FDF" w:rsidP="00C40FDF">
            <w:pPr>
              <w:jc w:val="right"/>
              <w:rPr>
                <w:sz w:val="22"/>
              </w:rPr>
            </w:pPr>
            <w:r w:rsidRPr="00CD68C1">
              <w:rPr>
                <w:sz w:val="22"/>
              </w:rPr>
              <w:t>9,10</w:t>
            </w:r>
          </w:p>
        </w:tc>
        <w:tc>
          <w:tcPr>
            <w:tcW w:w="1134" w:type="dxa"/>
          </w:tcPr>
          <w:p w:rsidR="00C40FDF" w:rsidRPr="00CD68C1" w:rsidRDefault="00C40FDF" w:rsidP="00C40FDF">
            <w:pPr>
              <w:jc w:val="center"/>
              <w:rPr>
                <w:sz w:val="22"/>
              </w:rPr>
            </w:pPr>
            <w:r w:rsidRPr="00CD68C1">
              <w:rPr>
                <w:sz w:val="22"/>
              </w:rPr>
              <w:t>2</w:t>
            </w:r>
          </w:p>
        </w:tc>
        <w:tc>
          <w:tcPr>
            <w:tcW w:w="1134" w:type="dxa"/>
          </w:tcPr>
          <w:p w:rsidR="00C40FDF" w:rsidRPr="00CD68C1" w:rsidRDefault="00C40FDF" w:rsidP="00C40FDF">
            <w:pPr>
              <w:jc w:val="right"/>
              <w:rPr>
                <w:sz w:val="22"/>
              </w:rPr>
            </w:pPr>
            <w:r w:rsidRPr="00CD68C1">
              <w:rPr>
                <w:sz w:val="22"/>
              </w:rPr>
              <w:t>9,10</w:t>
            </w:r>
          </w:p>
        </w:tc>
        <w:tc>
          <w:tcPr>
            <w:tcW w:w="992" w:type="dxa"/>
            <w:tcBorders>
              <w:bottom w:val="single" w:sz="4" w:space="0" w:color="auto"/>
            </w:tcBorders>
            <w:shd w:val="clear" w:color="auto" w:fill="auto"/>
          </w:tcPr>
          <w:p w:rsidR="00C40FDF" w:rsidRPr="00CD68C1" w:rsidRDefault="00C40FDF" w:rsidP="00C40FDF">
            <w:pPr>
              <w:jc w:val="center"/>
            </w:pPr>
            <w:r w:rsidRPr="00CD68C1">
              <w:t>2</w:t>
            </w:r>
          </w:p>
        </w:tc>
        <w:tc>
          <w:tcPr>
            <w:tcW w:w="1418" w:type="dxa"/>
            <w:tcBorders>
              <w:bottom w:val="single" w:sz="4" w:space="0" w:color="auto"/>
            </w:tcBorders>
            <w:shd w:val="clear" w:color="auto" w:fill="auto"/>
          </w:tcPr>
          <w:p w:rsidR="00C40FDF" w:rsidRPr="00CD68C1" w:rsidRDefault="00C40FDF" w:rsidP="00C40FDF">
            <w:pPr>
              <w:jc w:val="center"/>
            </w:pPr>
            <w:r w:rsidRPr="00CD68C1">
              <w:t>9,10</w:t>
            </w:r>
          </w:p>
        </w:tc>
      </w:tr>
      <w:tr w:rsidR="00C40FDF" w:rsidRPr="00CD68C1" w:rsidTr="00C40FDF">
        <w:trPr>
          <w:cantSplit/>
        </w:trPr>
        <w:tc>
          <w:tcPr>
            <w:tcW w:w="3794" w:type="dxa"/>
          </w:tcPr>
          <w:p w:rsidR="00C40FDF" w:rsidRPr="00CD68C1" w:rsidRDefault="00C40FDF" w:rsidP="00C40FDF">
            <w:pPr>
              <w:rPr>
                <w:sz w:val="22"/>
                <w:szCs w:val="22"/>
              </w:rPr>
            </w:pPr>
            <w:r w:rsidRPr="00CD68C1">
              <w:rPr>
                <w:sz w:val="22"/>
                <w:szCs w:val="22"/>
              </w:rPr>
              <w:t>Пам’ятки природи місцевого значення</w:t>
            </w:r>
          </w:p>
        </w:tc>
        <w:tc>
          <w:tcPr>
            <w:tcW w:w="1134" w:type="dxa"/>
          </w:tcPr>
          <w:p w:rsidR="00C40FDF" w:rsidRPr="00CD68C1" w:rsidRDefault="00C40FDF" w:rsidP="00C40FDF">
            <w:pPr>
              <w:jc w:val="center"/>
              <w:rPr>
                <w:sz w:val="22"/>
                <w:szCs w:val="22"/>
              </w:rPr>
            </w:pPr>
            <w:r w:rsidRPr="00CD68C1">
              <w:rPr>
                <w:sz w:val="22"/>
                <w:szCs w:val="22"/>
              </w:rPr>
              <w:t>48</w:t>
            </w:r>
          </w:p>
        </w:tc>
        <w:tc>
          <w:tcPr>
            <w:tcW w:w="1134" w:type="dxa"/>
          </w:tcPr>
          <w:p w:rsidR="00C40FDF" w:rsidRPr="00CD68C1" w:rsidRDefault="00C40FDF" w:rsidP="00C40FDF">
            <w:pPr>
              <w:jc w:val="right"/>
              <w:rPr>
                <w:sz w:val="22"/>
                <w:szCs w:val="22"/>
              </w:rPr>
            </w:pPr>
            <w:r w:rsidRPr="00CD68C1">
              <w:rPr>
                <w:sz w:val="22"/>
                <w:szCs w:val="22"/>
              </w:rPr>
              <w:t>440,02</w:t>
            </w:r>
          </w:p>
        </w:tc>
        <w:tc>
          <w:tcPr>
            <w:tcW w:w="1134" w:type="dxa"/>
          </w:tcPr>
          <w:p w:rsidR="00C40FDF" w:rsidRPr="00CD68C1" w:rsidRDefault="00C40FDF" w:rsidP="00C40FDF">
            <w:pPr>
              <w:jc w:val="center"/>
              <w:rPr>
                <w:sz w:val="22"/>
                <w:szCs w:val="22"/>
              </w:rPr>
            </w:pPr>
            <w:r w:rsidRPr="00CD68C1">
              <w:rPr>
                <w:sz w:val="22"/>
                <w:szCs w:val="22"/>
              </w:rPr>
              <w:t>50</w:t>
            </w:r>
          </w:p>
        </w:tc>
        <w:tc>
          <w:tcPr>
            <w:tcW w:w="1134" w:type="dxa"/>
          </w:tcPr>
          <w:p w:rsidR="00C40FDF" w:rsidRPr="00CD68C1" w:rsidRDefault="00C40FDF" w:rsidP="00C40FDF">
            <w:pPr>
              <w:ind w:left="-49"/>
              <w:jc w:val="right"/>
              <w:rPr>
                <w:sz w:val="22"/>
                <w:szCs w:val="22"/>
              </w:rPr>
            </w:pPr>
            <w:r w:rsidRPr="00CD68C1">
              <w:rPr>
                <w:sz w:val="22"/>
                <w:szCs w:val="22"/>
              </w:rPr>
              <w:t>525,48</w:t>
            </w:r>
          </w:p>
        </w:tc>
        <w:tc>
          <w:tcPr>
            <w:tcW w:w="1134" w:type="dxa"/>
          </w:tcPr>
          <w:p w:rsidR="00C40FDF" w:rsidRPr="00CD68C1" w:rsidRDefault="00C40FDF" w:rsidP="00C40FDF">
            <w:pPr>
              <w:jc w:val="center"/>
              <w:rPr>
                <w:sz w:val="22"/>
              </w:rPr>
            </w:pPr>
            <w:r w:rsidRPr="00CD68C1">
              <w:rPr>
                <w:sz w:val="22"/>
              </w:rPr>
              <w:t>50</w:t>
            </w:r>
          </w:p>
        </w:tc>
        <w:tc>
          <w:tcPr>
            <w:tcW w:w="1134" w:type="dxa"/>
          </w:tcPr>
          <w:p w:rsidR="00C40FDF" w:rsidRPr="00CD68C1" w:rsidRDefault="00C40FDF" w:rsidP="00C40FDF">
            <w:pPr>
              <w:jc w:val="right"/>
              <w:rPr>
                <w:sz w:val="22"/>
              </w:rPr>
            </w:pPr>
            <w:r w:rsidRPr="00CD68C1">
              <w:rPr>
                <w:sz w:val="22"/>
              </w:rPr>
              <w:t>525,48</w:t>
            </w:r>
          </w:p>
        </w:tc>
        <w:tc>
          <w:tcPr>
            <w:tcW w:w="1134" w:type="dxa"/>
          </w:tcPr>
          <w:p w:rsidR="00C40FDF" w:rsidRPr="00CD68C1" w:rsidRDefault="00C40FDF" w:rsidP="00C40FDF">
            <w:pPr>
              <w:jc w:val="center"/>
              <w:rPr>
                <w:sz w:val="22"/>
              </w:rPr>
            </w:pPr>
            <w:r w:rsidRPr="00CD68C1">
              <w:rPr>
                <w:sz w:val="22"/>
              </w:rPr>
              <w:t>50</w:t>
            </w:r>
          </w:p>
        </w:tc>
        <w:tc>
          <w:tcPr>
            <w:tcW w:w="1134" w:type="dxa"/>
          </w:tcPr>
          <w:p w:rsidR="00C40FDF" w:rsidRPr="00CD68C1" w:rsidRDefault="00C40FDF" w:rsidP="00C40FDF">
            <w:pPr>
              <w:jc w:val="right"/>
              <w:rPr>
                <w:sz w:val="22"/>
              </w:rPr>
            </w:pPr>
            <w:r w:rsidRPr="00CD68C1">
              <w:rPr>
                <w:sz w:val="22"/>
              </w:rPr>
              <w:t>525,48</w:t>
            </w:r>
          </w:p>
        </w:tc>
        <w:tc>
          <w:tcPr>
            <w:tcW w:w="992" w:type="dxa"/>
            <w:tcBorders>
              <w:bottom w:val="single" w:sz="4" w:space="0" w:color="auto"/>
            </w:tcBorders>
            <w:shd w:val="clear" w:color="auto" w:fill="auto"/>
          </w:tcPr>
          <w:p w:rsidR="00C40FDF" w:rsidRPr="00CD68C1" w:rsidRDefault="00C40FDF" w:rsidP="00C40FDF">
            <w:pPr>
              <w:jc w:val="center"/>
            </w:pPr>
            <w:r w:rsidRPr="00CD68C1">
              <w:t>50</w:t>
            </w:r>
          </w:p>
        </w:tc>
        <w:tc>
          <w:tcPr>
            <w:tcW w:w="1418" w:type="dxa"/>
            <w:tcBorders>
              <w:bottom w:val="single" w:sz="4" w:space="0" w:color="auto"/>
            </w:tcBorders>
            <w:shd w:val="clear" w:color="auto" w:fill="auto"/>
          </w:tcPr>
          <w:p w:rsidR="00C40FDF" w:rsidRPr="00CD68C1" w:rsidRDefault="00C40FDF" w:rsidP="00C40FDF">
            <w:pPr>
              <w:jc w:val="center"/>
            </w:pPr>
            <w:r w:rsidRPr="00CD68C1">
              <w:t>525,48</w:t>
            </w:r>
          </w:p>
        </w:tc>
      </w:tr>
      <w:tr w:rsidR="00C40FDF" w:rsidRPr="00CD68C1" w:rsidTr="00C40FDF">
        <w:trPr>
          <w:cantSplit/>
        </w:trPr>
        <w:tc>
          <w:tcPr>
            <w:tcW w:w="3794" w:type="dxa"/>
          </w:tcPr>
          <w:p w:rsidR="00C40FDF" w:rsidRPr="00CD68C1" w:rsidRDefault="00C40FDF" w:rsidP="00C40FDF">
            <w:pPr>
              <w:rPr>
                <w:sz w:val="22"/>
                <w:szCs w:val="22"/>
              </w:rPr>
            </w:pPr>
            <w:r w:rsidRPr="00CD68C1">
              <w:rPr>
                <w:sz w:val="22"/>
                <w:szCs w:val="22"/>
              </w:rPr>
              <w:t>Заповідні урочища</w:t>
            </w:r>
          </w:p>
        </w:tc>
        <w:tc>
          <w:tcPr>
            <w:tcW w:w="1134" w:type="dxa"/>
          </w:tcPr>
          <w:p w:rsidR="00C40FDF" w:rsidRPr="00CD68C1" w:rsidRDefault="00C40FDF" w:rsidP="00C40FDF">
            <w:pPr>
              <w:jc w:val="center"/>
              <w:rPr>
                <w:sz w:val="22"/>
                <w:szCs w:val="22"/>
              </w:rPr>
            </w:pPr>
            <w:r w:rsidRPr="00CD68C1">
              <w:rPr>
                <w:sz w:val="22"/>
                <w:szCs w:val="22"/>
              </w:rPr>
              <w:t>51</w:t>
            </w:r>
          </w:p>
        </w:tc>
        <w:tc>
          <w:tcPr>
            <w:tcW w:w="1134" w:type="dxa"/>
          </w:tcPr>
          <w:p w:rsidR="00C40FDF" w:rsidRPr="00CD68C1" w:rsidRDefault="00C40FDF" w:rsidP="00C40FDF">
            <w:pPr>
              <w:jc w:val="right"/>
              <w:rPr>
                <w:sz w:val="22"/>
                <w:szCs w:val="22"/>
              </w:rPr>
            </w:pPr>
            <w:r w:rsidRPr="00CD68C1">
              <w:rPr>
                <w:sz w:val="22"/>
                <w:szCs w:val="22"/>
              </w:rPr>
              <w:t>2497,76</w:t>
            </w:r>
          </w:p>
        </w:tc>
        <w:tc>
          <w:tcPr>
            <w:tcW w:w="1134" w:type="dxa"/>
          </w:tcPr>
          <w:p w:rsidR="00C40FDF" w:rsidRPr="00CD68C1" w:rsidRDefault="00C40FDF" w:rsidP="00C40FDF">
            <w:pPr>
              <w:jc w:val="center"/>
              <w:rPr>
                <w:sz w:val="22"/>
                <w:szCs w:val="22"/>
              </w:rPr>
            </w:pPr>
            <w:r w:rsidRPr="00CD68C1">
              <w:rPr>
                <w:sz w:val="22"/>
                <w:szCs w:val="22"/>
              </w:rPr>
              <w:t>54</w:t>
            </w:r>
          </w:p>
        </w:tc>
        <w:tc>
          <w:tcPr>
            <w:tcW w:w="1134" w:type="dxa"/>
          </w:tcPr>
          <w:p w:rsidR="00C40FDF" w:rsidRPr="00CD68C1" w:rsidRDefault="00C40FDF" w:rsidP="00C40FDF">
            <w:pPr>
              <w:ind w:left="-49"/>
              <w:jc w:val="right"/>
              <w:rPr>
                <w:sz w:val="22"/>
                <w:szCs w:val="22"/>
              </w:rPr>
            </w:pPr>
            <w:r w:rsidRPr="00CD68C1">
              <w:rPr>
                <w:sz w:val="22"/>
                <w:szCs w:val="22"/>
              </w:rPr>
              <w:t>2992,76</w:t>
            </w:r>
          </w:p>
        </w:tc>
        <w:tc>
          <w:tcPr>
            <w:tcW w:w="1134" w:type="dxa"/>
          </w:tcPr>
          <w:p w:rsidR="00C40FDF" w:rsidRPr="00CD68C1" w:rsidRDefault="00C40FDF" w:rsidP="00C40FDF">
            <w:pPr>
              <w:jc w:val="center"/>
              <w:rPr>
                <w:sz w:val="22"/>
              </w:rPr>
            </w:pPr>
            <w:r w:rsidRPr="00CD68C1">
              <w:rPr>
                <w:sz w:val="22"/>
              </w:rPr>
              <w:t>55</w:t>
            </w:r>
          </w:p>
        </w:tc>
        <w:tc>
          <w:tcPr>
            <w:tcW w:w="1134" w:type="dxa"/>
          </w:tcPr>
          <w:p w:rsidR="00C40FDF" w:rsidRPr="00CD68C1" w:rsidRDefault="00C40FDF" w:rsidP="00C40FDF">
            <w:pPr>
              <w:jc w:val="right"/>
              <w:rPr>
                <w:sz w:val="22"/>
              </w:rPr>
            </w:pPr>
            <w:r w:rsidRPr="00CD68C1">
              <w:rPr>
                <w:sz w:val="22"/>
              </w:rPr>
              <w:t>3192,76</w:t>
            </w:r>
          </w:p>
        </w:tc>
        <w:tc>
          <w:tcPr>
            <w:tcW w:w="1134" w:type="dxa"/>
          </w:tcPr>
          <w:p w:rsidR="00C40FDF" w:rsidRPr="00CD68C1" w:rsidRDefault="00C40FDF" w:rsidP="00C40FDF">
            <w:pPr>
              <w:jc w:val="center"/>
              <w:rPr>
                <w:sz w:val="22"/>
              </w:rPr>
            </w:pPr>
            <w:r w:rsidRPr="00CD68C1">
              <w:rPr>
                <w:sz w:val="22"/>
              </w:rPr>
              <w:t>55</w:t>
            </w:r>
          </w:p>
        </w:tc>
        <w:tc>
          <w:tcPr>
            <w:tcW w:w="1134" w:type="dxa"/>
          </w:tcPr>
          <w:p w:rsidR="00C40FDF" w:rsidRPr="00CD68C1" w:rsidRDefault="00C40FDF" w:rsidP="00C40FDF">
            <w:pPr>
              <w:jc w:val="right"/>
              <w:rPr>
                <w:sz w:val="22"/>
              </w:rPr>
            </w:pPr>
            <w:r w:rsidRPr="00CD68C1">
              <w:rPr>
                <w:sz w:val="22"/>
              </w:rPr>
              <w:t>3192,76</w:t>
            </w:r>
          </w:p>
        </w:tc>
        <w:tc>
          <w:tcPr>
            <w:tcW w:w="992" w:type="dxa"/>
            <w:tcBorders>
              <w:bottom w:val="single" w:sz="4" w:space="0" w:color="auto"/>
            </w:tcBorders>
            <w:shd w:val="clear" w:color="auto" w:fill="auto"/>
          </w:tcPr>
          <w:p w:rsidR="00C40FDF" w:rsidRPr="00CD68C1" w:rsidRDefault="00C40FDF" w:rsidP="00C40FDF">
            <w:pPr>
              <w:jc w:val="center"/>
            </w:pPr>
            <w:r w:rsidRPr="00CD68C1">
              <w:t>55</w:t>
            </w:r>
          </w:p>
        </w:tc>
        <w:tc>
          <w:tcPr>
            <w:tcW w:w="1418" w:type="dxa"/>
            <w:tcBorders>
              <w:bottom w:val="single" w:sz="4" w:space="0" w:color="auto"/>
            </w:tcBorders>
            <w:shd w:val="clear" w:color="auto" w:fill="auto"/>
          </w:tcPr>
          <w:p w:rsidR="00C40FDF" w:rsidRPr="00CD68C1" w:rsidRDefault="00C40FDF" w:rsidP="00C40FDF">
            <w:pPr>
              <w:jc w:val="center"/>
            </w:pPr>
            <w:r w:rsidRPr="00CD68C1">
              <w:t>3192,76</w:t>
            </w:r>
          </w:p>
        </w:tc>
      </w:tr>
      <w:tr w:rsidR="00C40FDF" w:rsidRPr="00CD68C1" w:rsidTr="00C40FDF">
        <w:trPr>
          <w:cantSplit/>
        </w:trPr>
        <w:tc>
          <w:tcPr>
            <w:tcW w:w="3794" w:type="dxa"/>
          </w:tcPr>
          <w:p w:rsidR="00C40FDF" w:rsidRDefault="00C40FDF" w:rsidP="00C40FDF">
            <w:pPr>
              <w:rPr>
                <w:sz w:val="22"/>
                <w:szCs w:val="22"/>
              </w:rPr>
            </w:pPr>
            <w:r w:rsidRPr="00CD68C1">
              <w:rPr>
                <w:sz w:val="22"/>
                <w:szCs w:val="22"/>
              </w:rPr>
              <w:t>Ботанічні сади загальнодержавного значення</w:t>
            </w:r>
          </w:p>
          <w:p w:rsidR="00C44DA8" w:rsidRPr="00CD68C1" w:rsidRDefault="00C44DA8" w:rsidP="00C40FDF">
            <w:pPr>
              <w:rPr>
                <w:sz w:val="22"/>
                <w:szCs w:val="22"/>
              </w:rPr>
            </w:pPr>
          </w:p>
        </w:tc>
        <w:tc>
          <w:tcPr>
            <w:tcW w:w="1134" w:type="dxa"/>
          </w:tcPr>
          <w:p w:rsidR="00C40FDF" w:rsidRPr="00CD68C1" w:rsidRDefault="00C40FDF" w:rsidP="00C40FDF">
            <w:pPr>
              <w:jc w:val="center"/>
              <w:rPr>
                <w:sz w:val="22"/>
                <w:szCs w:val="22"/>
              </w:rPr>
            </w:pPr>
            <w:r w:rsidRPr="00CD68C1">
              <w:rPr>
                <w:sz w:val="22"/>
                <w:szCs w:val="22"/>
              </w:rPr>
              <w:t>-</w:t>
            </w:r>
          </w:p>
        </w:tc>
        <w:tc>
          <w:tcPr>
            <w:tcW w:w="1134" w:type="dxa"/>
          </w:tcPr>
          <w:p w:rsidR="00C40FDF" w:rsidRPr="00CD68C1" w:rsidRDefault="00C40FDF" w:rsidP="00C40FDF">
            <w:pPr>
              <w:jc w:val="center"/>
              <w:rPr>
                <w:sz w:val="22"/>
                <w:szCs w:val="22"/>
              </w:rPr>
            </w:pPr>
            <w:r w:rsidRPr="00CD68C1">
              <w:rPr>
                <w:sz w:val="22"/>
                <w:szCs w:val="22"/>
              </w:rPr>
              <w:t>-</w:t>
            </w:r>
          </w:p>
        </w:tc>
        <w:tc>
          <w:tcPr>
            <w:tcW w:w="1134" w:type="dxa"/>
          </w:tcPr>
          <w:p w:rsidR="00C40FDF" w:rsidRPr="00CD68C1" w:rsidRDefault="00C40FDF" w:rsidP="00C40FDF">
            <w:pPr>
              <w:jc w:val="center"/>
              <w:rPr>
                <w:sz w:val="22"/>
                <w:szCs w:val="22"/>
              </w:rPr>
            </w:pPr>
            <w:r w:rsidRPr="00CD68C1">
              <w:rPr>
                <w:sz w:val="22"/>
                <w:szCs w:val="22"/>
              </w:rPr>
              <w:t>-</w:t>
            </w:r>
          </w:p>
        </w:tc>
        <w:tc>
          <w:tcPr>
            <w:tcW w:w="1134" w:type="dxa"/>
          </w:tcPr>
          <w:p w:rsidR="00C40FDF" w:rsidRPr="00CD68C1" w:rsidRDefault="00C40FDF" w:rsidP="00C40FDF">
            <w:pPr>
              <w:jc w:val="center"/>
              <w:rPr>
                <w:sz w:val="22"/>
                <w:szCs w:val="22"/>
              </w:rPr>
            </w:pPr>
            <w:r w:rsidRPr="00CD68C1">
              <w:rPr>
                <w:sz w:val="22"/>
                <w:szCs w:val="22"/>
              </w:rPr>
              <w:t>-</w:t>
            </w:r>
          </w:p>
        </w:tc>
        <w:tc>
          <w:tcPr>
            <w:tcW w:w="1134" w:type="dxa"/>
          </w:tcPr>
          <w:p w:rsidR="00C40FDF" w:rsidRPr="00CD68C1" w:rsidRDefault="00C40FDF" w:rsidP="00C40FDF">
            <w:pPr>
              <w:jc w:val="center"/>
              <w:rPr>
                <w:sz w:val="22"/>
                <w:szCs w:val="22"/>
              </w:rPr>
            </w:pPr>
            <w:r w:rsidRPr="00CD68C1">
              <w:rPr>
                <w:sz w:val="22"/>
                <w:szCs w:val="22"/>
              </w:rPr>
              <w:t>-</w:t>
            </w:r>
          </w:p>
        </w:tc>
        <w:tc>
          <w:tcPr>
            <w:tcW w:w="1134" w:type="dxa"/>
          </w:tcPr>
          <w:p w:rsidR="00C40FDF" w:rsidRPr="00CD68C1" w:rsidRDefault="00C40FDF" w:rsidP="00C40FDF">
            <w:pPr>
              <w:jc w:val="center"/>
              <w:rPr>
                <w:sz w:val="22"/>
                <w:szCs w:val="22"/>
              </w:rPr>
            </w:pPr>
            <w:r w:rsidRPr="00CD68C1">
              <w:rPr>
                <w:sz w:val="22"/>
                <w:szCs w:val="22"/>
              </w:rPr>
              <w:t>-</w:t>
            </w:r>
          </w:p>
        </w:tc>
        <w:tc>
          <w:tcPr>
            <w:tcW w:w="1134" w:type="dxa"/>
          </w:tcPr>
          <w:p w:rsidR="00C40FDF" w:rsidRPr="00CD68C1" w:rsidRDefault="00C40FDF" w:rsidP="00C40FDF">
            <w:pPr>
              <w:jc w:val="center"/>
              <w:rPr>
                <w:sz w:val="22"/>
                <w:szCs w:val="22"/>
              </w:rPr>
            </w:pPr>
            <w:r w:rsidRPr="00CD68C1">
              <w:rPr>
                <w:sz w:val="22"/>
                <w:szCs w:val="22"/>
              </w:rPr>
              <w:t>-</w:t>
            </w:r>
          </w:p>
        </w:tc>
        <w:tc>
          <w:tcPr>
            <w:tcW w:w="1134" w:type="dxa"/>
          </w:tcPr>
          <w:p w:rsidR="00C40FDF" w:rsidRPr="00CD68C1" w:rsidRDefault="00C40FDF" w:rsidP="00C40FDF">
            <w:pPr>
              <w:jc w:val="center"/>
              <w:rPr>
                <w:sz w:val="22"/>
                <w:szCs w:val="22"/>
              </w:rPr>
            </w:pPr>
            <w:r w:rsidRPr="00CD68C1">
              <w:rPr>
                <w:sz w:val="22"/>
                <w:szCs w:val="22"/>
              </w:rPr>
              <w:t>-</w:t>
            </w:r>
          </w:p>
        </w:tc>
        <w:tc>
          <w:tcPr>
            <w:tcW w:w="992" w:type="dxa"/>
            <w:tcBorders>
              <w:bottom w:val="single" w:sz="4" w:space="0" w:color="auto"/>
            </w:tcBorders>
            <w:shd w:val="clear" w:color="auto" w:fill="auto"/>
          </w:tcPr>
          <w:p w:rsidR="00C40FDF" w:rsidRPr="00CD68C1" w:rsidRDefault="00C40FDF" w:rsidP="00C40FDF">
            <w:pPr>
              <w:jc w:val="center"/>
            </w:pPr>
            <w:r w:rsidRPr="00CD68C1">
              <w:t>-</w:t>
            </w:r>
          </w:p>
        </w:tc>
        <w:tc>
          <w:tcPr>
            <w:tcW w:w="1418" w:type="dxa"/>
            <w:tcBorders>
              <w:bottom w:val="single" w:sz="4" w:space="0" w:color="auto"/>
            </w:tcBorders>
            <w:shd w:val="clear" w:color="auto" w:fill="auto"/>
          </w:tcPr>
          <w:p w:rsidR="00C40FDF" w:rsidRPr="00CD68C1" w:rsidRDefault="00C40FDF" w:rsidP="00C40FDF">
            <w:pPr>
              <w:jc w:val="center"/>
            </w:pPr>
            <w:r w:rsidRPr="00CD68C1">
              <w:t>-</w:t>
            </w:r>
          </w:p>
        </w:tc>
      </w:tr>
      <w:tr w:rsidR="00C44DA8" w:rsidRPr="00CD68C1" w:rsidTr="00C40FDF">
        <w:trPr>
          <w:cantSplit/>
        </w:trPr>
        <w:tc>
          <w:tcPr>
            <w:tcW w:w="3794" w:type="dxa"/>
          </w:tcPr>
          <w:p w:rsidR="00C44DA8" w:rsidRPr="00CD68C1" w:rsidRDefault="00C44DA8" w:rsidP="00C44DA8">
            <w:pPr>
              <w:jc w:val="center"/>
              <w:rPr>
                <w:sz w:val="22"/>
                <w:szCs w:val="22"/>
              </w:rPr>
            </w:pPr>
            <w:r w:rsidRPr="00CD68C1">
              <w:rPr>
                <w:sz w:val="22"/>
                <w:szCs w:val="22"/>
              </w:rPr>
              <w:t>1</w:t>
            </w:r>
          </w:p>
        </w:tc>
        <w:tc>
          <w:tcPr>
            <w:tcW w:w="1134" w:type="dxa"/>
          </w:tcPr>
          <w:p w:rsidR="00C44DA8" w:rsidRPr="00CD68C1" w:rsidRDefault="00C44DA8" w:rsidP="00C44DA8">
            <w:pPr>
              <w:jc w:val="center"/>
              <w:rPr>
                <w:sz w:val="22"/>
                <w:szCs w:val="22"/>
              </w:rPr>
            </w:pPr>
            <w:r w:rsidRPr="00CD68C1">
              <w:rPr>
                <w:sz w:val="22"/>
                <w:szCs w:val="22"/>
              </w:rPr>
              <w:t>2</w:t>
            </w:r>
          </w:p>
        </w:tc>
        <w:tc>
          <w:tcPr>
            <w:tcW w:w="1134" w:type="dxa"/>
          </w:tcPr>
          <w:p w:rsidR="00C44DA8" w:rsidRPr="00CD68C1" w:rsidRDefault="00C44DA8" w:rsidP="00C44DA8">
            <w:pPr>
              <w:jc w:val="center"/>
              <w:rPr>
                <w:sz w:val="22"/>
                <w:szCs w:val="22"/>
              </w:rPr>
            </w:pPr>
            <w:r w:rsidRPr="00CD68C1">
              <w:rPr>
                <w:sz w:val="22"/>
                <w:szCs w:val="22"/>
              </w:rPr>
              <w:t>3</w:t>
            </w:r>
          </w:p>
        </w:tc>
        <w:tc>
          <w:tcPr>
            <w:tcW w:w="1134" w:type="dxa"/>
          </w:tcPr>
          <w:p w:rsidR="00C44DA8" w:rsidRPr="00CD68C1" w:rsidRDefault="00C44DA8" w:rsidP="00C44DA8">
            <w:pPr>
              <w:jc w:val="center"/>
              <w:rPr>
                <w:sz w:val="22"/>
                <w:szCs w:val="22"/>
              </w:rPr>
            </w:pPr>
            <w:r w:rsidRPr="00CD68C1">
              <w:rPr>
                <w:sz w:val="22"/>
                <w:szCs w:val="22"/>
              </w:rPr>
              <w:t>4</w:t>
            </w:r>
          </w:p>
        </w:tc>
        <w:tc>
          <w:tcPr>
            <w:tcW w:w="1134" w:type="dxa"/>
          </w:tcPr>
          <w:p w:rsidR="00C44DA8" w:rsidRPr="00CD68C1" w:rsidRDefault="00C44DA8" w:rsidP="00C44DA8">
            <w:pPr>
              <w:jc w:val="center"/>
              <w:rPr>
                <w:sz w:val="22"/>
                <w:szCs w:val="22"/>
              </w:rPr>
            </w:pPr>
            <w:r w:rsidRPr="00CD68C1">
              <w:rPr>
                <w:sz w:val="22"/>
                <w:szCs w:val="22"/>
              </w:rPr>
              <w:t>5</w:t>
            </w:r>
          </w:p>
        </w:tc>
        <w:tc>
          <w:tcPr>
            <w:tcW w:w="1134" w:type="dxa"/>
          </w:tcPr>
          <w:p w:rsidR="00C44DA8" w:rsidRPr="00CD68C1" w:rsidRDefault="00C44DA8" w:rsidP="00C44DA8">
            <w:pPr>
              <w:jc w:val="center"/>
              <w:rPr>
                <w:sz w:val="22"/>
                <w:szCs w:val="22"/>
              </w:rPr>
            </w:pPr>
            <w:r w:rsidRPr="00CD68C1">
              <w:rPr>
                <w:sz w:val="22"/>
                <w:szCs w:val="22"/>
              </w:rPr>
              <w:t>6</w:t>
            </w:r>
          </w:p>
        </w:tc>
        <w:tc>
          <w:tcPr>
            <w:tcW w:w="1134" w:type="dxa"/>
          </w:tcPr>
          <w:p w:rsidR="00C44DA8" w:rsidRPr="00CD68C1" w:rsidRDefault="00C44DA8" w:rsidP="00C44DA8">
            <w:pPr>
              <w:jc w:val="center"/>
              <w:rPr>
                <w:sz w:val="22"/>
                <w:szCs w:val="22"/>
              </w:rPr>
            </w:pPr>
            <w:r w:rsidRPr="00CD68C1">
              <w:rPr>
                <w:sz w:val="22"/>
                <w:szCs w:val="22"/>
              </w:rPr>
              <w:t>7</w:t>
            </w:r>
          </w:p>
        </w:tc>
        <w:tc>
          <w:tcPr>
            <w:tcW w:w="1134" w:type="dxa"/>
          </w:tcPr>
          <w:p w:rsidR="00C44DA8" w:rsidRPr="00CD68C1" w:rsidRDefault="00C44DA8" w:rsidP="00C44DA8">
            <w:pPr>
              <w:jc w:val="center"/>
              <w:rPr>
                <w:sz w:val="22"/>
                <w:szCs w:val="22"/>
              </w:rPr>
            </w:pPr>
            <w:r w:rsidRPr="00CD68C1">
              <w:rPr>
                <w:sz w:val="22"/>
                <w:szCs w:val="22"/>
              </w:rPr>
              <w:t>8</w:t>
            </w:r>
          </w:p>
        </w:tc>
        <w:tc>
          <w:tcPr>
            <w:tcW w:w="1134" w:type="dxa"/>
          </w:tcPr>
          <w:p w:rsidR="00C44DA8" w:rsidRPr="00CD68C1" w:rsidRDefault="00C44DA8" w:rsidP="00C44DA8">
            <w:pPr>
              <w:jc w:val="center"/>
              <w:rPr>
                <w:sz w:val="22"/>
                <w:szCs w:val="22"/>
              </w:rPr>
            </w:pPr>
            <w:r w:rsidRPr="00CD68C1">
              <w:rPr>
                <w:sz w:val="22"/>
                <w:szCs w:val="22"/>
              </w:rPr>
              <w:t>9</w:t>
            </w:r>
          </w:p>
        </w:tc>
        <w:tc>
          <w:tcPr>
            <w:tcW w:w="992" w:type="dxa"/>
            <w:tcBorders>
              <w:bottom w:val="single" w:sz="4" w:space="0" w:color="auto"/>
            </w:tcBorders>
            <w:shd w:val="clear" w:color="auto" w:fill="auto"/>
          </w:tcPr>
          <w:p w:rsidR="00C44DA8" w:rsidRPr="00CD68C1" w:rsidRDefault="00C44DA8" w:rsidP="00C44DA8">
            <w:pPr>
              <w:jc w:val="center"/>
            </w:pPr>
            <w:r w:rsidRPr="00CD68C1">
              <w:t>10</w:t>
            </w:r>
          </w:p>
        </w:tc>
        <w:tc>
          <w:tcPr>
            <w:tcW w:w="1418" w:type="dxa"/>
            <w:tcBorders>
              <w:bottom w:val="single" w:sz="4" w:space="0" w:color="auto"/>
            </w:tcBorders>
            <w:shd w:val="clear" w:color="auto" w:fill="auto"/>
          </w:tcPr>
          <w:p w:rsidR="00C44DA8" w:rsidRPr="00CD68C1" w:rsidRDefault="00C44DA8" w:rsidP="00C44DA8">
            <w:pPr>
              <w:jc w:val="center"/>
            </w:pPr>
            <w:r w:rsidRPr="00CD68C1">
              <w:t>11</w:t>
            </w:r>
          </w:p>
        </w:tc>
      </w:tr>
      <w:tr w:rsidR="00C44DA8" w:rsidRPr="00CD68C1" w:rsidTr="00C40FDF">
        <w:trPr>
          <w:cantSplit/>
        </w:trPr>
        <w:tc>
          <w:tcPr>
            <w:tcW w:w="3794" w:type="dxa"/>
          </w:tcPr>
          <w:p w:rsidR="00C44DA8" w:rsidRPr="00CD68C1" w:rsidRDefault="00C44DA8" w:rsidP="00C44DA8">
            <w:pPr>
              <w:rPr>
                <w:sz w:val="22"/>
                <w:szCs w:val="22"/>
              </w:rPr>
            </w:pPr>
            <w:r w:rsidRPr="00CD68C1">
              <w:rPr>
                <w:sz w:val="22"/>
                <w:szCs w:val="22"/>
              </w:rPr>
              <w:t>Ботанічні сади місцевого значення</w:t>
            </w:r>
          </w:p>
        </w:tc>
        <w:tc>
          <w:tcPr>
            <w:tcW w:w="1134" w:type="dxa"/>
          </w:tcPr>
          <w:p w:rsidR="00C44DA8" w:rsidRPr="00CD68C1" w:rsidRDefault="00C44DA8" w:rsidP="00C44DA8">
            <w:pPr>
              <w:jc w:val="center"/>
              <w:rPr>
                <w:sz w:val="22"/>
                <w:szCs w:val="22"/>
              </w:rPr>
            </w:pPr>
            <w:r w:rsidRPr="00CD68C1">
              <w:rPr>
                <w:sz w:val="22"/>
                <w:szCs w:val="22"/>
              </w:rPr>
              <w:t>-</w:t>
            </w:r>
          </w:p>
        </w:tc>
        <w:tc>
          <w:tcPr>
            <w:tcW w:w="1134" w:type="dxa"/>
          </w:tcPr>
          <w:p w:rsidR="00C44DA8" w:rsidRPr="00CD68C1" w:rsidRDefault="00C44DA8" w:rsidP="00C44DA8">
            <w:pPr>
              <w:jc w:val="center"/>
              <w:rPr>
                <w:sz w:val="22"/>
                <w:szCs w:val="22"/>
              </w:rPr>
            </w:pPr>
            <w:r w:rsidRPr="00CD68C1">
              <w:rPr>
                <w:sz w:val="22"/>
                <w:szCs w:val="22"/>
              </w:rPr>
              <w:t>-</w:t>
            </w:r>
          </w:p>
        </w:tc>
        <w:tc>
          <w:tcPr>
            <w:tcW w:w="1134" w:type="dxa"/>
          </w:tcPr>
          <w:p w:rsidR="00C44DA8" w:rsidRPr="00CD68C1" w:rsidRDefault="00C44DA8" w:rsidP="00C44DA8">
            <w:pPr>
              <w:jc w:val="center"/>
              <w:rPr>
                <w:sz w:val="22"/>
                <w:szCs w:val="22"/>
              </w:rPr>
            </w:pPr>
            <w:r w:rsidRPr="00CD68C1">
              <w:rPr>
                <w:sz w:val="22"/>
                <w:szCs w:val="22"/>
              </w:rPr>
              <w:t>-</w:t>
            </w:r>
          </w:p>
        </w:tc>
        <w:tc>
          <w:tcPr>
            <w:tcW w:w="1134" w:type="dxa"/>
          </w:tcPr>
          <w:p w:rsidR="00C44DA8" w:rsidRPr="00CD68C1" w:rsidRDefault="00C44DA8" w:rsidP="00C44DA8">
            <w:pPr>
              <w:jc w:val="center"/>
              <w:rPr>
                <w:sz w:val="22"/>
                <w:szCs w:val="22"/>
              </w:rPr>
            </w:pPr>
            <w:r w:rsidRPr="00CD68C1">
              <w:rPr>
                <w:sz w:val="22"/>
                <w:szCs w:val="22"/>
              </w:rPr>
              <w:t>-</w:t>
            </w:r>
          </w:p>
        </w:tc>
        <w:tc>
          <w:tcPr>
            <w:tcW w:w="1134" w:type="dxa"/>
          </w:tcPr>
          <w:p w:rsidR="00C44DA8" w:rsidRPr="00CD68C1" w:rsidRDefault="00C44DA8" w:rsidP="00C44DA8">
            <w:pPr>
              <w:jc w:val="center"/>
              <w:rPr>
                <w:sz w:val="22"/>
                <w:szCs w:val="22"/>
              </w:rPr>
            </w:pPr>
            <w:r w:rsidRPr="00CD68C1">
              <w:rPr>
                <w:sz w:val="22"/>
                <w:szCs w:val="22"/>
              </w:rPr>
              <w:t>-</w:t>
            </w:r>
          </w:p>
        </w:tc>
        <w:tc>
          <w:tcPr>
            <w:tcW w:w="1134" w:type="dxa"/>
          </w:tcPr>
          <w:p w:rsidR="00C44DA8" w:rsidRPr="00CD68C1" w:rsidRDefault="00C44DA8" w:rsidP="00C44DA8">
            <w:pPr>
              <w:jc w:val="center"/>
              <w:rPr>
                <w:sz w:val="22"/>
                <w:szCs w:val="22"/>
              </w:rPr>
            </w:pPr>
            <w:r w:rsidRPr="00CD68C1">
              <w:rPr>
                <w:sz w:val="22"/>
                <w:szCs w:val="22"/>
              </w:rPr>
              <w:t>-</w:t>
            </w:r>
          </w:p>
        </w:tc>
        <w:tc>
          <w:tcPr>
            <w:tcW w:w="1134" w:type="dxa"/>
          </w:tcPr>
          <w:p w:rsidR="00C44DA8" w:rsidRPr="00CD68C1" w:rsidRDefault="00C44DA8" w:rsidP="00C44DA8">
            <w:pPr>
              <w:jc w:val="center"/>
              <w:rPr>
                <w:sz w:val="22"/>
                <w:szCs w:val="22"/>
              </w:rPr>
            </w:pPr>
            <w:r w:rsidRPr="00CD68C1">
              <w:rPr>
                <w:sz w:val="22"/>
                <w:szCs w:val="22"/>
              </w:rPr>
              <w:t>-</w:t>
            </w:r>
          </w:p>
        </w:tc>
        <w:tc>
          <w:tcPr>
            <w:tcW w:w="1134" w:type="dxa"/>
          </w:tcPr>
          <w:p w:rsidR="00C44DA8" w:rsidRPr="00CD68C1" w:rsidRDefault="00C44DA8" w:rsidP="00C44DA8">
            <w:pPr>
              <w:jc w:val="center"/>
              <w:rPr>
                <w:sz w:val="22"/>
                <w:szCs w:val="22"/>
              </w:rPr>
            </w:pPr>
            <w:r w:rsidRPr="00CD68C1">
              <w:rPr>
                <w:sz w:val="22"/>
                <w:szCs w:val="22"/>
              </w:rPr>
              <w:t>-</w:t>
            </w:r>
          </w:p>
        </w:tc>
        <w:tc>
          <w:tcPr>
            <w:tcW w:w="992" w:type="dxa"/>
            <w:tcBorders>
              <w:bottom w:val="single" w:sz="4" w:space="0" w:color="auto"/>
            </w:tcBorders>
            <w:shd w:val="clear" w:color="auto" w:fill="auto"/>
          </w:tcPr>
          <w:p w:rsidR="00C44DA8" w:rsidRPr="00CD68C1" w:rsidRDefault="00C44DA8" w:rsidP="00C44DA8">
            <w:pPr>
              <w:jc w:val="center"/>
            </w:pPr>
            <w:r w:rsidRPr="00CD68C1">
              <w:t>-</w:t>
            </w:r>
          </w:p>
        </w:tc>
        <w:tc>
          <w:tcPr>
            <w:tcW w:w="1418" w:type="dxa"/>
            <w:tcBorders>
              <w:bottom w:val="single" w:sz="4" w:space="0" w:color="auto"/>
            </w:tcBorders>
            <w:shd w:val="clear" w:color="auto" w:fill="auto"/>
          </w:tcPr>
          <w:p w:rsidR="00C44DA8" w:rsidRPr="00CD68C1" w:rsidRDefault="00C44DA8" w:rsidP="00C44DA8">
            <w:pPr>
              <w:jc w:val="center"/>
            </w:pPr>
            <w:r w:rsidRPr="00CD68C1">
              <w:t>-</w:t>
            </w:r>
          </w:p>
        </w:tc>
      </w:tr>
      <w:tr w:rsidR="00C44DA8" w:rsidRPr="00CD68C1" w:rsidTr="00C40FDF">
        <w:trPr>
          <w:cantSplit/>
        </w:trPr>
        <w:tc>
          <w:tcPr>
            <w:tcW w:w="3794" w:type="dxa"/>
          </w:tcPr>
          <w:p w:rsidR="00C44DA8" w:rsidRPr="00CD68C1" w:rsidRDefault="00C44DA8" w:rsidP="00C44DA8">
            <w:pPr>
              <w:rPr>
                <w:sz w:val="22"/>
                <w:szCs w:val="22"/>
              </w:rPr>
            </w:pPr>
            <w:r w:rsidRPr="00CD68C1">
              <w:rPr>
                <w:sz w:val="22"/>
                <w:szCs w:val="22"/>
              </w:rPr>
              <w:t>Дендрологічні парки загальнодержавного значення</w:t>
            </w:r>
          </w:p>
        </w:tc>
        <w:tc>
          <w:tcPr>
            <w:tcW w:w="1134" w:type="dxa"/>
          </w:tcPr>
          <w:p w:rsidR="00C44DA8" w:rsidRPr="00CD68C1" w:rsidRDefault="00C44DA8" w:rsidP="00C44DA8">
            <w:pPr>
              <w:jc w:val="center"/>
              <w:rPr>
                <w:sz w:val="22"/>
                <w:szCs w:val="22"/>
              </w:rPr>
            </w:pPr>
            <w:r w:rsidRPr="00CD68C1">
              <w:rPr>
                <w:sz w:val="22"/>
                <w:szCs w:val="22"/>
              </w:rPr>
              <w:t>1</w:t>
            </w:r>
          </w:p>
        </w:tc>
        <w:tc>
          <w:tcPr>
            <w:tcW w:w="1134" w:type="dxa"/>
          </w:tcPr>
          <w:p w:rsidR="00C44DA8" w:rsidRPr="00CD68C1" w:rsidRDefault="00C44DA8" w:rsidP="00C44DA8">
            <w:pPr>
              <w:jc w:val="right"/>
              <w:rPr>
                <w:sz w:val="22"/>
                <w:szCs w:val="22"/>
              </w:rPr>
            </w:pPr>
            <w:r w:rsidRPr="00CD68C1">
              <w:rPr>
                <w:sz w:val="22"/>
                <w:szCs w:val="22"/>
              </w:rPr>
              <w:t>109,00</w:t>
            </w:r>
          </w:p>
        </w:tc>
        <w:tc>
          <w:tcPr>
            <w:tcW w:w="1134" w:type="dxa"/>
          </w:tcPr>
          <w:p w:rsidR="00C44DA8" w:rsidRPr="00CD68C1" w:rsidRDefault="00C44DA8" w:rsidP="00C44DA8">
            <w:pPr>
              <w:jc w:val="center"/>
              <w:rPr>
                <w:sz w:val="22"/>
                <w:szCs w:val="22"/>
              </w:rPr>
            </w:pPr>
            <w:r w:rsidRPr="00CD68C1">
              <w:rPr>
                <w:sz w:val="22"/>
                <w:szCs w:val="22"/>
              </w:rPr>
              <w:t>1</w:t>
            </w:r>
          </w:p>
        </w:tc>
        <w:tc>
          <w:tcPr>
            <w:tcW w:w="1134" w:type="dxa"/>
          </w:tcPr>
          <w:p w:rsidR="00C44DA8" w:rsidRPr="00CD68C1" w:rsidRDefault="00C44DA8" w:rsidP="00C44DA8">
            <w:pPr>
              <w:jc w:val="right"/>
              <w:rPr>
                <w:sz w:val="22"/>
                <w:szCs w:val="22"/>
              </w:rPr>
            </w:pPr>
            <w:r w:rsidRPr="00CD68C1">
              <w:rPr>
                <w:sz w:val="22"/>
                <w:szCs w:val="22"/>
              </w:rPr>
              <w:t>109,00</w:t>
            </w:r>
          </w:p>
        </w:tc>
        <w:tc>
          <w:tcPr>
            <w:tcW w:w="1134" w:type="dxa"/>
          </w:tcPr>
          <w:p w:rsidR="00C44DA8" w:rsidRPr="00CD68C1" w:rsidRDefault="00C44DA8" w:rsidP="00C44DA8">
            <w:pPr>
              <w:jc w:val="center"/>
              <w:rPr>
                <w:sz w:val="22"/>
              </w:rPr>
            </w:pPr>
            <w:r w:rsidRPr="00CD68C1">
              <w:rPr>
                <w:sz w:val="22"/>
              </w:rPr>
              <w:t>1</w:t>
            </w:r>
          </w:p>
        </w:tc>
        <w:tc>
          <w:tcPr>
            <w:tcW w:w="1134" w:type="dxa"/>
          </w:tcPr>
          <w:p w:rsidR="00C44DA8" w:rsidRPr="00CD68C1" w:rsidRDefault="00C44DA8" w:rsidP="00C44DA8">
            <w:pPr>
              <w:jc w:val="right"/>
              <w:rPr>
                <w:sz w:val="22"/>
              </w:rPr>
            </w:pPr>
            <w:r w:rsidRPr="00CD68C1">
              <w:rPr>
                <w:sz w:val="22"/>
              </w:rPr>
              <w:t>109,00</w:t>
            </w:r>
          </w:p>
        </w:tc>
        <w:tc>
          <w:tcPr>
            <w:tcW w:w="1134" w:type="dxa"/>
          </w:tcPr>
          <w:p w:rsidR="00C44DA8" w:rsidRPr="00CD68C1" w:rsidRDefault="00C44DA8" w:rsidP="00C44DA8">
            <w:pPr>
              <w:jc w:val="center"/>
              <w:rPr>
                <w:sz w:val="22"/>
              </w:rPr>
            </w:pPr>
            <w:r w:rsidRPr="00CD68C1">
              <w:rPr>
                <w:sz w:val="22"/>
              </w:rPr>
              <w:t>1</w:t>
            </w:r>
          </w:p>
        </w:tc>
        <w:tc>
          <w:tcPr>
            <w:tcW w:w="1134" w:type="dxa"/>
          </w:tcPr>
          <w:p w:rsidR="00C44DA8" w:rsidRPr="00CD68C1" w:rsidRDefault="00C44DA8" w:rsidP="00C44DA8">
            <w:pPr>
              <w:jc w:val="right"/>
              <w:rPr>
                <w:sz w:val="22"/>
              </w:rPr>
            </w:pPr>
            <w:r w:rsidRPr="00CD68C1">
              <w:rPr>
                <w:sz w:val="22"/>
              </w:rPr>
              <w:t>109,00</w:t>
            </w:r>
          </w:p>
        </w:tc>
        <w:tc>
          <w:tcPr>
            <w:tcW w:w="992" w:type="dxa"/>
            <w:tcBorders>
              <w:bottom w:val="single" w:sz="4" w:space="0" w:color="auto"/>
            </w:tcBorders>
            <w:shd w:val="clear" w:color="auto" w:fill="auto"/>
          </w:tcPr>
          <w:p w:rsidR="00C44DA8" w:rsidRPr="00CD68C1" w:rsidRDefault="00C44DA8" w:rsidP="00C44DA8">
            <w:pPr>
              <w:jc w:val="center"/>
            </w:pPr>
            <w:r w:rsidRPr="00CD68C1">
              <w:t>1</w:t>
            </w:r>
          </w:p>
        </w:tc>
        <w:tc>
          <w:tcPr>
            <w:tcW w:w="1418" w:type="dxa"/>
            <w:tcBorders>
              <w:bottom w:val="single" w:sz="4" w:space="0" w:color="auto"/>
            </w:tcBorders>
            <w:shd w:val="clear" w:color="auto" w:fill="auto"/>
          </w:tcPr>
          <w:p w:rsidR="00C44DA8" w:rsidRPr="00CD68C1" w:rsidRDefault="00C44DA8" w:rsidP="00C44DA8">
            <w:pPr>
              <w:jc w:val="center"/>
            </w:pPr>
            <w:r w:rsidRPr="00CD68C1">
              <w:t>109,00</w:t>
            </w:r>
          </w:p>
        </w:tc>
      </w:tr>
      <w:tr w:rsidR="00C44DA8" w:rsidRPr="00CD68C1" w:rsidTr="00C40FDF">
        <w:trPr>
          <w:cantSplit/>
        </w:trPr>
        <w:tc>
          <w:tcPr>
            <w:tcW w:w="3794" w:type="dxa"/>
          </w:tcPr>
          <w:p w:rsidR="00C44DA8" w:rsidRPr="00CD68C1" w:rsidRDefault="00C44DA8" w:rsidP="00C44DA8">
            <w:pPr>
              <w:rPr>
                <w:sz w:val="22"/>
                <w:szCs w:val="22"/>
              </w:rPr>
            </w:pPr>
            <w:r w:rsidRPr="00CD68C1">
              <w:rPr>
                <w:sz w:val="22"/>
                <w:szCs w:val="22"/>
              </w:rPr>
              <w:t>Дендрологічні парки місцевого значення</w:t>
            </w:r>
          </w:p>
        </w:tc>
        <w:tc>
          <w:tcPr>
            <w:tcW w:w="1134" w:type="dxa"/>
          </w:tcPr>
          <w:p w:rsidR="00C44DA8" w:rsidRPr="00CD68C1" w:rsidRDefault="00C44DA8" w:rsidP="00C44DA8">
            <w:pPr>
              <w:jc w:val="center"/>
              <w:rPr>
                <w:sz w:val="22"/>
                <w:szCs w:val="22"/>
              </w:rPr>
            </w:pPr>
            <w:r w:rsidRPr="00CD68C1">
              <w:rPr>
                <w:sz w:val="22"/>
                <w:szCs w:val="22"/>
              </w:rPr>
              <w:t>-</w:t>
            </w:r>
          </w:p>
        </w:tc>
        <w:tc>
          <w:tcPr>
            <w:tcW w:w="1134" w:type="dxa"/>
          </w:tcPr>
          <w:p w:rsidR="00C44DA8" w:rsidRPr="00CD68C1" w:rsidRDefault="00C44DA8" w:rsidP="00C44DA8">
            <w:pPr>
              <w:jc w:val="center"/>
              <w:rPr>
                <w:sz w:val="22"/>
                <w:szCs w:val="22"/>
              </w:rPr>
            </w:pPr>
            <w:r w:rsidRPr="00CD68C1">
              <w:rPr>
                <w:sz w:val="22"/>
                <w:szCs w:val="22"/>
              </w:rPr>
              <w:t>-</w:t>
            </w:r>
          </w:p>
        </w:tc>
        <w:tc>
          <w:tcPr>
            <w:tcW w:w="1134" w:type="dxa"/>
          </w:tcPr>
          <w:p w:rsidR="00C44DA8" w:rsidRPr="00CD68C1" w:rsidRDefault="00C44DA8" w:rsidP="00C44DA8">
            <w:pPr>
              <w:jc w:val="center"/>
              <w:rPr>
                <w:sz w:val="22"/>
                <w:szCs w:val="22"/>
              </w:rPr>
            </w:pPr>
            <w:r w:rsidRPr="00CD68C1">
              <w:rPr>
                <w:sz w:val="22"/>
                <w:szCs w:val="22"/>
              </w:rPr>
              <w:t>-</w:t>
            </w:r>
          </w:p>
        </w:tc>
        <w:tc>
          <w:tcPr>
            <w:tcW w:w="1134" w:type="dxa"/>
          </w:tcPr>
          <w:p w:rsidR="00C44DA8" w:rsidRPr="00CD68C1" w:rsidRDefault="00C44DA8" w:rsidP="00C44DA8">
            <w:pPr>
              <w:jc w:val="center"/>
              <w:rPr>
                <w:sz w:val="22"/>
                <w:szCs w:val="22"/>
              </w:rPr>
            </w:pPr>
            <w:r w:rsidRPr="00CD68C1">
              <w:rPr>
                <w:sz w:val="22"/>
                <w:szCs w:val="22"/>
              </w:rPr>
              <w:t>-</w:t>
            </w:r>
          </w:p>
        </w:tc>
        <w:tc>
          <w:tcPr>
            <w:tcW w:w="1134" w:type="dxa"/>
          </w:tcPr>
          <w:p w:rsidR="00C44DA8" w:rsidRPr="00CD68C1" w:rsidRDefault="00C44DA8" w:rsidP="00C44DA8">
            <w:pPr>
              <w:jc w:val="center"/>
              <w:rPr>
                <w:sz w:val="22"/>
                <w:szCs w:val="22"/>
              </w:rPr>
            </w:pPr>
            <w:r w:rsidRPr="00CD68C1">
              <w:rPr>
                <w:sz w:val="22"/>
                <w:szCs w:val="22"/>
              </w:rPr>
              <w:t>-</w:t>
            </w:r>
          </w:p>
        </w:tc>
        <w:tc>
          <w:tcPr>
            <w:tcW w:w="1134" w:type="dxa"/>
          </w:tcPr>
          <w:p w:rsidR="00C44DA8" w:rsidRPr="00CD68C1" w:rsidRDefault="00C44DA8" w:rsidP="00C44DA8">
            <w:pPr>
              <w:jc w:val="center"/>
              <w:rPr>
                <w:sz w:val="22"/>
                <w:szCs w:val="22"/>
              </w:rPr>
            </w:pPr>
            <w:r w:rsidRPr="00CD68C1">
              <w:rPr>
                <w:sz w:val="22"/>
                <w:szCs w:val="22"/>
              </w:rPr>
              <w:t>-</w:t>
            </w:r>
          </w:p>
        </w:tc>
        <w:tc>
          <w:tcPr>
            <w:tcW w:w="1134" w:type="dxa"/>
          </w:tcPr>
          <w:p w:rsidR="00C44DA8" w:rsidRPr="00CD68C1" w:rsidRDefault="00C44DA8" w:rsidP="00C44DA8">
            <w:pPr>
              <w:jc w:val="center"/>
              <w:rPr>
                <w:sz w:val="22"/>
                <w:szCs w:val="22"/>
              </w:rPr>
            </w:pPr>
            <w:r w:rsidRPr="00CD68C1">
              <w:rPr>
                <w:sz w:val="22"/>
                <w:szCs w:val="22"/>
              </w:rPr>
              <w:t>-</w:t>
            </w:r>
          </w:p>
        </w:tc>
        <w:tc>
          <w:tcPr>
            <w:tcW w:w="1134" w:type="dxa"/>
          </w:tcPr>
          <w:p w:rsidR="00C44DA8" w:rsidRPr="00CD68C1" w:rsidRDefault="00C44DA8" w:rsidP="00C44DA8">
            <w:pPr>
              <w:jc w:val="center"/>
              <w:rPr>
                <w:sz w:val="22"/>
                <w:szCs w:val="22"/>
              </w:rPr>
            </w:pPr>
            <w:r w:rsidRPr="00CD68C1">
              <w:rPr>
                <w:sz w:val="22"/>
                <w:szCs w:val="22"/>
              </w:rPr>
              <w:t>-</w:t>
            </w:r>
          </w:p>
        </w:tc>
        <w:tc>
          <w:tcPr>
            <w:tcW w:w="992" w:type="dxa"/>
            <w:tcBorders>
              <w:bottom w:val="single" w:sz="4" w:space="0" w:color="auto"/>
            </w:tcBorders>
            <w:shd w:val="clear" w:color="auto" w:fill="auto"/>
          </w:tcPr>
          <w:p w:rsidR="00C44DA8" w:rsidRPr="00CD68C1" w:rsidRDefault="00C44DA8" w:rsidP="00C44DA8">
            <w:pPr>
              <w:jc w:val="center"/>
            </w:pPr>
            <w:r w:rsidRPr="00CD68C1">
              <w:t>-</w:t>
            </w:r>
          </w:p>
        </w:tc>
        <w:tc>
          <w:tcPr>
            <w:tcW w:w="1418" w:type="dxa"/>
            <w:tcBorders>
              <w:bottom w:val="single" w:sz="4" w:space="0" w:color="auto"/>
            </w:tcBorders>
            <w:shd w:val="clear" w:color="auto" w:fill="auto"/>
          </w:tcPr>
          <w:p w:rsidR="00C44DA8" w:rsidRPr="00CD68C1" w:rsidRDefault="00C44DA8" w:rsidP="00C44DA8">
            <w:pPr>
              <w:jc w:val="center"/>
            </w:pPr>
            <w:r w:rsidRPr="00CD68C1">
              <w:t>-</w:t>
            </w:r>
          </w:p>
        </w:tc>
      </w:tr>
      <w:tr w:rsidR="00C44DA8" w:rsidRPr="00CD68C1" w:rsidTr="00C40FDF">
        <w:trPr>
          <w:cantSplit/>
        </w:trPr>
        <w:tc>
          <w:tcPr>
            <w:tcW w:w="3794" w:type="dxa"/>
          </w:tcPr>
          <w:p w:rsidR="00C44DA8" w:rsidRPr="00CD68C1" w:rsidRDefault="00C44DA8" w:rsidP="00C44DA8">
            <w:pPr>
              <w:rPr>
                <w:sz w:val="22"/>
                <w:szCs w:val="22"/>
              </w:rPr>
            </w:pPr>
            <w:r w:rsidRPr="00CD68C1">
              <w:rPr>
                <w:sz w:val="22"/>
                <w:szCs w:val="22"/>
              </w:rPr>
              <w:t>Зоологічні парки загальнодержавного значення</w:t>
            </w:r>
          </w:p>
        </w:tc>
        <w:tc>
          <w:tcPr>
            <w:tcW w:w="1134" w:type="dxa"/>
          </w:tcPr>
          <w:p w:rsidR="00C44DA8" w:rsidRPr="00CD68C1" w:rsidRDefault="00C44DA8" w:rsidP="00C44DA8">
            <w:pPr>
              <w:jc w:val="center"/>
              <w:rPr>
                <w:sz w:val="22"/>
                <w:szCs w:val="22"/>
              </w:rPr>
            </w:pPr>
            <w:r w:rsidRPr="00CD68C1">
              <w:rPr>
                <w:sz w:val="22"/>
                <w:szCs w:val="22"/>
              </w:rPr>
              <w:t>-</w:t>
            </w:r>
          </w:p>
        </w:tc>
        <w:tc>
          <w:tcPr>
            <w:tcW w:w="1134" w:type="dxa"/>
          </w:tcPr>
          <w:p w:rsidR="00C44DA8" w:rsidRPr="00CD68C1" w:rsidRDefault="00C44DA8" w:rsidP="00C44DA8">
            <w:pPr>
              <w:jc w:val="center"/>
              <w:rPr>
                <w:sz w:val="22"/>
                <w:szCs w:val="22"/>
              </w:rPr>
            </w:pPr>
            <w:r w:rsidRPr="00CD68C1">
              <w:rPr>
                <w:sz w:val="22"/>
                <w:szCs w:val="22"/>
              </w:rPr>
              <w:t>-</w:t>
            </w:r>
          </w:p>
        </w:tc>
        <w:tc>
          <w:tcPr>
            <w:tcW w:w="1134" w:type="dxa"/>
          </w:tcPr>
          <w:p w:rsidR="00C44DA8" w:rsidRPr="00CD68C1" w:rsidRDefault="00C44DA8" w:rsidP="00C44DA8">
            <w:pPr>
              <w:jc w:val="center"/>
              <w:rPr>
                <w:sz w:val="22"/>
                <w:szCs w:val="22"/>
              </w:rPr>
            </w:pPr>
            <w:r w:rsidRPr="00CD68C1">
              <w:rPr>
                <w:sz w:val="22"/>
                <w:szCs w:val="22"/>
              </w:rPr>
              <w:t>-</w:t>
            </w:r>
          </w:p>
        </w:tc>
        <w:tc>
          <w:tcPr>
            <w:tcW w:w="1134" w:type="dxa"/>
          </w:tcPr>
          <w:p w:rsidR="00C44DA8" w:rsidRPr="00CD68C1" w:rsidRDefault="00C44DA8" w:rsidP="00C44DA8">
            <w:pPr>
              <w:jc w:val="center"/>
              <w:rPr>
                <w:sz w:val="22"/>
                <w:szCs w:val="22"/>
              </w:rPr>
            </w:pPr>
            <w:r w:rsidRPr="00CD68C1">
              <w:rPr>
                <w:sz w:val="22"/>
                <w:szCs w:val="22"/>
              </w:rPr>
              <w:t>-</w:t>
            </w:r>
          </w:p>
        </w:tc>
        <w:tc>
          <w:tcPr>
            <w:tcW w:w="1134" w:type="dxa"/>
          </w:tcPr>
          <w:p w:rsidR="00C44DA8" w:rsidRPr="00CD68C1" w:rsidRDefault="00C44DA8" w:rsidP="00C44DA8">
            <w:pPr>
              <w:jc w:val="center"/>
              <w:rPr>
                <w:sz w:val="22"/>
                <w:szCs w:val="22"/>
              </w:rPr>
            </w:pPr>
            <w:r w:rsidRPr="00CD68C1">
              <w:rPr>
                <w:sz w:val="22"/>
                <w:szCs w:val="22"/>
              </w:rPr>
              <w:t>-</w:t>
            </w:r>
          </w:p>
        </w:tc>
        <w:tc>
          <w:tcPr>
            <w:tcW w:w="1134" w:type="dxa"/>
          </w:tcPr>
          <w:p w:rsidR="00C44DA8" w:rsidRPr="00CD68C1" w:rsidRDefault="00C44DA8" w:rsidP="00C44DA8">
            <w:pPr>
              <w:jc w:val="center"/>
              <w:rPr>
                <w:sz w:val="22"/>
                <w:szCs w:val="22"/>
              </w:rPr>
            </w:pPr>
            <w:r w:rsidRPr="00CD68C1">
              <w:rPr>
                <w:sz w:val="22"/>
                <w:szCs w:val="22"/>
              </w:rPr>
              <w:t>-</w:t>
            </w:r>
          </w:p>
        </w:tc>
        <w:tc>
          <w:tcPr>
            <w:tcW w:w="1134" w:type="dxa"/>
          </w:tcPr>
          <w:p w:rsidR="00C44DA8" w:rsidRPr="00CD68C1" w:rsidRDefault="00C44DA8" w:rsidP="00C44DA8">
            <w:pPr>
              <w:jc w:val="center"/>
              <w:rPr>
                <w:sz w:val="22"/>
                <w:szCs w:val="22"/>
              </w:rPr>
            </w:pPr>
            <w:r w:rsidRPr="00CD68C1">
              <w:rPr>
                <w:sz w:val="22"/>
                <w:szCs w:val="22"/>
              </w:rPr>
              <w:t>-</w:t>
            </w:r>
          </w:p>
        </w:tc>
        <w:tc>
          <w:tcPr>
            <w:tcW w:w="1134" w:type="dxa"/>
          </w:tcPr>
          <w:p w:rsidR="00C44DA8" w:rsidRPr="00CD68C1" w:rsidRDefault="00C44DA8" w:rsidP="00C44DA8">
            <w:pPr>
              <w:jc w:val="center"/>
              <w:rPr>
                <w:sz w:val="22"/>
                <w:szCs w:val="22"/>
              </w:rPr>
            </w:pPr>
            <w:r w:rsidRPr="00CD68C1">
              <w:rPr>
                <w:sz w:val="22"/>
                <w:szCs w:val="22"/>
              </w:rPr>
              <w:t>-</w:t>
            </w:r>
          </w:p>
        </w:tc>
        <w:tc>
          <w:tcPr>
            <w:tcW w:w="992" w:type="dxa"/>
            <w:tcBorders>
              <w:bottom w:val="single" w:sz="4" w:space="0" w:color="auto"/>
            </w:tcBorders>
            <w:shd w:val="clear" w:color="auto" w:fill="auto"/>
          </w:tcPr>
          <w:p w:rsidR="00C44DA8" w:rsidRPr="00CD68C1" w:rsidRDefault="00C44DA8" w:rsidP="00C44DA8">
            <w:pPr>
              <w:jc w:val="center"/>
            </w:pPr>
            <w:r w:rsidRPr="00CD68C1">
              <w:t>-</w:t>
            </w:r>
          </w:p>
        </w:tc>
        <w:tc>
          <w:tcPr>
            <w:tcW w:w="1418" w:type="dxa"/>
            <w:tcBorders>
              <w:bottom w:val="single" w:sz="4" w:space="0" w:color="auto"/>
            </w:tcBorders>
            <w:shd w:val="clear" w:color="auto" w:fill="auto"/>
          </w:tcPr>
          <w:p w:rsidR="00C44DA8" w:rsidRPr="00CD68C1" w:rsidRDefault="00C44DA8" w:rsidP="00C44DA8">
            <w:pPr>
              <w:jc w:val="center"/>
            </w:pPr>
            <w:r w:rsidRPr="00CD68C1">
              <w:t>-</w:t>
            </w:r>
          </w:p>
        </w:tc>
      </w:tr>
      <w:tr w:rsidR="00C44DA8" w:rsidRPr="00CD68C1" w:rsidTr="00C44DA8">
        <w:trPr>
          <w:cantSplit/>
          <w:trHeight w:val="283"/>
        </w:trPr>
        <w:tc>
          <w:tcPr>
            <w:tcW w:w="3794" w:type="dxa"/>
          </w:tcPr>
          <w:p w:rsidR="00C44DA8" w:rsidRPr="00CD68C1" w:rsidRDefault="00C44DA8" w:rsidP="00C44DA8">
            <w:pPr>
              <w:rPr>
                <w:sz w:val="22"/>
                <w:szCs w:val="22"/>
              </w:rPr>
            </w:pPr>
            <w:r w:rsidRPr="00CD68C1">
              <w:rPr>
                <w:sz w:val="22"/>
                <w:szCs w:val="22"/>
              </w:rPr>
              <w:t>Зоологічні парки місцевого значення</w:t>
            </w:r>
          </w:p>
        </w:tc>
        <w:tc>
          <w:tcPr>
            <w:tcW w:w="1134" w:type="dxa"/>
          </w:tcPr>
          <w:p w:rsidR="00C44DA8" w:rsidRPr="00CD68C1" w:rsidRDefault="00C44DA8" w:rsidP="00C44DA8">
            <w:pPr>
              <w:jc w:val="center"/>
              <w:rPr>
                <w:sz w:val="22"/>
                <w:szCs w:val="22"/>
              </w:rPr>
            </w:pPr>
            <w:r w:rsidRPr="00CD68C1">
              <w:rPr>
                <w:sz w:val="22"/>
                <w:szCs w:val="22"/>
              </w:rPr>
              <w:t>-</w:t>
            </w:r>
          </w:p>
        </w:tc>
        <w:tc>
          <w:tcPr>
            <w:tcW w:w="1134" w:type="dxa"/>
          </w:tcPr>
          <w:p w:rsidR="00C44DA8" w:rsidRPr="00CD68C1" w:rsidRDefault="00C44DA8" w:rsidP="00C44DA8">
            <w:pPr>
              <w:jc w:val="center"/>
              <w:rPr>
                <w:sz w:val="22"/>
                <w:szCs w:val="22"/>
              </w:rPr>
            </w:pPr>
            <w:r w:rsidRPr="00CD68C1">
              <w:rPr>
                <w:sz w:val="22"/>
                <w:szCs w:val="22"/>
              </w:rPr>
              <w:t>-</w:t>
            </w:r>
          </w:p>
        </w:tc>
        <w:tc>
          <w:tcPr>
            <w:tcW w:w="1134" w:type="dxa"/>
          </w:tcPr>
          <w:p w:rsidR="00C44DA8" w:rsidRPr="00CD68C1" w:rsidRDefault="00C44DA8" w:rsidP="00C44DA8">
            <w:pPr>
              <w:jc w:val="center"/>
              <w:rPr>
                <w:sz w:val="22"/>
                <w:szCs w:val="22"/>
              </w:rPr>
            </w:pPr>
            <w:r w:rsidRPr="00CD68C1">
              <w:rPr>
                <w:sz w:val="22"/>
                <w:szCs w:val="22"/>
              </w:rPr>
              <w:t>-</w:t>
            </w:r>
          </w:p>
        </w:tc>
        <w:tc>
          <w:tcPr>
            <w:tcW w:w="1134" w:type="dxa"/>
          </w:tcPr>
          <w:p w:rsidR="00C44DA8" w:rsidRPr="00CD68C1" w:rsidRDefault="00C44DA8" w:rsidP="00C44DA8">
            <w:pPr>
              <w:jc w:val="center"/>
              <w:rPr>
                <w:sz w:val="22"/>
                <w:szCs w:val="22"/>
              </w:rPr>
            </w:pPr>
            <w:r w:rsidRPr="00CD68C1">
              <w:rPr>
                <w:sz w:val="22"/>
                <w:szCs w:val="22"/>
              </w:rPr>
              <w:t>-</w:t>
            </w:r>
          </w:p>
        </w:tc>
        <w:tc>
          <w:tcPr>
            <w:tcW w:w="1134" w:type="dxa"/>
          </w:tcPr>
          <w:p w:rsidR="00C44DA8" w:rsidRPr="00CD68C1" w:rsidRDefault="00C44DA8" w:rsidP="00C44DA8">
            <w:pPr>
              <w:jc w:val="center"/>
              <w:rPr>
                <w:sz w:val="22"/>
                <w:szCs w:val="22"/>
              </w:rPr>
            </w:pPr>
            <w:r w:rsidRPr="00CD68C1">
              <w:rPr>
                <w:sz w:val="22"/>
                <w:szCs w:val="22"/>
              </w:rPr>
              <w:t>-</w:t>
            </w:r>
          </w:p>
        </w:tc>
        <w:tc>
          <w:tcPr>
            <w:tcW w:w="1134" w:type="dxa"/>
          </w:tcPr>
          <w:p w:rsidR="00C44DA8" w:rsidRPr="00CD68C1" w:rsidRDefault="00C44DA8" w:rsidP="00C44DA8">
            <w:pPr>
              <w:jc w:val="center"/>
              <w:rPr>
                <w:sz w:val="22"/>
                <w:szCs w:val="22"/>
              </w:rPr>
            </w:pPr>
            <w:r w:rsidRPr="00CD68C1">
              <w:rPr>
                <w:sz w:val="22"/>
                <w:szCs w:val="22"/>
              </w:rPr>
              <w:t>-</w:t>
            </w:r>
          </w:p>
        </w:tc>
        <w:tc>
          <w:tcPr>
            <w:tcW w:w="1134" w:type="dxa"/>
          </w:tcPr>
          <w:p w:rsidR="00C44DA8" w:rsidRPr="00CD68C1" w:rsidRDefault="00C44DA8" w:rsidP="00C44DA8">
            <w:pPr>
              <w:jc w:val="center"/>
              <w:rPr>
                <w:sz w:val="22"/>
                <w:szCs w:val="22"/>
              </w:rPr>
            </w:pPr>
            <w:r w:rsidRPr="00CD68C1">
              <w:rPr>
                <w:sz w:val="22"/>
                <w:szCs w:val="22"/>
              </w:rPr>
              <w:t>-</w:t>
            </w:r>
          </w:p>
        </w:tc>
        <w:tc>
          <w:tcPr>
            <w:tcW w:w="1134" w:type="dxa"/>
          </w:tcPr>
          <w:p w:rsidR="00C44DA8" w:rsidRPr="00CD68C1" w:rsidRDefault="00C44DA8" w:rsidP="00C44DA8">
            <w:pPr>
              <w:jc w:val="center"/>
              <w:rPr>
                <w:sz w:val="22"/>
                <w:szCs w:val="22"/>
              </w:rPr>
            </w:pPr>
            <w:r w:rsidRPr="00CD68C1">
              <w:rPr>
                <w:sz w:val="22"/>
                <w:szCs w:val="22"/>
              </w:rPr>
              <w:t>-</w:t>
            </w:r>
          </w:p>
        </w:tc>
        <w:tc>
          <w:tcPr>
            <w:tcW w:w="992" w:type="dxa"/>
            <w:shd w:val="clear" w:color="auto" w:fill="auto"/>
          </w:tcPr>
          <w:p w:rsidR="00C44DA8" w:rsidRPr="00CD68C1" w:rsidRDefault="00C44DA8" w:rsidP="00C44DA8">
            <w:pPr>
              <w:jc w:val="center"/>
            </w:pPr>
            <w:r w:rsidRPr="00CD68C1">
              <w:t>-</w:t>
            </w:r>
          </w:p>
        </w:tc>
        <w:tc>
          <w:tcPr>
            <w:tcW w:w="1418" w:type="dxa"/>
            <w:shd w:val="clear" w:color="auto" w:fill="auto"/>
          </w:tcPr>
          <w:p w:rsidR="00C44DA8" w:rsidRPr="00CD68C1" w:rsidRDefault="00C44DA8" w:rsidP="00C44DA8">
            <w:pPr>
              <w:jc w:val="center"/>
            </w:pPr>
            <w:r w:rsidRPr="00CD68C1">
              <w:t>-</w:t>
            </w:r>
          </w:p>
        </w:tc>
      </w:tr>
      <w:tr w:rsidR="00C44DA8" w:rsidRPr="00CD68C1" w:rsidTr="00C40FDF">
        <w:trPr>
          <w:cantSplit/>
          <w:trHeight w:val="765"/>
        </w:trPr>
        <w:tc>
          <w:tcPr>
            <w:tcW w:w="3794" w:type="dxa"/>
          </w:tcPr>
          <w:p w:rsidR="00C44DA8" w:rsidRPr="00CD68C1" w:rsidRDefault="00C44DA8" w:rsidP="00C44DA8">
            <w:pPr>
              <w:rPr>
                <w:sz w:val="22"/>
                <w:szCs w:val="22"/>
              </w:rPr>
            </w:pPr>
            <w:r w:rsidRPr="00CD68C1">
              <w:rPr>
                <w:sz w:val="22"/>
                <w:szCs w:val="22"/>
              </w:rPr>
              <w:t>Парки-пам’ятки садово-паркового мистецтва загальнодержавного значення</w:t>
            </w:r>
          </w:p>
        </w:tc>
        <w:tc>
          <w:tcPr>
            <w:tcW w:w="1134" w:type="dxa"/>
          </w:tcPr>
          <w:p w:rsidR="00C44DA8" w:rsidRPr="00CD68C1" w:rsidRDefault="00C44DA8" w:rsidP="00C44DA8">
            <w:pPr>
              <w:jc w:val="center"/>
              <w:rPr>
                <w:sz w:val="22"/>
                <w:szCs w:val="22"/>
              </w:rPr>
            </w:pPr>
            <w:r w:rsidRPr="00CD68C1">
              <w:rPr>
                <w:sz w:val="22"/>
                <w:szCs w:val="22"/>
              </w:rPr>
              <w:t>2</w:t>
            </w:r>
          </w:p>
        </w:tc>
        <w:tc>
          <w:tcPr>
            <w:tcW w:w="1134" w:type="dxa"/>
          </w:tcPr>
          <w:p w:rsidR="00C44DA8" w:rsidRPr="00CD68C1" w:rsidRDefault="00C44DA8" w:rsidP="00C44DA8">
            <w:pPr>
              <w:jc w:val="right"/>
              <w:rPr>
                <w:sz w:val="22"/>
                <w:szCs w:val="22"/>
              </w:rPr>
            </w:pPr>
          </w:p>
          <w:p w:rsidR="00C44DA8" w:rsidRPr="00CD68C1" w:rsidRDefault="00C44DA8" w:rsidP="00C44DA8">
            <w:pPr>
              <w:jc w:val="right"/>
              <w:rPr>
                <w:sz w:val="22"/>
                <w:szCs w:val="22"/>
              </w:rPr>
            </w:pPr>
            <w:r w:rsidRPr="00CD68C1">
              <w:rPr>
                <w:sz w:val="22"/>
                <w:szCs w:val="22"/>
              </w:rPr>
              <w:t>63,70</w:t>
            </w:r>
          </w:p>
        </w:tc>
        <w:tc>
          <w:tcPr>
            <w:tcW w:w="1134" w:type="dxa"/>
          </w:tcPr>
          <w:p w:rsidR="00C44DA8" w:rsidRPr="00CD68C1" w:rsidRDefault="00C44DA8" w:rsidP="00C44DA8">
            <w:pPr>
              <w:jc w:val="center"/>
              <w:rPr>
                <w:sz w:val="22"/>
                <w:szCs w:val="22"/>
              </w:rPr>
            </w:pPr>
            <w:r w:rsidRPr="00CD68C1">
              <w:rPr>
                <w:sz w:val="22"/>
                <w:szCs w:val="22"/>
              </w:rPr>
              <w:t>2</w:t>
            </w:r>
          </w:p>
        </w:tc>
        <w:tc>
          <w:tcPr>
            <w:tcW w:w="1134" w:type="dxa"/>
          </w:tcPr>
          <w:p w:rsidR="00C44DA8" w:rsidRPr="00CD68C1" w:rsidRDefault="00C44DA8" w:rsidP="00C44DA8">
            <w:pPr>
              <w:jc w:val="right"/>
              <w:rPr>
                <w:sz w:val="22"/>
                <w:szCs w:val="22"/>
              </w:rPr>
            </w:pPr>
          </w:p>
          <w:p w:rsidR="00C44DA8" w:rsidRPr="00CD68C1" w:rsidRDefault="00C44DA8" w:rsidP="00C44DA8">
            <w:pPr>
              <w:jc w:val="right"/>
              <w:rPr>
                <w:sz w:val="22"/>
                <w:szCs w:val="22"/>
              </w:rPr>
            </w:pPr>
            <w:r w:rsidRPr="00CD68C1">
              <w:rPr>
                <w:sz w:val="22"/>
                <w:szCs w:val="22"/>
              </w:rPr>
              <w:t>63,70</w:t>
            </w:r>
          </w:p>
        </w:tc>
        <w:tc>
          <w:tcPr>
            <w:tcW w:w="1134" w:type="dxa"/>
          </w:tcPr>
          <w:p w:rsidR="00C44DA8" w:rsidRPr="00CD68C1" w:rsidRDefault="00C44DA8" w:rsidP="00C44DA8">
            <w:pPr>
              <w:jc w:val="center"/>
              <w:rPr>
                <w:sz w:val="22"/>
              </w:rPr>
            </w:pPr>
            <w:r w:rsidRPr="00CD68C1">
              <w:rPr>
                <w:sz w:val="22"/>
              </w:rPr>
              <w:t>2</w:t>
            </w:r>
          </w:p>
        </w:tc>
        <w:tc>
          <w:tcPr>
            <w:tcW w:w="1134" w:type="dxa"/>
          </w:tcPr>
          <w:p w:rsidR="00C44DA8" w:rsidRPr="00CD68C1" w:rsidRDefault="00C44DA8" w:rsidP="00C44DA8">
            <w:pPr>
              <w:jc w:val="right"/>
              <w:rPr>
                <w:sz w:val="22"/>
              </w:rPr>
            </w:pPr>
          </w:p>
          <w:p w:rsidR="00C44DA8" w:rsidRPr="00CD68C1" w:rsidRDefault="00C44DA8" w:rsidP="00C44DA8">
            <w:pPr>
              <w:jc w:val="right"/>
              <w:rPr>
                <w:sz w:val="22"/>
              </w:rPr>
            </w:pPr>
            <w:r w:rsidRPr="00CD68C1">
              <w:rPr>
                <w:sz w:val="22"/>
              </w:rPr>
              <w:t>63,70</w:t>
            </w:r>
          </w:p>
        </w:tc>
        <w:tc>
          <w:tcPr>
            <w:tcW w:w="1134" w:type="dxa"/>
          </w:tcPr>
          <w:p w:rsidR="00C44DA8" w:rsidRPr="00CD68C1" w:rsidRDefault="00C44DA8" w:rsidP="00C44DA8">
            <w:pPr>
              <w:jc w:val="center"/>
              <w:rPr>
                <w:sz w:val="22"/>
              </w:rPr>
            </w:pPr>
            <w:r w:rsidRPr="00CD68C1">
              <w:rPr>
                <w:sz w:val="22"/>
              </w:rPr>
              <w:t>2</w:t>
            </w:r>
          </w:p>
        </w:tc>
        <w:tc>
          <w:tcPr>
            <w:tcW w:w="1134" w:type="dxa"/>
          </w:tcPr>
          <w:p w:rsidR="00C44DA8" w:rsidRPr="00CD68C1" w:rsidRDefault="00C44DA8" w:rsidP="00C44DA8">
            <w:pPr>
              <w:jc w:val="right"/>
              <w:rPr>
                <w:sz w:val="22"/>
              </w:rPr>
            </w:pPr>
          </w:p>
          <w:p w:rsidR="00C44DA8" w:rsidRPr="00CD68C1" w:rsidRDefault="00C44DA8" w:rsidP="00C44DA8">
            <w:pPr>
              <w:jc w:val="right"/>
              <w:rPr>
                <w:sz w:val="22"/>
              </w:rPr>
            </w:pPr>
            <w:r w:rsidRPr="00CD68C1">
              <w:rPr>
                <w:sz w:val="22"/>
              </w:rPr>
              <w:t>63,70</w:t>
            </w:r>
          </w:p>
        </w:tc>
        <w:tc>
          <w:tcPr>
            <w:tcW w:w="992" w:type="dxa"/>
            <w:shd w:val="clear" w:color="auto" w:fill="auto"/>
          </w:tcPr>
          <w:p w:rsidR="00C44DA8" w:rsidRPr="00CD68C1" w:rsidRDefault="00C44DA8" w:rsidP="00C44DA8">
            <w:pPr>
              <w:jc w:val="center"/>
            </w:pPr>
            <w:r w:rsidRPr="00CD68C1">
              <w:t>2</w:t>
            </w:r>
          </w:p>
        </w:tc>
        <w:tc>
          <w:tcPr>
            <w:tcW w:w="1418" w:type="dxa"/>
            <w:shd w:val="clear" w:color="auto" w:fill="auto"/>
          </w:tcPr>
          <w:p w:rsidR="00C44DA8" w:rsidRPr="00CD68C1" w:rsidRDefault="00C44DA8" w:rsidP="00C44DA8">
            <w:pPr>
              <w:jc w:val="center"/>
            </w:pPr>
            <w:r w:rsidRPr="00CD68C1">
              <w:t>63,70</w:t>
            </w:r>
          </w:p>
        </w:tc>
      </w:tr>
      <w:tr w:rsidR="00C44DA8" w:rsidRPr="00CD68C1" w:rsidTr="00C40FDF">
        <w:trPr>
          <w:cantSplit/>
        </w:trPr>
        <w:tc>
          <w:tcPr>
            <w:tcW w:w="3794" w:type="dxa"/>
          </w:tcPr>
          <w:p w:rsidR="00C44DA8" w:rsidRPr="00CD68C1" w:rsidRDefault="00C44DA8" w:rsidP="00C44DA8">
            <w:pPr>
              <w:rPr>
                <w:sz w:val="22"/>
                <w:szCs w:val="22"/>
              </w:rPr>
            </w:pPr>
            <w:r w:rsidRPr="00CD68C1">
              <w:rPr>
                <w:sz w:val="22"/>
                <w:szCs w:val="22"/>
              </w:rPr>
              <w:t>Парки-пам’ятки садово-паркового мистецтва місцевого значення</w:t>
            </w:r>
          </w:p>
        </w:tc>
        <w:tc>
          <w:tcPr>
            <w:tcW w:w="1134" w:type="dxa"/>
          </w:tcPr>
          <w:p w:rsidR="00C44DA8" w:rsidRPr="00CD68C1" w:rsidRDefault="00C44DA8" w:rsidP="00C44DA8">
            <w:pPr>
              <w:jc w:val="center"/>
              <w:rPr>
                <w:sz w:val="22"/>
                <w:szCs w:val="22"/>
              </w:rPr>
            </w:pPr>
            <w:r w:rsidRPr="00CD68C1">
              <w:rPr>
                <w:sz w:val="22"/>
                <w:szCs w:val="22"/>
              </w:rPr>
              <w:t>5</w:t>
            </w:r>
          </w:p>
        </w:tc>
        <w:tc>
          <w:tcPr>
            <w:tcW w:w="1134" w:type="dxa"/>
          </w:tcPr>
          <w:p w:rsidR="00C44DA8" w:rsidRPr="00CD68C1" w:rsidRDefault="00C44DA8" w:rsidP="00C44DA8">
            <w:pPr>
              <w:jc w:val="right"/>
              <w:rPr>
                <w:sz w:val="22"/>
                <w:szCs w:val="22"/>
              </w:rPr>
            </w:pPr>
            <w:r w:rsidRPr="00CD68C1">
              <w:rPr>
                <w:sz w:val="22"/>
                <w:szCs w:val="22"/>
              </w:rPr>
              <w:t>104,47</w:t>
            </w:r>
          </w:p>
        </w:tc>
        <w:tc>
          <w:tcPr>
            <w:tcW w:w="1134" w:type="dxa"/>
          </w:tcPr>
          <w:p w:rsidR="00C44DA8" w:rsidRPr="00CD68C1" w:rsidRDefault="00C44DA8" w:rsidP="00C44DA8">
            <w:pPr>
              <w:jc w:val="center"/>
              <w:rPr>
                <w:sz w:val="22"/>
                <w:szCs w:val="22"/>
              </w:rPr>
            </w:pPr>
            <w:r w:rsidRPr="00CD68C1">
              <w:rPr>
                <w:sz w:val="22"/>
                <w:szCs w:val="22"/>
              </w:rPr>
              <w:t>5</w:t>
            </w:r>
          </w:p>
        </w:tc>
        <w:tc>
          <w:tcPr>
            <w:tcW w:w="1134" w:type="dxa"/>
          </w:tcPr>
          <w:p w:rsidR="00C44DA8" w:rsidRPr="00CD68C1" w:rsidRDefault="00C44DA8" w:rsidP="00C44DA8">
            <w:pPr>
              <w:jc w:val="right"/>
              <w:rPr>
                <w:sz w:val="22"/>
                <w:szCs w:val="22"/>
              </w:rPr>
            </w:pPr>
            <w:r w:rsidRPr="00CD68C1">
              <w:rPr>
                <w:sz w:val="22"/>
                <w:szCs w:val="22"/>
              </w:rPr>
              <w:t>104,47</w:t>
            </w:r>
          </w:p>
        </w:tc>
        <w:tc>
          <w:tcPr>
            <w:tcW w:w="1134" w:type="dxa"/>
          </w:tcPr>
          <w:p w:rsidR="00C44DA8" w:rsidRPr="00CD68C1" w:rsidRDefault="00C44DA8" w:rsidP="00C44DA8">
            <w:pPr>
              <w:jc w:val="center"/>
              <w:rPr>
                <w:sz w:val="22"/>
              </w:rPr>
            </w:pPr>
            <w:r w:rsidRPr="00CD68C1">
              <w:rPr>
                <w:sz w:val="22"/>
              </w:rPr>
              <w:t>5</w:t>
            </w:r>
          </w:p>
        </w:tc>
        <w:tc>
          <w:tcPr>
            <w:tcW w:w="1134" w:type="dxa"/>
          </w:tcPr>
          <w:p w:rsidR="00C44DA8" w:rsidRPr="00CD68C1" w:rsidRDefault="00C44DA8" w:rsidP="00C44DA8">
            <w:pPr>
              <w:jc w:val="right"/>
              <w:rPr>
                <w:sz w:val="22"/>
              </w:rPr>
            </w:pPr>
            <w:r w:rsidRPr="00CD68C1">
              <w:rPr>
                <w:sz w:val="22"/>
              </w:rPr>
              <w:t>104,47</w:t>
            </w:r>
          </w:p>
        </w:tc>
        <w:tc>
          <w:tcPr>
            <w:tcW w:w="1134" w:type="dxa"/>
          </w:tcPr>
          <w:p w:rsidR="00C44DA8" w:rsidRPr="00CD68C1" w:rsidRDefault="00C44DA8" w:rsidP="00C44DA8">
            <w:pPr>
              <w:jc w:val="center"/>
              <w:rPr>
                <w:sz w:val="22"/>
              </w:rPr>
            </w:pPr>
            <w:r w:rsidRPr="00CD68C1">
              <w:rPr>
                <w:sz w:val="22"/>
              </w:rPr>
              <w:t>5</w:t>
            </w:r>
          </w:p>
        </w:tc>
        <w:tc>
          <w:tcPr>
            <w:tcW w:w="1134" w:type="dxa"/>
          </w:tcPr>
          <w:p w:rsidR="00C44DA8" w:rsidRPr="00CD68C1" w:rsidRDefault="00C44DA8" w:rsidP="00C44DA8">
            <w:pPr>
              <w:jc w:val="right"/>
              <w:rPr>
                <w:sz w:val="22"/>
              </w:rPr>
            </w:pPr>
            <w:r w:rsidRPr="00CD68C1">
              <w:rPr>
                <w:sz w:val="22"/>
              </w:rPr>
              <w:t>104,47</w:t>
            </w:r>
          </w:p>
        </w:tc>
        <w:tc>
          <w:tcPr>
            <w:tcW w:w="992" w:type="dxa"/>
            <w:shd w:val="clear" w:color="auto" w:fill="auto"/>
          </w:tcPr>
          <w:p w:rsidR="00C44DA8" w:rsidRPr="00CD68C1" w:rsidRDefault="00C44DA8" w:rsidP="00C44DA8">
            <w:pPr>
              <w:jc w:val="center"/>
            </w:pPr>
            <w:r w:rsidRPr="00CD68C1">
              <w:t>5</w:t>
            </w:r>
          </w:p>
        </w:tc>
        <w:tc>
          <w:tcPr>
            <w:tcW w:w="1418" w:type="dxa"/>
            <w:shd w:val="clear" w:color="auto" w:fill="auto"/>
          </w:tcPr>
          <w:p w:rsidR="00C44DA8" w:rsidRPr="00CD68C1" w:rsidRDefault="00C44DA8" w:rsidP="00C44DA8">
            <w:pPr>
              <w:jc w:val="center"/>
            </w:pPr>
            <w:r w:rsidRPr="00CD68C1">
              <w:t>104,47</w:t>
            </w:r>
          </w:p>
        </w:tc>
      </w:tr>
      <w:tr w:rsidR="00C44DA8" w:rsidRPr="00CD68C1" w:rsidTr="00C40FDF">
        <w:trPr>
          <w:cantSplit/>
        </w:trPr>
        <w:tc>
          <w:tcPr>
            <w:tcW w:w="3794" w:type="dxa"/>
          </w:tcPr>
          <w:p w:rsidR="00C44DA8" w:rsidRPr="00CD68C1" w:rsidRDefault="00C44DA8" w:rsidP="00C44DA8">
            <w:pPr>
              <w:rPr>
                <w:sz w:val="20"/>
                <w:szCs w:val="20"/>
              </w:rPr>
            </w:pPr>
            <w:r w:rsidRPr="00CD68C1">
              <w:rPr>
                <w:sz w:val="20"/>
                <w:szCs w:val="20"/>
              </w:rPr>
              <w:t>РАЗОМ</w:t>
            </w:r>
          </w:p>
        </w:tc>
        <w:tc>
          <w:tcPr>
            <w:tcW w:w="1134" w:type="dxa"/>
          </w:tcPr>
          <w:p w:rsidR="00C44DA8" w:rsidRPr="00CD68C1" w:rsidRDefault="00C44DA8" w:rsidP="00C44DA8">
            <w:pPr>
              <w:jc w:val="center"/>
              <w:rPr>
                <w:sz w:val="22"/>
                <w:szCs w:val="22"/>
              </w:rPr>
            </w:pPr>
            <w:r w:rsidRPr="00CD68C1">
              <w:rPr>
                <w:sz w:val="22"/>
                <w:szCs w:val="22"/>
              </w:rPr>
              <w:t>207</w:t>
            </w:r>
          </w:p>
        </w:tc>
        <w:tc>
          <w:tcPr>
            <w:tcW w:w="1134" w:type="dxa"/>
          </w:tcPr>
          <w:p w:rsidR="00C44DA8" w:rsidRPr="00CD68C1" w:rsidRDefault="00C44DA8" w:rsidP="00C44DA8">
            <w:pPr>
              <w:jc w:val="right"/>
              <w:rPr>
                <w:sz w:val="22"/>
                <w:szCs w:val="22"/>
              </w:rPr>
            </w:pPr>
            <w:r w:rsidRPr="00CD68C1">
              <w:rPr>
                <w:sz w:val="22"/>
                <w:szCs w:val="22"/>
              </w:rPr>
              <w:t>98244,71</w:t>
            </w:r>
          </w:p>
        </w:tc>
        <w:tc>
          <w:tcPr>
            <w:tcW w:w="1134" w:type="dxa"/>
          </w:tcPr>
          <w:p w:rsidR="00C44DA8" w:rsidRPr="00CD68C1" w:rsidRDefault="00C44DA8" w:rsidP="00C44DA8">
            <w:pPr>
              <w:jc w:val="center"/>
              <w:rPr>
                <w:sz w:val="22"/>
                <w:szCs w:val="22"/>
              </w:rPr>
            </w:pPr>
            <w:r w:rsidRPr="00CD68C1">
              <w:rPr>
                <w:sz w:val="22"/>
                <w:szCs w:val="22"/>
              </w:rPr>
              <w:t>215</w:t>
            </w:r>
          </w:p>
        </w:tc>
        <w:tc>
          <w:tcPr>
            <w:tcW w:w="1134" w:type="dxa"/>
          </w:tcPr>
          <w:p w:rsidR="00C44DA8" w:rsidRPr="00CD68C1" w:rsidRDefault="00C44DA8" w:rsidP="00C44DA8">
            <w:pPr>
              <w:jc w:val="right"/>
              <w:rPr>
                <w:sz w:val="22"/>
                <w:szCs w:val="22"/>
              </w:rPr>
            </w:pPr>
            <w:r w:rsidRPr="00CD68C1">
              <w:rPr>
                <w:sz w:val="22"/>
                <w:szCs w:val="22"/>
              </w:rPr>
              <w:t>99464,53</w:t>
            </w:r>
          </w:p>
        </w:tc>
        <w:tc>
          <w:tcPr>
            <w:tcW w:w="1134" w:type="dxa"/>
          </w:tcPr>
          <w:p w:rsidR="00C44DA8" w:rsidRPr="00CD68C1" w:rsidRDefault="00C44DA8" w:rsidP="00C44DA8">
            <w:pPr>
              <w:jc w:val="center"/>
              <w:rPr>
                <w:sz w:val="22"/>
                <w:szCs w:val="22"/>
              </w:rPr>
            </w:pPr>
            <w:r w:rsidRPr="00CD68C1">
              <w:rPr>
                <w:sz w:val="22"/>
                <w:szCs w:val="22"/>
              </w:rPr>
              <w:t>221</w:t>
            </w:r>
          </w:p>
        </w:tc>
        <w:tc>
          <w:tcPr>
            <w:tcW w:w="1134" w:type="dxa"/>
          </w:tcPr>
          <w:p w:rsidR="00C44DA8" w:rsidRPr="00CD68C1" w:rsidRDefault="00C44DA8" w:rsidP="00C44DA8">
            <w:pPr>
              <w:ind w:left="-189"/>
              <w:jc w:val="right"/>
              <w:rPr>
                <w:sz w:val="22"/>
                <w:szCs w:val="22"/>
              </w:rPr>
            </w:pPr>
            <w:r w:rsidRPr="00CD68C1">
              <w:rPr>
                <w:sz w:val="22"/>
                <w:szCs w:val="22"/>
              </w:rPr>
              <w:t>100348,24</w:t>
            </w:r>
          </w:p>
        </w:tc>
        <w:tc>
          <w:tcPr>
            <w:tcW w:w="1134" w:type="dxa"/>
          </w:tcPr>
          <w:p w:rsidR="00C44DA8" w:rsidRPr="00CD68C1" w:rsidRDefault="00C44DA8" w:rsidP="00C44DA8">
            <w:pPr>
              <w:jc w:val="center"/>
              <w:rPr>
                <w:sz w:val="22"/>
                <w:szCs w:val="22"/>
              </w:rPr>
            </w:pPr>
            <w:r w:rsidRPr="00CD68C1">
              <w:rPr>
                <w:sz w:val="22"/>
                <w:szCs w:val="22"/>
              </w:rPr>
              <w:t>221</w:t>
            </w:r>
          </w:p>
        </w:tc>
        <w:tc>
          <w:tcPr>
            <w:tcW w:w="1134" w:type="dxa"/>
          </w:tcPr>
          <w:p w:rsidR="00C44DA8" w:rsidRPr="00CD68C1" w:rsidRDefault="00C44DA8" w:rsidP="00C44DA8">
            <w:pPr>
              <w:ind w:left="-189"/>
              <w:jc w:val="right"/>
              <w:rPr>
                <w:sz w:val="22"/>
                <w:szCs w:val="22"/>
              </w:rPr>
            </w:pPr>
            <w:r w:rsidRPr="00CD68C1">
              <w:rPr>
                <w:sz w:val="22"/>
                <w:szCs w:val="22"/>
              </w:rPr>
              <w:t>100348,24</w:t>
            </w:r>
          </w:p>
        </w:tc>
        <w:tc>
          <w:tcPr>
            <w:tcW w:w="992" w:type="dxa"/>
            <w:shd w:val="clear" w:color="auto" w:fill="auto"/>
          </w:tcPr>
          <w:p w:rsidR="00C44DA8" w:rsidRPr="00CD68C1" w:rsidRDefault="00C44DA8" w:rsidP="00C44DA8">
            <w:pPr>
              <w:jc w:val="center"/>
            </w:pPr>
            <w:r w:rsidRPr="00CD68C1">
              <w:t>222</w:t>
            </w:r>
          </w:p>
        </w:tc>
        <w:tc>
          <w:tcPr>
            <w:tcW w:w="1418" w:type="dxa"/>
            <w:shd w:val="clear" w:color="auto" w:fill="auto"/>
          </w:tcPr>
          <w:p w:rsidR="00C44DA8" w:rsidRPr="00CD68C1" w:rsidRDefault="00C44DA8" w:rsidP="00C44DA8">
            <w:pPr>
              <w:jc w:val="center"/>
            </w:pPr>
            <w:r w:rsidRPr="00CD68C1">
              <w:rPr>
                <w:bCs/>
                <w:sz w:val="22"/>
              </w:rPr>
              <w:t>100402,1596</w:t>
            </w:r>
          </w:p>
        </w:tc>
      </w:tr>
      <w:tr w:rsidR="00C44DA8" w:rsidRPr="00CD68C1" w:rsidTr="00C40FDF">
        <w:trPr>
          <w:cantSplit/>
        </w:trPr>
        <w:tc>
          <w:tcPr>
            <w:tcW w:w="3794" w:type="dxa"/>
          </w:tcPr>
          <w:p w:rsidR="00C44DA8" w:rsidRPr="00CD68C1" w:rsidRDefault="00C44DA8" w:rsidP="00C44DA8">
            <w:pPr>
              <w:pStyle w:val="1"/>
              <w:jc w:val="left"/>
              <w:rPr>
                <w:sz w:val="22"/>
                <w:szCs w:val="22"/>
              </w:rPr>
            </w:pPr>
            <w:r w:rsidRPr="00CD68C1">
              <w:rPr>
                <w:sz w:val="22"/>
                <w:szCs w:val="22"/>
              </w:rPr>
              <w:t>Фактична площа ПЗФ *</w:t>
            </w:r>
          </w:p>
        </w:tc>
        <w:tc>
          <w:tcPr>
            <w:tcW w:w="1134" w:type="dxa"/>
          </w:tcPr>
          <w:p w:rsidR="00C44DA8" w:rsidRPr="00CD68C1" w:rsidRDefault="00C44DA8" w:rsidP="00C44DA8">
            <w:pPr>
              <w:jc w:val="center"/>
              <w:rPr>
                <w:sz w:val="22"/>
                <w:szCs w:val="22"/>
              </w:rPr>
            </w:pPr>
          </w:p>
        </w:tc>
        <w:tc>
          <w:tcPr>
            <w:tcW w:w="1134" w:type="dxa"/>
          </w:tcPr>
          <w:p w:rsidR="00C44DA8" w:rsidRPr="00CD68C1" w:rsidRDefault="00C44DA8" w:rsidP="00C44DA8">
            <w:pPr>
              <w:jc w:val="right"/>
              <w:rPr>
                <w:sz w:val="22"/>
                <w:szCs w:val="22"/>
              </w:rPr>
            </w:pPr>
            <w:r w:rsidRPr="00CD68C1">
              <w:rPr>
                <w:sz w:val="22"/>
                <w:szCs w:val="22"/>
              </w:rPr>
              <w:t>97304,71</w:t>
            </w:r>
          </w:p>
        </w:tc>
        <w:tc>
          <w:tcPr>
            <w:tcW w:w="1134" w:type="dxa"/>
          </w:tcPr>
          <w:p w:rsidR="00C44DA8" w:rsidRPr="00CD68C1" w:rsidRDefault="00C44DA8" w:rsidP="00C44DA8">
            <w:pPr>
              <w:jc w:val="center"/>
              <w:rPr>
                <w:sz w:val="22"/>
                <w:szCs w:val="22"/>
              </w:rPr>
            </w:pPr>
          </w:p>
        </w:tc>
        <w:tc>
          <w:tcPr>
            <w:tcW w:w="1134" w:type="dxa"/>
          </w:tcPr>
          <w:p w:rsidR="00C44DA8" w:rsidRPr="00CD68C1" w:rsidRDefault="00C44DA8" w:rsidP="00C44DA8">
            <w:pPr>
              <w:jc w:val="right"/>
              <w:rPr>
                <w:sz w:val="22"/>
                <w:szCs w:val="22"/>
              </w:rPr>
            </w:pPr>
            <w:r w:rsidRPr="00CD68C1">
              <w:rPr>
                <w:sz w:val="22"/>
                <w:szCs w:val="22"/>
              </w:rPr>
              <w:t>98524,53</w:t>
            </w:r>
          </w:p>
        </w:tc>
        <w:tc>
          <w:tcPr>
            <w:tcW w:w="1134" w:type="dxa"/>
          </w:tcPr>
          <w:p w:rsidR="00C44DA8" w:rsidRPr="00CD68C1" w:rsidRDefault="00C44DA8" w:rsidP="00C44DA8">
            <w:pPr>
              <w:jc w:val="center"/>
              <w:rPr>
                <w:sz w:val="22"/>
                <w:szCs w:val="22"/>
              </w:rPr>
            </w:pPr>
          </w:p>
        </w:tc>
        <w:tc>
          <w:tcPr>
            <w:tcW w:w="1134" w:type="dxa"/>
          </w:tcPr>
          <w:p w:rsidR="00C44DA8" w:rsidRPr="00CD68C1" w:rsidRDefault="00C44DA8" w:rsidP="00C44DA8">
            <w:pPr>
              <w:ind w:left="-92"/>
              <w:jc w:val="right"/>
              <w:rPr>
                <w:sz w:val="22"/>
                <w:szCs w:val="22"/>
              </w:rPr>
            </w:pPr>
            <w:r w:rsidRPr="00CD68C1">
              <w:rPr>
                <w:sz w:val="22"/>
                <w:szCs w:val="22"/>
              </w:rPr>
              <w:t>99408,24</w:t>
            </w:r>
          </w:p>
        </w:tc>
        <w:tc>
          <w:tcPr>
            <w:tcW w:w="1134" w:type="dxa"/>
          </w:tcPr>
          <w:p w:rsidR="00C44DA8" w:rsidRPr="00CD68C1" w:rsidRDefault="00C44DA8" w:rsidP="00C44DA8">
            <w:pPr>
              <w:jc w:val="center"/>
              <w:rPr>
                <w:sz w:val="22"/>
                <w:szCs w:val="22"/>
              </w:rPr>
            </w:pPr>
          </w:p>
        </w:tc>
        <w:tc>
          <w:tcPr>
            <w:tcW w:w="1134" w:type="dxa"/>
          </w:tcPr>
          <w:p w:rsidR="00C44DA8" w:rsidRPr="00CD68C1" w:rsidRDefault="00C44DA8" w:rsidP="00C44DA8">
            <w:pPr>
              <w:ind w:left="-47"/>
              <w:jc w:val="right"/>
              <w:rPr>
                <w:sz w:val="22"/>
                <w:szCs w:val="22"/>
              </w:rPr>
            </w:pPr>
            <w:r w:rsidRPr="00CD68C1">
              <w:rPr>
                <w:sz w:val="22"/>
                <w:szCs w:val="22"/>
              </w:rPr>
              <w:t>99408,24</w:t>
            </w:r>
          </w:p>
        </w:tc>
        <w:tc>
          <w:tcPr>
            <w:tcW w:w="992" w:type="dxa"/>
            <w:shd w:val="clear" w:color="auto" w:fill="auto"/>
          </w:tcPr>
          <w:p w:rsidR="00C44DA8" w:rsidRPr="00CD68C1" w:rsidRDefault="00C44DA8" w:rsidP="00C44DA8">
            <w:pPr>
              <w:jc w:val="center"/>
            </w:pPr>
          </w:p>
        </w:tc>
        <w:tc>
          <w:tcPr>
            <w:tcW w:w="1418" w:type="dxa"/>
            <w:shd w:val="clear" w:color="auto" w:fill="auto"/>
          </w:tcPr>
          <w:p w:rsidR="00C44DA8" w:rsidRPr="00CD68C1" w:rsidRDefault="00C44DA8" w:rsidP="00C44DA8">
            <w:pPr>
              <w:jc w:val="center"/>
            </w:pPr>
            <w:r w:rsidRPr="00CD68C1">
              <w:t>99462,1596</w:t>
            </w:r>
          </w:p>
        </w:tc>
      </w:tr>
      <w:tr w:rsidR="00C44DA8" w:rsidRPr="00CD68C1" w:rsidTr="00C40FDF">
        <w:trPr>
          <w:cantSplit/>
        </w:trPr>
        <w:tc>
          <w:tcPr>
            <w:tcW w:w="3794" w:type="dxa"/>
          </w:tcPr>
          <w:p w:rsidR="00C44DA8" w:rsidRPr="00CD68C1" w:rsidRDefault="00C44DA8" w:rsidP="00C44DA8">
            <w:pPr>
              <w:rPr>
                <w:sz w:val="22"/>
                <w:szCs w:val="22"/>
              </w:rPr>
            </w:pPr>
            <w:r w:rsidRPr="00CD68C1">
              <w:rPr>
                <w:sz w:val="22"/>
                <w:szCs w:val="22"/>
              </w:rPr>
              <w:t>% фактичної площі ПЗФ від площі Кіровоградської області</w:t>
            </w:r>
          </w:p>
        </w:tc>
        <w:tc>
          <w:tcPr>
            <w:tcW w:w="1134" w:type="dxa"/>
          </w:tcPr>
          <w:p w:rsidR="00C44DA8" w:rsidRPr="00CD68C1" w:rsidRDefault="00C44DA8" w:rsidP="00C44DA8">
            <w:pPr>
              <w:jc w:val="center"/>
              <w:rPr>
                <w:sz w:val="22"/>
                <w:szCs w:val="22"/>
              </w:rPr>
            </w:pPr>
          </w:p>
        </w:tc>
        <w:tc>
          <w:tcPr>
            <w:tcW w:w="1134" w:type="dxa"/>
          </w:tcPr>
          <w:p w:rsidR="00C44DA8" w:rsidRPr="00CD68C1" w:rsidRDefault="00C44DA8" w:rsidP="00C44DA8">
            <w:pPr>
              <w:jc w:val="right"/>
              <w:rPr>
                <w:sz w:val="22"/>
                <w:szCs w:val="22"/>
              </w:rPr>
            </w:pPr>
            <w:r w:rsidRPr="00CD68C1">
              <w:rPr>
                <w:sz w:val="22"/>
                <w:szCs w:val="22"/>
              </w:rPr>
              <w:t>3,96</w:t>
            </w:r>
          </w:p>
        </w:tc>
        <w:tc>
          <w:tcPr>
            <w:tcW w:w="1134" w:type="dxa"/>
          </w:tcPr>
          <w:p w:rsidR="00C44DA8" w:rsidRPr="00CD68C1" w:rsidRDefault="00C44DA8" w:rsidP="00C44DA8">
            <w:pPr>
              <w:jc w:val="center"/>
              <w:rPr>
                <w:sz w:val="22"/>
                <w:szCs w:val="22"/>
              </w:rPr>
            </w:pPr>
          </w:p>
        </w:tc>
        <w:tc>
          <w:tcPr>
            <w:tcW w:w="1134" w:type="dxa"/>
          </w:tcPr>
          <w:p w:rsidR="00C44DA8" w:rsidRPr="00CD68C1" w:rsidRDefault="00C44DA8" w:rsidP="00C44DA8">
            <w:pPr>
              <w:jc w:val="right"/>
              <w:rPr>
                <w:sz w:val="22"/>
                <w:szCs w:val="22"/>
              </w:rPr>
            </w:pPr>
            <w:r w:rsidRPr="00CD68C1">
              <w:rPr>
                <w:sz w:val="22"/>
                <w:szCs w:val="22"/>
              </w:rPr>
              <w:t>4,01</w:t>
            </w:r>
          </w:p>
        </w:tc>
        <w:tc>
          <w:tcPr>
            <w:tcW w:w="1134" w:type="dxa"/>
          </w:tcPr>
          <w:p w:rsidR="00C44DA8" w:rsidRPr="00CD68C1" w:rsidRDefault="00C44DA8" w:rsidP="00C44DA8">
            <w:pPr>
              <w:jc w:val="center"/>
              <w:rPr>
                <w:sz w:val="22"/>
                <w:szCs w:val="22"/>
              </w:rPr>
            </w:pPr>
          </w:p>
        </w:tc>
        <w:tc>
          <w:tcPr>
            <w:tcW w:w="1134" w:type="dxa"/>
          </w:tcPr>
          <w:p w:rsidR="00C44DA8" w:rsidRPr="00CD68C1" w:rsidRDefault="00C44DA8" w:rsidP="00C44DA8">
            <w:pPr>
              <w:jc w:val="right"/>
              <w:rPr>
                <w:sz w:val="22"/>
                <w:szCs w:val="22"/>
              </w:rPr>
            </w:pPr>
            <w:r w:rsidRPr="00CD68C1">
              <w:rPr>
                <w:sz w:val="22"/>
                <w:szCs w:val="22"/>
              </w:rPr>
              <w:t>4,04</w:t>
            </w:r>
          </w:p>
        </w:tc>
        <w:tc>
          <w:tcPr>
            <w:tcW w:w="1134" w:type="dxa"/>
          </w:tcPr>
          <w:p w:rsidR="00C44DA8" w:rsidRPr="00CD68C1" w:rsidRDefault="00C44DA8" w:rsidP="00C44DA8">
            <w:pPr>
              <w:jc w:val="center"/>
              <w:rPr>
                <w:sz w:val="22"/>
                <w:szCs w:val="22"/>
              </w:rPr>
            </w:pPr>
          </w:p>
        </w:tc>
        <w:tc>
          <w:tcPr>
            <w:tcW w:w="1134" w:type="dxa"/>
          </w:tcPr>
          <w:p w:rsidR="00C44DA8" w:rsidRPr="00CD68C1" w:rsidRDefault="00C44DA8" w:rsidP="00C44DA8">
            <w:pPr>
              <w:jc w:val="right"/>
              <w:rPr>
                <w:sz w:val="22"/>
                <w:szCs w:val="22"/>
              </w:rPr>
            </w:pPr>
            <w:r w:rsidRPr="00CD68C1">
              <w:rPr>
                <w:sz w:val="22"/>
                <w:szCs w:val="22"/>
              </w:rPr>
              <w:t>4,04</w:t>
            </w:r>
          </w:p>
        </w:tc>
        <w:tc>
          <w:tcPr>
            <w:tcW w:w="992" w:type="dxa"/>
            <w:shd w:val="clear" w:color="auto" w:fill="auto"/>
          </w:tcPr>
          <w:p w:rsidR="00C44DA8" w:rsidRPr="00CD68C1" w:rsidRDefault="00C44DA8" w:rsidP="00C44DA8">
            <w:pPr>
              <w:jc w:val="center"/>
            </w:pPr>
          </w:p>
        </w:tc>
        <w:tc>
          <w:tcPr>
            <w:tcW w:w="1418" w:type="dxa"/>
            <w:shd w:val="clear" w:color="auto" w:fill="auto"/>
          </w:tcPr>
          <w:p w:rsidR="00C44DA8" w:rsidRPr="00CD68C1" w:rsidRDefault="00C44DA8" w:rsidP="00C44DA8">
            <w:pPr>
              <w:jc w:val="center"/>
            </w:pPr>
            <w:r w:rsidRPr="00CD68C1">
              <w:t>4,04</w:t>
            </w:r>
          </w:p>
        </w:tc>
      </w:tr>
    </w:tbl>
    <w:p w:rsidR="00C40FDF" w:rsidRPr="00CD68C1" w:rsidRDefault="00C40FDF" w:rsidP="00C40FDF">
      <w:pPr>
        <w:rPr>
          <w:i/>
        </w:rPr>
      </w:pPr>
      <w:r w:rsidRPr="00CD68C1">
        <w:rPr>
          <w:i/>
        </w:rPr>
        <w:t>* - сумарна площа територій та об’єктів ПЗФ без урахування площі тих об’єктів ПЗФ, що входять до складу територій інших об’єктів ПЗФ,</w:t>
      </w:r>
    </w:p>
    <w:p w:rsidR="00C40FDF" w:rsidRPr="00CD68C1" w:rsidRDefault="00C40FDF" w:rsidP="00C40FDF">
      <w:pPr>
        <w:rPr>
          <w:i/>
        </w:rPr>
      </w:pPr>
    </w:p>
    <w:p w:rsidR="00C40FDF" w:rsidRPr="00CD68C1" w:rsidRDefault="00C40FDF" w:rsidP="00C40FDF">
      <w:pPr>
        <w:jc w:val="center"/>
        <w:rPr>
          <w:i/>
          <w:iCs/>
        </w:rPr>
      </w:pPr>
    </w:p>
    <w:p w:rsidR="00C40FDF" w:rsidRPr="00CD68C1" w:rsidRDefault="00C40FDF" w:rsidP="00C40FDF">
      <w:pPr>
        <w:jc w:val="center"/>
        <w:rPr>
          <w:i/>
          <w:iCs/>
          <w:sz w:val="28"/>
        </w:rPr>
      </w:pPr>
      <w:r w:rsidRPr="00CD68C1">
        <w:rPr>
          <w:i/>
          <w:iCs/>
          <w:sz w:val="28"/>
        </w:rPr>
        <w:t>Розподіл земель об’єктів ПЗФ за землекористувачами, власниками землі</w:t>
      </w:r>
    </w:p>
    <w:p w:rsidR="00C40FDF" w:rsidRPr="00CD68C1" w:rsidRDefault="00C40FDF" w:rsidP="00C40FDF">
      <w:pPr>
        <w:pStyle w:val="af0"/>
        <w:ind w:firstLine="7"/>
        <w:jc w:val="right"/>
        <w:rPr>
          <w:b w:val="0"/>
          <w:bCs w:val="0"/>
          <w:i/>
          <w:sz w:val="24"/>
          <w:lang w:val="uk-UA"/>
        </w:rPr>
      </w:pPr>
      <w:r w:rsidRPr="00CD68C1">
        <w:rPr>
          <w:b w:val="0"/>
          <w:bCs w:val="0"/>
          <w:i/>
          <w:sz w:val="24"/>
          <w:lang w:val="uk-UA"/>
        </w:rPr>
        <w:t>Таблиця</w:t>
      </w:r>
      <w:r w:rsidRPr="00CD68C1">
        <w:rPr>
          <w:b w:val="0"/>
          <w:bCs w:val="0"/>
          <w:i/>
          <w:sz w:val="24"/>
          <w:lang w:val="en-US"/>
        </w:rPr>
        <w:t xml:space="preserve"> 54</w:t>
      </w:r>
    </w:p>
    <w:tbl>
      <w:tblPr>
        <w:tblW w:w="15293"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276"/>
        <w:gridCol w:w="11340"/>
        <w:gridCol w:w="1401"/>
        <w:gridCol w:w="1276"/>
      </w:tblGrid>
      <w:tr w:rsidR="00C40FDF" w:rsidRPr="00CD68C1" w:rsidTr="00C44DA8">
        <w:trPr>
          <w:cantSplit/>
          <w:trHeight w:val="634"/>
        </w:trPr>
        <w:tc>
          <w:tcPr>
            <w:tcW w:w="1276" w:type="dxa"/>
            <w:vMerge w:val="restart"/>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108"/>
              <w:jc w:val="center"/>
              <w:rPr>
                <w:sz w:val="22"/>
              </w:rPr>
            </w:pPr>
            <w:r w:rsidRPr="00CD68C1">
              <w:rPr>
                <w:sz w:val="22"/>
              </w:rPr>
              <w:t>№ рядка за формою</w:t>
            </w:r>
          </w:p>
          <w:p w:rsidR="00C40FDF" w:rsidRPr="00CD68C1" w:rsidRDefault="00C40FDF" w:rsidP="00C40FDF">
            <w:pPr>
              <w:ind w:left="-108"/>
              <w:jc w:val="center"/>
              <w:rPr>
                <w:sz w:val="22"/>
              </w:rPr>
            </w:pPr>
            <w:r w:rsidRPr="00CD68C1">
              <w:rPr>
                <w:sz w:val="22"/>
              </w:rPr>
              <w:t>6-зем</w:t>
            </w:r>
          </w:p>
        </w:tc>
        <w:tc>
          <w:tcPr>
            <w:tcW w:w="11340" w:type="dxa"/>
            <w:vMerge w:val="restart"/>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Власники землі, землекористувачі та землі державної власності, не надані у власність або користування</w:t>
            </w:r>
          </w:p>
        </w:tc>
        <w:tc>
          <w:tcPr>
            <w:tcW w:w="2677" w:type="dxa"/>
            <w:gridSpan w:val="2"/>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Площа</w:t>
            </w:r>
          </w:p>
        </w:tc>
      </w:tr>
      <w:tr w:rsidR="00C40FDF" w:rsidRPr="00CD68C1" w:rsidTr="00C44DA8">
        <w:trPr>
          <w:cantSplit/>
        </w:trPr>
        <w:tc>
          <w:tcPr>
            <w:tcW w:w="1276" w:type="dxa"/>
            <w:vMerge/>
            <w:tcBorders>
              <w:top w:val="single" w:sz="6" w:space="0" w:color="auto"/>
              <w:left w:val="single" w:sz="6" w:space="0" w:color="auto"/>
              <w:bottom w:val="single" w:sz="6" w:space="0" w:color="auto"/>
              <w:right w:val="single" w:sz="6" w:space="0" w:color="auto"/>
            </w:tcBorders>
            <w:vAlign w:val="center"/>
          </w:tcPr>
          <w:p w:rsidR="00C40FDF" w:rsidRPr="00CD68C1" w:rsidRDefault="00C40FDF" w:rsidP="00C40FDF">
            <w:pPr>
              <w:jc w:val="center"/>
              <w:rPr>
                <w:sz w:val="22"/>
              </w:rPr>
            </w:pPr>
          </w:p>
        </w:tc>
        <w:tc>
          <w:tcPr>
            <w:tcW w:w="11340" w:type="dxa"/>
            <w:vMerge/>
            <w:tcBorders>
              <w:top w:val="single" w:sz="6" w:space="0" w:color="auto"/>
              <w:left w:val="single" w:sz="6" w:space="0" w:color="auto"/>
              <w:bottom w:val="single" w:sz="6" w:space="0" w:color="auto"/>
              <w:right w:val="single" w:sz="6" w:space="0" w:color="auto"/>
            </w:tcBorders>
            <w:vAlign w:val="center"/>
          </w:tcPr>
          <w:p w:rsidR="00C40FDF" w:rsidRPr="00CD68C1" w:rsidRDefault="00C40FDF" w:rsidP="00C40FDF">
            <w:pPr>
              <w:jc w:val="center"/>
              <w:rPr>
                <w:sz w:val="22"/>
              </w:rPr>
            </w:pPr>
          </w:p>
        </w:tc>
        <w:tc>
          <w:tcPr>
            <w:tcW w:w="1401"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га</w:t>
            </w:r>
          </w:p>
        </w:tc>
        <w:tc>
          <w:tcPr>
            <w:tcW w:w="1276"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w:t>
            </w:r>
          </w:p>
        </w:tc>
      </w:tr>
      <w:tr w:rsidR="00C40FDF" w:rsidRPr="00CD68C1" w:rsidTr="00C44DA8">
        <w:trPr>
          <w:cantSplit/>
        </w:trPr>
        <w:tc>
          <w:tcPr>
            <w:tcW w:w="1276" w:type="dxa"/>
            <w:tcBorders>
              <w:top w:val="single" w:sz="6" w:space="0" w:color="auto"/>
              <w:left w:val="single" w:sz="6" w:space="0" w:color="auto"/>
              <w:bottom w:val="single" w:sz="6" w:space="0" w:color="auto"/>
              <w:right w:val="single" w:sz="6" w:space="0" w:color="auto"/>
            </w:tcBorders>
            <w:vAlign w:val="center"/>
          </w:tcPr>
          <w:p w:rsidR="00C40FDF" w:rsidRPr="00CD68C1" w:rsidRDefault="00C40FDF" w:rsidP="00C40FDF">
            <w:pPr>
              <w:jc w:val="center"/>
              <w:rPr>
                <w:sz w:val="22"/>
              </w:rPr>
            </w:pPr>
            <w:r w:rsidRPr="00CD68C1">
              <w:rPr>
                <w:sz w:val="22"/>
              </w:rPr>
              <w:t>1</w:t>
            </w:r>
          </w:p>
        </w:tc>
        <w:tc>
          <w:tcPr>
            <w:tcW w:w="11340" w:type="dxa"/>
            <w:tcBorders>
              <w:top w:val="single" w:sz="6" w:space="0" w:color="auto"/>
              <w:left w:val="single" w:sz="6" w:space="0" w:color="auto"/>
              <w:bottom w:val="single" w:sz="6" w:space="0" w:color="auto"/>
              <w:right w:val="single" w:sz="6" w:space="0" w:color="auto"/>
            </w:tcBorders>
            <w:vAlign w:val="center"/>
          </w:tcPr>
          <w:p w:rsidR="00C40FDF" w:rsidRPr="00CD68C1" w:rsidRDefault="00C40FDF" w:rsidP="00C40FDF">
            <w:pPr>
              <w:jc w:val="center"/>
              <w:rPr>
                <w:sz w:val="22"/>
              </w:rPr>
            </w:pPr>
            <w:r w:rsidRPr="00CD68C1">
              <w:rPr>
                <w:sz w:val="22"/>
              </w:rPr>
              <w:t>2</w:t>
            </w:r>
          </w:p>
        </w:tc>
        <w:tc>
          <w:tcPr>
            <w:tcW w:w="1401"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3</w:t>
            </w:r>
          </w:p>
        </w:tc>
        <w:tc>
          <w:tcPr>
            <w:tcW w:w="1276"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4</w:t>
            </w:r>
          </w:p>
        </w:tc>
      </w:tr>
      <w:tr w:rsidR="00C40FDF" w:rsidRPr="00CD68C1" w:rsidTr="00C44DA8">
        <w:trPr>
          <w:cantSplit/>
        </w:trPr>
        <w:tc>
          <w:tcPr>
            <w:tcW w:w="1276"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1.</w:t>
            </w:r>
          </w:p>
        </w:tc>
        <w:tc>
          <w:tcPr>
            <w:tcW w:w="113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both"/>
              <w:rPr>
                <w:sz w:val="22"/>
              </w:rPr>
            </w:pPr>
            <w:r w:rsidRPr="00CD68C1">
              <w:rPr>
                <w:sz w:val="22"/>
              </w:rPr>
              <w:t>Сільськогосподарські підприємства (усього земель у власності та користуванні)</w:t>
            </w:r>
          </w:p>
        </w:tc>
        <w:tc>
          <w:tcPr>
            <w:tcW w:w="1401" w:type="dxa"/>
            <w:tcBorders>
              <w:top w:val="single" w:sz="6" w:space="0" w:color="auto"/>
              <w:left w:val="single" w:sz="6" w:space="0" w:color="auto"/>
              <w:bottom w:val="single" w:sz="6" w:space="0" w:color="auto"/>
              <w:right w:val="single" w:sz="6" w:space="0" w:color="auto"/>
            </w:tcBorders>
          </w:tcPr>
          <w:p w:rsidR="00C40FDF" w:rsidRPr="00CD68C1" w:rsidRDefault="00C40FDF" w:rsidP="00C44DA8">
            <w:pPr>
              <w:jc w:val="center"/>
              <w:rPr>
                <w:sz w:val="22"/>
              </w:rPr>
            </w:pPr>
            <w:r w:rsidRPr="00CD68C1">
              <w:rPr>
                <w:sz w:val="22"/>
              </w:rPr>
              <w:t>424,10</w:t>
            </w:r>
          </w:p>
        </w:tc>
        <w:tc>
          <w:tcPr>
            <w:tcW w:w="1276" w:type="dxa"/>
            <w:tcBorders>
              <w:top w:val="single" w:sz="6" w:space="0" w:color="auto"/>
              <w:left w:val="single" w:sz="6" w:space="0" w:color="auto"/>
              <w:bottom w:val="single" w:sz="6" w:space="0" w:color="auto"/>
              <w:right w:val="single" w:sz="6" w:space="0" w:color="auto"/>
            </w:tcBorders>
          </w:tcPr>
          <w:p w:rsidR="00C40FDF" w:rsidRPr="00CD68C1" w:rsidRDefault="00C40FDF" w:rsidP="00C44DA8">
            <w:pPr>
              <w:jc w:val="center"/>
              <w:rPr>
                <w:sz w:val="22"/>
              </w:rPr>
            </w:pPr>
            <w:r w:rsidRPr="00CD68C1">
              <w:rPr>
                <w:sz w:val="22"/>
              </w:rPr>
              <w:t>0,42</w:t>
            </w:r>
          </w:p>
        </w:tc>
      </w:tr>
      <w:tr w:rsidR="00C40FDF" w:rsidRPr="00CD68C1" w:rsidTr="00C44DA8">
        <w:trPr>
          <w:cantSplit/>
        </w:trPr>
        <w:tc>
          <w:tcPr>
            <w:tcW w:w="1276"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2.</w:t>
            </w:r>
          </w:p>
        </w:tc>
        <w:tc>
          <w:tcPr>
            <w:tcW w:w="113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both"/>
              <w:rPr>
                <w:sz w:val="22"/>
              </w:rPr>
            </w:pPr>
            <w:r w:rsidRPr="00CD68C1">
              <w:rPr>
                <w:sz w:val="22"/>
              </w:rPr>
              <w:t>Громадяни, яким надані землі у власність і користування</w:t>
            </w:r>
          </w:p>
        </w:tc>
        <w:tc>
          <w:tcPr>
            <w:tcW w:w="1401" w:type="dxa"/>
            <w:tcBorders>
              <w:top w:val="single" w:sz="6" w:space="0" w:color="auto"/>
              <w:left w:val="single" w:sz="6" w:space="0" w:color="auto"/>
              <w:bottom w:val="single" w:sz="6" w:space="0" w:color="auto"/>
              <w:right w:val="single" w:sz="6" w:space="0" w:color="auto"/>
            </w:tcBorders>
          </w:tcPr>
          <w:p w:rsidR="00C40FDF" w:rsidRPr="00CD68C1" w:rsidRDefault="00C40FDF" w:rsidP="00C44DA8">
            <w:pPr>
              <w:jc w:val="center"/>
              <w:rPr>
                <w:sz w:val="22"/>
              </w:rPr>
            </w:pPr>
          </w:p>
        </w:tc>
        <w:tc>
          <w:tcPr>
            <w:tcW w:w="1276" w:type="dxa"/>
            <w:tcBorders>
              <w:top w:val="single" w:sz="6" w:space="0" w:color="auto"/>
              <w:left w:val="single" w:sz="6" w:space="0" w:color="auto"/>
              <w:bottom w:val="single" w:sz="6" w:space="0" w:color="auto"/>
              <w:right w:val="single" w:sz="6" w:space="0" w:color="auto"/>
            </w:tcBorders>
          </w:tcPr>
          <w:p w:rsidR="00C40FDF" w:rsidRPr="00CD68C1" w:rsidRDefault="00C40FDF" w:rsidP="00C44DA8">
            <w:pPr>
              <w:jc w:val="center"/>
              <w:rPr>
                <w:sz w:val="22"/>
              </w:rPr>
            </w:pPr>
          </w:p>
        </w:tc>
      </w:tr>
      <w:tr w:rsidR="00C40FDF" w:rsidRPr="00CD68C1" w:rsidTr="00C44DA8">
        <w:trPr>
          <w:cantSplit/>
        </w:trPr>
        <w:tc>
          <w:tcPr>
            <w:tcW w:w="1276"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108" w:right="-94"/>
              <w:jc w:val="center"/>
              <w:rPr>
                <w:sz w:val="22"/>
              </w:rPr>
            </w:pPr>
            <w:r w:rsidRPr="00CD68C1">
              <w:rPr>
                <w:sz w:val="22"/>
              </w:rPr>
              <w:t>3+4+5 +6</w:t>
            </w:r>
          </w:p>
        </w:tc>
        <w:tc>
          <w:tcPr>
            <w:tcW w:w="113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both"/>
              <w:rPr>
                <w:sz w:val="22"/>
              </w:rPr>
            </w:pPr>
            <w:r w:rsidRPr="00CD68C1">
              <w:rPr>
                <w:sz w:val="22"/>
              </w:rPr>
              <w:t>Заклади, установи, організації; промислові та інші підприємства; підприємства та організації транспорту, зв’язку; частини, підприємства, організації, установи, навчальні заклади оборони</w:t>
            </w:r>
          </w:p>
        </w:tc>
        <w:tc>
          <w:tcPr>
            <w:tcW w:w="1401" w:type="dxa"/>
            <w:tcBorders>
              <w:top w:val="single" w:sz="6" w:space="0" w:color="auto"/>
              <w:left w:val="single" w:sz="6" w:space="0" w:color="auto"/>
              <w:bottom w:val="single" w:sz="6" w:space="0" w:color="auto"/>
              <w:right w:val="single" w:sz="6" w:space="0" w:color="auto"/>
            </w:tcBorders>
          </w:tcPr>
          <w:p w:rsidR="00C40FDF" w:rsidRPr="00CD68C1" w:rsidRDefault="00C40FDF" w:rsidP="00C44DA8">
            <w:pPr>
              <w:jc w:val="center"/>
              <w:rPr>
                <w:sz w:val="22"/>
              </w:rPr>
            </w:pPr>
            <w:r w:rsidRPr="00CD68C1">
              <w:rPr>
                <w:sz w:val="22"/>
              </w:rPr>
              <w:t>85923,07</w:t>
            </w:r>
          </w:p>
        </w:tc>
        <w:tc>
          <w:tcPr>
            <w:tcW w:w="1276" w:type="dxa"/>
            <w:tcBorders>
              <w:top w:val="single" w:sz="6" w:space="0" w:color="auto"/>
              <w:left w:val="single" w:sz="6" w:space="0" w:color="auto"/>
              <w:bottom w:val="single" w:sz="6" w:space="0" w:color="auto"/>
              <w:right w:val="single" w:sz="6" w:space="0" w:color="auto"/>
            </w:tcBorders>
          </w:tcPr>
          <w:p w:rsidR="00C40FDF" w:rsidRPr="00CD68C1" w:rsidRDefault="00C40FDF" w:rsidP="00C44DA8">
            <w:pPr>
              <w:jc w:val="center"/>
              <w:rPr>
                <w:sz w:val="22"/>
              </w:rPr>
            </w:pPr>
            <w:r w:rsidRPr="00CD68C1">
              <w:rPr>
                <w:sz w:val="22"/>
              </w:rPr>
              <w:t>85,62</w:t>
            </w:r>
          </w:p>
        </w:tc>
      </w:tr>
      <w:tr w:rsidR="00C40FDF" w:rsidRPr="00CD68C1" w:rsidTr="00C44DA8">
        <w:trPr>
          <w:cantSplit/>
        </w:trPr>
        <w:tc>
          <w:tcPr>
            <w:tcW w:w="1276"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center"/>
              <w:rPr>
                <w:sz w:val="22"/>
              </w:rPr>
            </w:pPr>
            <w:r w:rsidRPr="00CD68C1">
              <w:rPr>
                <w:sz w:val="22"/>
              </w:rPr>
              <w:t>7.1</w:t>
            </w:r>
          </w:p>
        </w:tc>
        <w:tc>
          <w:tcPr>
            <w:tcW w:w="113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both"/>
              <w:rPr>
                <w:sz w:val="22"/>
              </w:rPr>
            </w:pPr>
            <w:r w:rsidRPr="00CD68C1">
              <w:rPr>
                <w:sz w:val="22"/>
              </w:rPr>
              <w:t>Природоохоронні установи (об’єкти ПЗФ), землі надані в постійне користування</w:t>
            </w:r>
          </w:p>
        </w:tc>
        <w:tc>
          <w:tcPr>
            <w:tcW w:w="1401" w:type="dxa"/>
            <w:tcBorders>
              <w:top w:val="single" w:sz="6" w:space="0" w:color="auto"/>
              <w:left w:val="single" w:sz="6" w:space="0" w:color="auto"/>
              <w:bottom w:val="single" w:sz="6" w:space="0" w:color="auto"/>
              <w:right w:val="single" w:sz="6" w:space="0" w:color="auto"/>
            </w:tcBorders>
          </w:tcPr>
          <w:p w:rsidR="00C40FDF" w:rsidRPr="00CD68C1" w:rsidRDefault="00C40FDF" w:rsidP="00C44DA8">
            <w:pPr>
              <w:jc w:val="center"/>
              <w:rPr>
                <w:sz w:val="22"/>
              </w:rPr>
            </w:pPr>
          </w:p>
        </w:tc>
        <w:tc>
          <w:tcPr>
            <w:tcW w:w="1276" w:type="dxa"/>
            <w:tcBorders>
              <w:top w:val="single" w:sz="6" w:space="0" w:color="auto"/>
              <w:left w:val="single" w:sz="6" w:space="0" w:color="auto"/>
              <w:bottom w:val="single" w:sz="6" w:space="0" w:color="auto"/>
              <w:right w:val="single" w:sz="6" w:space="0" w:color="auto"/>
            </w:tcBorders>
          </w:tcPr>
          <w:p w:rsidR="00C40FDF" w:rsidRPr="00CD68C1" w:rsidRDefault="00C40FDF" w:rsidP="00C44DA8">
            <w:pPr>
              <w:jc w:val="center"/>
              <w:rPr>
                <w:sz w:val="22"/>
              </w:rPr>
            </w:pPr>
          </w:p>
        </w:tc>
      </w:tr>
      <w:tr w:rsidR="00C40FDF" w:rsidRPr="00CD68C1" w:rsidTr="00C44DA8">
        <w:trPr>
          <w:cantSplit/>
        </w:trPr>
        <w:tc>
          <w:tcPr>
            <w:tcW w:w="1276"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ind w:left="-108"/>
              <w:jc w:val="center"/>
              <w:rPr>
                <w:sz w:val="22"/>
              </w:rPr>
            </w:pPr>
            <w:r w:rsidRPr="00CD68C1">
              <w:rPr>
                <w:sz w:val="22"/>
              </w:rPr>
              <w:t>7.2 +7.3</w:t>
            </w:r>
          </w:p>
        </w:tc>
        <w:tc>
          <w:tcPr>
            <w:tcW w:w="11340" w:type="dxa"/>
            <w:tcBorders>
              <w:top w:val="single" w:sz="6" w:space="0" w:color="auto"/>
              <w:left w:val="single" w:sz="6" w:space="0" w:color="auto"/>
              <w:bottom w:val="single" w:sz="6" w:space="0" w:color="auto"/>
              <w:right w:val="single" w:sz="6" w:space="0" w:color="auto"/>
            </w:tcBorders>
          </w:tcPr>
          <w:p w:rsidR="00C40FDF" w:rsidRPr="00CD68C1" w:rsidRDefault="00C40FDF" w:rsidP="00C40FDF">
            <w:pPr>
              <w:jc w:val="both"/>
              <w:rPr>
                <w:sz w:val="22"/>
              </w:rPr>
            </w:pPr>
            <w:r w:rsidRPr="00CD68C1">
              <w:rPr>
                <w:sz w:val="22"/>
              </w:rPr>
              <w:t>Підприємства, установи, організації оздоровчого, рекреаційного призначення</w:t>
            </w:r>
          </w:p>
        </w:tc>
        <w:tc>
          <w:tcPr>
            <w:tcW w:w="1401" w:type="dxa"/>
            <w:tcBorders>
              <w:top w:val="single" w:sz="6" w:space="0" w:color="auto"/>
              <w:left w:val="single" w:sz="6" w:space="0" w:color="auto"/>
              <w:bottom w:val="single" w:sz="6" w:space="0" w:color="auto"/>
              <w:right w:val="single" w:sz="6" w:space="0" w:color="auto"/>
            </w:tcBorders>
          </w:tcPr>
          <w:p w:rsidR="00C40FDF" w:rsidRPr="00CD68C1" w:rsidRDefault="00C40FDF" w:rsidP="00C44DA8">
            <w:pPr>
              <w:jc w:val="center"/>
              <w:rPr>
                <w:sz w:val="22"/>
              </w:rPr>
            </w:pPr>
          </w:p>
        </w:tc>
        <w:tc>
          <w:tcPr>
            <w:tcW w:w="1276" w:type="dxa"/>
            <w:tcBorders>
              <w:top w:val="single" w:sz="6" w:space="0" w:color="auto"/>
              <w:left w:val="single" w:sz="6" w:space="0" w:color="auto"/>
              <w:bottom w:val="single" w:sz="6" w:space="0" w:color="auto"/>
              <w:right w:val="single" w:sz="6" w:space="0" w:color="auto"/>
            </w:tcBorders>
          </w:tcPr>
          <w:p w:rsidR="00C40FDF" w:rsidRPr="00CD68C1" w:rsidRDefault="00C40FDF" w:rsidP="00C44DA8">
            <w:pPr>
              <w:jc w:val="center"/>
              <w:rPr>
                <w:sz w:val="22"/>
              </w:rPr>
            </w:pPr>
          </w:p>
        </w:tc>
      </w:tr>
      <w:tr w:rsidR="00C44DA8" w:rsidRPr="00CD68C1" w:rsidTr="00C44DA8">
        <w:trPr>
          <w:cantSplit/>
        </w:trPr>
        <w:tc>
          <w:tcPr>
            <w:tcW w:w="1276" w:type="dxa"/>
            <w:tcBorders>
              <w:top w:val="single" w:sz="6" w:space="0" w:color="auto"/>
              <w:left w:val="single" w:sz="6" w:space="0" w:color="auto"/>
              <w:bottom w:val="single" w:sz="6" w:space="0" w:color="auto"/>
              <w:right w:val="single" w:sz="6" w:space="0" w:color="auto"/>
            </w:tcBorders>
            <w:vAlign w:val="center"/>
          </w:tcPr>
          <w:p w:rsidR="00C44DA8" w:rsidRPr="00CD68C1" w:rsidRDefault="00C44DA8" w:rsidP="00C44DA8">
            <w:pPr>
              <w:jc w:val="center"/>
              <w:rPr>
                <w:sz w:val="22"/>
              </w:rPr>
            </w:pPr>
            <w:r w:rsidRPr="00CD68C1">
              <w:rPr>
                <w:sz w:val="22"/>
              </w:rPr>
              <w:t>1</w:t>
            </w:r>
          </w:p>
        </w:tc>
        <w:tc>
          <w:tcPr>
            <w:tcW w:w="11340" w:type="dxa"/>
            <w:tcBorders>
              <w:top w:val="single" w:sz="6" w:space="0" w:color="auto"/>
              <w:left w:val="single" w:sz="6" w:space="0" w:color="auto"/>
              <w:bottom w:val="single" w:sz="6" w:space="0" w:color="auto"/>
              <w:right w:val="single" w:sz="6" w:space="0" w:color="auto"/>
            </w:tcBorders>
            <w:vAlign w:val="center"/>
          </w:tcPr>
          <w:p w:rsidR="00C44DA8" w:rsidRPr="00CD68C1" w:rsidRDefault="00C44DA8" w:rsidP="00C44DA8">
            <w:pPr>
              <w:jc w:val="center"/>
              <w:rPr>
                <w:sz w:val="22"/>
              </w:rPr>
            </w:pPr>
            <w:r w:rsidRPr="00CD68C1">
              <w:rPr>
                <w:sz w:val="22"/>
              </w:rPr>
              <w:t>2</w:t>
            </w:r>
          </w:p>
        </w:tc>
        <w:tc>
          <w:tcPr>
            <w:tcW w:w="1401"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3</w:t>
            </w:r>
          </w:p>
        </w:tc>
        <w:tc>
          <w:tcPr>
            <w:tcW w:w="1276"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4</w:t>
            </w:r>
          </w:p>
        </w:tc>
      </w:tr>
      <w:tr w:rsidR="00C44DA8" w:rsidRPr="00CD68C1" w:rsidTr="00C44DA8">
        <w:trPr>
          <w:cantSplit/>
        </w:trPr>
        <w:tc>
          <w:tcPr>
            <w:tcW w:w="1276"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7.4</w:t>
            </w:r>
          </w:p>
        </w:tc>
        <w:tc>
          <w:tcPr>
            <w:tcW w:w="1134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both"/>
              <w:rPr>
                <w:sz w:val="22"/>
              </w:rPr>
            </w:pPr>
            <w:r w:rsidRPr="00CD68C1">
              <w:rPr>
                <w:sz w:val="22"/>
              </w:rPr>
              <w:t>Підприємства, установи, організації історико-культурного призначення</w:t>
            </w:r>
          </w:p>
        </w:tc>
        <w:tc>
          <w:tcPr>
            <w:tcW w:w="1401"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10,00</w:t>
            </w:r>
          </w:p>
        </w:tc>
        <w:tc>
          <w:tcPr>
            <w:tcW w:w="1276"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0,01</w:t>
            </w:r>
          </w:p>
        </w:tc>
      </w:tr>
      <w:tr w:rsidR="00C44DA8" w:rsidRPr="00CD68C1" w:rsidTr="00C44DA8">
        <w:trPr>
          <w:cantSplit/>
        </w:trPr>
        <w:tc>
          <w:tcPr>
            <w:tcW w:w="1276"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8</w:t>
            </w:r>
          </w:p>
        </w:tc>
        <w:tc>
          <w:tcPr>
            <w:tcW w:w="1134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both"/>
              <w:rPr>
                <w:sz w:val="22"/>
              </w:rPr>
            </w:pPr>
            <w:r w:rsidRPr="00CD68C1">
              <w:rPr>
                <w:sz w:val="22"/>
              </w:rPr>
              <w:t>Лісогосподарські підприємства</w:t>
            </w:r>
          </w:p>
        </w:tc>
        <w:tc>
          <w:tcPr>
            <w:tcW w:w="1401"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13833,71</w:t>
            </w:r>
          </w:p>
        </w:tc>
        <w:tc>
          <w:tcPr>
            <w:tcW w:w="1276"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13,79</w:t>
            </w:r>
          </w:p>
        </w:tc>
      </w:tr>
      <w:tr w:rsidR="00C44DA8" w:rsidRPr="00CD68C1" w:rsidTr="00C44DA8">
        <w:trPr>
          <w:cantSplit/>
        </w:trPr>
        <w:tc>
          <w:tcPr>
            <w:tcW w:w="1276"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9</w:t>
            </w:r>
          </w:p>
        </w:tc>
        <w:tc>
          <w:tcPr>
            <w:tcW w:w="1134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both"/>
              <w:rPr>
                <w:sz w:val="22"/>
              </w:rPr>
            </w:pPr>
            <w:r w:rsidRPr="00CD68C1">
              <w:rPr>
                <w:sz w:val="22"/>
              </w:rPr>
              <w:t>Водогосподарські підприємства</w:t>
            </w:r>
          </w:p>
        </w:tc>
        <w:tc>
          <w:tcPr>
            <w:tcW w:w="1401"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p>
        </w:tc>
        <w:tc>
          <w:tcPr>
            <w:tcW w:w="1276"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p>
        </w:tc>
      </w:tr>
      <w:tr w:rsidR="00C44DA8" w:rsidRPr="00CD68C1" w:rsidTr="00C44DA8">
        <w:trPr>
          <w:cantSplit/>
        </w:trPr>
        <w:tc>
          <w:tcPr>
            <w:tcW w:w="1276"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10 + 11</w:t>
            </w:r>
          </w:p>
        </w:tc>
        <w:tc>
          <w:tcPr>
            <w:tcW w:w="1134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both"/>
              <w:rPr>
                <w:sz w:val="22"/>
              </w:rPr>
            </w:pPr>
            <w:r w:rsidRPr="00CD68C1">
              <w:rPr>
                <w:sz w:val="22"/>
              </w:rPr>
              <w:t>Підприємства іноземних інвесторів та спільних підприємств</w:t>
            </w:r>
          </w:p>
        </w:tc>
        <w:tc>
          <w:tcPr>
            <w:tcW w:w="1401"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p>
        </w:tc>
        <w:tc>
          <w:tcPr>
            <w:tcW w:w="1276"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p>
        </w:tc>
      </w:tr>
      <w:tr w:rsidR="00C44DA8" w:rsidRPr="00CD68C1" w:rsidTr="00C44DA8">
        <w:trPr>
          <w:cantSplit/>
        </w:trPr>
        <w:tc>
          <w:tcPr>
            <w:tcW w:w="1276"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12</w:t>
            </w:r>
          </w:p>
        </w:tc>
        <w:tc>
          <w:tcPr>
            <w:tcW w:w="1134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both"/>
              <w:rPr>
                <w:sz w:val="22"/>
              </w:rPr>
            </w:pPr>
            <w:r w:rsidRPr="00CD68C1">
              <w:rPr>
                <w:sz w:val="22"/>
              </w:rPr>
              <w:t>Землі запасу та землі, що не надані у власність та постійне користування в межах населеного пункту</w:t>
            </w:r>
          </w:p>
        </w:tc>
        <w:tc>
          <w:tcPr>
            <w:tcW w:w="1401"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156,37</w:t>
            </w:r>
          </w:p>
        </w:tc>
        <w:tc>
          <w:tcPr>
            <w:tcW w:w="1276"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0,16</w:t>
            </w:r>
          </w:p>
        </w:tc>
      </w:tr>
      <w:tr w:rsidR="00C44DA8" w:rsidRPr="00CD68C1" w:rsidTr="00C44DA8">
        <w:trPr>
          <w:cantSplit/>
        </w:trPr>
        <w:tc>
          <w:tcPr>
            <w:tcW w:w="1276"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p>
        </w:tc>
        <w:tc>
          <w:tcPr>
            <w:tcW w:w="11340"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both"/>
              <w:rPr>
                <w:sz w:val="20"/>
                <w:szCs w:val="20"/>
              </w:rPr>
            </w:pPr>
            <w:r w:rsidRPr="00CD68C1">
              <w:rPr>
                <w:sz w:val="20"/>
                <w:szCs w:val="20"/>
              </w:rPr>
              <w:t>РАЗОМ</w:t>
            </w:r>
          </w:p>
        </w:tc>
        <w:tc>
          <w:tcPr>
            <w:tcW w:w="1401"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100348,24</w:t>
            </w:r>
          </w:p>
        </w:tc>
        <w:tc>
          <w:tcPr>
            <w:tcW w:w="1276" w:type="dxa"/>
            <w:tcBorders>
              <w:top w:val="single" w:sz="6" w:space="0" w:color="auto"/>
              <w:left w:val="single" w:sz="6" w:space="0" w:color="auto"/>
              <w:bottom w:val="single" w:sz="6" w:space="0" w:color="auto"/>
              <w:right w:val="single" w:sz="6" w:space="0" w:color="auto"/>
            </w:tcBorders>
          </w:tcPr>
          <w:p w:rsidR="00C44DA8" w:rsidRPr="00CD68C1" w:rsidRDefault="00C44DA8" w:rsidP="00C44DA8">
            <w:pPr>
              <w:jc w:val="center"/>
              <w:rPr>
                <w:sz w:val="22"/>
              </w:rPr>
            </w:pPr>
            <w:r w:rsidRPr="00CD68C1">
              <w:rPr>
                <w:sz w:val="22"/>
              </w:rPr>
              <w:t>100</w:t>
            </w:r>
          </w:p>
        </w:tc>
      </w:tr>
    </w:tbl>
    <w:p w:rsidR="00C40FDF" w:rsidRDefault="00C40FDF" w:rsidP="00C40FDF">
      <w:pPr>
        <w:jc w:val="center"/>
        <w:rPr>
          <w:b/>
          <w:sz w:val="28"/>
        </w:rPr>
      </w:pPr>
    </w:p>
    <w:p w:rsidR="00C44DA8" w:rsidRDefault="00C44DA8" w:rsidP="00C40FDF">
      <w:pPr>
        <w:jc w:val="center"/>
        <w:rPr>
          <w:b/>
          <w:sz w:val="28"/>
        </w:rPr>
      </w:pPr>
    </w:p>
    <w:p w:rsidR="00C44DA8" w:rsidRDefault="00C44DA8" w:rsidP="00C40FDF">
      <w:pPr>
        <w:jc w:val="center"/>
        <w:rPr>
          <w:b/>
          <w:sz w:val="28"/>
        </w:rPr>
      </w:pPr>
    </w:p>
    <w:p w:rsidR="00C44DA8" w:rsidRDefault="00C44DA8" w:rsidP="00C40FDF">
      <w:pPr>
        <w:jc w:val="center"/>
        <w:rPr>
          <w:b/>
          <w:sz w:val="28"/>
        </w:rPr>
      </w:pPr>
    </w:p>
    <w:p w:rsidR="00C44DA8" w:rsidRDefault="00C44DA8" w:rsidP="00C40FDF">
      <w:pPr>
        <w:jc w:val="center"/>
        <w:rPr>
          <w:b/>
          <w:sz w:val="28"/>
        </w:rPr>
      </w:pPr>
    </w:p>
    <w:p w:rsidR="00C44DA8" w:rsidRDefault="00C44DA8" w:rsidP="00C40FDF">
      <w:pPr>
        <w:jc w:val="center"/>
        <w:rPr>
          <w:b/>
          <w:sz w:val="28"/>
        </w:rPr>
      </w:pPr>
    </w:p>
    <w:p w:rsidR="00C44DA8" w:rsidRDefault="00C44DA8" w:rsidP="00C40FDF">
      <w:pPr>
        <w:jc w:val="center"/>
        <w:rPr>
          <w:b/>
          <w:sz w:val="28"/>
        </w:rPr>
      </w:pPr>
    </w:p>
    <w:p w:rsidR="00C44DA8" w:rsidRDefault="00C44DA8" w:rsidP="00C40FDF">
      <w:pPr>
        <w:jc w:val="center"/>
        <w:rPr>
          <w:b/>
          <w:sz w:val="28"/>
        </w:rPr>
      </w:pPr>
    </w:p>
    <w:p w:rsidR="00C44DA8" w:rsidRDefault="00C44DA8" w:rsidP="00C40FDF">
      <w:pPr>
        <w:jc w:val="center"/>
        <w:rPr>
          <w:b/>
          <w:sz w:val="28"/>
        </w:rPr>
      </w:pPr>
    </w:p>
    <w:p w:rsidR="00C44DA8" w:rsidRDefault="00C44DA8" w:rsidP="00C40FDF">
      <w:pPr>
        <w:jc w:val="center"/>
        <w:rPr>
          <w:b/>
          <w:sz w:val="28"/>
        </w:rPr>
      </w:pPr>
    </w:p>
    <w:p w:rsidR="00C44DA8" w:rsidRDefault="00C44DA8" w:rsidP="00C40FDF">
      <w:pPr>
        <w:jc w:val="center"/>
        <w:rPr>
          <w:b/>
          <w:sz w:val="28"/>
        </w:rPr>
      </w:pPr>
    </w:p>
    <w:p w:rsidR="00C44DA8" w:rsidRDefault="00C44DA8" w:rsidP="00C40FDF">
      <w:pPr>
        <w:jc w:val="center"/>
        <w:rPr>
          <w:b/>
          <w:sz w:val="28"/>
        </w:rPr>
      </w:pPr>
    </w:p>
    <w:p w:rsidR="00C44DA8" w:rsidRDefault="00C44DA8" w:rsidP="00C40FDF">
      <w:pPr>
        <w:jc w:val="center"/>
        <w:rPr>
          <w:b/>
          <w:sz w:val="28"/>
        </w:rPr>
      </w:pPr>
    </w:p>
    <w:p w:rsidR="00C44DA8" w:rsidRDefault="00C44DA8" w:rsidP="00C40FDF">
      <w:pPr>
        <w:jc w:val="center"/>
        <w:rPr>
          <w:b/>
          <w:sz w:val="28"/>
        </w:rPr>
      </w:pPr>
    </w:p>
    <w:p w:rsidR="00C44DA8" w:rsidRDefault="00C44DA8" w:rsidP="00C40FDF">
      <w:pPr>
        <w:jc w:val="center"/>
        <w:rPr>
          <w:b/>
          <w:sz w:val="28"/>
        </w:rPr>
      </w:pPr>
    </w:p>
    <w:p w:rsidR="00C44DA8" w:rsidRDefault="00C44DA8" w:rsidP="00C40FDF">
      <w:pPr>
        <w:jc w:val="center"/>
        <w:rPr>
          <w:b/>
          <w:sz w:val="28"/>
        </w:rPr>
      </w:pPr>
    </w:p>
    <w:p w:rsidR="00C44DA8" w:rsidRDefault="00C44DA8" w:rsidP="00C40FDF">
      <w:pPr>
        <w:jc w:val="center"/>
        <w:rPr>
          <w:b/>
          <w:sz w:val="28"/>
        </w:rPr>
      </w:pPr>
    </w:p>
    <w:p w:rsidR="00C44DA8" w:rsidRDefault="00C44DA8" w:rsidP="00C40FDF">
      <w:pPr>
        <w:jc w:val="center"/>
        <w:rPr>
          <w:b/>
          <w:sz w:val="28"/>
        </w:rPr>
      </w:pPr>
    </w:p>
    <w:p w:rsidR="00C44DA8" w:rsidRDefault="00C44DA8" w:rsidP="00C40FDF">
      <w:pPr>
        <w:jc w:val="center"/>
        <w:rPr>
          <w:b/>
          <w:sz w:val="28"/>
        </w:rPr>
      </w:pPr>
    </w:p>
    <w:p w:rsidR="00C44DA8" w:rsidRDefault="00C44DA8" w:rsidP="00C40FDF">
      <w:pPr>
        <w:jc w:val="center"/>
        <w:rPr>
          <w:b/>
          <w:sz w:val="28"/>
        </w:rPr>
      </w:pPr>
    </w:p>
    <w:p w:rsidR="00C44DA8" w:rsidRDefault="00C44DA8" w:rsidP="00C40FDF">
      <w:pPr>
        <w:jc w:val="center"/>
        <w:rPr>
          <w:b/>
          <w:sz w:val="28"/>
        </w:rPr>
      </w:pPr>
    </w:p>
    <w:p w:rsidR="00C44DA8" w:rsidRPr="00CD68C1" w:rsidRDefault="00C44DA8" w:rsidP="00C40FDF">
      <w:pPr>
        <w:jc w:val="center"/>
        <w:rPr>
          <w:b/>
          <w:sz w:val="28"/>
        </w:rPr>
      </w:pPr>
    </w:p>
    <w:p w:rsidR="00220403" w:rsidRPr="00CD68C1" w:rsidRDefault="00220403" w:rsidP="002D3D04">
      <w:pPr>
        <w:jc w:val="center"/>
        <w:rPr>
          <w:b/>
          <w:sz w:val="28"/>
        </w:rPr>
      </w:pPr>
      <w:r w:rsidRPr="00CD68C1">
        <w:rPr>
          <w:b/>
          <w:sz w:val="28"/>
        </w:rPr>
        <w:t>ПРИРОДНО-ЗАПОВІДНІ ОБ’ЄКТИ</w:t>
      </w:r>
    </w:p>
    <w:p w:rsidR="00F7773F" w:rsidRPr="00CD68C1" w:rsidRDefault="00F7773F">
      <w:pPr>
        <w:jc w:val="center"/>
        <w:rPr>
          <w:b/>
          <w:sz w:val="28"/>
        </w:rPr>
      </w:pPr>
    </w:p>
    <w:p w:rsidR="00F7773F" w:rsidRPr="000262DE" w:rsidRDefault="00C40FDF" w:rsidP="000262DE">
      <w:pPr>
        <w:jc w:val="center"/>
      </w:pPr>
      <w:r w:rsidRPr="00CD68C1">
        <w:rPr>
          <w:noProof/>
          <w:lang w:val="ru-RU"/>
        </w:rPr>
        <w:drawing>
          <wp:inline distT="0" distB="0" distL="0" distR="0" wp14:anchorId="740E5DBA" wp14:editId="662E9810">
            <wp:extent cx="9277350" cy="49720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282413" cy="4974763"/>
                    </a:xfrm>
                    <a:prstGeom prst="rect">
                      <a:avLst/>
                    </a:prstGeom>
                    <a:noFill/>
                  </pic:spPr>
                </pic:pic>
              </a:graphicData>
            </a:graphic>
          </wp:inline>
        </w:drawing>
      </w:r>
    </w:p>
    <w:p w:rsidR="00C40FDF" w:rsidRPr="00CD68C1" w:rsidRDefault="00C40FDF" w:rsidP="00C40FDF">
      <w:pPr>
        <w:pStyle w:val="afc"/>
        <w:shd w:val="clear" w:color="auto" w:fill="FFFFFF"/>
        <w:spacing w:before="0" w:beforeAutospacing="0" w:after="0" w:afterAutospacing="0"/>
        <w:jc w:val="center"/>
        <w:rPr>
          <w:b/>
          <w:i/>
          <w:sz w:val="28"/>
          <w:szCs w:val="28"/>
          <w:lang w:val="uk-UA"/>
        </w:rPr>
      </w:pPr>
      <w:r w:rsidRPr="00CD68C1">
        <w:rPr>
          <w:b/>
          <w:i/>
          <w:sz w:val="28"/>
          <w:szCs w:val="28"/>
          <w:lang w:val="uk-UA"/>
        </w:rPr>
        <w:t>Ботанічний заказник загальнодержавного значення</w:t>
      </w:r>
      <w:r w:rsidRPr="00CD68C1">
        <w:rPr>
          <w:b/>
          <w:i/>
          <w:sz w:val="28"/>
          <w:szCs w:val="28"/>
        </w:rPr>
        <w:t xml:space="preserve"> “</w:t>
      </w:r>
      <w:r w:rsidRPr="00CD68C1">
        <w:rPr>
          <w:b/>
          <w:i/>
          <w:sz w:val="28"/>
          <w:szCs w:val="28"/>
          <w:lang w:val="uk-UA"/>
        </w:rPr>
        <w:t>Боковеньківська балка</w:t>
      </w:r>
      <w:r w:rsidRPr="00CD68C1">
        <w:rPr>
          <w:b/>
          <w:i/>
          <w:sz w:val="28"/>
          <w:szCs w:val="28"/>
        </w:rPr>
        <w:t>”</w:t>
      </w:r>
      <w:r w:rsidR="00C44DA8">
        <w:rPr>
          <w:b/>
          <w:i/>
          <w:sz w:val="28"/>
          <w:szCs w:val="28"/>
          <w:lang w:val="uk-UA"/>
        </w:rPr>
        <w:t xml:space="preserve"> </w:t>
      </w:r>
      <w:r w:rsidRPr="00CD68C1">
        <w:rPr>
          <w:b/>
          <w:i/>
          <w:sz w:val="28"/>
          <w:szCs w:val="28"/>
          <w:lang w:val="uk-UA"/>
        </w:rPr>
        <w:t>Долинський район</w:t>
      </w:r>
    </w:p>
    <w:p w:rsidR="00220403" w:rsidRPr="00CD68C1" w:rsidRDefault="00C40FDF" w:rsidP="00220403">
      <w:pPr>
        <w:pStyle w:val="afc"/>
        <w:shd w:val="clear" w:color="auto" w:fill="FFFFFF"/>
        <w:spacing w:before="120" w:beforeAutospacing="0" w:after="120" w:afterAutospacing="0" w:line="336" w:lineRule="atLeast"/>
        <w:jc w:val="center"/>
        <w:rPr>
          <w:b/>
          <w:sz w:val="21"/>
          <w:szCs w:val="21"/>
          <w:lang w:val="en-US"/>
        </w:rPr>
      </w:pPr>
      <w:r w:rsidRPr="00CD68C1">
        <w:rPr>
          <w:b/>
          <w:noProof/>
        </w:rPr>
        <w:drawing>
          <wp:inline distT="0" distB="0" distL="0" distR="0" wp14:anchorId="248C8271" wp14:editId="3D7500B8">
            <wp:extent cx="9277348" cy="5019675"/>
            <wp:effectExtent l="0" t="0" r="0" b="0"/>
            <wp:docPr id="6" name="Рисунок 6" descr="D:\МОИ ДОКУМЕНТЫ 2017\ДОКУМЕНТИ 2017\ПЗФ 2017\ЕКОПАСПОРТ 2017 та інші\ЕКОПАСПОРТ 2017\екопаспорт фото\пзф фото\Новая папка\Велика_Андрусі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ДОКУМЕНТЫ 2017\ДОКУМЕНТИ 2017\ПЗФ 2017\ЕКОПАСПОРТ 2017 та інші\ЕКОПАСПОРТ 2017\екопаспорт фото\пзф фото\Новая папка\Велика_Андрусівка!.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280580" cy="5021423"/>
                    </a:xfrm>
                    <a:prstGeom prst="rect">
                      <a:avLst/>
                    </a:prstGeom>
                    <a:noFill/>
                    <a:ln>
                      <a:noFill/>
                    </a:ln>
                  </pic:spPr>
                </pic:pic>
              </a:graphicData>
            </a:graphic>
          </wp:inline>
        </w:drawing>
      </w:r>
    </w:p>
    <w:p w:rsidR="00C40FDF" w:rsidRPr="00CD68C1" w:rsidRDefault="00C40FDF" w:rsidP="00C40FDF">
      <w:pPr>
        <w:pStyle w:val="afc"/>
        <w:shd w:val="clear" w:color="auto" w:fill="FFFFFF"/>
        <w:spacing w:before="0" w:beforeAutospacing="0" w:after="0" w:afterAutospacing="0"/>
        <w:jc w:val="center"/>
        <w:rPr>
          <w:b/>
          <w:i/>
          <w:sz w:val="28"/>
          <w:szCs w:val="28"/>
          <w:lang w:val="uk-UA"/>
        </w:rPr>
      </w:pPr>
      <w:r w:rsidRPr="00CD68C1">
        <w:rPr>
          <w:b/>
          <w:i/>
          <w:sz w:val="28"/>
          <w:szCs w:val="28"/>
          <w:lang w:val="uk-UA"/>
        </w:rPr>
        <w:t xml:space="preserve">Ботанічний заказник загальнодержавного значення </w:t>
      </w:r>
      <w:r w:rsidRPr="00CD68C1">
        <w:rPr>
          <w:b/>
          <w:i/>
          <w:sz w:val="28"/>
          <w:szCs w:val="28"/>
        </w:rPr>
        <w:t>“</w:t>
      </w:r>
      <w:r w:rsidRPr="00CD68C1">
        <w:rPr>
          <w:b/>
          <w:i/>
          <w:sz w:val="28"/>
          <w:szCs w:val="28"/>
          <w:lang w:val="uk-UA"/>
        </w:rPr>
        <w:t>Цюпина балка</w:t>
      </w:r>
      <w:r w:rsidRPr="00CD68C1">
        <w:rPr>
          <w:b/>
          <w:i/>
          <w:sz w:val="28"/>
          <w:szCs w:val="28"/>
        </w:rPr>
        <w:t>”</w:t>
      </w:r>
    </w:p>
    <w:p w:rsidR="00C40FDF" w:rsidRPr="00CD68C1" w:rsidRDefault="00C40FDF" w:rsidP="00C40FDF">
      <w:pPr>
        <w:pStyle w:val="afc"/>
        <w:shd w:val="clear" w:color="auto" w:fill="FFFFFF"/>
        <w:spacing w:before="0" w:beforeAutospacing="0" w:after="0" w:afterAutospacing="0"/>
        <w:jc w:val="center"/>
        <w:rPr>
          <w:b/>
          <w:i/>
          <w:sz w:val="28"/>
          <w:szCs w:val="28"/>
          <w:lang w:val="uk-UA"/>
        </w:rPr>
      </w:pPr>
      <w:r w:rsidRPr="00CD68C1">
        <w:rPr>
          <w:b/>
          <w:i/>
          <w:sz w:val="28"/>
          <w:szCs w:val="28"/>
          <w:lang w:val="uk-UA"/>
        </w:rPr>
        <w:t>на південній межі с. Велика Андрусівка Світловодського району</w:t>
      </w:r>
    </w:p>
    <w:p w:rsidR="00C40FDF" w:rsidRPr="00CD68C1" w:rsidRDefault="00952F4A" w:rsidP="00220403">
      <w:pPr>
        <w:pStyle w:val="afc"/>
        <w:shd w:val="clear" w:color="auto" w:fill="FFFFFF"/>
        <w:spacing w:before="120" w:beforeAutospacing="0" w:after="120" w:afterAutospacing="0" w:line="336" w:lineRule="atLeast"/>
        <w:jc w:val="center"/>
        <w:rPr>
          <w:b/>
          <w:sz w:val="21"/>
          <w:szCs w:val="21"/>
          <w:lang w:val="en-US"/>
        </w:rPr>
      </w:pPr>
      <w:r w:rsidRPr="00CD68C1">
        <w:rPr>
          <w:b/>
          <w:noProof/>
          <w:sz w:val="21"/>
          <w:szCs w:val="21"/>
        </w:rPr>
        <w:drawing>
          <wp:inline distT="0" distB="0" distL="0" distR="0" wp14:anchorId="4CA95A40" wp14:editId="17F82710">
            <wp:extent cx="9210675" cy="52197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211945" cy="5220420"/>
                    </a:xfrm>
                    <a:prstGeom prst="rect">
                      <a:avLst/>
                    </a:prstGeom>
                    <a:noFill/>
                  </pic:spPr>
                </pic:pic>
              </a:graphicData>
            </a:graphic>
          </wp:inline>
        </w:drawing>
      </w:r>
    </w:p>
    <w:p w:rsidR="00952F4A" w:rsidRPr="00CD68C1" w:rsidRDefault="00952F4A" w:rsidP="00952F4A">
      <w:pPr>
        <w:pStyle w:val="afc"/>
        <w:shd w:val="clear" w:color="auto" w:fill="FFFFFF"/>
        <w:spacing w:before="0" w:beforeAutospacing="0" w:after="0" w:afterAutospacing="0"/>
        <w:jc w:val="center"/>
        <w:rPr>
          <w:b/>
          <w:i/>
          <w:sz w:val="28"/>
          <w:szCs w:val="28"/>
          <w:lang w:val="uk-UA"/>
        </w:rPr>
      </w:pPr>
      <w:r w:rsidRPr="00CD68C1">
        <w:rPr>
          <w:b/>
          <w:i/>
          <w:sz w:val="28"/>
          <w:szCs w:val="28"/>
          <w:lang w:val="uk-UA"/>
        </w:rPr>
        <w:t xml:space="preserve">Ландшафтний заказник місцевого значення </w:t>
      </w:r>
      <w:r w:rsidRPr="00CD68C1">
        <w:rPr>
          <w:b/>
          <w:i/>
          <w:sz w:val="28"/>
          <w:szCs w:val="28"/>
        </w:rPr>
        <w:t>“</w:t>
      </w:r>
      <w:r w:rsidRPr="00CD68C1">
        <w:rPr>
          <w:b/>
          <w:i/>
          <w:sz w:val="28"/>
          <w:szCs w:val="28"/>
          <w:lang w:val="uk-UA"/>
        </w:rPr>
        <w:t>Панські гори</w:t>
      </w:r>
      <w:r w:rsidRPr="00CD68C1">
        <w:rPr>
          <w:b/>
          <w:i/>
          <w:sz w:val="28"/>
          <w:szCs w:val="28"/>
        </w:rPr>
        <w:t>”</w:t>
      </w:r>
    </w:p>
    <w:p w:rsidR="00952F4A" w:rsidRPr="00CD68C1" w:rsidRDefault="00952F4A" w:rsidP="00952F4A">
      <w:pPr>
        <w:pStyle w:val="afc"/>
        <w:shd w:val="clear" w:color="auto" w:fill="FFFFFF"/>
        <w:spacing w:before="0" w:beforeAutospacing="0" w:after="0" w:afterAutospacing="0"/>
        <w:jc w:val="center"/>
        <w:rPr>
          <w:b/>
          <w:i/>
          <w:sz w:val="28"/>
          <w:szCs w:val="28"/>
          <w:lang w:val="uk-UA"/>
        </w:rPr>
      </w:pPr>
      <w:r w:rsidRPr="00CD68C1">
        <w:rPr>
          <w:b/>
          <w:i/>
          <w:sz w:val="28"/>
          <w:szCs w:val="28"/>
          <w:lang w:val="uk-UA"/>
        </w:rPr>
        <w:t>на лівому березі р. В. Вись Новомиргородський район</w:t>
      </w:r>
    </w:p>
    <w:p w:rsidR="00952F4A" w:rsidRPr="00CD68C1" w:rsidRDefault="00952F4A" w:rsidP="00952F4A">
      <w:pPr>
        <w:jc w:val="center"/>
        <w:rPr>
          <w:b/>
          <w:i/>
          <w:sz w:val="28"/>
        </w:rPr>
      </w:pPr>
      <w:r w:rsidRPr="00CD68C1">
        <w:rPr>
          <w:b/>
          <w:i/>
          <w:noProof/>
          <w:sz w:val="28"/>
          <w:szCs w:val="28"/>
          <w:lang w:val="ru-RU"/>
        </w:rPr>
        <w:drawing>
          <wp:inline distT="0" distB="0" distL="0" distR="0" wp14:anchorId="25FF542D" wp14:editId="4F4D0123">
            <wp:extent cx="9163050" cy="5314950"/>
            <wp:effectExtent l="0" t="0" r="0" b="0"/>
            <wp:docPr id="8" name="Рисунок 8" descr="D:\Downloads\800px-«Сальківськ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wnloads\800px-«Сальківське».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170888" cy="5319496"/>
                    </a:xfrm>
                    <a:prstGeom prst="rect">
                      <a:avLst/>
                    </a:prstGeom>
                    <a:noFill/>
                    <a:ln>
                      <a:noFill/>
                    </a:ln>
                  </pic:spPr>
                </pic:pic>
              </a:graphicData>
            </a:graphic>
          </wp:inline>
        </w:drawing>
      </w:r>
      <w:r w:rsidRPr="00CD68C1">
        <w:rPr>
          <w:b/>
          <w:i/>
          <w:sz w:val="28"/>
        </w:rPr>
        <w:t xml:space="preserve"> Заповідне урочище місцевого значення “Сальківське”</w:t>
      </w:r>
    </w:p>
    <w:p w:rsidR="00952F4A" w:rsidRPr="00CD68C1" w:rsidRDefault="00952F4A" w:rsidP="00952F4A">
      <w:pPr>
        <w:jc w:val="center"/>
        <w:rPr>
          <w:b/>
          <w:i/>
          <w:sz w:val="28"/>
        </w:rPr>
      </w:pPr>
      <w:r w:rsidRPr="00CD68C1">
        <w:rPr>
          <w:b/>
          <w:i/>
          <w:sz w:val="28"/>
        </w:rPr>
        <w:t>на захід від с. Завалля на лівобережжі Південного Бугу Гайворонський район</w:t>
      </w:r>
    </w:p>
    <w:p w:rsidR="00E03423" w:rsidRPr="00CD68C1" w:rsidRDefault="00E03423" w:rsidP="00952F4A">
      <w:pPr>
        <w:ind w:left="5664"/>
        <w:rPr>
          <w:b/>
          <w:sz w:val="28"/>
        </w:rPr>
      </w:pPr>
      <w:r w:rsidRPr="00CD68C1">
        <w:rPr>
          <w:b/>
          <w:sz w:val="28"/>
        </w:rPr>
        <w:t>14. Формування екологічної мережі</w:t>
      </w:r>
    </w:p>
    <w:p w:rsidR="00E03423" w:rsidRPr="00CD68C1" w:rsidRDefault="00E03423">
      <w:pPr>
        <w:jc w:val="center"/>
        <w:rPr>
          <w:b/>
          <w:sz w:val="28"/>
        </w:rPr>
      </w:pPr>
    </w:p>
    <w:p w:rsidR="00E03423" w:rsidRPr="00CD68C1" w:rsidRDefault="00E03423">
      <w:pPr>
        <w:jc w:val="center"/>
        <w:rPr>
          <w:i/>
          <w:sz w:val="28"/>
        </w:rPr>
      </w:pPr>
      <w:r w:rsidRPr="00CD68C1">
        <w:rPr>
          <w:i/>
          <w:sz w:val="28"/>
        </w:rPr>
        <w:t>Складові структурних елементів екологічної мережі</w:t>
      </w:r>
    </w:p>
    <w:p w:rsidR="00E03423" w:rsidRPr="00CD68C1" w:rsidRDefault="00E03423">
      <w:pPr>
        <w:jc w:val="center"/>
        <w:rPr>
          <w:i/>
          <w:sz w:val="28"/>
        </w:rPr>
      </w:pPr>
      <w:r w:rsidRPr="00CD68C1">
        <w:rPr>
          <w:i/>
          <w:sz w:val="28"/>
        </w:rPr>
        <w:t>в розрізі одиниць адміністративно-територіального устрою регіону</w:t>
      </w:r>
    </w:p>
    <w:p w:rsidR="00E03423" w:rsidRPr="00CD68C1" w:rsidRDefault="00E03423">
      <w:pPr>
        <w:jc w:val="center"/>
        <w:rPr>
          <w:i/>
          <w:sz w:val="28"/>
        </w:rPr>
      </w:pPr>
    </w:p>
    <w:tbl>
      <w:tblPr>
        <w:tblW w:w="1516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
        <w:gridCol w:w="1867"/>
        <w:gridCol w:w="1223"/>
        <w:gridCol w:w="1276"/>
        <w:gridCol w:w="851"/>
        <w:gridCol w:w="708"/>
        <w:gridCol w:w="790"/>
        <w:gridCol w:w="628"/>
        <w:gridCol w:w="800"/>
        <w:gridCol w:w="720"/>
        <w:gridCol w:w="606"/>
        <w:gridCol w:w="720"/>
        <w:gridCol w:w="556"/>
        <w:gridCol w:w="1440"/>
        <w:gridCol w:w="840"/>
        <w:gridCol w:w="1717"/>
      </w:tblGrid>
      <w:tr w:rsidR="00952F4A" w:rsidRPr="00CD68C1" w:rsidTr="00952F4A">
        <w:trPr>
          <w:cantSplit/>
        </w:trPr>
        <w:tc>
          <w:tcPr>
            <w:tcW w:w="425" w:type="dxa"/>
            <w:vMerge w:val="restart"/>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ind w:left="-120" w:right="-108"/>
              <w:jc w:val="center"/>
              <w:rPr>
                <w:sz w:val="22"/>
              </w:rPr>
            </w:pPr>
            <w:r w:rsidRPr="00CD68C1">
              <w:rPr>
                <w:sz w:val="22"/>
              </w:rPr>
              <w:t>№ з/п</w:t>
            </w:r>
          </w:p>
        </w:tc>
        <w:tc>
          <w:tcPr>
            <w:tcW w:w="1867" w:type="dxa"/>
            <w:vMerge w:val="restart"/>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Одиниці адміністративно-територіального устрою регіону</w:t>
            </w:r>
          </w:p>
        </w:tc>
        <w:tc>
          <w:tcPr>
            <w:tcW w:w="1223" w:type="dxa"/>
            <w:vMerge w:val="restart"/>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Загальна площа, тис. га</w:t>
            </w:r>
          </w:p>
        </w:tc>
        <w:tc>
          <w:tcPr>
            <w:tcW w:w="1276" w:type="dxa"/>
            <w:vMerge w:val="restart"/>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Загальна площа екомережі, тис. га</w:t>
            </w:r>
          </w:p>
        </w:tc>
        <w:tc>
          <w:tcPr>
            <w:tcW w:w="10376" w:type="dxa"/>
            <w:gridSpan w:val="12"/>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Складові елементи екомережі, тис, га</w:t>
            </w:r>
          </w:p>
        </w:tc>
      </w:tr>
      <w:tr w:rsidR="00952F4A" w:rsidRPr="00CD68C1" w:rsidTr="00952F4A">
        <w:trPr>
          <w:cantSplit/>
          <w:trHeight w:val="2515"/>
        </w:trPr>
        <w:tc>
          <w:tcPr>
            <w:tcW w:w="425" w:type="dxa"/>
            <w:vMerge/>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p>
        </w:tc>
        <w:tc>
          <w:tcPr>
            <w:tcW w:w="1867" w:type="dxa"/>
            <w:vMerge/>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p>
        </w:tc>
        <w:tc>
          <w:tcPr>
            <w:tcW w:w="1223" w:type="dxa"/>
            <w:vMerge/>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p>
        </w:tc>
        <w:tc>
          <w:tcPr>
            <w:tcW w:w="1276" w:type="dxa"/>
            <w:vMerge/>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p>
        </w:tc>
        <w:tc>
          <w:tcPr>
            <w:tcW w:w="851" w:type="dxa"/>
            <w:tcBorders>
              <w:top w:val="single" w:sz="4" w:space="0" w:color="auto"/>
              <w:left w:val="single" w:sz="4" w:space="0" w:color="auto"/>
              <w:bottom w:val="single" w:sz="4" w:space="0" w:color="auto"/>
              <w:right w:val="single" w:sz="4" w:space="0" w:color="auto"/>
            </w:tcBorders>
            <w:textDirection w:val="btLr"/>
            <w:vAlign w:val="center"/>
          </w:tcPr>
          <w:p w:rsidR="00952F4A" w:rsidRPr="00CD68C1" w:rsidRDefault="00952F4A" w:rsidP="00952F4A">
            <w:pPr>
              <w:ind w:left="113" w:right="113"/>
              <w:jc w:val="center"/>
              <w:rPr>
                <w:sz w:val="22"/>
              </w:rPr>
            </w:pPr>
            <w:r w:rsidRPr="00CD68C1">
              <w:rPr>
                <w:sz w:val="22"/>
              </w:rPr>
              <w:t>об’єкти ПЗФ</w:t>
            </w:r>
          </w:p>
        </w:tc>
        <w:tc>
          <w:tcPr>
            <w:tcW w:w="708" w:type="dxa"/>
            <w:tcBorders>
              <w:top w:val="single" w:sz="4" w:space="0" w:color="auto"/>
              <w:left w:val="single" w:sz="4" w:space="0" w:color="auto"/>
              <w:bottom w:val="single" w:sz="4" w:space="0" w:color="auto"/>
              <w:right w:val="single" w:sz="4" w:space="0" w:color="auto"/>
            </w:tcBorders>
            <w:textDirection w:val="btLr"/>
            <w:vAlign w:val="center"/>
          </w:tcPr>
          <w:p w:rsidR="00952F4A" w:rsidRPr="00CD68C1" w:rsidRDefault="00952F4A" w:rsidP="00952F4A">
            <w:pPr>
              <w:ind w:left="113" w:right="113"/>
              <w:jc w:val="center"/>
              <w:rPr>
                <w:sz w:val="22"/>
              </w:rPr>
            </w:pPr>
            <w:r w:rsidRPr="00CD68C1">
              <w:rPr>
                <w:sz w:val="22"/>
              </w:rPr>
              <w:t>водно-болотні угіддя</w:t>
            </w:r>
          </w:p>
        </w:tc>
        <w:tc>
          <w:tcPr>
            <w:tcW w:w="790" w:type="dxa"/>
            <w:tcBorders>
              <w:top w:val="single" w:sz="4" w:space="0" w:color="auto"/>
              <w:left w:val="single" w:sz="4" w:space="0" w:color="auto"/>
              <w:bottom w:val="single" w:sz="4" w:space="0" w:color="auto"/>
              <w:right w:val="single" w:sz="4" w:space="0" w:color="auto"/>
            </w:tcBorders>
            <w:textDirection w:val="btLr"/>
            <w:vAlign w:val="center"/>
          </w:tcPr>
          <w:p w:rsidR="00952F4A" w:rsidRPr="00CD68C1" w:rsidRDefault="00952F4A" w:rsidP="00952F4A">
            <w:pPr>
              <w:ind w:left="113" w:right="113"/>
              <w:jc w:val="center"/>
              <w:rPr>
                <w:sz w:val="22"/>
              </w:rPr>
            </w:pPr>
            <w:r w:rsidRPr="00CD68C1">
              <w:rPr>
                <w:sz w:val="22"/>
              </w:rPr>
              <w:t>відкриті заболочені землі</w:t>
            </w:r>
          </w:p>
        </w:tc>
        <w:tc>
          <w:tcPr>
            <w:tcW w:w="628" w:type="dxa"/>
            <w:tcBorders>
              <w:top w:val="single" w:sz="4" w:space="0" w:color="auto"/>
              <w:left w:val="single" w:sz="4" w:space="0" w:color="auto"/>
              <w:bottom w:val="single" w:sz="4" w:space="0" w:color="auto"/>
              <w:right w:val="single" w:sz="4" w:space="0" w:color="auto"/>
            </w:tcBorders>
            <w:textDirection w:val="btLr"/>
            <w:vAlign w:val="center"/>
          </w:tcPr>
          <w:p w:rsidR="00952F4A" w:rsidRPr="00CD68C1" w:rsidRDefault="00952F4A" w:rsidP="00952F4A">
            <w:pPr>
              <w:ind w:left="113" w:right="113"/>
              <w:jc w:val="center"/>
              <w:rPr>
                <w:sz w:val="22"/>
              </w:rPr>
            </w:pPr>
            <w:r w:rsidRPr="00CD68C1">
              <w:rPr>
                <w:sz w:val="22"/>
              </w:rPr>
              <w:t>водоохоронні зони</w:t>
            </w:r>
          </w:p>
        </w:tc>
        <w:tc>
          <w:tcPr>
            <w:tcW w:w="800" w:type="dxa"/>
            <w:tcBorders>
              <w:top w:val="single" w:sz="4" w:space="0" w:color="auto"/>
              <w:left w:val="single" w:sz="4" w:space="0" w:color="auto"/>
              <w:bottom w:val="single" w:sz="4" w:space="0" w:color="auto"/>
              <w:right w:val="single" w:sz="4" w:space="0" w:color="auto"/>
            </w:tcBorders>
            <w:textDirection w:val="btLr"/>
            <w:vAlign w:val="center"/>
          </w:tcPr>
          <w:p w:rsidR="00952F4A" w:rsidRPr="00CD68C1" w:rsidRDefault="00952F4A" w:rsidP="00952F4A">
            <w:pPr>
              <w:ind w:left="113" w:right="113"/>
              <w:jc w:val="center"/>
              <w:rPr>
                <w:sz w:val="22"/>
              </w:rPr>
            </w:pPr>
            <w:r w:rsidRPr="00CD68C1">
              <w:rPr>
                <w:sz w:val="22"/>
              </w:rPr>
              <w:t>прибережні захисні смуги</w:t>
            </w:r>
          </w:p>
        </w:tc>
        <w:tc>
          <w:tcPr>
            <w:tcW w:w="720" w:type="dxa"/>
            <w:tcBorders>
              <w:top w:val="single" w:sz="4" w:space="0" w:color="auto"/>
              <w:left w:val="single" w:sz="4" w:space="0" w:color="auto"/>
              <w:bottom w:val="single" w:sz="4" w:space="0" w:color="auto"/>
              <w:right w:val="single" w:sz="4" w:space="0" w:color="auto"/>
            </w:tcBorders>
            <w:textDirection w:val="btLr"/>
            <w:vAlign w:val="center"/>
          </w:tcPr>
          <w:p w:rsidR="00952F4A" w:rsidRPr="00CD68C1" w:rsidRDefault="00952F4A" w:rsidP="00952F4A">
            <w:pPr>
              <w:ind w:left="113" w:right="113"/>
              <w:jc w:val="center"/>
              <w:rPr>
                <w:sz w:val="22"/>
              </w:rPr>
            </w:pPr>
            <w:r w:rsidRPr="00CD68C1">
              <w:rPr>
                <w:sz w:val="22"/>
              </w:rPr>
              <w:t>ліси та інші лісовкриті площі</w:t>
            </w:r>
          </w:p>
        </w:tc>
        <w:tc>
          <w:tcPr>
            <w:tcW w:w="606" w:type="dxa"/>
            <w:tcBorders>
              <w:top w:val="single" w:sz="4" w:space="0" w:color="auto"/>
              <w:left w:val="single" w:sz="4" w:space="0" w:color="auto"/>
              <w:bottom w:val="single" w:sz="4" w:space="0" w:color="auto"/>
              <w:right w:val="single" w:sz="4" w:space="0" w:color="auto"/>
            </w:tcBorders>
            <w:textDirection w:val="btLr"/>
            <w:vAlign w:val="center"/>
          </w:tcPr>
          <w:p w:rsidR="00952F4A" w:rsidRPr="00CD68C1" w:rsidRDefault="00952F4A" w:rsidP="00952F4A">
            <w:pPr>
              <w:ind w:left="113" w:right="113"/>
              <w:jc w:val="center"/>
              <w:rPr>
                <w:sz w:val="22"/>
              </w:rPr>
            </w:pPr>
            <w:r w:rsidRPr="00CD68C1">
              <w:rPr>
                <w:sz w:val="22"/>
              </w:rPr>
              <w:t>курортні та лікувально-оздоровчі території</w:t>
            </w:r>
          </w:p>
        </w:tc>
        <w:tc>
          <w:tcPr>
            <w:tcW w:w="720" w:type="dxa"/>
            <w:tcBorders>
              <w:top w:val="single" w:sz="4" w:space="0" w:color="auto"/>
              <w:left w:val="single" w:sz="4" w:space="0" w:color="auto"/>
              <w:bottom w:val="single" w:sz="4" w:space="0" w:color="auto"/>
              <w:right w:val="single" w:sz="4" w:space="0" w:color="auto"/>
            </w:tcBorders>
            <w:textDirection w:val="btLr"/>
            <w:vAlign w:val="center"/>
          </w:tcPr>
          <w:p w:rsidR="00952F4A" w:rsidRPr="00CD68C1" w:rsidRDefault="00952F4A" w:rsidP="00952F4A">
            <w:pPr>
              <w:ind w:left="113" w:right="113"/>
              <w:jc w:val="center"/>
              <w:rPr>
                <w:sz w:val="22"/>
              </w:rPr>
            </w:pPr>
            <w:r w:rsidRPr="00CD68C1">
              <w:rPr>
                <w:sz w:val="22"/>
              </w:rPr>
              <w:t>рекреаційні території</w:t>
            </w:r>
          </w:p>
        </w:tc>
        <w:tc>
          <w:tcPr>
            <w:tcW w:w="556" w:type="dxa"/>
            <w:tcBorders>
              <w:top w:val="single" w:sz="4" w:space="0" w:color="auto"/>
              <w:left w:val="single" w:sz="4" w:space="0" w:color="auto"/>
              <w:bottom w:val="single" w:sz="4" w:space="0" w:color="auto"/>
              <w:right w:val="single" w:sz="4" w:space="0" w:color="auto"/>
            </w:tcBorders>
            <w:textDirection w:val="btLr"/>
            <w:vAlign w:val="center"/>
          </w:tcPr>
          <w:p w:rsidR="00952F4A" w:rsidRPr="00CD68C1" w:rsidRDefault="00952F4A" w:rsidP="00952F4A">
            <w:pPr>
              <w:ind w:left="113" w:right="113"/>
              <w:jc w:val="center"/>
              <w:rPr>
                <w:sz w:val="22"/>
              </w:rPr>
            </w:pPr>
            <w:r w:rsidRPr="00CD68C1">
              <w:rPr>
                <w:sz w:val="22"/>
              </w:rPr>
              <w:t>землі під консервацією</w:t>
            </w:r>
          </w:p>
        </w:tc>
        <w:tc>
          <w:tcPr>
            <w:tcW w:w="1440" w:type="dxa"/>
            <w:tcBorders>
              <w:top w:val="single" w:sz="4" w:space="0" w:color="auto"/>
              <w:left w:val="single" w:sz="4" w:space="0" w:color="auto"/>
              <w:bottom w:val="single" w:sz="4" w:space="0" w:color="auto"/>
              <w:right w:val="single" w:sz="4" w:space="0" w:color="auto"/>
            </w:tcBorders>
            <w:textDirection w:val="btLr"/>
            <w:vAlign w:val="center"/>
          </w:tcPr>
          <w:p w:rsidR="00952F4A" w:rsidRPr="00CD68C1" w:rsidRDefault="00952F4A" w:rsidP="00952F4A">
            <w:pPr>
              <w:ind w:left="113" w:right="113"/>
              <w:jc w:val="center"/>
              <w:rPr>
                <w:sz w:val="22"/>
              </w:rPr>
            </w:pPr>
            <w:r w:rsidRPr="00CD68C1">
              <w:rPr>
                <w:sz w:val="22"/>
              </w:rPr>
              <w:t>відкриті землі без рослинного покриву або з незначним рослинним покривом</w:t>
            </w:r>
          </w:p>
        </w:tc>
        <w:tc>
          <w:tcPr>
            <w:tcW w:w="840" w:type="dxa"/>
            <w:tcBorders>
              <w:top w:val="single" w:sz="4" w:space="0" w:color="auto"/>
              <w:left w:val="single" w:sz="4" w:space="0" w:color="auto"/>
              <w:bottom w:val="single" w:sz="4" w:space="0" w:color="auto"/>
              <w:right w:val="single" w:sz="4" w:space="0" w:color="auto"/>
            </w:tcBorders>
            <w:textDirection w:val="btLr"/>
            <w:vAlign w:val="center"/>
          </w:tcPr>
          <w:p w:rsidR="00952F4A" w:rsidRPr="00CD68C1" w:rsidRDefault="00952F4A" w:rsidP="00952F4A">
            <w:pPr>
              <w:ind w:left="113" w:right="113"/>
              <w:jc w:val="center"/>
              <w:rPr>
                <w:sz w:val="22"/>
              </w:rPr>
            </w:pPr>
            <w:r w:rsidRPr="00CD68C1">
              <w:rPr>
                <w:sz w:val="22"/>
              </w:rPr>
              <w:t>пасовища, сіножаті</w:t>
            </w:r>
          </w:p>
        </w:tc>
        <w:tc>
          <w:tcPr>
            <w:tcW w:w="1717" w:type="dxa"/>
            <w:tcBorders>
              <w:top w:val="single" w:sz="4" w:space="0" w:color="auto"/>
              <w:left w:val="single" w:sz="4" w:space="0" w:color="auto"/>
              <w:bottom w:val="single" w:sz="4" w:space="0" w:color="auto"/>
              <w:right w:val="single" w:sz="4" w:space="0" w:color="auto"/>
            </w:tcBorders>
            <w:textDirection w:val="btLr"/>
            <w:vAlign w:val="center"/>
          </w:tcPr>
          <w:p w:rsidR="00952F4A" w:rsidRPr="00CD68C1" w:rsidRDefault="00952F4A" w:rsidP="00952F4A">
            <w:pPr>
              <w:ind w:left="113" w:right="113"/>
              <w:jc w:val="center"/>
              <w:rPr>
                <w:sz w:val="22"/>
              </w:rPr>
            </w:pPr>
            <w:r w:rsidRPr="00CD68C1">
              <w:rPr>
                <w:sz w:val="22"/>
              </w:rPr>
              <w:t>радіоактивно забруднені землі, що не використовуються в господарстві</w:t>
            </w:r>
          </w:p>
        </w:tc>
      </w:tr>
      <w:tr w:rsidR="00952F4A" w:rsidRPr="00CD68C1" w:rsidTr="00952F4A">
        <w:tc>
          <w:tcPr>
            <w:tcW w:w="425" w:type="dxa"/>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1</w:t>
            </w:r>
          </w:p>
        </w:tc>
        <w:tc>
          <w:tcPr>
            <w:tcW w:w="1867" w:type="dxa"/>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2</w:t>
            </w:r>
          </w:p>
        </w:tc>
        <w:tc>
          <w:tcPr>
            <w:tcW w:w="1223" w:type="dxa"/>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3</w:t>
            </w:r>
          </w:p>
        </w:tc>
        <w:tc>
          <w:tcPr>
            <w:tcW w:w="1276" w:type="dxa"/>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4</w:t>
            </w:r>
          </w:p>
        </w:tc>
        <w:tc>
          <w:tcPr>
            <w:tcW w:w="851" w:type="dxa"/>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5</w:t>
            </w:r>
          </w:p>
        </w:tc>
        <w:tc>
          <w:tcPr>
            <w:tcW w:w="708" w:type="dxa"/>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6</w:t>
            </w:r>
          </w:p>
        </w:tc>
        <w:tc>
          <w:tcPr>
            <w:tcW w:w="790" w:type="dxa"/>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7</w:t>
            </w:r>
          </w:p>
        </w:tc>
        <w:tc>
          <w:tcPr>
            <w:tcW w:w="628" w:type="dxa"/>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8</w:t>
            </w:r>
          </w:p>
        </w:tc>
        <w:tc>
          <w:tcPr>
            <w:tcW w:w="800" w:type="dxa"/>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9</w:t>
            </w:r>
          </w:p>
        </w:tc>
        <w:tc>
          <w:tcPr>
            <w:tcW w:w="720" w:type="dxa"/>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10</w:t>
            </w:r>
          </w:p>
        </w:tc>
        <w:tc>
          <w:tcPr>
            <w:tcW w:w="606" w:type="dxa"/>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11</w:t>
            </w:r>
          </w:p>
        </w:tc>
        <w:tc>
          <w:tcPr>
            <w:tcW w:w="720" w:type="dxa"/>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12</w:t>
            </w:r>
          </w:p>
        </w:tc>
        <w:tc>
          <w:tcPr>
            <w:tcW w:w="556" w:type="dxa"/>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13</w:t>
            </w:r>
          </w:p>
        </w:tc>
        <w:tc>
          <w:tcPr>
            <w:tcW w:w="1440" w:type="dxa"/>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14</w:t>
            </w:r>
          </w:p>
        </w:tc>
        <w:tc>
          <w:tcPr>
            <w:tcW w:w="840" w:type="dxa"/>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15</w:t>
            </w:r>
          </w:p>
        </w:tc>
        <w:tc>
          <w:tcPr>
            <w:tcW w:w="1717" w:type="dxa"/>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16</w:t>
            </w:r>
          </w:p>
        </w:tc>
      </w:tr>
      <w:tr w:rsidR="00952F4A" w:rsidRPr="00CD68C1" w:rsidTr="00952F4A">
        <w:tc>
          <w:tcPr>
            <w:tcW w:w="425" w:type="dxa"/>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p>
        </w:tc>
        <w:tc>
          <w:tcPr>
            <w:tcW w:w="1867" w:type="dxa"/>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Кіровоградська область</w:t>
            </w:r>
          </w:p>
        </w:tc>
        <w:tc>
          <w:tcPr>
            <w:tcW w:w="1223" w:type="dxa"/>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2458,8</w:t>
            </w:r>
          </w:p>
        </w:tc>
        <w:tc>
          <w:tcPr>
            <w:tcW w:w="1276" w:type="dxa"/>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665</w:t>
            </w:r>
          </w:p>
        </w:tc>
        <w:tc>
          <w:tcPr>
            <w:tcW w:w="851" w:type="dxa"/>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100,4</w:t>
            </w:r>
          </w:p>
        </w:tc>
        <w:tc>
          <w:tcPr>
            <w:tcW w:w="708" w:type="dxa"/>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25,3</w:t>
            </w:r>
          </w:p>
        </w:tc>
        <w:tc>
          <w:tcPr>
            <w:tcW w:w="790" w:type="dxa"/>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10,6</w:t>
            </w:r>
          </w:p>
        </w:tc>
        <w:tc>
          <w:tcPr>
            <w:tcW w:w="628" w:type="dxa"/>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58,3</w:t>
            </w:r>
          </w:p>
        </w:tc>
        <w:tc>
          <w:tcPr>
            <w:tcW w:w="800" w:type="dxa"/>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23,3</w:t>
            </w:r>
          </w:p>
        </w:tc>
        <w:tc>
          <w:tcPr>
            <w:tcW w:w="720" w:type="dxa"/>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186,2</w:t>
            </w:r>
          </w:p>
        </w:tc>
        <w:tc>
          <w:tcPr>
            <w:tcW w:w="606" w:type="dxa"/>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w:t>
            </w:r>
          </w:p>
        </w:tc>
        <w:tc>
          <w:tcPr>
            <w:tcW w:w="720" w:type="dxa"/>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0,8</w:t>
            </w:r>
          </w:p>
        </w:tc>
        <w:tc>
          <w:tcPr>
            <w:tcW w:w="556" w:type="dxa"/>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w:t>
            </w:r>
          </w:p>
        </w:tc>
        <w:tc>
          <w:tcPr>
            <w:tcW w:w="1440" w:type="dxa"/>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13,3</w:t>
            </w:r>
          </w:p>
        </w:tc>
        <w:tc>
          <w:tcPr>
            <w:tcW w:w="840" w:type="dxa"/>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246,8</w:t>
            </w:r>
          </w:p>
        </w:tc>
        <w:tc>
          <w:tcPr>
            <w:tcW w:w="1717" w:type="dxa"/>
            <w:tcBorders>
              <w:top w:val="single" w:sz="4" w:space="0" w:color="auto"/>
              <w:left w:val="single" w:sz="4" w:space="0" w:color="auto"/>
              <w:bottom w:val="single" w:sz="4" w:space="0" w:color="auto"/>
              <w:right w:val="single" w:sz="4" w:space="0" w:color="auto"/>
            </w:tcBorders>
            <w:vAlign w:val="center"/>
          </w:tcPr>
          <w:p w:rsidR="00952F4A" w:rsidRPr="00CD68C1" w:rsidRDefault="00952F4A" w:rsidP="00952F4A">
            <w:pPr>
              <w:jc w:val="center"/>
              <w:rPr>
                <w:sz w:val="22"/>
              </w:rPr>
            </w:pPr>
            <w:r w:rsidRPr="00CD68C1">
              <w:rPr>
                <w:sz w:val="22"/>
              </w:rPr>
              <w:t>-</w:t>
            </w:r>
          </w:p>
        </w:tc>
      </w:tr>
    </w:tbl>
    <w:p w:rsidR="00E03423" w:rsidRPr="00CD68C1" w:rsidRDefault="00E03423">
      <w:pPr>
        <w:pStyle w:val="af0"/>
        <w:ind w:left="6372" w:firstLine="708"/>
        <w:jc w:val="right"/>
        <w:rPr>
          <w:b w:val="0"/>
          <w:bCs w:val="0"/>
          <w:i/>
          <w:sz w:val="22"/>
          <w:lang w:val="uk-UA"/>
        </w:rPr>
      </w:pPr>
      <w:r w:rsidRPr="00CD68C1">
        <w:rPr>
          <w:b w:val="0"/>
          <w:bCs w:val="0"/>
          <w:i/>
          <w:sz w:val="22"/>
          <w:lang w:val="uk-UA"/>
        </w:rPr>
        <w:t>Таблиця 55</w:t>
      </w:r>
    </w:p>
    <w:p w:rsidR="00E03423" w:rsidRPr="00CD68C1" w:rsidRDefault="00E03423">
      <w:pPr>
        <w:jc w:val="center"/>
        <w:rPr>
          <w:b/>
          <w:sz w:val="28"/>
        </w:rPr>
      </w:pPr>
    </w:p>
    <w:p w:rsidR="00E03423" w:rsidRPr="00CD68C1" w:rsidRDefault="00E03423">
      <w:pPr>
        <w:jc w:val="center"/>
        <w:rPr>
          <w:b/>
          <w:sz w:val="28"/>
        </w:rPr>
      </w:pPr>
    </w:p>
    <w:p w:rsidR="00E03423" w:rsidRPr="00CD68C1" w:rsidRDefault="00E03423">
      <w:pPr>
        <w:jc w:val="center"/>
        <w:rPr>
          <w:b/>
          <w:sz w:val="28"/>
        </w:rPr>
      </w:pPr>
    </w:p>
    <w:p w:rsidR="00E03423" w:rsidRPr="00CD68C1" w:rsidRDefault="00E03423">
      <w:pPr>
        <w:jc w:val="center"/>
        <w:rPr>
          <w:b/>
          <w:sz w:val="28"/>
        </w:rPr>
      </w:pPr>
    </w:p>
    <w:p w:rsidR="00E03423" w:rsidRPr="00CD68C1" w:rsidRDefault="00E03423">
      <w:pPr>
        <w:jc w:val="center"/>
        <w:rPr>
          <w:b/>
          <w:sz w:val="28"/>
        </w:rPr>
      </w:pPr>
    </w:p>
    <w:p w:rsidR="00E03423" w:rsidRPr="00CD68C1" w:rsidRDefault="00E03423">
      <w:pPr>
        <w:jc w:val="center"/>
        <w:rPr>
          <w:b/>
          <w:sz w:val="28"/>
        </w:rPr>
      </w:pPr>
    </w:p>
    <w:p w:rsidR="00E03423" w:rsidRPr="00CD68C1" w:rsidRDefault="00E03423">
      <w:pPr>
        <w:jc w:val="center"/>
        <w:rPr>
          <w:b/>
          <w:sz w:val="28"/>
        </w:rPr>
      </w:pPr>
    </w:p>
    <w:p w:rsidR="00E03423" w:rsidRPr="00CD68C1" w:rsidRDefault="00E03423">
      <w:pPr>
        <w:jc w:val="center"/>
        <w:rPr>
          <w:b/>
          <w:sz w:val="28"/>
        </w:rPr>
      </w:pPr>
    </w:p>
    <w:p w:rsidR="00E03423" w:rsidRPr="00CD68C1" w:rsidRDefault="00E03423">
      <w:pPr>
        <w:jc w:val="center"/>
        <w:rPr>
          <w:b/>
          <w:sz w:val="28"/>
        </w:rPr>
      </w:pPr>
    </w:p>
    <w:p w:rsidR="00E03423" w:rsidRPr="00CD68C1" w:rsidRDefault="00E03423">
      <w:pPr>
        <w:jc w:val="center"/>
        <w:rPr>
          <w:b/>
          <w:sz w:val="28"/>
        </w:rPr>
      </w:pPr>
    </w:p>
    <w:p w:rsidR="00A560C5" w:rsidRPr="00CD68C1" w:rsidRDefault="00A560C5" w:rsidP="00700297">
      <w:pPr>
        <w:rPr>
          <w:b/>
          <w:sz w:val="28"/>
        </w:rPr>
        <w:sectPr w:rsidR="00A560C5" w:rsidRPr="00CD68C1" w:rsidSect="00CF4E73">
          <w:pgSz w:w="16838" w:h="11906" w:orient="landscape"/>
          <w:pgMar w:top="1418" w:right="851" w:bottom="567" w:left="851" w:header="709" w:footer="709" w:gutter="0"/>
          <w:cols w:space="720"/>
        </w:sectPr>
      </w:pPr>
    </w:p>
    <w:p w:rsidR="004C320E" w:rsidRPr="00CD68C1" w:rsidRDefault="004C320E" w:rsidP="004C320E">
      <w:pPr>
        <w:jc w:val="center"/>
        <w:rPr>
          <w:b/>
          <w:sz w:val="28"/>
        </w:rPr>
      </w:pPr>
      <w:r w:rsidRPr="00CD68C1">
        <w:rPr>
          <w:b/>
          <w:sz w:val="28"/>
        </w:rPr>
        <w:t>1</w:t>
      </w:r>
      <w:r w:rsidRPr="00CD68C1">
        <w:rPr>
          <w:b/>
          <w:sz w:val="28"/>
          <w:lang w:val="ru-RU"/>
        </w:rPr>
        <w:t>5</w:t>
      </w:r>
      <w:r w:rsidRPr="00CD68C1">
        <w:rPr>
          <w:b/>
          <w:sz w:val="28"/>
        </w:rPr>
        <w:t>. Поводження з відходами та небезпечними хімічними речовинами</w:t>
      </w:r>
    </w:p>
    <w:p w:rsidR="004C320E" w:rsidRPr="00CD68C1" w:rsidRDefault="004C320E" w:rsidP="004C320E">
      <w:pPr>
        <w:jc w:val="center"/>
        <w:rPr>
          <w:sz w:val="28"/>
        </w:rPr>
      </w:pPr>
      <w:r w:rsidRPr="00CD68C1">
        <w:rPr>
          <w:sz w:val="28"/>
        </w:rPr>
        <w:t>Загальні показники поводження з відходами за звітний період</w:t>
      </w:r>
    </w:p>
    <w:p w:rsidR="004C320E" w:rsidRPr="00CD68C1" w:rsidRDefault="004C320E" w:rsidP="004C320E">
      <w:pPr>
        <w:pStyle w:val="34"/>
      </w:pPr>
      <w:r w:rsidRPr="00CD68C1">
        <w:t>Динаміка основних показників поводження з відходами I-ІV класів небезпеки (тис. тонн)</w:t>
      </w:r>
    </w:p>
    <w:p w:rsidR="004C320E" w:rsidRPr="00CD68C1" w:rsidRDefault="004C320E" w:rsidP="004C320E">
      <w:pPr>
        <w:jc w:val="center"/>
        <w:rPr>
          <w:i/>
        </w:rPr>
      </w:pPr>
      <w:r w:rsidRPr="00CD68C1">
        <w:rPr>
          <w:i/>
        </w:rPr>
        <w:t>(за формою статзвітності 1-відходи)</w:t>
      </w:r>
    </w:p>
    <w:p w:rsidR="004C320E" w:rsidRPr="00CD68C1" w:rsidRDefault="004C320E" w:rsidP="004C320E">
      <w:pPr>
        <w:pStyle w:val="af0"/>
        <w:ind w:left="6373" w:firstLine="709"/>
        <w:jc w:val="right"/>
        <w:rPr>
          <w:b w:val="0"/>
          <w:i/>
          <w:sz w:val="24"/>
          <w:lang w:val="uk-UA"/>
        </w:rPr>
      </w:pPr>
      <w:r w:rsidRPr="00CD68C1">
        <w:rPr>
          <w:b w:val="0"/>
          <w:i/>
          <w:sz w:val="24"/>
        </w:rPr>
        <w:t>Таблиця56</w:t>
      </w:r>
    </w:p>
    <w:tbl>
      <w:tblPr>
        <w:tblW w:w="14910" w:type="dxa"/>
        <w:tblInd w:w="4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9"/>
        <w:gridCol w:w="9893"/>
        <w:gridCol w:w="1416"/>
        <w:gridCol w:w="1416"/>
        <w:gridCol w:w="1416"/>
      </w:tblGrid>
      <w:tr w:rsidR="004C320E" w:rsidRPr="00CD68C1" w:rsidTr="00487AB3">
        <w:tc>
          <w:tcPr>
            <w:tcW w:w="76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з/п</w:t>
            </w:r>
          </w:p>
        </w:tc>
        <w:tc>
          <w:tcPr>
            <w:tcW w:w="989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Показники</w:t>
            </w: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2014 рік</w:t>
            </w: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rFonts w:eastAsia="Times New Roman"/>
                <w:sz w:val="22"/>
                <w:szCs w:val="22"/>
                <w:lang w:eastAsia="en-US"/>
              </w:rPr>
              <w:t>2015 рік</w:t>
            </w: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rFonts w:eastAsia="Times New Roman"/>
                <w:sz w:val="22"/>
                <w:szCs w:val="22"/>
                <w:lang w:eastAsia="en-US"/>
              </w:rPr>
              <w:t>2016 рік</w:t>
            </w:r>
          </w:p>
        </w:tc>
      </w:tr>
      <w:tr w:rsidR="004C320E" w:rsidRPr="00CD68C1" w:rsidTr="00487AB3">
        <w:tc>
          <w:tcPr>
            <w:tcW w:w="76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val="en-US" w:eastAsia="en-US"/>
              </w:rPr>
            </w:pPr>
            <w:r w:rsidRPr="00CD68C1">
              <w:rPr>
                <w:sz w:val="22"/>
                <w:szCs w:val="22"/>
                <w:lang w:val="en-US" w:eastAsia="en-US"/>
              </w:rPr>
              <w:t>1</w:t>
            </w:r>
          </w:p>
        </w:tc>
        <w:tc>
          <w:tcPr>
            <w:tcW w:w="989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val="en-US" w:eastAsia="en-US"/>
              </w:rPr>
            </w:pPr>
            <w:r w:rsidRPr="00CD68C1">
              <w:rPr>
                <w:sz w:val="22"/>
                <w:szCs w:val="22"/>
                <w:lang w:val="en-US" w:eastAsia="en-US"/>
              </w:rPr>
              <w:t>2</w:t>
            </w: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3</w:t>
            </w: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4</w:t>
            </w: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5</w:t>
            </w:r>
          </w:p>
        </w:tc>
      </w:tr>
      <w:tr w:rsidR="004C320E" w:rsidRPr="00CD68C1" w:rsidTr="00487AB3">
        <w:tc>
          <w:tcPr>
            <w:tcW w:w="769"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rPr>
                <w:rFonts w:eastAsia="Times New Roman"/>
                <w:sz w:val="22"/>
                <w:szCs w:val="22"/>
                <w:lang w:eastAsia="en-US"/>
              </w:rPr>
            </w:pPr>
          </w:p>
        </w:tc>
        <w:tc>
          <w:tcPr>
            <w:tcW w:w="9893" w:type="dxa"/>
            <w:tcBorders>
              <w:top w:val="single" w:sz="4" w:space="0" w:color="auto"/>
              <w:left w:val="single" w:sz="4" w:space="0" w:color="auto"/>
              <w:bottom w:val="single" w:sz="4" w:space="0" w:color="auto"/>
              <w:right w:val="single" w:sz="4" w:space="0" w:color="auto"/>
            </w:tcBorders>
            <w:vAlign w:val="bottom"/>
            <w:hideMark/>
          </w:tcPr>
          <w:p w:rsidR="004C320E" w:rsidRPr="00CD68C1" w:rsidRDefault="004C320E" w:rsidP="00487AB3">
            <w:pPr>
              <w:spacing w:line="20" w:lineRule="atLeast"/>
              <w:rPr>
                <w:sz w:val="22"/>
                <w:szCs w:val="22"/>
                <w:vertAlign w:val="superscript"/>
                <w:lang w:eastAsia="en-US"/>
              </w:rPr>
            </w:pPr>
            <w:r w:rsidRPr="00CD68C1">
              <w:rPr>
                <w:sz w:val="22"/>
                <w:szCs w:val="22"/>
                <w:lang w:eastAsia="en-US"/>
              </w:rPr>
              <w:t>Утворено</w:t>
            </w:r>
            <w:r w:rsidRPr="00CD68C1">
              <w:rPr>
                <w:sz w:val="22"/>
                <w:szCs w:val="22"/>
                <w:vertAlign w:val="superscript"/>
                <w:lang w:eastAsia="en-US"/>
              </w:rPr>
              <w:t>1</w:t>
            </w:r>
          </w:p>
          <w:p w:rsidR="004C320E" w:rsidRPr="00CD68C1" w:rsidRDefault="004C320E" w:rsidP="00487AB3">
            <w:pPr>
              <w:spacing w:line="20" w:lineRule="atLeast"/>
              <w:rPr>
                <w:rFonts w:eastAsia="Times New Roman"/>
                <w:sz w:val="22"/>
                <w:szCs w:val="22"/>
                <w:lang w:eastAsia="en-US"/>
              </w:rPr>
            </w:pP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39748,566</w:t>
            </w: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rFonts w:eastAsia="Times New Roman"/>
                <w:sz w:val="22"/>
                <w:szCs w:val="22"/>
                <w:lang w:eastAsia="en-US"/>
              </w:rPr>
              <w:t>33344,7</w:t>
            </w: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rFonts w:eastAsia="Times New Roman"/>
                <w:sz w:val="22"/>
                <w:szCs w:val="22"/>
                <w:lang w:eastAsia="en-US"/>
              </w:rPr>
              <w:t>34408,1</w:t>
            </w:r>
          </w:p>
        </w:tc>
      </w:tr>
      <w:tr w:rsidR="004C320E" w:rsidRPr="00CD68C1" w:rsidTr="00487AB3">
        <w:tc>
          <w:tcPr>
            <w:tcW w:w="769"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rPr>
                <w:rFonts w:eastAsia="Times New Roman"/>
                <w:sz w:val="22"/>
                <w:szCs w:val="22"/>
                <w:lang w:eastAsia="en-US"/>
              </w:rPr>
            </w:pPr>
          </w:p>
        </w:tc>
        <w:tc>
          <w:tcPr>
            <w:tcW w:w="9893" w:type="dxa"/>
            <w:tcBorders>
              <w:top w:val="single" w:sz="4" w:space="0" w:color="auto"/>
              <w:left w:val="single" w:sz="4" w:space="0" w:color="auto"/>
              <w:bottom w:val="single" w:sz="4" w:space="0" w:color="auto"/>
              <w:right w:val="single" w:sz="4" w:space="0" w:color="auto"/>
            </w:tcBorders>
            <w:vAlign w:val="bottom"/>
            <w:hideMark/>
          </w:tcPr>
          <w:p w:rsidR="004C320E" w:rsidRPr="00CD68C1" w:rsidRDefault="004C320E" w:rsidP="00487AB3">
            <w:pPr>
              <w:spacing w:line="20" w:lineRule="atLeast"/>
              <w:rPr>
                <w:sz w:val="22"/>
                <w:szCs w:val="22"/>
                <w:lang w:eastAsia="en-US"/>
              </w:rPr>
            </w:pPr>
            <w:r w:rsidRPr="00CD68C1">
              <w:rPr>
                <w:sz w:val="22"/>
                <w:szCs w:val="22"/>
                <w:lang w:eastAsia="en-US"/>
              </w:rPr>
              <w:t>Одержано від інших підприємств</w:t>
            </w:r>
          </w:p>
          <w:p w:rsidR="004C320E" w:rsidRPr="00CD68C1" w:rsidRDefault="004C320E" w:rsidP="00487AB3">
            <w:pPr>
              <w:spacing w:line="20" w:lineRule="atLeast"/>
              <w:rPr>
                <w:rFonts w:eastAsia="Times New Roman"/>
                <w:sz w:val="22"/>
                <w:szCs w:val="22"/>
                <w:lang w:eastAsia="en-US"/>
              </w:rPr>
            </w:pP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color w:val="000000" w:themeColor="text1"/>
                <w:sz w:val="22"/>
                <w:szCs w:val="22"/>
                <w:lang w:val="en-US" w:eastAsia="en-US"/>
              </w:rPr>
            </w:pPr>
            <w:r w:rsidRPr="00CD68C1">
              <w:rPr>
                <w:rFonts w:eastAsia="Times New Roman"/>
                <w:color w:val="000000" w:themeColor="text1"/>
                <w:sz w:val="22"/>
                <w:szCs w:val="22"/>
                <w:lang w:val="en-US" w:eastAsia="en-US"/>
              </w:rPr>
              <w:t>307</w:t>
            </w:r>
            <w:r w:rsidRPr="00CD68C1">
              <w:rPr>
                <w:rFonts w:eastAsia="Times New Roman"/>
                <w:color w:val="000000" w:themeColor="text1"/>
                <w:sz w:val="22"/>
                <w:szCs w:val="22"/>
                <w:lang w:eastAsia="en-US"/>
              </w:rPr>
              <w:t>,</w:t>
            </w:r>
            <w:r w:rsidRPr="00CD68C1">
              <w:rPr>
                <w:rFonts w:eastAsia="Times New Roman"/>
                <w:color w:val="000000" w:themeColor="text1"/>
                <w:sz w:val="22"/>
                <w:szCs w:val="22"/>
                <w:lang w:val="en-US" w:eastAsia="en-US"/>
              </w:rPr>
              <w:t>665</w:t>
            </w: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color w:val="000000" w:themeColor="text1"/>
                <w:sz w:val="22"/>
                <w:szCs w:val="22"/>
                <w:lang w:eastAsia="en-US"/>
              </w:rPr>
            </w:pPr>
            <w:r w:rsidRPr="00CD68C1">
              <w:rPr>
                <w:rFonts w:eastAsia="Times New Roman"/>
                <w:color w:val="000000" w:themeColor="text1"/>
                <w:sz w:val="22"/>
                <w:szCs w:val="22"/>
                <w:lang w:eastAsia="en-US"/>
              </w:rPr>
              <w:t>288,738</w:t>
            </w: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C31B37" w:rsidP="00487AB3">
            <w:pPr>
              <w:spacing w:line="20" w:lineRule="atLeast"/>
              <w:jc w:val="center"/>
              <w:rPr>
                <w:rFonts w:eastAsia="Times New Roman"/>
                <w:color w:val="000000" w:themeColor="text1"/>
                <w:sz w:val="22"/>
                <w:szCs w:val="22"/>
                <w:lang w:eastAsia="en-US"/>
              </w:rPr>
            </w:pPr>
            <w:r w:rsidRPr="00CD68C1">
              <w:rPr>
                <w:rFonts w:eastAsia="Times New Roman"/>
                <w:color w:val="000000" w:themeColor="text1"/>
                <w:sz w:val="22"/>
                <w:szCs w:val="22"/>
                <w:lang w:eastAsia="en-US"/>
              </w:rPr>
              <w:t>300,2</w:t>
            </w:r>
          </w:p>
        </w:tc>
      </w:tr>
      <w:tr w:rsidR="004C320E" w:rsidRPr="00CD68C1" w:rsidTr="00487AB3">
        <w:tc>
          <w:tcPr>
            <w:tcW w:w="769"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rPr>
                <w:rFonts w:eastAsia="Times New Roman"/>
                <w:sz w:val="22"/>
                <w:szCs w:val="22"/>
                <w:lang w:eastAsia="en-US"/>
              </w:rPr>
            </w:pPr>
          </w:p>
        </w:tc>
        <w:tc>
          <w:tcPr>
            <w:tcW w:w="9893" w:type="dxa"/>
            <w:tcBorders>
              <w:top w:val="single" w:sz="4" w:space="0" w:color="auto"/>
              <w:left w:val="single" w:sz="4" w:space="0" w:color="auto"/>
              <w:bottom w:val="single" w:sz="4" w:space="0" w:color="auto"/>
              <w:right w:val="single" w:sz="4" w:space="0" w:color="auto"/>
            </w:tcBorders>
            <w:vAlign w:val="bottom"/>
            <w:hideMark/>
          </w:tcPr>
          <w:p w:rsidR="004C320E" w:rsidRPr="00CD68C1" w:rsidRDefault="004C320E" w:rsidP="00487AB3">
            <w:pPr>
              <w:spacing w:line="20" w:lineRule="atLeast"/>
              <w:rPr>
                <w:sz w:val="22"/>
                <w:szCs w:val="22"/>
                <w:lang w:eastAsia="en-US"/>
              </w:rPr>
            </w:pPr>
            <w:r w:rsidRPr="00CD68C1">
              <w:rPr>
                <w:sz w:val="22"/>
                <w:szCs w:val="22"/>
                <w:lang w:eastAsia="en-US"/>
              </w:rPr>
              <w:t>у тому числі з інших країн</w:t>
            </w:r>
          </w:p>
          <w:p w:rsidR="004C320E" w:rsidRPr="00CD68C1" w:rsidRDefault="004C320E" w:rsidP="00487AB3">
            <w:pPr>
              <w:spacing w:line="20" w:lineRule="atLeast"/>
              <w:rPr>
                <w:rFonts w:eastAsia="Times New Roman"/>
                <w:sz w:val="22"/>
                <w:szCs w:val="22"/>
                <w:lang w:eastAsia="en-US"/>
              </w:rPr>
            </w:pP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rFonts w:eastAsia="Times New Roman"/>
                <w:sz w:val="22"/>
                <w:szCs w:val="22"/>
                <w:lang w:eastAsia="en-US"/>
              </w:rPr>
              <w:t>-</w:t>
            </w: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r>
      <w:tr w:rsidR="004C320E" w:rsidRPr="00CD68C1" w:rsidTr="00487AB3">
        <w:tc>
          <w:tcPr>
            <w:tcW w:w="769"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rPr>
                <w:rFonts w:eastAsia="Times New Roman"/>
                <w:sz w:val="22"/>
                <w:szCs w:val="22"/>
                <w:lang w:eastAsia="en-US"/>
              </w:rPr>
            </w:pPr>
          </w:p>
        </w:tc>
        <w:tc>
          <w:tcPr>
            <w:tcW w:w="9893" w:type="dxa"/>
            <w:tcBorders>
              <w:top w:val="single" w:sz="4" w:space="0" w:color="auto"/>
              <w:left w:val="single" w:sz="4" w:space="0" w:color="auto"/>
              <w:bottom w:val="single" w:sz="4" w:space="0" w:color="auto"/>
              <w:right w:val="single" w:sz="4" w:space="0" w:color="auto"/>
            </w:tcBorders>
            <w:vAlign w:val="bottom"/>
            <w:hideMark/>
          </w:tcPr>
          <w:p w:rsidR="004C320E" w:rsidRPr="00CD68C1" w:rsidRDefault="004C320E" w:rsidP="00487AB3">
            <w:pPr>
              <w:spacing w:line="20" w:lineRule="atLeast"/>
              <w:rPr>
                <w:sz w:val="22"/>
                <w:szCs w:val="22"/>
                <w:lang w:eastAsia="en-US"/>
              </w:rPr>
            </w:pPr>
            <w:r w:rsidRPr="00CD68C1">
              <w:rPr>
                <w:sz w:val="22"/>
                <w:szCs w:val="22"/>
                <w:lang w:eastAsia="en-US"/>
              </w:rPr>
              <w:t>Спалено</w:t>
            </w:r>
          </w:p>
          <w:p w:rsidR="004C320E" w:rsidRPr="00CD68C1" w:rsidRDefault="004C320E" w:rsidP="00487AB3">
            <w:pPr>
              <w:spacing w:line="20" w:lineRule="atLeast"/>
              <w:rPr>
                <w:rFonts w:eastAsia="Times New Roman"/>
                <w:sz w:val="22"/>
                <w:szCs w:val="22"/>
                <w:lang w:eastAsia="en-US"/>
              </w:rPr>
            </w:pP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color w:val="000000" w:themeColor="text1"/>
                <w:sz w:val="22"/>
                <w:szCs w:val="22"/>
                <w:lang w:eastAsia="en-US"/>
              </w:rPr>
            </w:pPr>
            <w:r w:rsidRPr="00CD68C1">
              <w:rPr>
                <w:color w:val="000000" w:themeColor="text1"/>
                <w:sz w:val="22"/>
                <w:szCs w:val="22"/>
                <w:lang w:eastAsia="en-US"/>
              </w:rPr>
              <w:t>7,199</w:t>
            </w: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color w:val="000000" w:themeColor="text1"/>
                <w:sz w:val="22"/>
                <w:szCs w:val="22"/>
                <w:lang w:eastAsia="en-US"/>
              </w:rPr>
            </w:pPr>
            <w:r w:rsidRPr="00CD68C1">
              <w:rPr>
                <w:rFonts w:eastAsia="Times New Roman"/>
                <w:color w:val="000000" w:themeColor="text1"/>
                <w:sz w:val="22"/>
                <w:szCs w:val="22"/>
                <w:lang w:eastAsia="en-US"/>
              </w:rPr>
              <w:t>38,5</w:t>
            </w: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color w:val="000000" w:themeColor="text1"/>
                <w:sz w:val="22"/>
                <w:szCs w:val="22"/>
                <w:lang w:eastAsia="en-US"/>
              </w:rPr>
            </w:pPr>
            <w:r w:rsidRPr="00CD68C1">
              <w:rPr>
                <w:rFonts w:eastAsia="Times New Roman"/>
                <w:color w:val="000000" w:themeColor="text1"/>
                <w:sz w:val="22"/>
                <w:szCs w:val="22"/>
                <w:lang w:eastAsia="en-US"/>
              </w:rPr>
              <w:t>31,6</w:t>
            </w:r>
          </w:p>
        </w:tc>
      </w:tr>
      <w:tr w:rsidR="004C320E" w:rsidRPr="00CD68C1" w:rsidTr="00487AB3">
        <w:tc>
          <w:tcPr>
            <w:tcW w:w="769"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rPr>
                <w:rFonts w:eastAsia="Times New Roman"/>
                <w:sz w:val="22"/>
                <w:szCs w:val="22"/>
                <w:lang w:eastAsia="en-US"/>
              </w:rPr>
            </w:pPr>
          </w:p>
        </w:tc>
        <w:tc>
          <w:tcPr>
            <w:tcW w:w="9893" w:type="dxa"/>
            <w:tcBorders>
              <w:top w:val="single" w:sz="4" w:space="0" w:color="auto"/>
              <w:left w:val="single" w:sz="4" w:space="0" w:color="auto"/>
              <w:bottom w:val="single" w:sz="4" w:space="0" w:color="auto"/>
              <w:right w:val="single" w:sz="4" w:space="0" w:color="auto"/>
            </w:tcBorders>
            <w:vAlign w:val="bottom"/>
            <w:hideMark/>
          </w:tcPr>
          <w:p w:rsidR="004C320E" w:rsidRPr="00CD68C1" w:rsidRDefault="004C320E" w:rsidP="00487AB3">
            <w:pPr>
              <w:spacing w:line="20" w:lineRule="atLeast"/>
              <w:rPr>
                <w:sz w:val="22"/>
                <w:szCs w:val="22"/>
                <w:lang w:eastAsia="en-US"/>
              </w:rPr>
            </w:pPr>
            <w:r w:rsidRPr="00CD68C1">
              <w:rPr>
                <w:sz w:val="22"/>
                <w:szCs w:val="22"/>
                <w:lang w:eastAsia="en-US"/>
              </w:rPr>
              <w:t>у т.ч. з метою отримання енергії</w:t>
            </w:r>
          </w:p>
          <w:p w:rsidR="004C320E" w:rsidRPr="00CD68C1" w:rsidRDefault="004C320E" w:rsidP="00487AB3">
            <w:pPr>
              <w:spacing w:line="20" w:lineRule="atLeast"/>
              <w:rPr>
                <w:rFonts w:eastAsia="Times New Roman"/>
                <w:sz w:val="22"/>
                <w:szCs w:val="22"/>
                <w:lang w:eastAsia="en-US"/>
              </w:rPr>
            </w:pP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color w:val="000000" w:themeColor="text1"/>
                <w:sz w:val="22"/>
                <w:szCs w:val="22"/>
                <w:lang w:eastAsia="en-US"/>
              </w:rPr>
            </w:pPr>
            <w:r w:rsidRPr="00CD68C1">
              <w:rPr>
                <w:color w:val="000000" w:themeColor="text1"/>
                <w:sz w:val="22"/>
                <w:szCs w:val="22"/>
                <w:lang w:eastAsia="en-US"/>
              </w:rPr>
              <w:t>4,922</w:t>
            </w: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color w:val="000000" w:themeColor="text1"/>
                <w:sz w:val="22"/>
                <w:szCs w:val="22"/>
                <w:lang w:eastAsia="en-US"/>
              </w:rPr>
            </w:pPr>
            <w:r w:rsidRPr="00CD68C1">
              <w:rPr>
                <w:rFonts w:eastAsia="Times New Roman"/>
                <w:color w:val="000000" w:themeColor="text1"/>
                <w:sz w:val="22"/>
                <w:szCs w:val="22"/>
                <w:lang w:eastAsia="en-US"/>
              </w:rPr>
              <w:t>36,9</w:t>
            </w: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B10302" w:rsidP="00487AB3">
            <w:pPr>
              <w:spacing w:line="20" w:lineRule="atLeast"/>
              <w:jc w:val="center"/>
              <w:rPr>
                <w:rFonts w:eastAsia="Times New Roman"/>
                <w:color w:val="000000" w:themeColor="text1"/>
                <w:sz w:val="22"/>
                <w:szCs w:val="22"/>
                <w:lang w:eastAsia="en-US"/>
              </w:rPr>
            </w:pPr>
            <w:r w:rsidRPr="00CD68C1">
              <w:rPr>
                <w:rFonts w:eastAsia="Times New Roman"/>
                <w:color w:val="000000" w:themeColor="text1"/>
                <w:sz w:val="22"/>
                <w:szCs w:val="22"/>
                <w:lang w:eastAsia="en-US"/>
              </w:rPr>
              <w:t>30,0</w:t>
            </w:r>
          </w:p>
        </w:tc>
      </w:tr>
      <w:tr w:rsidR="004C320E" w:rsidRPr="00CD68C1" w:rsidTr="00487AB3">
        <w:tc>
          <w:tcPr>
            <w:tcW w:w="769"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rPr>
                <w:rFonts w:eastAsia="Times New Roman"/>
                <w:sz w:val="22"/>
                <w:szCs w:val="22"/>
                <w:lang w:eastAsia="en-US"/>
              </w:rPr>
            </w:pPr>
          </w:p>
        </w:tc>
        <w:tc>
          <w:tcPr>
            <w:tcW w:w="9893" w:type="dxa"/>
            <w:tcBorders>
              <w:top w:val="single" w:sz="4" w:space="0" w:color="auto"/>
              <w:left w:val="single" w:sz="4" w:space="0" w:color="auto"/>
              <w:bottom w:val="single" w:sz="4" w:space="0" w:color="auto"/>
              <w:right w:val="single" w:sz="4" w:space="0" w:color="auto"/>
            </w:tcBorders>
            <w:vAlign w:val="bottom"/>
            <w:hideMark/>
          </w:tcPr>
          <w:p w:rsidR="004C320E" w:rsidRPr="00CD68C1" w:rsidRDefault="004C320E" w:rsidP="00487AB3">
            <w:pPr>
              <w:spacing w:line="20" w:lineRule="atLeast"/>
              <w:rPr>
                <w:sz w:val="22"/>
                <w:szCs w:val="22"/>
                <w:lang w:eastAsia="en-US"/>
              </w:rPr>
            </w:pPr>
            <w:r w:rsidRPr="00CD68C1">
              <w:rPr>
                <w:sz w:val="22"/>
                <w:szCs w:val="22"/>
                <w:lang w:eastAsia="en-US"/>
              </w:rPr>
              <w:t>Використано (утилізовано)</w:t>
            </w:r>
          </w:p>
          <w:p w:rsidR="004C320E" w:rsidRPr="00CD68C1" w:rsidRDefault="004C320E" w:rsidP="00487AB3">
            <w:pPr>
              <w:spacing w:line="20" w:lineRule="atLeast"/>
              <w:rPr>
                <w:rFonts w:eastAsia="Times New Roman"/>
                <w:sz w:val="22"/>
                <w:szCs w:val="22"/>
                <w:lang w:eastAsia="en-US"/>
              </w:rPr>
            </w:pP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11335,726</w:t>
            </w: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rFonts w:eastAsia="Times New Roman"/>
                <w:sz w:val="22"/>
                <w:szCs w:val="22"/>
                <w:lang w:eastAsia="en-US"/>
              </w:rPr>
              <w:t>8591,0</w:t>
            </w: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rFonts w:eastAsia="Times New Roman"/>
                <w:sz w:val="22"/>
                <w:szCs w:val="22"/>
                <w:lang w:eastAsia="en-US"/>
              </w:rPr>
              <w:t>3944,9</w:t>
            </w:r>
          </w:p>
        </w:tc>
      </w:tr>
      <w:tr w:rsidR="004C320E" w:rsidRPr="00CD68C1" w:rsidTr="00487AB3">
        <w:tc>
          <w:tcPr>
            <w:tcW w:w="769"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rPr>
                <w:rFonts w:eastAsia="Times New Roman"/>
                <w:sz w:val="22"/>
                <w:szCs w:val="22"/>
                <w:lang w:eastAsia="en-US"/>
              </w:rPr>
            </w:pPr>
          </w:p>
        </w:tc>
        <w:tc>
          <w:tcPr>
            <w:tcW w:w="9893" w:type="dxa"/>
            <w:tcBorders>
              <w:top w:val="single" w:sz="4" w:space="0" w:color="auto"/>
              <w:left w:val="single" w:sz="4" w:space="0" w:color="auto"/>
              <w:bottom w:val="single" w:sz="4" w:space="0" w:color="auto"/>
              <w:right w:val="single" w:sz="4" w:space="0" w:color="auto"/>
            </w:tcBorders>
            <w:vAlign w:val="bottom"/>
            <w:hideMark/>
          </w:tcPr>
          <w:p w:rsidR="004C320E" w:rsidRPr="00CD68C1" w:rsidRDefault="004C320E" w:rsidP="00487AB3">
            <w:pPr>
              <w:spacing w:line="20" w:lineRule="atLeast"/>
              <w:rPr>
                <w:sz w:val="22"/>
                <w:szCs w:val="22"/>
                <w:lang w:eastAsia="en-US"/>
              </w:rPr>
            </w:pPr>
            <w:r w:rsidRPr="00CD68C1">
              <w:rPr>
                <w:sz w:val="22"/>
                <w:szCs w:val="22"/>
                <w:lang w:eastAsia="en-US"/>
              </w:rPr>
              <w:t>Знешкоджено (знищено)</w:t>
            </w:r>
          </w:p>
          <w:p w:rsidR="004C320E" w:rsidRPr="00CD68C1" w:rsidRDefault="004C320E" w:rsidP="00487AB3">
            <w:pPr>
              <w:spacing w:line="20" w:lineRule="atLeast"/>
              <w:rPr>
                <w:rFonts w:eastAsia="Times New Roman"/>
                <w:sz w:val="22"/>
                <w:szCs w:val="22"/>
                <w:lang w:eastAsia="en-US"/>
              </w:rPr>
            </w:pP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rFonts w:eastAsia="Times New Roman"/>
                <w:sz w:val="22"/>
                <w:szCs w:val="22"/>
                <w:lang w:eastAsia="en-US"/>
              </w:rPr>
              <w:t>-</w:t>
            </w:r>
          </w:p>
          <w:p w:rsidR="004C320E" w:rsidRPr="00CD68C1" w:rsidRDefault="004C320E" w:rsidP="00487AB3">
            <w:pPr>
              <w:spacing w:line="20" w:lineRule="atLeast"/>
              <w:jc w:val="center"/>
              <w:rPr>
                <w:rFonts w:eastAsia="Times New Roman"/>
                <w:sz w:val="22"/>
                <w:szCs w:val="22"/>
                <w:lang w:eastAsia="en-US"/>
              </w:rPr>
            </w:pP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r>
      <w:tr w:rsidR="004C320E" w:rsidRPr="00CD68C1" w:rsidTr="00487AB3">
        <w:tc>
          <w:tcPr>
            <w:tcW w:w="769"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rPr>
                <w:rFonts w:eastAsia="Times New Roman"/>
                <w:sz w:val="22"/>
                <w:szCs w:val="22"/>
                <w:lang w:eastAsia="en-US"/>
              </w:rPr>
            </w:pPr>
          </w:p>
        </w:tc>
        <w:tc>
          <w:tcPr>
            <w:tcW w:w="9893" w:type="dxa"/>
            <w:tcBorders>
              <w:top w:val="single" w:sz="4" w:space="0" w:color="auto"/>
              <w:left w:val="single" w:sz="4" w:space="0" w:color="auto"/>
              <w:bottom w:val="single" w:sz="4" w:space="0" w:color="auto"/>
              <w:right w:val="single" w:sz="4" w:space="0" w:color="auto"/>
            </w:tcBorders>
            <w:vAlign w:val="bottom"/>
            <w:hideMark/>
          </w:tcPr>
          <w:p w:rsidR="004C320E" w:rsidRPr="00CD68C1" w:rsidRDefault="004C320E" w:rsidP="00487AB3">
            <w:pPr>
              <w:spacing w:line="20" w:lineRule="atLeast"/>
              <w:rPr>
                <w:sz w:val="22"/>
                <w:szCs w:val="22"/>
                <w:lang w:eastAsia="en-US"/>
              </w:rPr>
            </w:pPr>
            <w:r w:rsidRPr="00CD68C1">
              <w:rPr>
                <w:sz w:val="22"/>
                <w:szCs w:val="22"/>
                <w:lang w:eastAsia="en-US"/>
              </w:rPr>
              <w:t>Направлено в сховища організованого складування (поховання)</w:t>
            </w:r>
          </w:p>
          <w:p w:rsidR="004C320E" w:rsidRPr="00CD68C1" w:rsidRDefault="004C320E" w:rsidP="00487AB3">
            <w:pPr>
              <w:spacing w:line="20" w:lineRule="atLeast"/>
              <w:rPr>
                <w:rFonts w:eastAsia="Times New Roman"/>
                <w:sz w:val="22"/>
                <w:szCs w:val="22"/>
                <w:lang w:eastAsia="en-US"/>
              </w:rPr>
            </w:pP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28203,306</w:t>
            </w: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rFonts w:eastAsia="Times New Roman"/>
                <w:sz w:val="22"/>
                <w:szCs w:val="22"/>
                <w:lang w:eastAsia="en-US"/>
              </w:rPr>
              <w:t>24433,3</w:t>
            </w: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rFonts w:eastAsia="Times New Roman"/>
                <w:sz w:val="22"/>
                <w:szCs w:val="22"/>
                <w:lang w:eastAsia="en-US"/>
              </w:rPr>
              <w:t>30131,9</w:t>
            </w:r>
          </w:p>
        </w:tc>
      </w:tr>
      <w:tr w:rsidR="004C320E" w:rsidRPr="00CD68C1" w:rsidTr="00487AB3">
        <w:tc>
          <w:tcPr>
            <w:tcW w:w="769"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rPr>
                <w:rFonts w:eastAsia="Times New Roman"/>
                <w:sz w:val="22"/>
                <w:szCs w:val="22"/>
                <w:lang w:eastAsia="en-US"/>
              </w:rPr>
            </w:pPr>
          </w:p>
        </w:tc>
        <w:tc>
          <w:tcPr>
            <w:tcW w:w="9893" w:type="dxa"/>
            <w:tcBorders>
              <w:top w:val="single" w:sz="4" w:space="0" w:color="auto"/>
              <w:left w:val="single" w:sz="4" w:space="0" w:color="auto"/>
              <w:bottom w:val="single" w:sz="4" w:space="0" w:color="auto"/>
              <w:right w:val="single" w:sz="4" w:space="0" w:color="auto"/>
            </w:tcBorders>
            <w:vAlign w:val="bottom"/>
            <w:hideMark/>
          </w:tcPr>
          <w:p w:rsidR="004C320E" w:rsidRPr="00CD68C1" w:rsidRDefault="004C320E" w:rsidP="00487AB3">
            <w:pPr>
              <w:spacing w:line="20" w:lineRule="atLeast"/>
              <w:rPr>
                <w:sz w:val="22"/>
                <w:szCs w:val="22"/>
                <w:lang w:eastAsia="en-US"/>
              </w:rPr>
            </w:pPr>
            <w:r w:rsidRPr="00CD68C1">
              <w:rPr>
                <w:sz w:val="22"/>
                <w:szCs w:val="22"/>
                <w:lang w:eastAsia="en-US"/>
              </w:rPr>
              <w:t>Передано іншим підприємствам</w:t>
            </w:r>
          </w:p>
          <w:p w:rsidR="004C320E" w:rsidRPr="00CD68C1" w:rsidRDefault="004C320E" w:rsidP="00487AB3">
            <w:pPr>
              <w:spacing w:line="20" w:lineRule="atLeast"/>
              <w:rPr>
                <w:rFonts w:eastAsia="Times New Roman"/>
                <w:sz w:val="22"/>
                <w:szCs w:val="22"/>
                <w:lang w:eastAsia="en-US"/>
              </w:rPr>
            </w:pP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rFonts w:eastAsia="Times New Roman"/>
                <w:sz w:val="22"/>
                <w:szCs w:val="22"/>
                <w:lang w:eastAsia="en-US"/>
              </w:rPr>
              <w:t>356,336</w:t>
            </w: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rFonts w:eastAsia="Times New Roman"/>
                <w:sz w:val="22"/>
                <w:szCs w:val="22"/>
                <w:lang w:eastAsia="en-US"/>
              </w:rPr>
              <w:t>425,447</w:t>
            </w: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rFonts w:eastAsia="Times New Roman"/>
                <w:sz w:val="22"/>
                <w:szCs w:val="22"/>
                <w:lang w:eastAsia="en-US"/>
              </w:rPr>
              <w:t>453,1</w:t>
            </w:r>
          </w:p>
        </w:tc>
      </w:tr>
      <w:tr w:rsidR="004C320E" w:rsidRPr="00CD68C1" w:rsidTr="00487AB3">
        <w:tc>
          <w:tcPr>
            <w:tcW w:w="769"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rPr>
                <w:rFonts w:eastAsia="Times New Roman"/>
                <w:sz w:val="22"/>
                <w:szCs w:val="22"/>
                <w:lang w:eastAsia="en-US"/>
              </w:rPr>
            </w:pPr>
          </w:p>
        </w:tc>
        <w:tc>
          <w:tcPr>
            <w:tcW w:w="9893" w:type="dxa"/>
            <w:tcBorders>
              <w:top w:val="single" w:sz="4" w:space="0" w:color="auto"/>
              <w:left w:val="single" w:sz="4" w:space="0" w:color="auto"/>
              <w:bottom w:val="single" w:sz="4" w:space="0" w:color="auto"/>
              <w:right w:val="single" w:sz="4" w:space="0" w:color="auto"/>
            </w:tcBorders>
            <w:vAlign w:val="bottom"/>
            <w:hideMark/>
          </w:tcPr>
          <w:p w:rsidR="004C320E" w:rsidRPr="00CD68C1" w:rsidRDefault="004C320E" w:rsidP="00487AB3">
            <w:pPr>
              <w:spacing w:line="20" w:lineRule="atLeast"/>
              <w:rPr>
                <w:rFonts w:eastAsia="Times New Roman"/>
                <w:sz w:val="22"/>
                <w:szCs w:val="22"/>
                <w:lang w:eastAsia="en-US"/>
              </w:rPr>
            </w:pPr>
            <w:r w:rsidRPr="00CD68C1">
              <w:rPr>
                <w:sz w:val="22"/>
                <w:szCs w:val="22"/>
                <w:lang w:eastAsia="en-US"/>
              </w:rPr>
              <w:t>у тому числі іншим країнам</w:t>
            </w: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rFonts w:eastAsia="Times New Roman"/>
                <w:sz w:val="22"/>
                <w:szCs w:val="22"/>
                <w:lang w:eastAsia="en-US"/>
              </w:rPr>
              <w:t>-</w:t>
            </w: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r>
      <w:tr w:rsidR="004C320E" w:rsidRPr="00CD68C1" w:rsidTr="00487AB3">
        <w:tc>
          <w:tcPr>
            <w:tcW w:w="769"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rPr>
                <w:rFonts w:eastAsia="Times New Roman"/>
                <w:sz w:val="22"/>
                <w:szCs w:val="22"/>
                <w:lang w:eastAsia="en-US"/>
              </w:rPr>
            </w:pPr>
          </w:p>
        </w:tc>
        <w:tc>
          <w:tcPr>
            <w:tcW w:w="9893" w:type="dxa"/>
            <w:tcBorders>
              <w:top w:val="single" w:sz="4" w:space="0" w:color="auto"/>
              <w:left w:val="single" w:sz="4" w:space="0" w:color="auto"/>
              <w:bottom w:val="single" w:sz="4" w:space="0" w:color="auto"/>
              <w:right w:val="single" w:sz="4" w:space="0" w:color="auto"/>
            </w:tcBorders>
            <w:vAlign w:val="bottom"/>
            <w:hideMark/>
          </w:tcPr>
          <w:p w:rsidR="004C320E" w:rsidRPr="00CD68C1" w:rsidRDefault="004C320E" w:rsidP="00487AB3">
            <w:pPr>
              <w:spacing w:line="20" w:lineRule="atLeast"/>
              <w:rPr>
                <w:sz w:val="22"/>
                <w:szCs w:val="22"/>
                <w:lang w:eastAsia="en-US"/>
              </w:rPr>
            </w:pPr>
            <w:r w:rsidRPr="00CD68C1">
              <w:rPr>
                <w:sz w:val="22"/>
                <w:szCs w:val="22"/>
                <w:lang w:eastAsia="en-US"/>
              </w:rPr>
              <w:t>Направлено в місця неорганізованого складування за межі підприємств</w:t>
            </w:r>
          </w:p>
          <w:p w:rsidR="004C320E" w:rsidRPr="00CD68C1" w:rsidRDefault="004C320E" w:rsidP="00487AB3">
            <w:pPr>
              <w:spacing w:line="20" w:lineRule="atLeast"/>
              <w:rPr>
                <w:rFonts w:eastAsia="Times New Roman"/>
                <w:sz w:val="22"/>
                <w:szCs w:val="22"/>
                <w:lang w:eastAsia="en-US"/>
              </w:rPr>
            </w:pP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rFonts w:eastAsia="Times New Roman"/>
                <w:sz w:val="22"/>
                <w:szCs w:val="22"/>
                <w:lang w:eastAsia="en-US"/>
              </w:rPr>
              <w:t>3,253</w:t>
            </w: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rFonts w:eastAsia="Times New Roman"/>
                <w:sz w:val="22"/>
                <w:szCs w:val="22"/>
                <w:lang w:eastAsia="en-US"/>
              </w:rPr>
              <w:t>4,1</w:t>
            </w: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rFonts w:eastAsia="Times New Roman"/>
                <w:sz w:val="22"/>
                <w:szCs w:val="22"/>
                <w:lang w:eastAsia="en-US"/>
              </w:rPr>
              <w:t>4,3</w:t>
            </w:r>
          </w:p>
        </w:tc>
      </w:tr>
      <w:tr w:rsidR="004C320E" w:rsidRPr="00CD68C1" w:rsidTr="00487AB3">
        <w:tc>
          <w:tcPr>
            <w:tcW w:w="769"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rPr>
                <w:rFonts w:eastAsia="Times New Roman"/>
                <w:sz w:val="22"/>
                <w:szCs w:val="22"/>
                <w:lang w:eastAsia="en-US"/>
              </w:rPr>
            </w:pPr>
          </w:p>
        </w:tc>
        <w:tc>
          <w:tcPr>
            <w:tcW w:w="9893" w:type="dxa"/>
            <w:tcBorders>
              <w:top w:val="single" w:sz="4" w:space="0" w:color="auto"/>
              <w:left w:val="single" w:sz="4" w:space="0" w:color="auto"/>
              <w:bottom w:val="single" w:sz="4" w:space="0" w:color="auto"/>
              <w:right w:val="single" w:sz="4" w:space="0" w:color="auto"/>
            </w:tcBorders>
            <w:vAlign w:val="bottom"/>
            <w:hideMark/>
          </w:tcPr>
          <w:p w:rsidR="004C320E" w:rsidRPr="00CD68C1" w:rsidRDefault="004C320E" w:rsidP="00487AB3">
            <w:pPr>
              <w:spacing w:line="20" w:lineRule="atLeast"/>
              <w:rPr>
                <w:rFonts w:ascii="Times New Roman CYR" w:hAnsi="Times New Roman CYR"/>
                <w:sz w:val="22"/>
                <w:szCs w:val="22"/>
                <w:lang w:eastAsia="en-US"/>
              </w:rPr>
            </w:pPr>
            <w:r w:rsidRPr="00CD68C1">
              <w:rPr>
                <w:rFonts w:ascii="Times New Roman CYR" w:hAnsi="Times New Roman CYR"/>
                <w:sz w:val="22"/>
                <w:szCs w:val="22"/>
                <w:lang w:eastAsia="en-US"/>
              </w:rPr>
              <w:t>Втрати відходів внаслідок витікання, випаровування, пожеж, крадіжок</w:t>
            </w:r>
          </w:p>
          <w:p w:rsidR="004C320E" w:rsidRPr="00CD68C1" w:rsidRDefault="004C320E" w:rsidP="00487AB3">
            <w:pPr>
              <w:spacing w:line="20" w:lineRule="atLeast"/>
              <w:rPr>
                <w:rFonts w:eastAsia="Times New Roman"/>
                <w:sz w:val="22"/>
                <w:szCs w:val="22"/>
                <w:lang w:eastAsia="en-US"/>
              </w:rPr>
            </w:pP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color w:val="000000" w:themeColor="text1"/>
                <w:sz w:val="22"/>
                <w:szCs w:val="22"/>
                <w:lang w:eastAsia="en-US"/>
              </w:rPr>
            </w:pPr>
            <w:r w:rsidRPr="00CD68C1">
              <w:rPr>
                <w:rFonts w:eastAsia="Times New Roman"/>
                <w:color w:val="000000" w:themeColor="text1"/>
                <w:sz w:val="22"/>
                <w:szCs w:val="22"/>
                <w:lang w:eastAsia="en-US"/>
              </w:rPr>
              <w:t>7,252</w:t>
            </w: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color w:val="000000" w:themeColor="text1"/>
                <w:sz w:val="22"/>
                <w:szCs w:val="22"/>
                <w:lang w:eastAsia="en-US"/>
              </w:rPr>
            </w:pPr>
            <w:r w:rsidRPr="00CD68C1">
              <w:rPr>
                <w:rFonts w:eastAsia="Times New Roman"/>
                <w:color w:val="000000" w:themeColor="text1"/>
                <w:sz w:val="22"/>
                <w:szCs w:val="22"/>
                <w:lang w:eastAsia="en-US"/>
              </w:rPr>
              <w:t>1,8</w:t>
            </w: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C31B37" w:rsidP="00487AB3">
            <w:pPr>
              <w:spacing w:line="20" w:lineRule="atLeast"/>
              <w:jc w:val="center"/>
              <w:rPr>
                <w:rFonts w:eastAsia="Times New Roman"/>
                <w:color w:val="000000" w:themeColor="text1"/>
                <w:sz w:val="22"/>
                <w:szCs w:val="22"/>
                <w:lang w:eastAsia="en-US"/>
              </w:rPr>
            </w:pPr>
            <w:r w:rsidRPr="00CD68C1">
              <w:rPr>
                <w:rFonts w:eastAsia="Times New Roman"/>
                <w:color w:val="000000" w:themeColor="text1"/>
                <w:sz w:val="22"/>
                <w:szCs w:val="22"/>
                <w:lang w:eastAsia="en-US"/>
              </w:rPr>
              <w:t>0,0</w:t>
            </w:r>
          </w:p>
        </w:tc>
      </w:tr>
      <w:tr w:rsidR="004C320E" w:rsidRPr="00CD68C1" w:rsidTr="00487AB3">
        <w:tc>
          <w:tcPr>
            <w:tcW w:w="769"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rPr>
                <w:rFonts w:eastAsia="Times New Roman"/>
                <w:sz w:val="22"/>
                <w:szCs w:val="22"/>
                <w:lang w:eastAsia="en-US"/>
              </w:rPr>
            </w:pPr>
          </w:p>
        </w:tc>
        <w:tc>
          <w:tcPr>
            <w:tcW w:w="9893" w:type="dxa"/>
            <w:tcBorders>
              <w:top w:val="single" w:sz="4" w:space="0" w:color="auto"/>
              <w:left w:val="single" w:sz="4" w:space="0" w:color="auto"/>
              <w:bottom w:val="single" w:sz="4" w:space="0" w:color="auto"/>
              <w:right w:val="single" w:sz="4" w:space="0" w:color="auto"/>
            </w:tcBorders>
            <w:vAlign w:val="bottom"/>
            <w:hideMark/>
          </w:tcPr>
          <w:p w:rsidR="004C320E" w:rsidRPr="00CD68C1" w:rsidRDefault="004C320E" w:rsidP="00487AB3">
            <w:pPr>
              <w:spacing w:line="20" w:lineRule="atLeast"/>
              <w:rPr>
                <w:sz w:val="22"/>
                <w:szCs w:val="22"/>
                <w:lang w:eastAsia="en-US"/>
              </w:rPr>
            </w:pPr>
            <w:r w:rsidRPr="00CD68C1">
              <w:rPr>
                <w:sz w:val="22"/>
                <w:szCs w:val="22"/>
                <w:lang w:eastAsia="en-US"/>
              </w:rPr>
              <w:t>Наявність на кінець звітного року у сховищах організованого складування та на території підприємств</w:t>
            </w:r>
          </w:p>
          <w:p w:rsidR="004C320E" w:rsidRPr="00CD68C1" w:rsidRDefault="004C320E" w:rsidP="00487AB3">
            <w:pPr>
              <w:spacing w:line="20" w:lineRule="atLeast"/>
              <w:rPr>
                <w:rFonts w:eastAsia="Times New Roman"/>
                <w:sz w:val="22"/>
                <w:szCs w:val="22"/>
                <w:lang w:eastAsia="en-US"/>
              </w:rPr>
            </w:pP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318700,084</w:t>
            </w: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rFonts w:eastAsia="Times New Roman"/>
                <w:sz w:val="22"/>
                <w:szCs w:val="22"/>
                <w:lang w:eastAsia="en-US"/>
              </w:rPr>
              <w:t>343823,1</w:t>
            </w:r>
          </w:p>
        </w:tc>
        <w:tc>
          <w:tcPr>
            <w:tcW w:w="1416"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rFonts w:eastAsia="Times New Roman"/>
                <w:sz w:val="22"/>
                <w:szCs w:val="22"/>
                <w:lang w:eastAsia="en-US"/>
              </w:rPr>
              <w:t>375580,4</w:t>
            </w:r>
          </w:p>
        </w:tc>
      </w:tr>
    </w:tbl>
    <w:p w:rsidR="004C320E" w:rsidRPr="00CD68C1" w:rsidRDefault="004C320E" w:rsidP="004C320E">
      <w:pPr>
        <w:rPr>
          <w:rFonts w:eastAsia="Times New Roman"/>
          <w:i/>
        </w:rPr>
      </w:pPr>
      <w:r w:rsidRPr="00CD68C1">
        <w:rPr>
          <w:i/>
          <w:vertAlign w:val="superscript"/>
        </w:rPr>
        <w:t>1</w:t>
      </w:r>
      <w:r w:rsidRPr="00CD68C1">
        <w:rPr>
          <w:i/>
        </w:rPr>
        <w:t>З урахуванням обсягів відходів утворених у домогосподарствах.</w:t>
      </w:r>
    </w:p>
    <w:p w:rsidR="005D532A" w:rsidRPr="00CD68C1" w:rsidRDefault="005D532A" w:rsidP="005D532A">
      <w:pPr>
        <w:jc w:val="center"/>
        <w:rPr>
          <w:i/>
          <w:sz w:val="28"/>
        </w:rPr>
      </w:pPr>
      <w:r w:rsidRPr="00CD68C1">
        <w:rPr>
          <w:i/>
          <w:sz w:val="28"/>
        </w:rPr>
        <w:t xml:space="preserve"> Підприємства - основні накопичувачі промислових відходів</w:t>
      </w:r>
    </w:p>
    <w:p w:rsidR="005D532A" w:rsidRPr="00CD68C1" w:rsidRDefault="005D532A" w:rsidP="005D532A">
      <w:pPr>
        <w:jc w:val="center"/>
        <w:rPr>
          <w:i/>
        </w:rPr>
      </w:pPr>
      <w:r w:rsidRPr="00CD68C1">
        <w:rPr>
          <w:i/>
        </w:rPr>
        <w:t>(за даними статзвітності 1-нв)</w:t>
      </w:r>
    </w:p>
    <w:p w:rsidR="005D532A" w:rsidRPr="00CD68C1" w:rsidRDefault="005D532A" w:rsidP="005D532A">
      <w:pPr>
        <w:pStyle w:val="af0"/>
        <w:ind w:left="6373" w:right="-32" w:firstLine="709"/>
        <w:jc w:val="right"/>
        <w:rPr>
          <w:i/>
        </w:rPr>
      </w:pPr>
      <w:r w:rsidRPr="00CD68C1">
        <w:rPr>
          <w:b w:val="0"/>
          <w:i/>
          <w:sz w:val="24"/>
        </w:rPr>
        <w:t>Таблиця57</w:t>
      </w:r>
    </w:p>
    <w:tbl>
      <w:tblPr>
        <w:tblW w:w="14600"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1"/>
        <w:gridCol w:w="3045"/>
        <w:gridCol w:w="2265"/>
        <w:gridCol w:w="1134"/>
        <w:gridCol w:w="1843"/>
        <w:gridCol w:w="2126"/>
        <w:gridCol w:w="2123"/>
        <w:gridCol w:w="1563"/>
      </w:tblGrid>
      <w:tr w:rsidR="005D532A" w:rsidRPr="00CD68C1" w:rsidTr="00C018C3">
        <w:tc>
          <w:tcPr>
            <w:tcW w:w="501" w:type="dxa"/>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spacing w:line="20" w:lineRule="atLeast"/>
              <w:jc w:val="center"/>
              <w:rPr>
                <w:rFonts w:eastAsia="Times New Roman"/>
                <w:sz w:val="22"/>
                <w:szCs w:val="22"/>
                <w:lang w:eastAsia="en-US"/>
              </w:rPr>
            </w:pPr>
            <w:r w:rsidRPr="00CD68C1">
              <w:rPr>
                <w:sz w:val="22"/>
                <w:szCs w:val="22"/>
                <w:lang w:eastAsia="en-US"/>
              </w:rPr>
              <w:t>№ з/п</w:t>
            </w:r>
          </w:p>
        </w:tc>
        <w:tc>
          <w:tcPr>
            <w:tcW w:w="3045" w:type="dxa"/>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spacing w:line="20" w:lineRule="atLeast"/>
              <w:ind w:left="-26" w:right="-114"/>
              <w:jc w:val="center"/>
              <w:rPr>
                <w:rFonts w:eastAsia="Times New Roman"/>
                <w:sz w:val="22"/>
                <w:szCs w:val="22"/>
                <w:lang w:eastAsia="en-US"/>
              </w:rPr>
            </w:pPr>
            <w:r w:rsidRPr="00CD68C1">
              <w:rPr>
                <w:sz w:val="22"/>
                <w:szCs w:val="22"/>
                <w:lang w:eastAsia="en-US"/>
              </w:rPr>
              <w:t>Назва підприємства</w:t>
            </w:r>
          </w:p>
        </w:tc>
        <w:tc>
          <w:tcPr>
            <w:tcW w:w="2265" w:type="dxa"/>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spacing w:line="20" w:lineRule="atLeast"/>
              <w:jc w:val="center"/>
              <w:rPr>
                <w:rFonts w:eastAsia="Times New Roman"/>
                <w:sz w:val="22"/>
                <w:szCs w:val="22"/>
                <w:lang w:eastAsia="en-US"/>
              </w:rPr>
            </w:pPr>
            <w:r w:rsidRPr="00CD68C1">
              <w:rPr>
                <w:sz w:val="22"/>
                <w:szCs w:val="22"/>
                <w:lang w:eastAsia="en-US"/>
              </w:rPr>
              <w:t>Найменування відходу</w:t>
            </w:r>
          </w:p>
        </w:tc>
        <w:tc>
          <w:tcPr>
            <w:tcW w:w="1134" w:type="dxa"/>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spacing w:line="20" w:lineRule="atLeast"/>
              <w:jc w:val="center"/>
              <w:rPr>
                <w:rFonts w:eastAsia="Times New Roman"/>
                <w:sz w:val="22"/>
                <w:szCs w:val="22"/>
                <w:lang w:eastAsia="en-US"/>
              </w:rPr>
            </w:pPr>
            <w:r w:rsidRPr="00CD68C1">
              <w:rPr>
                <w:sz w:val="22"/>
                <w:szCs w:val="22"/>
                <w:lang w:eastAsia="en-US"/>
              </w:rPr>
              <w:t xml:space="preserve">Клас </w:t>
            </w:r>
            <w:r w:rsidR="00C018C3" w:rsidRPr="00CD68C1">
              <w:rPr>
                <w:sz w:val="22"/>
                <w:szCs w:val="22"/>
                <w:lang w:eastAsia="en-US"/>
              </w:rPr>
              <w:t>небезпе-</w:t>
            </w:r>
            <w:r w:rsidRPr="00CD68C1">
              <w:rPr>
                <w:sz w:val="22"/>
                <w:szCs w:val="22"/>
                <w:lang w:eastAsia="en-US"/>
              </w:rPr>
              <w:t>ки</w:t>
            </w:r>
          </w:p>
        </w:tc>
        <w:tc>
          <w:tcPr>
            <w:tcW w:w="1843" w:type="dxa"/>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spacing w:line="20" w:lineRule="atLeast"/>
              <w:ind w:left="-108" w:right="-119"/>
              <w:jc w:val="center"/>
              <w:rPr>
                <w:rFonts w:eastAsia="Times New Roman"/>
                <w:sz w:val="22"/>
                <w:szCs w:val="22"/>
                <w:lang w:eastAsia="en-US"/>
              </w:rPr>
            </w:pPr>
            <w:r w:rsidRPr="00CD68C1">
              <w:rPr>
                <w:sz w:val="22"/>
                <w:szCs w:val="22"/>
                <w:lang w:eastAsia="en-US"/>
              </w:rPr>
              <w:t>Накопичено відходів станом на початок звітного періоду, т</w:t>
            </w:r>
          </w:p>
        </w:tc>
        <w:tc>
          <w:tcPr>
            <w:tcW w:w="2126" w:type="dxa"/>
            <w:tcBorders>
              <w:top w:val="single" w:sz="4" w:space="0" w:color="auto"/>
              <w:left w:val="single" w:sz="4" w:space="0" w:color="auto"/>
              <w:bottom w:val="single" w:sz="4" w:space="0" w:color="auto"/>
              <w:right w:val="single" w:sz="4" w:space="0" w:color="auto"/>
            </w:tcBorders>
            <w:hideMark/>
          </w:tcPr>
          <w:p w:rsidR="005D532A" w:rsidRPr="00CD68C1" w:rsidRDefault="005D532A" w:rsidP="0000542D">
            <w:pPr>
              <w:spacing w:line="20" w:lineRule="atLeast"/>
              <w:jc w:val="center"/>
              <w:rPr>
                <w:rFonts w:eastAsia="Times New Roman"/>
                <w:sz w:val="22"/>
                <w:szCs w:val="22"/>
                <w:lang w:eastAsia="en-US"/>
              </w:rPr>
            </w:pPr>
            <w:r w:rsidRPr="00CD68C1">
              <w:rPr>
                <w:sz w:val="22"/>
                <w:szCs w:val="22"/>
                <w:lang w:eastAsia="en-US"/>
              </w:rPr>
              <w:t>Фактично утворилось відходів на підприємстві за 201</w:t>
            </w:r>
            <w:r w:rsidR="0000542D" w:rsidRPr="00CD68C1">
              <w:rPr>
                <w:sz w:val="22"/>
                <w:szCs w:val="22"/>
                <w:lang w:val="ru-RU" w:eastAsia="en-US"/>
              </w:rPr>
              <w:t>6</w:t>
            </w:r>
            <w:r w:rsidRPr="00CD68C1">
              <w:rPr>
                <w:sz w:val="22"/>
                <w:szCs w:val="22"/>
                <w:lang w:eastAsia="en-US"/>
              </w:rPr>
              <w:t xml:space="preserve"> рік (звітний), т</w:t>
            </w:r>
          </w:p>
        </w:tc>
        <w:tc>
          <w:tcPr>
            <w:tcW w:w="2123" w:type="dxa"/>
            <w:tcBorders>
              <w:top w:val="single" w:sz="4" w:space="0" w:color="auto"/>
              <w:left w:val="single" w:sz="4" w:space="0" w:color="auto"/>
              <w:bottom w:val="single" w:sz="4" w:space="0" w:color="auto"/>
              <w:right w:val="single" w:sz="4" w:space="0" w:color="auto"/>
            </w:tcBorders>
            <w:hideMark/>
          </w:tcPr>
          <w:p w:rsidR="005D532A" w:rsidRPr="00CD68C1" w:rsidRDefault="005D532A" w:rsidP="00C018C3">
            <w:pPr>
              <w:spacing w:line="20" w:lineRule="atLeast"/>
              <w:jc w:val="center"/>
              <w:rPr>
                <w:rFonts w:eastAsia="Times New Roman"/>
                <w:sz w:val="22"/>
                <w:szCs w:val="22"/>
                <w:lang w:eastAsia="en-US"/>
              </w:rPr>
            </w:pPr>
            <w:r w:rsidRPr="00CD68C1">
              <w:rPr>
                <w:sz w:val="22"/>
                <w:szCs w:val="22"/>
                <w:lang w:eastAsia="en-US"/>
              </w:rPr>
              <w:t>Накопичено відходів станом на кінець звітного року, т</w:t>
            </w:r>
          </w:p>
        </w:tc>
        <w:tc>
          <w:tcPr>
            <w:tcW w:w="1563" w:type="dxa"/>
            <w:tcBorders>
              <w:top w:val="single" w:sz="4" w:space="0" w:color="auto"/>
              <w:left w:val="single" w:sz="4" w:space="0" w:color="auto"/>
              <w:bottom w:val="single" w:sz="4" w:space="0" w:color="auto"/>
              <w:right w:val="single" w:sz="4" w:space="0" w:color="auto"/>
            </w:tcBorders>
          </w:tcPr>
          <w:p w:rsidR="005D532A" w:rsidRPr="00CD68C1" w:rsidRDefault="005D532A" w:rsidP="005D532A">
            <w:pPr>
              <w:spacing w:line="20" w:lineRule="atLeast"/>
              <w:jc w:val="center"/>
              <w:rPr>
                <w:rFonts w:eastAsia="Times New Roman"/>
                <w:sz w:val="22"/>
                <w:szCs w:val="22"/>
                <w:lang w:eastAsia="en-US"/>
              </w:rPr>
            </w:pPr>
            <w:r w:rsidRPr="00CD68C1">
              <w:rPr>
                <w:sz w:val="22"/>
                <w:szCs w:val="22"/>
                <w:lang w:eastAsia="en-US"/>
              </w:rPr>
              <w:t>Місце накопичення відходів</w:t>
            </w:r>
          </w:p>
          <w:p w:rsidR="005D532A" w:rsidRPr="00CD68C1" w:rsidRDefault="005D532A" w:rsidP="005D532A">
            <w:pPr>
              <w:spacing w:line="20" w:lineRule="atLeast"/>
              <w:jc w:val="center"/>
              <w:rPr>
                <w:rFonts w:eastAsia="Times New Roman"/>
                <w:sz w:val="22"/>
                <w:szCs w:val="22"/>
                <w:lang w:eastAsia="en-US"/>
              </w:rPr>
            </w:pPr>
          </w:p>
        </w:tc>
      </w:tr>
      <w:tr w:rsidR="005D532A" w:rsidRPr="00CD68C1" w:rsidTr="00C018C3">
        <w:tc>
          <w:tcPr>
            <w:tcW w:w="501" w:type="dxa"/>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spacing w:line="20" w:lineRule="atLeast"/>
              <w:jc w:val="center"/>
              <w:rPr>
                <w:rFonts w:eastAsia="Times New Roman"/>
                <w:sz w:val="22"/>
                <w:szCs w:val="22"/>
                <w:lang w:eastAsia="en-US"/>
              </w:rPr>
            </w:pPr>
            <w:r w:rsidRPr="00CD68C1">
              <w:rPr>
                <w:sz w:val="22"/>
                <w:szCs w:val="22"/>
                <w:lang w:eastAsia="en-US"/>
              </w:rPr>
              <w:t>1</w:t>
            </w:r>
          </w:p>
        </w:tc>
        <w:tc>
          <w:tcPr>
            <w:tcW w:w="3045" w:type="dxa"/>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spacing w:line="20" w:lineRule="atLeast"/>
              <w:jc w:val="center"/>
              <w:rPr>
                <w:rFonts w:eastAsia="Times New Roman"/>
                <w:sz w:val="22"/>
                <w:szCs w:val="22"/>
                <w:lang w:eastAsia="en-US"/>
              </w:rPr>
            </w:pPr>
            <w:r w:rsidRPr="00CD68C1">
              <w:rPr>
                <w:sz w:val="22"/>
                <w:szCs w:val="22"/>
                <w:lang w:eastAsia="en-US"/>
              </w:rPr>
              <w:t>2</w:t>
            </w:r>
          </w:p>
        </w:tc>
        <w:tc>
          <w:tcPr>
            <w:tcW w:w="2265" w:type="dxa"/>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spacing w:line="20" w:lineRule="atLeast"/>
              <w:jc w:val="center"/>
              <w:rPr>
                <w:rFonts w:eastAsia="Times New Roman"/>
                <w:sz w:val="22"/>
                <w:szCs w:val="22"/>
                <w:lang w:eastAsia="en-US"/>
              </w:rPr>
            </w:pPr>
            <w:r w:rsidRPr="00CD68C1">
              <w:rPr>
                <w:sz w:val="22"/>
                <w:szCs w:val="22"/>
                <w:lang w:eastAsia="en-US"/>
              </w:rPr>
              <w:t>3</w:t>
            </w:r>
          </w:p>
        </w:tc>
        <w:tc>
          <w:tcPr>
            <w:tcW w:w="1134" w:type="dxa"/>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spacing w:line="20" w:lineRule="atLeast"/>
              <w:jc w:val="center"/>
              <w:rPr>
                <w:rFonts w:eastAsia="Times New Roman"/>
                <w:sz w:val="22"/>
                <w:szCs w:val="22"/>
                <w:lang w:eastAsia="en-US"/>
              </w:rPr>
            </w:pPr>
            <w:r w:rsidRPr="00CD68C1">
              <w:rPr>
                <w:sz w:val="22"/>
                <w:szCs w:val="22"/>
                <w:lang w:eastAsia="en-US"/>
              </w:rPr>
              <w:t>4</w:t>
            </w:r>
          </w:p>
        </w:tc>
        <w:tc>
          <w:tcPr>
            <w:tcW w:w="1843" w:type="dxa"/>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spacing w:line="20" w:lineRule="atLeast"/>
              <w:jc w:val="center"/>
              <w:rPr>
                <w:rFonts w:eastAsia="Times New Roman"/>
                <w:sz w:val="22"/>
                <w:szCs w:val="22"/>
                <w:lang w:eastAsia="en-US"/>
              </w:rPr>
            </w:pPr>
            <w:r w:rsidRPr="00CD68C1">
              <w:rPr>
                <w:sz w:val="22"/>
                <w:szCs w:val="22"/>
                <w:lang w:eastAsia="en-US"/>
              </w:rPr>
              <w:t>5</w:t>
            </w:r>
          </w:p>
        </w:tc>
        <w:tc>
          <w:tcPr>
            <w:tcW w:w="2126" w:type="dxa"/>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spacing w:line="20" w:lineRule="atLeast"/>
              <w:jc w:val="center"/>
              <w:rPr>
                <w:rFonts w:eastAsia="Times New Roman"/>
                <w:sz w:val="22"/>
                <w:szCs w:val="22"/>
                <w:lang w:eastAsia="en-US"/>
              </w:rPr>
            </w:pPr>
            <w:r w:rsidRPr="00CD68C1">
              <w:rPr>
                <w:sz w:val="22"/>
                <w:szCs w:val="22"/>
                <w:lang w:eastAsia="en-US"/>
              </w:rPr>
              <w:t>6</w:t>
            </w:r>
          </w:p>
        </w:tc>
        <w:tc>
          <w:tcPr>
            <w:tcW w:w="2123" w:type="dxa"/>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spacing w:line="20" w:lineRule="atLeast"/>
              <w:jc w:val="center"/>
              <w:rPr>
                <w:rFonts w:eastAsia="Times New Roman"/>
                <w:sz w:val="22"/>
                <w:szCs w:val="22"/>
                <w:lang w:eastAsia="en-US"/>
              </w:rPr>
            </w:pPr>
            <w:r w:rsidRPr="00CD68C1">
              <w:rPr>
                <w:sz w:val="22"/>
                <w:szCs w:val="22"/>
                <w:lang w:eastAsia="en-US"/>
              </w:rPr>
              <w:t>7</w:t>
            </w:r>
          </w:p>
        </w:tc>
        <w:tc>
          <w:tcPr>
            <w:tcW w:w="1563" w:type="dxa"/>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spacing w:line="20" w:lineRule="atLeast"/>
              <w:jc w:val="center"/>
              <w:rPr>
                <w:rFonts w:eastAsia="Times New Roman"/>
                <w:sz w:val="22"/>
                <w:szCs w:val="22"/>
                <w:lang w:eastAsia="en-US"/>
              </w:rPr>
            </w:pPr>
            <w:r w:rsidRPr="00CD68C1">
              <w:rPr>
                <w:sz w:val="22"/>
                <w:szCs w:val="22"/>
                <w:lang w:eastAsia="en-US"/>
              </w:rPr>
              <w:t>8</w:t>
            </w:r>
          </w:p>
        </w:tc>
      </w:tr>
      <w:tr w:rsidR="005D532A" w:rsidRPr="00CD68C1" w:rsidTr="00C018C3">
        <w:tc>
          <w:tcPr>
            <w:tcW w:w="501" w:type="dxa"/>
            <w:tcBorders>
              <w:top w:val="single" w:sz="4" w:space="0" w:color="auto"/>
              <w:left w:val="single" w:sz="4" w:space="0" w:color="auto"/>
              <w:bottom w:val="single" w:sz="4" w:space="0" w:color="auto"/>
              <w:right w:val="single" w:sz="4" w:space="0" w:color="auto"/>
            </w:tcBorders>
            <w:hideMark/>
          </w:tcPr>
          <w:p w:rsidR="005D532A" w:rsidRPr="00CD68C1" w:rsidRDefault="005D532A" w:rsidP="007B47EC">
            <w:pPr>
              <w:spacing w:line="20" w:lineRule="atLeast"/>
              <w:rPr>
                <w:rFonts w:eastAsia="Times New Roman"/>
                <w:sz w:val="22"/>
                <w:szCs w:val="22"/>
                <w:lang w:eastAsia="en-US"/>
              </w:rPr>
            </w:pPr>
            <w:r w:rsidRPr="00CD68C1">
              <w:rPr>
                <w:sz w:val="22"/>
                <w:szCs w:val="22"/>
                <w:lang w:eastAsia="en-US"/>
              </w:rPr>
              <w:t>1</w:t>
            </w:r>
          </w:p>
        </w:tc>
        <w:tc>
          <w:tcPr>
            <w:tcW w:w="3045" w:type="dxa"/>
            <w:tcBorders>
              <w:top w:val="single" w:sz="4" w:space="0" w:color="auto"/>
              <w:left w:val="single" w:sz="4" w:space="0" w:color="auto"/>
              <w:bottom w:val="single" w:sz="4" w:space="0" w:color="auto"/>
              <w:right w:val="single" w:sz="4" w:space="0" w:color="auto"/>
            </w:tcBorders>
            <w:hideMark/>
          </w:tcPr>
          <w:p w:rsidR="009D63A8" w:rsidRPr="00CD68C1" w:rsidRDefault="005D532A" w:rsidP="005D532A">
            <w:pPr>
              <w:spacing w:line="20" w:lineRule="atLeast"/>
              <w:rPr>
                <w:sz w:val="22"/>
                <w:szCs w:val="22"/>
                <w:lang w:eastAsia="en-US"/>
              </w:rPr>
            </w:pPr>
            <w:r w:rsidRPr="00CD68C1">
              <w:rPr>
                <w:sz w:val="22"/>
                <w:szCs w:val="22"/>
                <w:lang w:eastAsia="en-US"/>
              </w:rPr>
              <w:t>П</w:t>
            </w:r>
            <w:r w:rsidR="0000542D" w:rsidRPr="00CD68C1">
              <w:rPr>
                <w:sz w:val="22"/>
                <w:szCs w:val="22"/>
                <w:lang w:eastAsia="en-US"/>
              </w:rPr>
              <w:t>р</w:t>
            </w:r>
            <w:r w:rsidRPr="00CD68C1">
              <w:rPr>
                <w:sz w:val="22"/>
                <w:szCs w:val="22"/>
                <w:lang w:eastAsia="en-US"/>
              </w:rPr>
              <w:t xml:space="preserve">АТ “Центральний гірничо-збагачувальний комбінат” </w:t>
            </w:r>
          </w:p>
          <w:p w:rsidR="005D532A" w:rsidRPr="00CD68C1" w:rsidRDefault="0000542D" w:rsidP="005D532A">
            <w:pPr>
              <w:spacing w:line="20" w:lineRule="atLeast"/>
              <w:rPr>
                <w:rFonts w:eastAsia="Times New Roman"/>
                <w:sz w:val="22"/>
                <w:szCs w:val="22"/>
                <w:lang w:eastAsia="en-US"/>
              </w:rPr>
            </w:pPr>
            <w:r w:rsidRPr="00CD68C1">
              <w:rPr>
                <w:sz w:val="22"/>
                <w:szCs w:val="22"/>
                <w:lang w:eastAsia="en-US"/>
              </w:rPr>
              <w:t>с</w:t>
            </w:r>
            <w:r w:rsidR="005D532A" w:rsidRPr="00CD68C1">
              <w:rPr>
                <w:sz w:val="22"/>
                <w:szCs w:val="22"/>
                <w:lang w:eastAsia="en-US"/>
              </w:rPr>
              <w:t>мт</w:t>
            </w:r>
            <w:r w:rsidRPr="00CD68C1">
              <w:rPr>
                <w:sz w:val="22"/>
                <w:szCs w:val="22"/>
                <w:lang w:eastAsia="en-US"/>
              </w:rPr>
              <w:t xml:space="preserve"> </w:t>
            </w:r>
            <w:r w:rsidR="005D532A" w:rsidRPr="00CD68C1">
              <w:rPr>
                <w:sz w:val="22"/>
                <w:szCs w:val="22"/>
                <w:lang w:eastAsia="en-US"/>
              </w:rPr>
              <w:t>Петрове</w:t>
            </w:r>
          </w:p>
        </w:tc>
        <w:tc>
          <w:tcPr>
            <w:tcW w:w="2265" w:type="dxa"/>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spacing w:line="20" w:lineRule="atLeast"/>
              <w:rPr>
                <w:rFonts w:eastAsia="Times New Roman"/>
                <w:sz w:val="22"/>
                <w:szCs w:val="22"/>
                <w:lang w:eastAsia="en-US"/>
              </w:rPr>
            </w:pPr>
            <w:r w:rsidRPr="00CD68C1">
              <w:rPr>
                <w:sz w:val="22"/>
                <w:szCs w:val="22"/>
                <w:lang w:eastAsia="en-US"/>
              </w:rPr>
              <w:t>відходи розроблення кар’єром руди залізної</w:t>
            </w:r>
          </w:p>
        </w:tc>
        <w:tc>
          <w:tcPr>
            <w:tcW w:w="1134" w:type="dxa"/>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spacing w:line="20" w:lineRule="atLeast"/>
              <w:jc w:val="center"/>
              <w:rPr>
                <w:rFonts w:eastAsia="Times New Roman"/>
                <w:sz w:val="22"/>
                <w:szCs w:val="22"/>
                <w:lang w:eastAsia="en-US"/>
              </w:rPr>
            </w:pPr>
            <w:r w:rsidRPr="00CD68C1">
              <w:rPr>
                <w:sz w:val="22"/>
                <w:szCs w:val="22"/>
                <w:lang w:eastAsia="en-US"/>
              </w:rPr>
              <w:t>4</w:t>
            </w:r>
          </w:p>
        </w:tc>
        <w:tc>
          <w:tcPr>
            <w:tcW w:w="1843" w:type="dxa"/>
            <w:tcBorders>
              <w:top w:val="single" w:sz="4" w:space="0" w:color="auto"/>
              <w:left w:val="single" w:sz="4" w:space="0" w:color="auto"/>
              <w:bottom w:val="single" w:sz="4" w:space="0" w:color="auto"/>
              <w:right w:val="single" w:sz="4" w:space="0" w:color="auto"/>
            </w:tcBorders>
            <w:hideMark/>
          </w:tcPr>
          <w:p w:rsidR="005D532A" w:rsidRPr="00CD68C1" w:rsidRDefault="0000542D" w:rsidP="005D532A">
            <w:pPr>
              <w:spacing w:line="20" w:lineRule="atLeast"/>
              <w:jc w:val="center"/>
              <w:rPr>
                <w:rFonts w:eastAsia="Times New Roman"/>
                <w:sz w:val="22"/>
                <w:szCs w:val="22"/>
                <w:lang w:eastAsia="en-US"/>
              </w:rPr>
            </w:pPr>
            <w:r w:rsidRPr="00CD68C1">
              <w:rPr>
                <w:sz w:val="22"/>
                <w:szCs w:val="22"/>
                <w:lang w:eastAsia="en-US"/>
              </w:rPr>
              <w:t>283992500,000</w:t>
            </w:r>
          </w:p>
        </w:tc>
        <w:tc>
          <w:tcPr>
            <w:tcW w:w="2126" w:type="dxa"/>
            <w:tcBorders>
              <w:top w:val="single" w:sz="4" w:space="0" w:color="auto"/>
              <w:left w:val="single" w:sz="4" w:space="0" w:color="auto"/>
              <w:bottom w:val="single" w:sz="4" w:space="0" w:color="auto"/>
              <w:right w:val="single" w:sz="4" w:space="0" w:color="auto"/>
            </w:tcBorders>
            <w:hideMark/>
          </w:tcPr>
          <w:p w:rsidR="005D532A" w:rsidRPr="00CD68C1" w:rsidRDefault="0000542D" w:rsidP="005D532A">
            <w:pPr>
              <w:spacing w:line="20" w:lineRule="atLeast"/>
              <w:jc w:val="center"/>
              <w:rPr>
                <w:rFonts w:eastAsia="Times New Roman"/>
                <w:sz w:val="22"/>
                <w:szCs w:val="22"/>
                <w:lang w:eastAsia="en-US"/>
              </w:rPr>
            </w:pPr>
            <w:r w:rsidRPr="00CD68C1">
              <w:rPr>
                <w:rFonts w:eastAsia="Times New Roman"/>
                <w:sz w:val="22"/>
                <w:szCs w:val="22"/>
                <w:lang w:eastAsia="en-US"/>
              </w:rPr>
              <w:t>31299600,000</w:t>
            </w:r>
          </w:p>
        </w:tc>
        <w:tc>
          <w:tcPr>
            <w:tcW w:w="2123" w:type="dxa"/>
            <w:tcBorders>
              <w:top w:val="single" w:sz="4" w:space="0" w:color="auto"/>
              <w:left w:val="single" w:sz="4" w:space="0" w:color="auto"/>
              <w:bottom w:val="single" w:sz="4" w:space="0" w:color="auto"/>
              <w:right w:val="single" w:sz="4" w:space="0" w:color="auto"/>
            </w:tcBorders>
            <w:hideMark/>
          </w:tcPr>
          <w:p w:rsidR="005D532A" w:rsidRPr="00CD68C1" w:rsidRDefault="0000542D" w:rsidP="005D532A">
            <w:pPr>
              <w:spacing w:line="20" w:lineRule="atLeast"/>
              <w:jc w:val="center"/>
              <w:rPr>
                <w:rFonts w:eastAsia="Times New Roman"/>
                <w:sz w:val="22"/>
                <w:szCs w:val="22"/>
                <w:lang w:eastAsia="en-US"/>
              </w:rPr>
            </w:pPr>
            <w:r w:rsidRPr="00CD68C1">
              <w:rPr>
                <w:rFonts w:eastAsia="Times New Roman"/>
                <w:sz w:val="22"/>
                <w:szCs w:val="22"/>
                <w:lang w:eastAsia="en-US"/>
              </w:rPr>
              <w:t>313169600,000</w:t>
            </w:r>
          </w:p>
        </w:tc>
        <w:tc>
          <w:tcPr>
            <w:tcW w:w="1563" w:type="dxa"/>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spacing w:line="20" w:lineRule="atLeast"/>
              <w:jc w:val="center"/>
              <w:rPr>
                <w:rFonts w:eastAsia="Times New Roman"/>
                <w:sz w:val="22"/>
                <w:szCs w:val="22"/>
                <w:lang w:eastAsia="en-US"/>
              </w:rPr>
            </w:pPr>
            <w:r w:rsidRPr="00CD68C1">
              <w:rPr>
                <w:sz w:val="22"/>
                <w:szCs w:val="22"/>
                <w:lang w:eastAsia="en-US"/>
              </w:rPr>
              <w:t>відвал</w:t>
            </w:r>
          </w:p>
        </w:tc>
      </w:tr>
      <w:tr w:rsidR="0000542D" w:rsidRPr="00CD68C1" w:rsidTr="00C018C3">
        <w:tc>
          <w:tcPr>
            <w:tcW w:w="501" w:type="dxa"/>
            <w:tcBorders>
              <w:top w:val="single" w:sz="4" w:space="0" w:color="auto"/>
              <w:left w:val="single" w:sz="4" w:space="0" w:color="auto"/>
              <w:bottom w:val="single" w:sz="4" w:space="0" w:color="auto"/>
              <w:right w:val="single" w:sz="4" w:space="0" w:color="auto"/>
            </w:tcBorders>
          </w:tcPr>
          <w:p w:rsidR="0000542D" w:rsidRPr="00CD68C1" w:rsidRDefault="0000542D" w:rsidP="0000542D">
            <w:pPr>
              <w:spacing w:line="20" w:lineRule="atLeast"/>
              <w:rPr>
                <w:sz w:val="22"/>
                <w:szCs w:val="22"/>
                <w:lang w:eastAsia="en-US"/>
              </w:rPr>
            </w:pPr>
            <w:r w:rsidRPr="00CD68C1">
              <w:rPr>
                <w:sz w:val="22"/>
                <w:szCs w:val="22"/>
                <w:lang w:eastAsia="en-US"/>
              </w:rPr>
              <w:t>2</w:t>
            </w:r>
          </w:p>
        </w:tc>
        <w:tc>
          <w:tcPr>
            <w:tcW w:w="3045" w:type="dxa"/>
            <w:tcBorders>
              <w:top w:val="single" w:sz="4" w:space="0" w:color="auto"/>
              <w:left w:val="single" w:sz="4" w:space="0" w:color="auto"/>
              <w:bottom w:val="single" w:sz="4" w:space="0" w:color="auto"/>
              <w:right w:val="single" w:sz="4" w:space="0" w:color="auto"/>
            </w:tcBorders>
          </w:tcPr>
          <w:p w:rsidR="0000542D" w:rsidRPr="00CD68C1" w:rsidRDefault="0000542D" w:rsidP="0000542D">
            <w:pPr>
              <w:spacing w:line="20" w:lineRule="atLeast"/>
              <w:rPr>
                <w:sz w:val="22"/>
                <w:szCs w:val="22"/>
                <w:lang w:eastAsia="en-US"/>
              </w:rPr>
            </w:pPr>
            <w:r w:rsidRPr="00CD68C1">
              <w:rPr>
                <w:sz w:val="22"/>
                <w:szCs w:val="22"/>
                <w:lang w:eastAsia="en-US"/>
              </w:rPr>
              <w:t>Балка “Щербаківська”</w:t>
            </w:r>
          </w:p>
          <w:p w:rsidR="0000542D" w:rsidRPr="00CD68C1" w:rsidRDefault="0000542D" w:rsidP="0000542D">
            <w:pPr>
              <w:spacing w:line="20" w:lineRule="atLeast"/>
              <w:rPr>
                <w:rFonts w:eastAsia="Times New Roman"/>
                <w:sz w:val="22"/>
                <w:szCs w:val="22"/>
                <w:lang w:eastAsia="en-US"/>
              </w:rPr>
            </w:pPr>
            <w:r w:rsidRPr="00CD68C1">
              <w:rPr>
                <w:sz w:val="22"/>
                <w:szCs w:val="22"/>
                <w:lang w:eastAsia="en-US"/>
              </w:rPr>
              <w:t xml:space="preserve">ДП “Схід ГЗК” </w:t>
            </w:r>
          </w:p>
          <w:p w:rsidR="0000542D" w:rsidRPr="00CD68C1" w:rsidRDefault="0000542D" w:rsidP="0000542D">
            <w:pPr>
              <w:spacing w:line="20" w:lineRule="atLeast"/>
              <w:rPr>
                <w:sz w:val="22"/>
                <w:szCs w:val="22"/>
                <w:lang w:eastAsia="en-US"/>
              </w:rPr>
            </w:pPr>
            <w:r w:rsidRPr="00CD68C1">
              <w:rPr>
                <w:sz w:val="22"/>
                <w:szCs w:val="22"/>
                <w:lang w:eastAsia="en-US"/>
              </w:rPr>
              <w:t xml:space="preserve">Петрівський район 1,5 км на схід від </w:t>
            </w:r>
          </w:p>
          <w:p w:rsidR="0000542D" w:rsidRPr="00CD68C1" w:rsidRDefault="0000542D" w:rsidP="0000542D">
            <w:pPr>
              <w:spacing w:line="20" w:lineRule="atLeast"/>
              <w:rPr>
                <w:rFonts w:eastAsia="Times New Roman"/>
                <w:sz w:val="22"/>
                <w:szCs w:val="22"/>
                <w:lang w:eastAsia="en-US"/>
              </w:rPr>
            </w:pPr>
            <w:r w:rsidRPr="00CD68C1">
              <w:rPr>
                <w:sz w:val="22"/>
                <w:szCs w:val="22"/>
                <w:lang w:eastAsia="en-US"/>
              </w:rPr>
              <w:t>с. Володимирівки</w:t>
            </w:r>
          </w:p>
        </w:tc>
        <w:tc>
          <w:tcPr>
            <w:tcW w:w="2265" w:type="dxa"/>
            <w:tcBorders>
              <w:top w:val="single" w:sz="4" w:space="0" w:color="auto"/>
              <w:left w:val="single" w:sz="4" w:space="0" w:color="auto"/>
              <w:bottom w:val="single" w:sz="4" w:space="0" w:color="auto"/>
              <w:right w:val="single" w:sz="4" w:space="0" w:color="auto"/>
            </w:tcBorders>
          </w:tcPr>
          <w:p w:rsidR="0000542D" w:rsidRPr="00CD68C1" w:rsidRDefault="0000542D" w:rsidP="0000542D">
            <w:pPr>
              <w:spacing w:line="20" w:lineRule="atLeast"/>
              <w:rPr>
                <w:rFonts w:eastAsia="Times New Roman"/>
                <w:sz w:val="22"/>
                <w:szCs w:val="22"/>
                <w:lang w:eastAsia="en-US"/>
              </w:rPr>
            </w:pPr>
            <w:r w:rsidRPr="00CD68C1">
              <w:rPr>
                <w:sz w:val="22"/>
                <w:szCs w:val="22"/>
                <w:lang w:eastAsia="en-US"/>
              </w:rPr>
              <w:t xml:space="preserve">залишки збагачення </w:t>
            </w:r>
          </w:p>
          <w:p w:rsidR="0000542D" w:rsidRPr="00CD68C1" w:rsidRDefault="0000542D" w:rsidP="0000542D">
            <w:pPr>
              <w:spacing w:line="20" w:lineRule="atLeast"/>
              <w:rPr>
                <w:sz w:val="22"/>
                <w:szCs w:val="22"/>
                <w:lang w:eastAsia="en-US"/>
              </w:rPr>
            </w:pPr>
            <w:r w:rsidRPr="00CD68C1">
              <w:rPr>
                <w:sz w:val="22"/>
                <w:szCs w:val="22"/>
                <w:lang w:eastAsia="en-US"/>
              </w:rPr>
              <w:t xml:space="preserve">(у т.ч. шлам </w:t>
            </w:r>
          </w:p>
          <w:p w:rsidR="0000542D" w:rsidRPr="00CD68C1" w:rsidRDefault="0000542D" w:rsidP="0000542D">
            <w:pPr>
              <w:spacing w:line="20" w:lineRule="atLeast"/>
              <w:rPr>
                <w:rFonts w:eastAsia="Times New Roman"/>
                <w:sz w:val="22"/>
                <w:szCs w:val="22"/>
                <w:lang w:eastAsia="en-US"/>
              </w:rPr>
            </w:pPr>
            <w:r w:rsidRPr="00CD68C1">
              <w:rPr>
                <w:sz w:val="22"/>
                <w:szCs w:val="22"/>
                <w:lang w:eastAsia="en-US"/>
              </w:rPr>
              <w:t>та «хвости») і брикетування руд уранових та торієвих</w:t>
            </w:r>
          </w:p>
        </w:tc>
        <w:tc>
          <w:tcPr>
            <w:tcW w:w="1134" w:type="dxa"/>
            <w:tcBorders>
              <w:top w:val="single" w:sz="4" w:space="0" w:color="auto"/>
              <w:left w:val="single" w:sz="4" w:space="0" w:color="auto"/>
              <w:bottom w:val="single" w:sz="4" w:space="0" w:color="auto"/>
              <w:right w:val="single" w:sz="4" w:space="0" w:color="auto"/>
            </w:tcBorders>
          </w:tcPr>
          <w:p w:rsidR="0000542D" w:rsidRPr="00CD68C1" w:rsidRDefault="0000542D" w:rsidP="0000542D">
            <w:pPr>
              <w:spacing w:line="20" w:lineRule="atLeast"/>
              <w:jc w:val="center"/>
              <w:rPr>
                <w:rFonts w:eastAsia="Times New Roman"/>
                <w:sz w:val="22"/>
                <w:szCs w:val="22"/>
                <w:lang w:eastAsia="en-US"/>
              </w:rPr>
            </w:pPr>
            <w:r w:rsidRPr="00CD68C1">
              <w:rPr>
                <w:sz w:val="22"/>
                <w:szCs w:val="22"/>
                <w:lang w:eastAsia="en-US"/>
              </w:rPr>
              <w:t>4</w:t>
            </w:r>
          </w:p>
        </w:tc>
        <w:tc>
          <w:tcPr>
            <w:tcW w:w="1843" w:type="dxa"/>
            <w:tcBorders>
              <w:top w:val="single" w:sz="4" w:space="0" w:color="auto"/>
              <w:left w:val="single" w:sz="4" w:space="0" w:color="auto"/>
              <w:bottom w:val="single" w:sz="4" w:space="0" w:color="auto"/>
              <w:right w:val="single" w:sz="4" w:space="0" w:color="auto"/>
            </w:tcBorders>
          </w:tcPr>
          <w:p w:rsidR="0000542D" w:rsidRPr="00CD68C1" w:rsidRDefault="0000542D" w:rsidP="0000542D">
            <w:pPr>
              <w:spacing w:line="20" w:lineRule="atLeast"/>
              <w:jc w:val="center"/>
              <w:rPr>
                <w:rFonts w:eastAsia="Times New Roman"/>
                <w:sz w:val="22"/>
                <w:szCs w:val="22"/>
                <w:lang w:eastAsia="en-US"/>
              </w:rPr>
            </w:pPr>
            <w:r w:rsidRPr="00CD68C1">
              <w:rPr>
                <w:sz w:val="22"/>
                <w:szCs w:val="22"/>
                <w:lang w:eastAsia="en-US"/>
              </w:rPr>
              <w:t>42914984,399</w:t>
            </w:r>
          </w:p>
        </w:tc>
        <w:tc>
          <w:tcPr>
            <w:tcW w:w="2126" w:type="dxa"/>
            <w:tcBorders>
              <w:top w:val="single" w:sz="4" w:space="0" w:color="auto"/>
              <w:left w:val="single" w:sz="4" w:space="0" w:color="auto"/>
              <w:bottom w:val="single" w:sz="4" w:space="0" w:color="auto"/>
              <w:right w:val="single" w:sz="4" w:space="0" w:color="auto"/>
            </w:tcBorders>
          </w:tcPr>
          <w:p w:rsidR="0000542D" w:rsidRPr="00CD68C1" w:rsidRDefault="0000542D" w:rsidP="0000542D">
            <w:pPr>
              <w:spacing w:line="20" w:lineRule="atLeast"/>
              <w:jc w:val="center"/>
              <w:rPr>
                <w:rFonts w:eastAsia="Times New Roman"/>
                <w:sz w:val="22"/>
                <w:szCs w:val="22"/>
                <w:lang w:eastAsia="en-US"/>
              </w:rPr>
            </w:pPr>
            <w:r w:rsidRPr="00CD68C1">
              <w:rPr>
                <w:rFonts w:eastAsia="Times New Roman"/>
                <w:sz w:val="22"/>
                <w:szCs w:val="22"/>
                <w:lang w:eastAsia="en-US"/>
              </w:rPr>
              <w:t>884591,000</w:t>
            </w:r>
          </w:p>
        </w:tc>
        <w:tc>
          <w:tcPr>
            <w:tcW w:w="2123" w:type="dxa"/>
            <w:tcBorders>
              <w:top w:val="single" w:sz="4" w:space="0" w:color="auto"/>
              <w:left w:val="single" w:sz="4" w:space="0" w:color="auto"/>
              <w:bottom w:val="single" w:sz="4" w:space="0" w:color="auto"/>
              <w:right w:val="single" w:sz="4" w:space="0" w:color="auto"/>
            </w:tcBorders>
          </w:tcPr>
          <w:p w:rsidR="0000542D" w:rsidRPr="00CD68C1" w:rsidRDefault="0000542D" w:rsidP="0000542D">
            <w:pPr>
              <w:spacing w:line="20" w:lineRule="atLeast"/>
              <w:jc w:val="center"/>
              <w:rPr>
                <w:rFonts w:eastAsia="Times New Roman"/>
                <w:sz w:val="22"/>
                <w:szCs w:val="22"/>
                <w:lang w:eastAsia="en-US"/>
              </w:rPr>
            </w:pPr>
            <w:r w:rsidRPr="00CD68C1">
              <w:rPr>
                <w:rFonts w:eastAsia="Times New Roman"/>
                <w:sz w:val="22"/>
                <w:szCs w:val="22"/>
                <w:lang w:eastAsia="en-US"/>
              </w:rPr>
              <w:t>43799575,399</w:t>
            </w:r>
          </w:p>
        </w:tc>
        <w:tc>
          <w:tcPr>
            <w:tcW w:w="1563" w:type="dxa"/>
            <w:tcBorders>
              <w:top w:val="single" w:sz="4" w:space="0" w:color="auto"/>
              <w:left w:val="single" w:sz="4" w:space="0" w:color="auto"/>
              <w:bottom w:val="single" w:sz="4" w:space="0" w:color="auto"/>
              <w:right w:val="single" w:sz="4" w:space="0" w:color="auto"/>
            </w:tcBorders>
          </w:tcPr>
          <w:p w:rsidR="0000542D" w:rsidRPr="00CD68C1" w:rsidRDefault="0000542D" w:rsidP="0000542D">
            <w:pPr>
              <w:spacing w:line="20" w:lineRule="atLeast"/>
              <w:jc w:val="center"/>
              <w:rPr>
                <w:rFonts w:eastAsia="Times New Roman"/>
                <w:sz w:val="22"/>
                <w:szCs w:val="22"/>
                <w:lang w:eastAsia="en-US"/>
              </w:rPr>
            </w:pPr>
            <w:r w:rsidRPr="00CD68C1">
              <w:rPr>
                <w:sz w:val="22"/>
                <w:szCs w:val="22"/>
                <w:lang w:eastAsia="en-US"/>
              </w:rPr>
              <w:t>відвал</w:t>
            </w:r>
          </w:p>
        </w:tc>
      </w:tr>
      <w:tr w:rsidR="0000542D" w:rsidRPr="00CD68C1" w:rsidTr="00C018C3">
        <w:tc>
          <w:tcPr>
            <w:tcW w:w="501" w:type="dxa"/>
            <w:tcBorders>
              <w:top w:val="single" w:sz="4" w:space="0" w:color="auto"/>
              <w:left w:val="single" w:sz="4" w:space="0" w:color="auto"/>
              <w:bottom w:val="single" w:sz="4" w:space="0" w:color="auto"/>
              <w:right w:val="single" w:sz="4" w:space="0" w:color="auto"/>
            </w:tcBorders>
          </w:tcPr>
          <w:p w:rsidR="0000542D" w:rsidRPr="00CD68C1" w:rsidRDefault="0000542D" w:rsidP="0000542D">
            <w:pPr>
              <w:spacing w:line="20" w:lineRule="atLeast"/>
              <w:rPr>
                <w:sz w:val="22"/>
                <w:szCs w:val="22"/>
                <w:lang w:eastAsia="en-US"/>
              </w:rPr>
            </w:pPr>
            <w:r w:rsidRPr="00CD68C1">
              <w:rPr>
                <w:sz w:val="22"/>
                <w:szCs w:val="22"/>
                <w:lang w:eastAsia="en-US"/>
              </w:rPr>
              <w:t>3</w:t>
            </w:r>
          </w:p>
        </w:tc>
        <w:tc>
          <w:tcPr>
            <w:tcW w:w="3045" w:type="dxa"/>
            <w:tcBorders>
              <w:top w:val="single" w:sz="4" w:space="0" w:color="auto"/>
              <w:left w:val="single" w:sz="4" w:space="0" w:color="auto"/>
              <w:bottom w:val="single" w:sz="4" w:space="0" w:color="auto"/>
              <w:right w:val="single" w:sz="4" w:space="0" w:color="auto"/>
            </w:tcBorders>
          </w:tcPr>
          <w:p w:rsidR="0000542D" w:rsidRPr="00CD68C1" w:rsidRDefault="0000542D" w:rsidP="0000542D">
            <w:pPr>
              <w:spacing w:line="20" w:lineRule="atLeast"/>
              <w:rPr>
                <w:rFonts w:eastAsia="Times New Roman"/>
                <w:sz w:val="22"/>
                <w:szCs w:val="22"/>
                <w:lang w:eastAsia="en-US"/>
              </w:rPr>
            </w:pPr>
            <w:r w:rsidRPr="00CD68C1">
              <w:rPr>
                <w:sz w:val="22"/>
                <w:szCs w:val="22"/>
                <w:lang w:eastAsia="en-US"/>
              </w:rPr>
              <w:t xml:space="preserve">Інгульська шахта </w:t>
            </w:r>
          </w:p>
          <w:p w:rsidR="0000542D" w:rsidRPr="00CD68C1" w:rsidRDefault="0000542D" w:rsidP="0000542D">
            <w:pPr>
              <w:spacing w:line="20" w:lineRule="atLeast"/>
              <w:rPr>
                <w:sz w:val="22"/>
                <w:szCs w:val="22"/>
                <w:lang w:eastAsia="en-US"/>
              </w:rPr>
            </w:pPr>
            <w:r w:rsidRPr="00CD68C1">
              <w:rPr>
                <w:sz w:val="22"/>
                <w:szCs w:val="22"/>
                <w:lang w:eastAsia="en-US"/>
              </w:rPr>
              <w:t>ДП “Схід ГЗК”</w:t>
            </w:r>
          </w:p>
          <w:p w:rsidR="0000542D" w:rsidRPr="00CD68C1" w:rsidRDefault="0000542D" w:rsidP="0000542D">
            <w:pPr>
              <w:spacing w:line="20" w:lineRule="atLeast"/>
              <w:rPr>
                <w:sz w:val="22"/>
                <w:szCs w:val="22"/>
                <w:lang w:eastAsia="en-US"/>
              </w:rPr>
            </w:pPr>
            <w:r w:rsidRPr="00CD68C1">
              <w:rPr>
                <w:sz w:val="22"/>
                <w:szCs w:val="22"/>
                <w:lang w:eastAsia="en-US"/>
              </w:rPr>
              <w:t>Кіровоградський район,</w:t>
            </w:r>
          </w:p>
          <w:p w:rsidR="0000542D" w:rsidRPr="00CD68C1" w:rsidRDefault="0000542D" w:rsidP="0000542D">
            <w:pPr>
              <w:spacing w:line="20" w:lineRule="atLeast"/>
              <w:rPr>
                <w:rFonts w:eastAsia="Times New Roman"/>
                <w:sz w:val="22"/>
                <w:szCs w:val="22"/>
                <w:lang w:eastAsia="en-US"/>
              </w:rPr>
            </w:pPr>
            <w:r w:rsidRPr="00CD68C1">
              <w:rPr>
                <w:sz w:val="22"/>
                <w:szCs w:val="22"/>
                <w:lang w:eastAsia="en-US"/>
              </w:rPr>
              <w:t>с. Неопалимівка</w:t>
            </w:r>
          </w:p>
        </w:tc>
        <w:tc>
          <w:tcPr>
            <w:tcW w:w="2265" w:type="dxa"/>
            <w:tcBorders>
              <w:top w:val="single" w:sz="4" w:space="0" w:color="auto"/>
              <w:left w:val="single" w:sz="4" w:space="0" w:color="auto"/>
              <w:bottom w:val="single" w:sz="4" w:space="0" w:color="auto"/>
              <w:right w:val="single" w:sz="4" w:space="0" w:color="auto"/>
            </w:tcBorders>
          </w:tcPr>
          <w:p w:rsidR="0000542D" w:rsidRPr="00CD68C1" w:rsidRDefault="0000542D" w:rsidP="0000542D">
            <w:pPr>
              <w:spacing w:line="20" w:lineRule="atLeast"/>
              <w:rPr>
                <w:rFonts w:eastAsia="Times New Roman"/>
                <w:i/>
                <w:sz w:val="22"/>
                <w:szCs w:val="22"/>
                <w:lang w:eastAsia="en-US"/>
              </w:rPr>
            </w:pPr>
            <w:r w:rsidRPr="00CD68C1">
              <w:rPr>
                <w:sz w:val="22"/>
                <w:szCs w:val="22"/>
                <w:lang w:eastAsia="en-US"/>
              </w:rPr>
              <w:t>залишки розроблення руд уранових та торієвих</w:t>
            </w:r>
          </w:p>
        </w:tc>
        <w:tc>
          <w:tcPr>
            <w:tcW w:w="1134" w:type="dxa"/>
            <w:tcBorders>
              <w:top w:val="single" w:sz="4" w:space="0" w:color="auto"/>
              <w:left w:val="single" w:sz="4" w:space="0" w:color="auto"/>
              <w:bottom w:val="single" w:sz="4" w:space="0" w:color="auto"/>
              <w:right w:val="single" w:sz="4" w:space="0" w:color="auto"/>
            </w:tcBorders>
          </w:tcPr>
          <w:p w:rsidR="0000542D" w:rsidRPr="00CD68C1" w:rsidRDefault="0000542D" w:rsidP="0000542D">
            <w:pPr>
              <w:spacing w:line="20" w:lineRule="atLeast"/>
              <w:jc w:val="center"/>
              <w:rPr>
                <w:rFonts w:eastAsia="Times New Roman"/>
                <w:sz w:val="22"/>
                <w:szCs w:val="22"/>
                <w:lang w:eastAsia="en-US"/>
              </w:rPr>
            </w:pPr>
            <w:r w:rsidRPr="00CD68C1">
              <w:rPr>
                <w:sz w:val="22"/>
                <w:szCs w:val="22"/>
                <w:lang w:eastAsia="en-US"/>
              </w:rPr>
              <w:t>4</w:t>
            </w:r>
          </w:p>
        </w:tc>
        <w:tc>
          <w:tcPr>
            <w:tcW w:w="1843" w:type="dxa"/>
            <w:tcBorders>
              <w:top w:val="single" w:sz="4" w:space="0" w:color="auto"/>
              <w:left w:val="single" w:sz="4" w:space="0" w:color="auto"/>
              <w:bottom w:val="single" w:sz="4" w:space="0" w:color="auto"/>
              <w:right w:val="single" w:sz="4" w:space="0" w:color="auto"/>
            </w:tcBorders>
          </w:tcPr>
          <w:p w:rsidR="0000542D" w:rsidRPr="00CD68C1" w:rsidRDefault="0000542D" w:rsidP="0000542D">
            <w:pPr>
              <w:spacing w:line="20" w:lineRule="atLeast"/>
              <w:jc w:val="center"/>
              <w:rPr>
                <w:rFonts w:eastAsia="Times New Roman"/>
                <w:sz w:val="22"/>
                <w:szCs w:val="22"/>
                <w:lang w:eastAsia="en-US"/>
              </w:rPr>
            </w:pPr>
            <w:r w:rsidRPr="00CD68C1">
              <w:rPr>
                <w:sz w:val="22"/>
                <w:szCs w:val="22"/>
                <w:lang w:eastAsia="en-US"/>
              </w:rPr>
              <w:t>8047387,000</w:t>
            </w:r>
          </w:p>
        </w:tc>
        <w:tc>
          <w:tcPr>
            <w:tcW w:w="2126" w:type="dxa"/>
            <w:tcBorders>
              <w:top w:val="single" w:sz="4" w:space="0" w:color="auto"/>
              <w:left w:val="single" w:sz="4" w:space="0" w:color="auto"/>
              <w:bottom w:val="single" w:sz="4" w:space="0" w:color="auto"/>
              <w:right w:val="single" w:sz="4" w:space="0" w:color="auto"/>
            </w:tcBorders>
          </w:tcPr>
          <w:p w:rsidR="0000542D" w:rsidRPr="00CD68C1" w:rsidRDefault="0000542D" w:rsidP="0000542D">
            <w:pPr>
              <w:spacing w:line="20" w:lineRule="atLeast"/>
              <w:jc w:val="center"/>
              <w:rPr>
                <w:rFonts w:eastAsia="Times New Roman"/>
                <w:sz w:val="22"/>
                <w:szCs w:val="22"/>
                <w:lang w:eastAsia="en-US"/>
              </w:rPr>
            </w:pPr>
            <w:r w:rsidRPr="00CD68C1">
              <w:rPr>
                <w:rFonts w:eastAsia="Times New Roman"/>
                <w:sz w:val="22"/>
                <w:szCs w:val="22"/>
                <w:lang w:eastAsia="en-US"/>
              </w:rPr>
              <w:t>84411,000</w:t>
            </w:r>
          </w:p>
        </w:tc>
        <w:tc>
          <w:tcPr>
            <w:tcW w:w="2123" w:type="dxa"/>
            <w:tcBorders>
              <w:top w:val="single" w:sz="4" w:space="0" w:color="auto"/>
              <w:left w:val="single" w:sz="4" w:space="0" w:color="auto"/>
              <w:bottom w:val="single" w:sz="4" w:space="0" w:color="auto"/>
              <w:right w:val="single" w:sz="4" w:space="0" w:color="auto"/>
            </w:tcBorders>
          </w:tcPr>
          <w:p w:rsidR="0000542D" w:rsidRPr="00CD68C1" w:rsidRDefault="0000542D" w:rsidP="0000542D">
            <w:pPr>
              <w:spacing w:line="20" w:lineRule="atLeast"/>
              <w:jc w:val="center"/>
              <w:rPr>
                <w:rFonts w:eastAsia="Times New Roman"/>
                <w:sz w:val="22"/>
                <w:szCs w:val="22"/>
                <w:lang w:eastAsia="en-US"/>
              </w:rPr>
            </w:pPr>
            <w:r w:rsidRPr="00CD68C1">
              <w:rPr>
                <w:rFonts w:eastAsia="Times New Roman"/>
                <w:sz w:val="22"/>
                <w:szCs w:val="22"/>
                <w:lang w:eastAsia="en-US"/>
              </w:rPr>
              <w:t>8131798,000</w:t>
            </w:r>
          </w:p>
        </w:tc>
        <w:tc>
          <w:tcPr>
            <w:tcW w:w="1563" w:type="dxa"/>
            <w:tcBorders>
              <w:top w:val="single" w:sz="4" w:space="0" w:color="auto"/>
              <w:left w:val="single" w:sz="4" w:space="0" w:color="auto"/>
              <w:bottom w:val="single" w:sz="4" w:space="0" w:color="auto"/>
              <w:right w:val="single" w:sz="4" w:space="0" w:color="auto"/>
            </w:tcBorders>
          </w:tcPr>
          <w:p w:rsidR="0000542D" w:rsidRPr="00CD68C1" w:rsidRDefault="0000542D" w:rsidP="0000542D">
            <w:pPr>
              <w:spacing w:line="20" w:lineRule="atLeast"/>
              <w:jc w:val="center"/>
              <w:rPr>
                <w:rFonts w:eastAsia="Times New Roman"/>
                <w:sz w:val="22"/>
                <w:szCs w:val="22"/>
                <w:lang w:eastAsia="en-US"/>
              </w:rPr>
            </w:pPr>
            <w:r w:rsidRPr="00CD68C1">
              <w:rPr>
                <w:sz w:val="22"/>
                <w:szCs w:val="22"/>
                <w:lang w:eastAsia="en-US"/>
              </w:rPr>
              <w:t>відвал</w:t>
            </w:r>
          </w:p>
        </w:tc>
      </w:tr>
      <w:tr w:rsidR="0000542D" w:rsidRPr="00CD68C1" w:rsidTr="00C018C3">
        <w:tc>
          <w:tcPr>
            <w:tcW w:w="501" w:type="dxa"/>
            <w:tcBorders>
              <w:top w:val="single" w:sz="4" w:space="0" w:color="auto"/>
              <w:left w:val="single" w:sz="4" w:space="0" w:color="auto"/>
              <w:bottom w:val="single" w:sz="4" w:space="0" w:color="auto"/>
              <w:right w:val="single" w:sz="4" w:space="0" w:color="auto"/>
            </w:tcBorders>
            <w:hideMark/>
          </w:tcPr>
          <w:p w:rsidR="0000542D" w:rsidRPr="00CD68C1" w:rsidRDefault="0000542D" w:rsidP="0000542D">
            <w:pPr>
              <w:spacing w:line="20" w:lineRule="atLeast"/>
              <w:jc w:val="center"/>
              <w:rPr>
                <w:rFonts w:eastAsia="Times New Roman"/>
                <w:sz w:val="22"/>
                <w:szCs w:val="22"/>
                <w:lang w:eastAsia="en-US"/>
              </w:rPr>
            </w:pPr>
            <w:r w:rsidRPr="00CD68C1">
              <w:rPr>
                <w:rFonts w:eastAsia="Times New Roman"/>
                <w:sz w:val="22"/>
                <w:szCs w:val="22"/>
                <w:lang w:eastAsia="en-US"/>
              </w:rPr>
              <w:t>4</w:t>
            </w:r>
          </w:p>
        </w:tc>
        <w:tc>
          <w:tcPr>
            <w:tcW w:w="3045" w:type="dxa"/>
            <w:tcBorders>
              <w:top w:val="single" w:sz="4" w:space="0" w:color="auto"/>
              <w:left w:val="single" w:sz="4" w:space="0" w:color="auto"/>
              <w:bottom w:val="single" w:sz="4" w:space="0" w:color="auto"/>
              <w:right w:val="single" w:sz="4" w:space="0" w:color="auto"/>
            </w:tcBorders>
            <w:hideMark/>
          </w:tcPr>
          <w:p w:rsidR="0000542D" w:rsidRPr="00CD68C1" w:rsidRDefault="0000542D" w:rsidP="0000542D">
            <w:pPr>
              <w:spacing w:line="20" w:lineRule="atLeast"/>
              <w:rPr>
                <w:rFonts w:eastAsia="Times New Roman"/>
                <w:sz w:val="22"/>
                <w:szCs w:val="22"/>
                <w:lang w:eastAsia="en-US"/>
              </w:rPr>
            </w:pPr>
            <w:r w:rsidRPr="00CD68C1">
              <w:rPr>
                <w:sz w:val="22"/>
                <w:szCs w:val="22"/>
                <w:lang w:eastAsia="en-US"/>
              </w:rPr>
              <w:t>ПАТ “Заваллівський графітовий комбінат”</w:t>
            </w:r>
          </w:p>
          <w:p w:rsidR="0000542D" w:rsidRPr="00CD68C1" w:rsidRDefault="0000542D" w:rsidP="0000542D">
            <w:pPr>
              <w:spacing w:line="20" w:lineRule="atLeast"/>
              <w:rPr>
                <w:sz w:val="22"/>
                <w:szCs w:val="22"/>
                <w:lang w:eastAsia="en-US"/>
              </w:rPr>
            </w:pPr>
            <w:r w:rsidRPr="00CD68C1">
              <w:rPr>
                <w:sz w:val="22"/>
                <w:szCs w:val="22"/>
                <w:lang w:eastAsia="en-US"/>
              </w:rPr>
              <w:t xml:space="preserve">Гайворонський район, </w:t>
            </w:r>
          </w:p>
          <w:p w:rsidR="0000542D" w:rsidRPr="00CD68C1" w:rsidRDefault="0000542D" w:rsidP="0000542D">
            <w:pPr>
              <w:spacing w:line="20" w:lineRule="atLeast"/>
              <w:rPr>
                <w:sz w:val="22"/>
                <w:szCs w:val="22"/>
                <w:lang w:eastAsia="en-US"/>
              </w:rPr>
            </w:pPr>
            <w:r w:rsidRPr="00CD68C1">
              <w:rPr>
                <w:sz w:val="22"/>
                <w:szCs w:val="22"/>
                <w:lang w:eastAsia="en-US"/>
              </w:rPr>
              <w:t xml:space="preserve">смт Завалля, </w:t>
            </w:r>
          </w:p>
          <w:p w:rsidR="0000542D" w:rsidRPr="00CD68C1" w:rsidRDefault="0000542D" w:rsidP="0000542D">
            <w:pPr>
              <w:spacing w:line="20" w:lineRule="atLeast"/>
              <w:rPr>
                <w:rFonts w:eastAsia="Times New Roman"/>
                <w:sz w:val="22"/>
                <w:szCs w:val="22"/>
                <w:lang w:eastAsia="en-US"/>
              </w:rPr>
            </w:pPr>
            <w:r w:rsidRPr="00CD68C1">
              <w:rPr>
                <w:sz w:val="22"/>
                <w:szCs w:val="22"/>
                <w:lang w:eastAsia="en-US"/>
              </w:rPr>
              <w:t>вул. Жовтнева, буд. 14</w:t>
            </w:r>
          </w:p>
        </w:tc>
        <w:tc>
          <w:tcPr>
            <w:tcW w:w="2265" w:type="dxa"/>
            <w:tcBorders>
              <w:top w:val="single" w:sz="4" w:space="0" w:color="auto"/>
              <w:left w:val="single" w:sz="4" w:space="0" w:color="auto"/>
              <w:bottom w:val="single" w:sz="4" w:space="0" w:color="auto"/>
              <w:right w:val="single" w:sz="4" w:space="0" w:color="auto"/>
            </w:tcBorders>
            <w:hideMark/>
          </w:tcPr>
          <w:p w:rsidR="0000542D" w:rsidRPr="00CD68C1" w:rsidRDefault="0000542D" w:rsidP="0000542D">
            <w:pPr>
              <w:spacing w:line="20" w:lineRule="atLeast"/>
              <w:rPr>
                <w:rFonts w:eastAsia="Times New Roman"/>
                <w:sz w:val="22"/>
                <w:szCs w:val="22"/>
                <w:lang w:eastAsia="en-US"/>
              </w:rPr>
            </w:pPr>
            <w:r w:rsidRPr="00CD68C1">
              <w:rPr>
                <w:sz w:val="22"/>
                <w:szCs w:val="22"/>
                <w:lang w:eastAsia="en-US"/>
              </w:rPr>
              <w:t xml:space="preserve">відходи (породи гірські, земля), що утворюються під час проведення розкривних робіт у процесі створення шахт (копалень) та кар’єрів </w:t>
            </w:r>
          </w:p>
        </w:tc>
        <w:tc>
          <w:tcPr>
            <w:tcW w:w="1134" w:type="dxa"/>
            <w:tcBorders>
              <w:top w:val="single" w:sz="4" w:space="0" w:color="auto"/>
              <w:left w:val="single" w:sz="4" w:space="0" w:color="auto"/>
              <w:bottom w:val="single" w:sz="4" w:space="0" w:color="auto"/>
              <w:right w:val="single" w:sz="4" w:space="0" w:color="auto"/>
            </w:tcBorders>
            <w:hideMark/>
          </w:tcPr>
          <w:p w:rsidR="0000542D" w:rsidRPr="00CD68C1" w:rsidRDefault="0000542D" w:rsidP="0000542D">
            <w:pPr>
              <w:spacing w:line="20" w:lineRule="atLeast"/>
              <w:jc w:val="center"/>
              <w:rPr>
                <w:rFonts w:eastAsia="Times New Roman"/>
                <w:sz w:val="22"/>
                <w:szCs w:val="22"/>
                <w:lang w:eastAsia="en-US"/>
              </w:rPr>
            </w:pPr>
            <w:r w:rsidRPr="00CD68C1">
              <w:rPr>
                <w:sz w:val="22"/>
                <w:szCs w:val="22"/>
                <w:lang w:eastAsia="en-US"/>
              </w:rPr>
              <w:t>4</w:t>
            </w:r>
          </w:p>
        </w:tc>
        <w:tc>
          <w:tcPr>
            <w:tcW w:w="1843" w:type="dxa"/>
            <w:tcBorders>
              <w:top w:val="single" w:sz="4" w:space="0" w:color="auto"/>
              <w:left w:val="single" w:sz="4" w:space="0" w:color="auto"/>
              <w:bottom w:val="single" w:sz="4" w:space="0" w:color="auto"/>
              <w:right w:val="single" w:sz="4" w:space="0" w:color="auto"/>
            </w:tcBorders>
            <w:hideMark/>
          </w:tcPr>
          <w:p w:rsidR="0000542D" w:rsidRPr="00CD68C1" w:rsidRDefault="00B1238D" w:rsidP="0000542D">
            <w:pPr>
              <w:spacing w:line="20" w:lineRule="atLeast"/>
              <w:jc w:val="center"/>
              <w:rPr>
                <w:rFonts w:eastAsia="Times New Roman"/>
                <w:sz w:val="22"/>
                <w:szCs w:val="22"/>
                <w:lang w:eastAsia="en-US"/>
              </w:rPr>
            </w:pPr>
            <w:r w:rsidRPr="00CD68C1">
              <w:rPr>
                <w:sz w:val="22"/>
                <w:szCs w:val="22"/>
                <w:lang w:eastAsia="en-US"/>
              </w:rPr>
              <w:t>3688262,000</w:t>
            </w:r>
          </w:p>
        </w:tc>
        <w:tc>
          <w:tcPr>
            <w:tcW w:w="2126" w:type="dxa"/>
            <w:tcBorders>
              <w:top w:val="single" w:sz="4" w:space="0" w:color="auto"/>
              <w:left w:val="single" w:sz="4" w:space="0" w:color="auto"/>
              <w:bottom w:val="single" w:sz="4" w:space="0" w:color="auto"/>
              <w:right w:val="single" w:sz="4" w:space="0" w:color="auto"/>
            </w:tcBorders>
            <w:hideMark/>
          </w:tcPr>
          <w:p w:rsidR="0000542D" w:rsidRPr="00CD68C1" w:rsidRDefault="00B1238D" w:rsidP="0000542D">
            <w:pPr>
              <w:spacing w:line="20" w:lineRule="atLeast"/>
              <w:jc w:val="center"/>
              <w:rPr>
                <w:rFonts w:eastAsia="Times New Roman"/>
                <w:sz w:val="22"/>
                <w:szCs w:val="22"/>
                <w:lang w:eastAsia="en-US"/>
              </w:rPr>
            </w:pPr>
            <w:r w:rsidRPr="00CD68C1">
              <w:rPr>
                <w:rFonts w:eastAsia="Times New Roman"/>
                <w:sz w:val="22"/>
                <w:szCs w:val="22"/>
                <w:lang w:eastAsia="en-US"/>
              </w:rPr>
              <w:t>574898,000</w:t>
            </w:r>
          </w:p>
        </w:tc>
        <w:tc>
          <w:tcPr>
            <w:tcW w:w="2123" w:type="dxa"/>
            <w:tcBorders>
              <w:top w:val="single" w:sz="4" w:space="0" w:color="auto"/>
              <w:left w:val="single" w:sz="4" w:space="0" w:color="auto"/>
              <w:bottom w:val="single" w:sz="4" w:space="0" w:color="auto"/>
              <w:right w:val="single" w:sz="4" w:space="0" w:color="auto"/>
            </w:tcBorders>
            <w:hideMark/>
          </w:tcPr>
          <w:p w:rsidR="0000542D" w:rsidRPr="00CD68C1" w:rsidRDefault="00B1238D" w:rsidP="0000542D">
            <w:pPr>
              <w:spacing w:line="20" w:lineRule="atLeast"/>
              <w:jc w:val="center"/>
              <w:rPr>
                <w:rFonts w:eastAsia="Times New Roman"/>
                <w:sz w:val="22"/>
                <w:szCs w:val="22"/>
                <w:lang w:eastAsia="en-US"/>
              </w:rPr>
            </w:pPr>
            <w:r w:rsidRPr="00CD68C1">
              <w:rPr>
                <w:rFonts w:eastAsia="Times New Roman"/>
                <w:sz w:val="22"/>
                <w:szCs w:val="22"/>
                <w:lang w:eastAsia="en-US"/>
              </w:rPr>
              <w:t>4263160,000</w:t>
            </w:r>
          </w:p>
        </w:tc>
        <w:tc>
          <w:tcPr>
            <w:tcW w:w="1563" w:type="dxa"/>
            <w:tcBorders>
              <w:top w:val="single" w:sz="4" w:space="0" w:color="auto"/>
              <w:left w:val="single" w:sz="4" w:space="0" w:color="auto"/>
              <w:bottom w:val="single" w:sz="4" w:space="0" w:color="auto"/>
              <w:right w:val="single" w:sz="4" w:space="0" w:color="auto"/>
            </w:tcBorders>
            <w:hideMark/>
          </w:tcPr>
          <w:p w:rsidR="0000542D" w:rsidRPr="00CD68C1" w:rsidRDefault="0000542D" w:rsidP="0000542D">
            <w:pPr>
              <w:spacing w:line="20" w:lineRule="atLeast"/>
              <w:jc w:val="center"/>
              <w:rPr>
                <w:rFonts w:eastAsia="Times New Roman"/>
                <w:sz w:val="22"/>
                <w:szCs w:val="22"/>
                <w:lang w:eastAsia="en-US"/>
              </w:rPr>
            </w:pPr>
            <w:r w:rsidRPr="00CD68C1">
              <w:rPr>
                <w:sz w:val="22"/>
                <w:szCs w:val="22"/>
                <w:lang w:eastAsia="en-US"/>
              </w:rPr>
              <w:t>відвал</w:t>
            </w:r>
          </w:p>
        </w:tc>
      </w:tr>
      <w:tr w:rsidR="00B1238D" w:rsidRPr="00CD68C1" w:rsidTr="00C018C3">
        <w:tc>
          <w:tcPr>
            <w:tcW w:w="501" w:type="dxa"/>
            <w:tcBorders>
              <w:top w:val="single" w:sz="4" w:space="0" w:color="auto"/>
              <w:left w:val="single" w:sz="4" w:space="0" w:color="auto"/>
              <w:bottom w:val="single" w:sz="4" w:space="0" w:color="auto"/>
              <w:right w:val="single" w:sz="4" w:space="0" w:color="auto"/>
            </w:tcBorders>
          </w:tcPr>
          <w:p w:rsidR="00B1238D" w:rsidRPr="00CD68C1" w:rsidRDefault="00B1238D" w:rsidP="00B1238D">
            <w:pPr>
              <w:spacing w:line="20" w:lineRule="atLeast"/>
              <w:jc w:val="center"/>
              <w:rPr>
                <w:sz w:val="22"/>
                <w:szCs w:val="22"/>
                <w:lang w:eastAsia="en-US"/>
              </w:rPr>
            </w:pPr>
            <w:r w:rsidRPr="00CD68C1">
              <w:rPr>
                <w:sz w:val="22"/>
                <w:szCs w:val="22"/>
                <w:lang w:eastAsia="en-US"/>
              </w:rPr>
              <w:t>5</w:t>
            </w:r>
          </w:p>
        </w:tc>
        <w:tc>
          <w:tcPr>
            <w:tcW w:w="3045" w:type="dxa"/>
            <w:tcBorders>
              <w:top w:val="single" w:sz="4" w:space="0" w:color="auto"/>
              <w:left w:val="single" w:sz="4" w:space="0" w:color="auto"/>
              <w:bottom w:val="single" w:sz="4" w:space="0" w:color="auto"/>
              <w:right w:val="single" w:sz="4" w:space="0" w:color="auto"/>
            </w:tcBorders>
          </w:tcPr>
          <w:p w:rsidR="00B1238D" w:rsidRPr="00CD68C1" w:rsidRDefault="00B1238D" w:rsidP="00B1238D">
            <w:pPr>
              <w:spacing w:line="20" w:lineRule="atLeast"/>
              <w:rPr>
                <w:rFonts w:eastAsia="Times New Roman"/>
                <w:sz w:val="22"/>
                <w:szCs w:val="22"/>
                <w:lang w:eastAsia="en-US"/>
              </w:rPr>
            </w:pPr>
            <w:r w:rsidRPr="00CD68C1">
              <w:rPr>
                <w:sz w:val="22"/>
                <w:szCs w:val="22"/>
                <w:lang w:eastAsia="en-US"/>
              </w:rPr>
              <w:t xml:space="preserve">Заваллівська філія </w:t>
            </w:r>
          </w:p>
          <w:p w:rsidR="00B1238D" w:rsidRPr="00CD68C1" w:rsidRDefault="00B1238D" w:rsidP="00B1238D">
            <w:pPr>
              <w:spacing w:line="20" w:lineRule="atLeast"/>
              <w:rPr>
                <w:sz w:val="22"/>
                <w:szCs w:val="22"/>
                <w:lang w:eastAsia="en-US"/>
              </w:rPr>
            </w:pPr>
            <w:r w:rsidRPr="00CD68C1">
              <w:rPr>
                <w:sz w:val="22"/>
                <w:szCs w:val="22"/>
                <w:lang w:eastAsia="en-US"/>
              </w:rPr>
              <w:t>ТОВ “Заваллівський графіт”,</w:t>
            </w:r>
          </w:p>
          <w:p w:rsidR="00B1238D" w:rsidRPr="00CD68C1" w:rsidRDefault="00B1238D" w:rsidP="00B1238D">
            <w:pPr>
              <w:spacing w:line="20" w:lineRule="atLeast"/>
              <w:rPr>
                <w:sz w:val="22"/>
                <w:szCs w:val="22"/>
                <w:lang w:eastAsia="en-US"/>
              </w:rPr>
            </w:pPr>
            <w:r w:rsidRPr="00CD68C1">
              <w:rPr>
                <w:sz w:val="22"/>
                <w:szCs w:val="22"/>
                <w:lang w:eastAsia="en-US"/>
              </w:rPr>
              <w:t xml:space="preserve">Гайворонський район, </w:t>
            </w:r>
          </w:p>
          <w:p w:rsidR="00B1238D" w:rsidRPr="00CD68C1" w:rsidRDefault="00B1238D" w:rsidP="00B1238D">
            <w:pPr>
              <w:spacing w:line="20" w:lineRule="atLeast"/>
              <w:rPr>
                <w:sz w:val="22"/>
                <w:szCs w:val="22"/>
                <w:lang w:eastAsia="en-US"/>
              </w:rPr>
            </w:pPr>
            <w:r w:rsidRPr="00CD68C1">
              <w:rPr>
                <w:sz w:val="22"/>
                <w:szCs w:val="22"/>
                <w:lang w:eastAsia="en-US"/>
              </w:rPr>
              <w:t xml:space="preserve">смт Завалля, </w:t>
            </w:r>
          </w:p>
          <w:p w:rsidR="00B1238D" w:rsidRPr="00CD68C1" w:rsidRDefault="00B1238D" w:rsidP="00B1238D">
            <w:pPr>
              <w:spacing w:line="20" w:lineRule="atLeast"/>
              <w:rPr>
                <w:rFonts w:eastAsia="Times New Roman"/>
                <w:sz w:val="22"/>
                <w:szCs w:val="22"/>
                <w:lang w:eastAsia="en-US"/>
              </w:rPr>
            </w:pPr>
            <w:r w:rsidRPr="00CD68C1">
              <w:rPr>
                <w:sz w:val="22"/>
                <w:szCs w:val="22"/>
                <w:lang w:eastAsia="en-US"/>
              </w:rPr>
              <w:t>вул.Лермонтова, 2</w:t>
            </w:r>
          </w:p>
        </w:tc>
        <w:tc>
          <w:tcPr>
            <w:tcW w:w="2265" w:type="dxa"/>
            <w:tcBorders>
              <w:top w:val="single" w:sz="4" w:space="0" w:color="auto"/>
              <w:left w:val="single" w:sz="4" w:space="0" w:color="auto"/>
              <w:bottom w:val="single" w:sz="4" w:space="0" w:color="auto"/>
              <w:right w:val="single" w:sz="4" w:space="0" w:color="auto"/>
            </w:tcBorders>
          </w:tcPr>
          <w:p w:rsidR="00B1238D" w:rsidRPr="00CD68C1" w:rsidRDefault="00B1238D" w:rsidP="00B1238D">
            <w:pPr>
              <w:spacing w:line="20" w:lineRule="atLeast"/>
              <w:rPr>
                <w:rFonts w:eastAsia="Times New Roman"/>
                <w:sz w:val="22"/>
                <w:szCs w:val="22"/>
                <w:lang w:eastAsia="en-US"/>
              </w:rPr>
            </w:pPr>
            <w:r w:rsidRPr="00CD68C1">
              <w:rPr>
                <w:sz w:val="22"/>
                <w:szCs w:val="22"/>
                <w:lang w:eastAsia="en-US"/>
              </w:rPr>
              <w:t>відходи промивання та очищення графіту</w:t>
            </w:r>
          </w:p>
        </w:tc>
        <w:tc>
          <w:tcPr>
            <w:tcW w:w="1134" w:type="dxa"/>
            <w:tcBorders>
              <w:top w:val="single" w:sz="4" w:space="0" w:color="auto"/>
              <w:left w:val="single" w:sz="4" w:space="0" w:color="auto"/>
              <w:bottom w:val="single" w:sz="4" w:space="0" w:color="auto"/>
              <w:right w:val="single" w:sz="4" w:space="0" w:color="auto"/>
            </w:tcBorders>
          </w:tcPr>
          <w:p w:rsidR="00B1238D" w:rsidRPr="00CD68C1" w:rsidRDefault="00B1238D" w:rsidP="00B1238D">
            <w:pPr>
              <w:spacing w:line="20" w:lineRule="atLeast"/>
              <w:jc w:val="center"/>
              <w:rPr>
                <w:rFonts w:eastAsia="Times New Roman"/>
                <w:sz w:val="22"/>
                <w:szCs w:val="22"/>
                <w:lang w:eastAsia="en-US"/>
              </w:rPr>
            </w:pPr>
            <w:r w:rsidRPr="00CD68C1">
              <w:rPr>
                <w:sz w:val="22"/>
                <w:szCs w:val="22"/>
                <w:lang w:eastAsia="en-US"/>
              </w:rPr>
              <w:t>4</w:t>
            </w:r>
          </w:p>
        </w:tc>
        <w:tc>
          <w:tcPr>
            <w:tcW w:w="1843" w:type="dxa"/>
            <w:tcBorders>
              <w:top w:val="single" w:sz="4" w:space="0" w:color="auto"/>
              <w:left w:val="single" w:sz="4" w:space="0" w:color="auto"/>
              <w:bottom w:val="single" w:sz="4" w:space="0" w:color="auto"/>
              <w:right w:val="single" w:sz="4" w:space="0" w:color="auto"/>
            </w:tcBorders>
          </w:tcPr>
          <w:p w:rsidR="00B1238D" w:rsidRPr="00CD68C1" w:rsidRDefault="00B1238D" w:rsidP="00B1238D">
            <w:pPr>
              <w:spacing w:line="20" w:lineRule="atLeast"/>
              <w:jc w:val="center"/>
              <w:rPr>
                <w:rFonts w:eastAsia="Times New Roman"/>
                <w:sz w:val="22"/>
                <w:szCs w:val="22"/>
                <w:lang w:eastAsia="en-US"/>
              </w:rPr>
            </w:pPr>
            <w:r w:rsidRPr="00CD68C1">
              <w:rPr>
                <w:sz w:val="22"/>
                <w:szCs w:val="22"/>
                <w:lang w:eastAsia="en-US"/>
              </w:rPr>
              <w:t>939579,500</w:t>
            </w:r>
          </w:p>
        </w:tc>
        <w:tc>
          <w:tcPr>
            <w:tcW w:w="2126" w:type="dxa"/>
            <w:tcBorders>
              <w:top w:val="single" w:sz="4" w:space="0" w:color="auto"/>
              <w:left w:val="single" w:sz="4" w:space="0" w:color="auto"/>
              <w:bottom w:val="single" w:sz="4" w:space="0" w:color="auto"/>
              <w:right w:val="single" w:sz="4" w:space="0" w:color="auto"/>
            </w:tcBorders>
          </w:tcPr>
          <w:p w:rsidR="00B1238D" w:rsidRPr="00CD68C1" w:rsidRDefault="00B1238D" w:rsidP="00B1238D">
            <w:pPr>
              <w:spacing w:line="20" w:lineRule="atLeast"/>
              <w:jc w:val="center"/>
              <w:rPr>
                <w:rFonts w:eastAsia="Times New Roman"/>
                <w:sz w:val="22"/>
                <w:szCs w:val="22"/>
                <w:lang w:eastAsia="en-US"/>
              </w:rPr>
            </w:pPr>
            <w:r w:rsidRPr="00CD68C1">
              <w:rPr>
                <w:sz w:val="22"/>
                <w:szCs w:val="22"/>
                <w:lang w:eastAsia="en-US"/>
              </w:rPr>
              <w:t>129149,000</w:t>
            </w:r>
          </w:p>
        </w:tc>
        <w:tc>
          <w:tcPr>
            <w:tcW w:w="2123" w:type="dxa"/>
            <w:tcBorders>
              <w:top w:val="single" w:sz="4" w:space="0" w:color="auto"/>
              <w:left w:val="single" w:sz="4" w:space="0" w:color="auto"/>
              <w:bottom w:val="single" w:sz="4" w:space="0" w:color="auto"/>
              <w:right w:val="single" w:sz="4" w:space="0" w:color="auto"/>
            </w:tcBorders>
          </w:tcPr>
          <w:p w:rsidR="00B1238D" w:rsidRPr="00CD68C1" w:rsidRDefault="00B1238D" w:rsidP="00B1238D">
            <w:pPr>
              <w:spacing w:line="20" w:lineRule="atLeast"/>
              <w:jc w:val="center"/>
              <w:rPr>
                <w:rFonts w:eastAsia="Times New Roman"/>
                <w:sz w:val="22"/>
                <w:szCs w:val="22"/>
                <w:lang w:eastAsia="en-US"/>
              </w:rPr>
            </w:pPr>
            <w:r w:rsidRPr="00CD68C1">
              <w:rPr>
                <w:sz w:val="22"/>
                <w:szCs w:val="22"/>
                <w:lang w:eastAsia="en-US"/>
              </w:rPr>
              <w:t>1868573,000</w:t>
            </w:r>
          </w:p>
        </w:tc>
        <w:tc>
          <w:tcPr>
            <w:tcW w:w="1563" w:type="dxa"/>
            <w:tcBorders>
              <w:top w:val="single" w:sz="4" w:space="0" w:color="auto"/>
              <w:left w:val="single" w:sz="4" w:space="0" w:color="auto"/>
              <w:bottom w:val="single" w:sz="4" w:space="0" w:color="auto"/>
              <w:right w:val="single" w:sz="4" w:space="0" w:color="auto"/>
            </w:tcBorders>
          </w:tcPr>
          <w:p w:rsidR="00B1238D" w:rsidRPr="00CD68C1" w:rsidRDefault="00B1238D" w:rsidP="00B1238D">
            <w:pPr>
              <w:spacing w:line="20" w:lineRule="atLeast"/>
              <w:jc w:val="center"/>
              <w:rPr>
                <w:rFonts w:eastAsia="Times New Roman"/>
                <w:sz w:val="22"/>
                <w:szCs w:val="22"/>
                <w:lang w:eastAsia="en-US"/>
              </w:rPr>
            </w:pPr>
            <w:r w:rsidRPr="00CD68C1">
              <w:rPr>
                <w:sz w:val="22"/>
                <w:szCs w:val="22"/>
                <w:lang w:eastAsia="en-US"/>
              </w:rPr>
              <w:t>відвал</w:t>
            </w:r>
          </w:p>
        </w:tc>
      </w:tr>
    </w:tbl>
    <w:p w:rsidR="00325611" w:rsidRPr="00CD68C1" w:rsidRDefault="005D532A" w:rsidP="004C320E">
      <w:pPr>
        <w:ind w:left="426"/>
        <w:rPr>
          <w:rFonts w:eastAsia="Times New Roman"/>
          <w:i/>
          <w:sz w:val="22"/>
          <w:szCs w:val="22"/>
        </w:rPr>
      </w:pPr>
      <w:r w:rsidRPr="00CD68C1">
        <w:rPr>
          <w:i/>
          <w:sz w:val="22"/>
          <w:szCs w:val="22"/>
        </w:rPr>
        <w:t>Вказати  підприємства, які накопичують значні обсяги промислових відходів</w:t>
      </w:r>
    </w:p>
    <w:p w:rsidR="00B1238D" w:rsidRPr="00CD68C1" w:rsidRDefault="00B1238D" w:rsidP="004C320E">
      <w:pPr>
        <w:jc w:val="center"/>
        <w:rPr>
          <w:b/>
          <w:sz w:val="28"/>
        </w:rPr>
      </w:pPr>
    </w:p>
    <w:p w:rsidR="004C320E" w:rsidRPr="00CD68C1" w:rsidRDefault="004C320E" w:rsidP="00086CDD">
      <w:pPr>
        <w:jc w:val="center"/>
        <w:rPr>
          <w:b/>
          <w:sz w:val="28"/>
          <w:lang w:val="ru-RU"/>
        </w:rPr>
      </w:pPr>
      <w:r w:rsidRPr="00CD68C1">
        <w:rPr>
          <w:b/>
          <w:sz w:val="28"/>
          <w:lang w:val="ru-RU"/>
        </w:rPr>
        <w:t xml:space="preserve">15.1 </w:t>
      </w:r>
      <w:r w:rsidRPr="00CD68C1">
        <w:rPr>
          <w:b/>
          <w:sz w:val="28"/>
        </w:rPr>
        <w:t>Управління відходами</w:t>
      </w:r>
    </w:p>
    <w:p w:rsidR="004C320E" w:rsidRPr="00CD68C1" w:rsidRDefault="004C320E" w:rsidP="004C320E">
      <w:pPr>
        <w:jc w:val="center"/>
        <w:rPr>
          <w:i/>
          <w:sz w:val="28"/>
        </w:rPr>
      </w:pPr>
      <w:r w:rsidRPr="00CD68C1">
        <w:rPr>
          <w:i/>
          <w:sz w:val="28"/>
        </w:rPr>
        <w:t>Схеми санітарної очистки</w:t>
      </w:r>
    </w:p>
    <w:p w:rsidR="004C320E" w:rsidRPr="00CD68C1" w:rsidRDefault="004C320E" w:rsidP="004C320E">
      <w:pPr>
        <w:pStyle w:val="af0"/>
        <w:ind w:left="6373" w:right="-32" w:firstLine="709"/>
        <w:jc w:val="right"/>
        <w:rPr>
          <w:i/>
          <w:lang w:val="uk-UA"/>
        </w:rPr>
      </w:pPr>
      <w:r w:rsidRPr="00CD68C1">
        <w:rPr>
          <w:b w:val="0"/>
          <w:i/>
          <w:sz w:val="24"/>
        </w:rPr>
        <w:t>Таблиця5</w:t>
      </w:r>
      <w:r w:rsidRPr="00CD68C1">
        <w:rPr>
          <w:b w:val="0"/>
          <w:i/>
          <w:sz w:val="24"/>
          <w:lang w:val="uk-UA"/>
        </w:rPr>
        <w:t>8</w:t>
      </w:r>
    </w:p>
    <w:tbl>
      <w:tblPr>
        <w:tblW w:w="14580" w:type="dxa"/>
        <w:tblInd w:w="6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3"/>
        <w:gridCol w:w="2127"/>
        <w:gridCol w:w="6099"/>
        <w:gridCol w:w="720"/>
        <w:gridCol w:w="693"/>
        <w:gridCol w:w="747"/>
        <w:gridCol w:w="813"/>
        <w:gridCol w:w="627"/>
        <w:gridCol w:w="81"/>
        <w:gridCol w:w="639"/>
        <w:gridCol w:w="691"/>
        <w:gridCol w:w="720"/>
      </w:tblGrid>
      <w:tr w:rsidR="004C320E" w:rsidRPr="00CD68C1" w:rsidTr="00487AB3">
        <w:tc>
          <w:tcPr>
            <w:tcW w:w="623" w:type="dxa"/>
            <w:vMerge w:val="restart"/>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 з/п</w:t>
            </w:r>
          </w:p>
        </w:tc>
        <w:tc>
          <w:tcPr>
            <w:tcW w:w="2127" w:type="dxa"/>
            <w:vMerge w:val="restart"/>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ind w:left="-155" w:right="-108"/>
              <w:jc w:val="center"/>
              <w:rPr>
                <w:rFonts w:eastAsia="Times New Roman"/>
                <w:sz w:val="22"/>
                <w:szCs w:val="22"/>
                <w:lang w:eastAsia="en-US"/>
              </w:rPr>
            </w:pPr>
            <w:r w:rsidRPr="00CD68C1">
              <w:rPr>
                <w:sz w:val="22"/>
                <w:szCs w:val="22"/>
                <w:lang w:eastAsia="en-US"/>
              </w:rPr>
              <w:t>Найменування населеного пункту</w:t>
            </w:r>
          </w:p>
          <w:p w:rsidR="004C320E" w:rsidRPr="00CD68C1" w:rsidRDefault="004C320E" w:rsidP="00487AB3">
            <w:pPr>
              <w:spacing w:line="20" w:lineRule="atLeast"/>
              <w:ind w:left="-155" w:right="-108"/>
              <w:jc w:val="center"/>
              <w:rPr>
                <w:rFonts w:eastAsia="Times New Roman"/>
                <w:sz w:val="22"/>
                <w:szCs w:val="22"/>
                <w:lang w:eastAsia="en-US"/>
              </w:rPr>
            </w:pPr>
            <w:r w:rsidRPr="00CD68C1">
              <w:rPr>
                <w:sz w:val="22"/>
                <w:szCs w:val="22"/>
                <w:lang w:eastAsia="en-US"/>
              </w:rPr>
              <w:t>або назва одиниці адміністративно-територіального устрою регіону (район), для якої розроблено схему санітарної очистки</w:t>
            </w:r>
          </w:p>
        </w:tc>
        <w:tc>
          <w:tcPr>
            <w:tcW w:w="6099" w:type="dxa"/>
            <w:vMerge w:val="restart"/>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Дата розроблена / затверджена схема санітарної очистки</w:t>
            </w:r>
          </w:p>
        </w:tc>
        <w:tc>
          <w:tcPr>
            <w:tcW w:w="1413" w:type="dxa"/>
            <w:gridSpan w:val="2"/>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Кількість сміттєсорту-вальних станцій,</w:t>
            </w:r>
            <w:r w:rsidRPr="00CD68C1">
              <w:rPr>
                <w:lang w:eastAsia="en-US"/>
              </w:rPr>
              <w:t xml:space="preserve"> *</w:t>
            </w:r>
          </w:p>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од.</w:t>
            </w:r>
          </w:p>
        </w:tc>
        <w:tc>
          <w:tcPr>
            <w:tcW w:w="1560" w:type="dxa"/>
            <w:gridSpan w:val="2"/>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Кількість сміттєпере-робних підприємств</w:t>
            </w:r>
            <w:r w:rsidRPr="00CD68C1">
              <w:rPr>
                <w:lang w:eastAsia="en-US"/>
              </w:rPr>
              <w:t>*</w:t>
            </w:r>
          </w:p>
          <w:p w:rsidR="004C320E" w:rsidRPr="00CD68C1" w:rsidRDefault="004C320E" w:rsidP="00487AB3">
            <w:pPr>
              <w:spacing w:line="20" w:lineRule="atLeast"/>
              <w:jc w:val="center"/>
              <w:rPr>
                <w:sz w:val="22"/>
                <w:szCs w:val="22"/>
                <w:lang w:eastAsia="en-US"/>
              </w:rPr>
            </w:pPr>
            <w:r w:rsidRPr="00CD68C1">
              <w:rPr>
                <w:sz w:val="22"/>
                <w:szCs w:val="22"/>
                <w:lang w:eastAsia="en-US"/>
              </w:rPr>
              <w:t>од.</w:t>
            </w:r>
          </w:p>
          <w:p w:rsidR="004C320E" w:rsidRPr="00CD68C1" w:rsidRDefault="004C320E" w:rsidP="00487AB3">
            <w:pPr>
              <w:spacing w:line="20" w:lineRule="atLeast"/>
              <w:jc w:val="center"/>
              <w:rPr>
                <w:rFonts w:eastAsia="Times New Roman"/>
                <w:sz w:val="22"/>
                <w:szCs w:val="22"/>
                <w:lang w:eastAsia="en-US"/>
              </w:rPr>
            </w:pPr>
          </w:p>
        </w:tc>
        <w:tc>
          <w:tcPr>
            <w:tcW w:w="1347" w:type="dxa"/>
            <w:gridSpan w:val="3"/>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Кількість полігонів/</w:t>
            </w:r>
          </w:p>
          <w:p w:rsidR="004C320E" w:rsidRPr="00CD68C1" w:rsidRDefault="004C320E" w:rsidP="00487AB3">
            <w:pPr>
              <w:spacing w:line="20" w:lineRule="atLeast"/>
              <w:jc w:val="center"/>
              <w:rPr>
                <w:sz w:val="22"/>
                <w:szCs w:val="22"/>
                <w:lang w:eastAsia="en-US"/>
              </w:rPr>
            </w:pPr>
            <w:r w:rsidRPr="00CD68C1">
              <w:rPr>
                <w:sz w:val="22"/>
                <w:szCs w:val="22"/>
                <w:lang w:eastAsia="en-US"/>
              </w:rPr>
              <w:t xml:space="preserve">сміттєва-лищ побутових відходів, </w:t>
            </w:r>
          </w:p>
          <w:p w:rsidR="004C320E" w:rsidRPr="00CD68C1" w:rsidRDefault="004C320E" w:rsidP="00487AB3">
            <w:pPr>
              <w:spacing w:line="20" w:lineRule="atLeast"/>
              <w:jc w:val="center"/>
              <w:rPr>
                <w:sz w:val="22"/>
                <w:szCs w:val="22"/>
                <w:lang w:eastAsia="en-US"/>
              </w:rPr>
            </w:pPr>
            <w:r w:rsidRPr="00CD68C1">
              <w:rPr>
                <w:sz w:val="22"/>
                <w:szCs w:val="22"/>
                <w:lang w:eastAsia="en-US"/>
              </w:rPr>
              <w:t>од.</w:t>
            </w:r>
          </w:p>
          <w:p w:rsidR="004C320E" w:rsidRPr="00CD68C1" w:rsidRDefault="004C320E" w:rsidP="00487AB3">
            <w:pPr>
              <w:spacing w:line="20" w:lineRule="atLeast"/>
              <w:jc w:val="center"/>
              <w:rPr>
                <w:rFonts w:eastAsia="Times New Roman"/>
                <w:sz w:val="22"/>
                <w:szCs w:val="22"/>
                <w:lang w:eastAsia="en-US"/>
              </w:rPr>
            </w:pPr>
          </w:p>
        </w:tc>
        <w:tc>
          <w:tcPr>
            <w:tcW w:w="1411" w:type="dxa"/>
            <w:gridSpan w:val="2"/>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Кількість пунктів приймання/</w:t>
            </w:r>
          </w:p>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збирання небезпечних відходів у складі побутових або місць їх тимчасового розміщення до передачі спеціалізованим підприємст-вам</w:t>
            </w:r>
            <w:r w:rsidRPr="00CD68C1">
              <w:rPr>
                <w:lang w:eastAsia="en-US"/>
              </w:rPr>
              <w:t>*</w:t>
            </w:r>
          </w:p>
        </w:tc>
      </w:tr>
      <w:tr w:rsidR="004C320E" w:rsidRPr="00CD68C1" w:rsidTr="00487AB3">
        <w:tc>
          <w:tcPr>
            <w:tcW w:w="623" w:type="dxa"/>
            <w:vMerge/>
            <w:tcBorders>
              <w:top w:val="single" w:sz="4" w:space="0" w:color="auto"/>
              <w:left w:val="single" w:sz="4" w:space="0" w:color="auto"/>
              <w:bottom w:val="single" w:sz="4" w:space="0" w:color="auto"/>
              <w:right w:val="single" w:sz="4" w:space="0" w:color="auto"/>
            </w:tcBorders>
            <w:vAlign w:val="center"/>
            <w:hideMark/>
          </w:tcPr>
          <w:p w:rsidR="004C320E" w:rsidRPr="00CD68C1" w:rsidRDefault="004C320E" w:rsidP="00487AB3">
            <w:pPr>
              <w:rPr>
                <w:rFonts w:eastAsia="Times New Roman"/>
                <w:sz w:val="22"/>
                <w:szCs w:val="22"/>
                <w:lang w:eastAsia="en-US"/>
              </w:rPr>
            </w:pPr>
          </w:p>
        </w:tc>
        <w:tc>
          <w:tcPr>
            <w:tcW w:w="2127" w:type="dxa"/>
            <w:vMerge/>
            <w:tcBorders>
              <w:top w:val="single" w:sz="4" w:space="0" w:color="auto"/>
              <w:left w:val="single" w:sz="4" w:space="0" w:color="auto"/>
              <w:bottom w:val="single" w:sz="4" w:space="0" w:color="auto"/>
              <w:right w:val="single" w:sz="4" w:space="0" w:color="auto"/>
            </w:tcBorders>
            <w:vAlign w:val="center"/>
            <w:hideMark/>
          </w:tcPr>
          <w:p w:rsidR="004C320E" w:rsidRPr="00CD68C1" w:rsidRDefault="004C320E" w:rsidP="00487AB3">
            <w:pPr>
              <w:rPr>
                <w:rFonts w:eastAsia="Times New Roman"/>
                <w:sz w:val="22"/>
                <w:szCs w:val="22"/>
                <w:lang w:eastAsia="en-US"/>
              </w:rPr>
            </w:pP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4C320E" w:rsidRPr="00CD68C1" w:rsidRDefault="004C320E" w:rsidP="00487AB3">
            <w:pPr>
              <w:rPr>
                <w:rFonts w:eastAsia="Times New Roman"/>
                <w:sz w:val="22"/>
                <w:szCs w:val="22"/>
                <w:lang w:eastAsia="en-US"/>
              </w:rPr>
            </w:pPr>
          </w:p>
        </w:tc>
        <w:tc>
          <w:tcPr>
            <w:tcW w:w="720"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За схе-мою</w:t>
            </w:r>
          </w:p>
        </w:tc>
        <w:tc>
          <w:tcPr>
            <w:tcW w:w="69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Фак-тич-но</w:t>
            </w:r>
          </w:p>
        </w:tc>
        <w:tc>
          <w:tcPr>
            <w:tcW w:w="74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За схе-мою</w:t>
            </w:r>
          </w:p>
        </w:tc>
        <w:tc>
          <w:tcPr>
            <w:tcW w:w="81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Фак-тич-но</w:t>
            </w:r>
          </w:p>
        </w:tc>
        <w:tc>
          <w:tcPr>
            <w:tcW w:w="708" w:type="dxa"/>
            <w:gridSpan w:val="2"/>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За схе-мою</w:t>
            </w:r>
          </w:p>
        </w:tc>
        <w:tc>
          <w:tcPr>
            <w:tcW w:w="63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Фактич-но</w:t>
            </w:r>
          </w:p>
        </w:tc>
        <w:tc>
          <w:tcPr>
            <w:tcW w:w="69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За схе-мою</w:t>
            </w:r>
          </w:p>
        </w:tc>
        <w:tc>
          <w:tcPr>
            <w:tcW w:w="720"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Фак-тич-но</w:t>
            </w:r>
          </w:p>
        </w:tc>
      </w:tr>
      <w:tr w:rsidR="004C320E"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1</w:t>
            </w:r>
          </w:p>
        </w:tc>
        <w:tc>
          <w:tcPr>
            <w:tcW w:w="212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2</w:t>
            </w:r>
          </w:p>
        </w:tc>
        <w:tc>
          <w:tcPr>
            <w:tcW w:w="609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3</w:t>
            </w:r>
          </w:p>
        </w:tc>
        <w:tc>
          <w:tcPr>
            <w:tcW w:w="720"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4</w:t>
            </w:r>
          </w:p>
        </w:tc>
        <w:tc>
          <w:tcPr>
            <w:tcW w:w="69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5</w:t>
            </w:r>
          </w:p>
        </w:tc>
        <w:tc>
          <w:tcPr>
            <w:tcW w:w="74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6</w:t>
            </w:r>
          </w:p>
        </w:tc>
        <w:tc>
          <w:tcPr>
            <w:tcW w:w="81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7</w:t>
            </w:r>
          </w:p>
        </w:tc>
        <w:tc>
          <w:tcPr>
            <w:tcW w:w="708" w:type="dxa"/>
            <w:gridSpan w:val="2"/>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val="en-US" w:eastAsia="en-US"/>
              </w:rPr>
            </w:pPr>
            <w:r w:rsidRPr="00CD68C1">
              <w:rPr>
                <w:sz w:val="22"/>
                <w:szCs w:val="22"/>
                <w:lang w:val="en-US" w:eastAsia="en-US"/>
              </w:rPr>
              <w:t>8</w:t>
            </w:r>
          </w:p>
        </w:tc>
        <w:tc>
          <w:tcPr>
            <w:tcW w:w="63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9</w:t>
            </w:r>
          </w:p>
        </w:tc>
        <w:tc>
          <w:tcPr>
            <w:tcW w:w="69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10</w:t>
            </w:r>
          </w:p>
        </w:tc>
        <w:tc>
          <w:tcPr>
            <w:tcW w:w="720"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11</w:t>
            </w:r>
          </w:p>
        </w:tc>
      </w:tr>
      <w:tr w:rsidR="004C320E" w:rsidRPr="00CD68C1" w:rsidTr="00487AB3">
        <w:tc>
          <w:tcPr>
            <w:tcW w:w="14580" w:type="dxa"/>
            <w:gridSpan w:val="12"/>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b/>
                <w:lang w:eastAsia="en-US"/>
              </w:rPr>
              <w:t>Бобринецький район</w:t>
            </w:r>
          </w:p>
        </w:tc>
      </w:tr>
      <w:tr w:rsidR="004C320E"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lang w:eastAsia="en-US"/>
              </w:rPr>
              <w:t>1</w:t>
            </w:r>
          </w:p>
        </w:tc>
        <w:tc>
          <w:tcPr>
            <w:tcW w:w="212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Бобринецька об’єднана територіальна громада</w:t>
            </w:r>
          </w:p>
        </w:tc>
        <w:tc>
          <w:tcPr>
            <w:tcW w:w="609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both"/>
              <w:rPr>
                <w:rFonts w:eastAsia="Times New Roman"/>
                <w:lang w:eastAsia="en-US"/>
              </w:rPr>
            </w:pPr>
            <w:r w:rsidRPr="00CD68C1">
              <w:rPr>
                <w:lang w:eastAsia="en-US"/>
              </w:rPr>
              <w:t xml:space="preserve">Рішення виконавчого комітету Бобринецької міської ради № 121 від 26.06.2012 року </w:t>
            </w:r>
          </w:p>
        </w:tc>
        <w:tc>
          <w:tcPr>
            <w:tcW w:w="720"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lang w:eastAsia="en-US"/>
              </w:rPr>
              <w:t>*</w:t>
            </w:r>
          </w:p>
        </w:tc>
        <w:tc>
          <w:tcPr>
            <w:tcW w:w="693"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lang w:eastAsia="en-US"/>
              </w:rPr>
            </w:pPr>
          </w:p>
        </w:tc>
      </w:tr>
      <w:tr w:rsidR="004C320E"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val="ru-RU" w:eastAsia="en-US"/>
              </w:rPr>
            </w:pPr>
            <w:r w:rsidRPr="00CD68C1">
              <w:rPr>
                <w:lang w:val="ru-RU" w:eastAsia="en-US"/>
              </w:rPr>
              <w:t>2</w:t>
            </w:r>
          </w:p>
        </w:tc>
        <w:tc>
          <w:tcPr>
            <w:tcW w:w="212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с. Тарасівка</w:t>
            </w:r>
          </w:p>
        </w:tc>
        <w:tc>
          <w:tcPr>
            <w:tcW w:w="609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both"/>
              <w:rPr>
                <w:rFonts w:eastAsia="Times New Roman"/>
                <w:lang w:eastAsia="en-US"/>
              </w:rPr>
            </w:pPr>
            <w:r w:rsidRPr="00CD68C1">
              <w:rPr>
                <w:lang w:eastAsia="en-US"/>
              </w:rPr>
              <w:t xml:space="preserve">Рішення Тарасівської сільської ради від 18 березня </w:t>
            </w:r>
            <w:r w:rsidRPr="00CD68C1">
              <w:rPr>
                <w:lang w:eastAsia="en-US"/>
              </w:rPr>
              <w:br/>
              <w:t xml:space="preserve">2013 року № 127 </w:t>
            </w:r>
          </w:p>
        </w:tc>
        <w:tc>
          <w:tcPr>
            <w:tcW w:w="720"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lang w:eastAsia="en-US"/>
              </w:rPr>
              <w:t>-</w:t>
            </w:r>
          </w:p>
        </w:tc>
        <w:tc>
          <w:tcPr>
            <w:tcW w:w="691"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lang w:eastAsia="en-US"/>
              </w:rPr>
            </w:pPr>
          </w:p>
        </w:tc>
      </w:tr>
      <w:tr w:rsidR="004C320E"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lang w:eastAsia="en-US"/>
              </w:rPr>
              <w:t>3</w:t>
            </w:r>
          </w:p>
        </w:tc>
        <w:tc>
          <w:tcPr>
            <w:tcW w:w="212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с. Витязівка</w:t>
            </w:r>
          </w:p>
        </w:tc>
        <w:tc>
          <w:tcPr>
            <w:tcW w:w="6099" w:type="dxa"/>
            <w:tcBorders>
              <w:top w:val="single" w:sz="4" w:space="0" w:color="auto"/>
              <w:left w:val="single" w:sz="4" w:space="0" w:color="auto"/>
              <w:bottom w:val="single" w:sz="4" w:space="0" w:color="auto"/>
              <w:right w:val="single" w:sz="4" w:space="0" w:color="auto"/>
            </w:tcBorders>
            <w:hideMark/>
          </w:tcPr>
          <w:p w:rsidR="00086CDD" w:rsidRPr="00086CDD" w:rsidRDefault="004C320E" w:rsidP="00487AB3">
            <w:pPr>
              <w:spacing w:line="20" w:lineRule="atLeast"/>
              <w:jc w:val="both"/>
              <w:rPr>
                <w:lang w:eastAsia="en-US"/>
              </w:rPr>
            </w:pPr>
            <w:r w:rsidRPr="00CD68C1">
              <w:rPr>
                <w:lang w:eastAsia="en-US"/>
              </w:rPr>
              <w:t xml:space="preserve">Рішення Витязівської сільської ради від 15 березня </w:t>
            </w:r>
            <w:r w:rsidRPr="00CD68C1">
              <w:rPr>
                <w:lang w:eastAsia="en-US"/>
              </w:rPr>
              <w:br/>
              <w:t xml:space="preserve">2013 року № 38 </w:t>
            </w:r>
          </w:p>
        </w:tc>
        <w:tc>
          <w:tcPr>
            <w:tcW w:w="720"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lang w:eastAsia="en-US"/>
              </w:rPr>
            </w:pPr>
          </w:p>
        </w:tc>
      </w:tr>
      <w:tr w:rsidR="00086CDD" w:rsidRPr="00CD68C1" w:rsidTr="00086CDD">
        <w:trPr>
          <w:trHeight w:val="562"/>
        </w:trPr>
        <w:tc>
          <w:tcPr>
            <w:tcW w:w="14580" w:type="dxa"/>
            <w:gridSpan w:val="12"/>
            <w:tcBorders>
              <w:top w:val="single" w:sz="4" w:space="0" w:color="auto"/>
              <w:left w:val="single" w:sz="4" w:space="0" w:color="auto"/>
              <w:right w:val="single" w:sz="4" w:space="0" w:color="auto"/>
            </w:tcBorders>
          </w:tcPr>
          <w:p w:rsidR="00086CDD" w:rsidRPr="00CD68C1" w:rsidRDefault="00086CDD" w:rsidP="00086CDD">
            <w:pPr>
              <w:spacing w:line="20" w:lineRule="atLeast"/>
              <w:jc w:val="center"/>
              <w:rPr>
                <w:rFonts w:eastAsia="Times New Roman"/>
                <w:b/>
                <w:lang w:eastAsia="en-US"/>
              </w:rPr>
            </w:pPr>
            <w:r w:rsidRPr="00CD68C1">
              <w:rPr>
                <w:rFonts w:eastAsia="Times New Roman"/>
                <w:b/>
                <w:lang w:eastAsia="en-US"/>
              </w:rPr>
              <w:t>Вільшанський район (відсутні)</w:t>
            </w:r>
          </w:p>
        </w:tc>
      </w:tr>
      <w:tr w:rsidR="00086CDD" w:rsidRPr="00CD68C1" w:rsidTr="00086CDD">
        <w:tc>
          <w:tcPr>
            <w:tcW w:w="62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eastAsia="en-US"/>
              </w:rPr>
            </w:pPr>
            <w:r w:rsidRPr="00CD68C1">
              <w:rPr>
                <w:sz w:val="22"/>
                <w:szCs w:val="22"/>
                <w:lang w:eastAsia="en-US"/>
              </w:rPr>
              <w:t>1</w:t>
            </w:r>
          </w:p>
        </w:tc>
        <w:tc>
          <w:tcPr>
            <w:tcW w:w="21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eastAsia="en-US"/>
              </w:rPr>
            </w:pPr>
            <w:r w:rsidRPr="00CD68C1">
              <w:rPr>
                <w:sz w:val="22"/>
                <w:szCs w:val="22"/>
                <w:lang w:eastAsia="en-US"/>
              </w:rPr>
              <w:t>2</w:t>
            </w:r>
          </w:p>
        </w:tc>
        <w:tc>
          <w:tcPr>
            <w:tcW w:w="6099"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eastAsia="en-US"/>
              </w:rPr>
            </w:pPr>
            <w:r w:rsidRPr="00CD68C1">
              <w:rPr>
                <w:sz w:val="22"/>
                <w:szCs w:val="22"/>
                <w:lang w:eastAsia="en-US"/>
              </w:rPr>
              <w:t>3</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eastAsia="en-US"/>
              </w:rPr>
            </w:pPr>
            <w:r w:rsidRPr="00CD68C1">
              <w:rPr>
                <w:sz w:val="22"/>
                <w:szCs w:val="22"/>
                <w:lang w:eastAsia="en-US"/>
              </w:rPr>
              <w:t>4</w:t>
            </w: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eastAsia="en-US"/>
              </w:rPr>
            </w:pPr>
            <w:r w:rsidRPr="00CD68C1">
              <w:rPr>
                <w:sz w:val="22"/>
                <w:szCs w:val="22"/>
                <w:lang w:eastAsia="en-US"/>
              </w:rPr>
              <w:t>5</w:t>
            </w: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eastAsia="en-US"/>
              </w:rPr>
            </w:pPr>
            <w:r w:rsidRPr="00CD68C1">
              <w:rPr>
                <w:sz w:val="22"/>
                <w:szCs w:val="22"/>
                <w:lang w:eastAsia="en-US"/>
              </w:rPr>
              <w:t>6</w:t>
            </w: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eastAsia="en-US"/>
              </w:rPr>
            </w:pPr>
            <w:r w:rsidRPr="00CD68C1">
              <w:rPr>
                <w:sz w:val="22"/>
                <w:szCs w:val="22"/>
                <w:lang w:eastAsia="en-US"/>
              </w:rPr>
              <w:t>7</w:t>
            </w: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val="en-US" w:eastAsia="en-US"/>
              </w:rPr>
            </w:pPr>
            <w:r w:rsidRPr="00CD68C1">
              <w:rPr>
                <w:sz w:val="22"/>
                <w:szCs w:val="22"/>
                <w:lang w:val="en-US" w:eastAsia="en-US"/>
              </w:rPr>
              <w:t>8</w:t>
            </w: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eastAsia="en-US"/>
              </w:rPr>
            </w:pPr>
            <w:r w:rsidRPr="00CD68C1">
              <w:rPr>
                <w:sz w:val="22"/>
                <w:szCs w:val="22"/>
                <w:lang w:eastAsia="en-US"/>
              </w:rPr>
              <w:t>9</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eastAsia="en-US"/>
              </w:rPr>
            </w:pPr>
            <w:r w:rsidRPr="00CD68C1">
              <w:rPr>
                <w:sz w:val="22"/>
                <w:szCs w:val="22"/>
                <w:lang w:eastAsia="en-US"/>
              </w:rPr>
              <w:t>10</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eastAsia="en-US"/>
              </w:rPr>
            </w:pPr>
            <w:r w:rsidRPr="00CD68C1">
              <w:rPr>
                <w:sz w:val="22"/>
                <w:szCs w:val="22"/>
                <w:lang w:eastAsia="en-US"/>
              </w:rPr>
              <w:t>11</w:t>
            </w:r>
          </w:p>
        </w:tc>
      </w:tr>
      <w:tr w:rsidR="00086CDD" w:rsidRPr="00CD68C1" w:rsidTr="00086CDD">
        <w:tc>
          <w:tcPr>
            <w:tcW w:w="14580" w:type="dxa"/>
            <w:gridSpan w:val="1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r w:rsidRPr="00CD68C1">
              <w:rPr>
                <w:b/>
                <w:lang w:eastAsia="en-US"/>
              </w:rPr>
              <w:t>Гайворонський район</w:t>
            </w: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val="ru-RU" w:eastAsia="en-US"/>
              </w:rPr>
            </w:pPr>
            <w:r w:rsidRPr="00CD68C1">
              <w:rPr>
                <w:lang w:val="ru-RU" w:eastAsia="en-US"/>
              </w:rPr>
              <w:t>1</w:t>
            </w:r>
          </w:p>
        </w:tc>
        <w:tc>
          <w:tcPr>
            <w:tcW w:w="21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rPr>
                <w:rFonts w:eastAsia="Times New Roman"/>
                <w:lang w:eastAsia="en-US"/>
              </w:rPr>
            </w:pPr>
            <w:r w:rsidRPr="00CD68C1">
              <w:rPr>
                <w:lang w:eastAsia="en-US"/>
              </w:rPr>
              <w:t>м. Гайворон</w:t>
            </w:r>
          </w:p>
        </w:tc>
        <w:tc>
          <w:tcPr>
            <w:tcW w:w="6099"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both"/>
              <w:rPr>
                <w:rFonts w:eastAsia="Times New Roman"/>
                <w:lang w:eastAsia="en-US"/>
              </w:rPr>
            </w:pPr>
            <w:r w:rsidRPr="00CD68C1">
              <w:rPr>
                <w:lang w:eastAsia="en-US"/>
              </w:rPr>
              <w:t>рішення сесії міської ради. від 04.06.2009р. № 1349</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val="ru-RU" w:eastAsia="en-US"/>
              </w:rPr>
            </w:pPr>
            <w:r w:rsidRPr="00CD68C1">
              <w:rPr>
                <w:lang w:val="ru-RU" w:eastAsia="en-US"/>
              </w:rPr>
              <w:t>2</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с-ще Завалля</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Схема санітарного очищення с-ща Завалля рішення сесії селищної ради від 01.02.2013р. № 349</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val="ru-RU" w:eastAsia="en-US"/>
              </w:rPr>
            </w:pPr>
            <w:r w:rsidRPr="00CD68C1">
              <w:rPr>
                <w:lang w:val="ru-RU" w:eastAsia="en-US"/>
              </w:rPr>
              <w:t>3</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с-ще Салькове</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Схема санітарного очищення с-ща Салькове рішення сесії селищної ради від26.02.2013р. № 413</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4</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Бандурове</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Схема санітарного очищення с. Бандурове рішення сесії сільської ради від 17.03.2013р. № 340</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5</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Берестяги</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Схема санітарного очищення с. Берестяги рішення сесії сільської ради від 05.02.2013р. № 141</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6</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Вікнино</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Схема санітарного очищення с. Вікнена рішення сесії сільської ради від 07.02.2013р. № 132</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lang w:eastAsia="en-US"/>
              </w:rPr>
            </w:pPr>
            <w:r w:rsidRPr="00CD68C1">
              <w:rPr>
                <w:lang w:eastAsia="en-US"/>
              </w:rPr>
              <w:t>7</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lang w:eastAsia="en-US"/>
              </w:rPr>
            </w:pPr>
            <w:r w:rsidRPr="00CD68C1">
              <w:rPr>
                <w:lang w:eastAsia="en-US"/>
              </w:rPr>
              <w:t xml:space="preserve">с.Долинівка </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lang w:eastAsia="en-US"/>
              </w:rPr>
            </w:pPr>
            <w:r w:rsidRPr="00CD68C1">
              <w:rPr>
                <w:lang w:eastAsia="en-US"/>
              </w:rPr>
              <w:t>від 19.03.2013 року № 141</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lang w:eastAsia="en-US"/>
              </w:rPr>
            </w:pP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lang w:eastAsia="en-US"/>
              </w:rPr>
            </w:pP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8</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Жакчик</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Схема санітарного очищення с. Жакчик рішення сесії сільської ради від 11.02.2013р. № 76</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9</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Казавчин</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Схема санітарного очищення с. Казавчин, с. Бугове рішення сесії сільської ради від 06.02.2013р. № 180</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10</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Котовка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Схема санітарного очищення с.Котовка рішення сесії сільської ради.від.03.2013р. № 113</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11</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Могильне</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Схема санітарного очищення с. Могильне рішення сесії сільської ради від 12.02.2013р. № 213</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12</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Мощене</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Схема санітарного очищення с.Мощене рішення сесії сільської ради від 06.02.2013р. № 157</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13</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Солгутове</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Схема санітарного очищення  с. Солгутове рішення сесії сільської ради від 02.2013р. № 153</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14</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Соломія</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Схема санітарного очищення с. Соломія рішення сесії сільської ради від 05.03.2013р. № 166</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15</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Таужне</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Схема санітарного очищення с. Таужне рішення сесії сільської ради від 06.03.2013р. № 275</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16</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Тополі</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Схема санітарного очищення с. Тополі рішення сесії сільської ради від 15.02.2013р. № 74</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eastAsia="en-US"/>
              </w:rPr>
            </w:pPr>
            <w:r w:rsidRPr="00CD68C1">
              <w:rPr>
                <w:sz w:val="22"/>
                <w:szCs w:val="22"/>
                <w:lang w:eastAsia="en-US"/>
              </w:rPr>
              <w:t>1</w:t>
            </w:r>
          </w:p>
        </w:tc>
        <w:tc>
          <w:tcPr>
            <w:tcW w:w="21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eastAsia="en-US"/>
              </w:rPr>
            </w:pPr>
            <w:r w:rsidRPr="00CD68C1">
              <w:rPr>
                <w:sz w:val="22"/>
                <w:szCs w:val="22"/>
                <w:lang w:eastAsia="en-US"/>
              </w:rPr>
              <w:t>2</w:t>
            </w:r>
          </w:p>
        </w:tc>
        <w:tc>
          <w:tcPr>
            <w:tcW w:w="6099"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eastAsia="en-US"/>
              </w:rPr>
            </w:pPr>
            <w:r w:rsidRPr="00CD68C1">
              <w:rPr>
                <w:sz w:val="22"/>
                <w:szCs w:val="22"/>
                <w:lang w:eastAsia="en-US"/>
              </w:rPr>
              <w:t>3</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eastAsia="en-US"/>
              </w:rPr>
            </w:pPr>
            <w:r w:rsidRPr="00CD68C1">
              <w:rPr>
                <w:sz w:val="22"/>
                <w:szCs w:val="22"/>
                <w:lang w:eastAsia="en-US"/>
              </w:rPr>
              <w:t>4</w:t>
            </w: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eastAsia="en-US"/>
              </w:rPr>
            </w:pPr>
            <w:r w:rsidRPr="00CD68C1">
              <w:rPr>
                <w:sz w:val="22"/>
                <w:szCs w:val="22"/>
                <w:lang w:eastAsia="en-US"/>
              </w:rPr>
              <w:t>5</w:t>
            </w: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eastAsia="en-US"/>
              </w:rPr>
            </w:pPr>
            <w:r w:rsidRPr="00CD68C1">
              <w:rPr>
                <w:sz w:val="22"/>
                <w:szCs w:val="22"/>
                <w:lang w:eastAsia="en-US"/>
              </w:rPr>
              <w:t>6</w:t>
            </w: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eastAsia="en-US"/>
              </w:rPr>
            </w:pPr>
            <w:r w:rsidRPr="00CD68C1">
              <w:rPr>
                <w:sz w:val="22"/>
                <w:szCs w:val="22"/>
                <w:lang w:eastAsia="en-US"/>
              </w:rPr>
              <w:t>7</w:t>
            </w: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val="en-US" w:eastAsia="en-US"/>
              </w:rPr>
            </w:pPr>
            <w:r w:rsidRPr="00CD68C1">
              <w:rPr>
                <w:sz w:val="22"/>
                <w:szCs w:val="22"/>
                <w:lang w:val="en-US" w:eastAsia="en-US"/>
              </w:rPr>
              <w:t>8</w:t>
            </w: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eastAsia="en-US"/>
              </w:rPr>
            </w:pPr>
            <w:r w:rsidRPr="00CD68C1">
              <w:rPr>
                <w:sz w:val="22"/>
                <w:szCs w:val="22"/>
                <w:lang w:eastAsia="en-US"/>
              </w:rPr>
              <w:t>9</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eastAsia="en-US"/>
              </w:rPr>
            </w:pPr>
            <w:r w:rsidRPr="00CD68C1">
              <w:rPr>
                <w:sz w:val="22"/>
                <w:szCs w:val="22"/>
                <w:lang w:eastAsia="en-US"/>
              </w:rPr>
              <w:t>10</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eastAsia="en-US"/>
              </w:rPr>
            </w:pPr>
            <w:r w:rsidRPr="00CD68C1">
              <w:rPr>
                <w:sz w:val="22"/>
                <w:szCs w:val="22"/>
                <w:lang w:eastAsia="en-US"/>
              </w:rPr>
              <w:t>11</w:t>
            </w: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17</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Хащувате</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lang w:eastAsia="en-US"/>
              </w:rPr>
            </w:pPr>
            <w:r w:rsidRPr="00CD68C1">
              <w:rPr>
                <w:lang w:eastAsia="en-US"/>
              </w:rPr>
              <w:t>рішення сесії сільської ради 20.03.2013р. №375</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18</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Чемерпіль</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Схема санітарного очищення с. Чемерпіль, с. Березівка рішення сесії сільської ради від 07.02.2013р. № 266</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19</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Червоне</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Схема санітарного очищення с.Червоне рішення сесії сільської ради від 28.02.2013р. № 112</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14580" w:type="dxa"/>
            <w:gridSpan w:val="1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b/>
                <w:lang w:eastAsia="en-US"/>
              </w:rPr>
              <w:t>Голованівський район</w:t>
            </w: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смт Голованівськ</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 xml:space="preserve">Рішення № 50 від 27.07.2011 р. </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val="ru-RU" w:eastAsia="en-US"/>
              </w:rPr>
            </w:pPr>
            <w:r w:rsidRPr="00CD68C1">
              <w:rPr>
                <w:lang w:val="ru-RU" w:eastAsia="en-US"/>
              </w:rPr>
              <w:t>2</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Вербівка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 xml:space="preserve">Рішення № 7 від 22.02.2013 р. </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3</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Грузьке</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 xml:space="preserve">Рішення № 43 від 28.09.2012 р. </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val="ru-RU" w:eastAsia="en-US"/>
              </w:rPr>
            </w:pPr>
            <w:r w:rsidRPr="00CD68C1">
              <w:rPr>
                <w:lang w:val="ru-RU" w:eastAsia="en-US"/>
              </w:rPr>
              <w:t>4</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Ємилівка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 xml:space="preserve">Рішення № 4 від 26.02.2013 р. </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rPr>
          <w:trHeight w:val="279"/>
        </w:trPr>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val="ru-RU" w:eastAsia="en-US"/>
              </w:rPr>
            </w:pPr>
            <w:r w:rsidRPr="00CD68C1">
              <w:rPr>
                <w:lang w:val="ru-RU" w:eastAsia="en-US"/>
              </w:rPr>
              <w:t>5</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Журавлинка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 xml:space="preserve">Рішення № 6 від 28.02.2013 р. </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val="ru-RU" w:eastAsia="en-US"/>
              </w:rPr>
            </w:pPr>
            <w:r w:rsidRPr="00CD68C1">
              <w:rPr>
                <w:lang w:val="ru-RU" w:eastAsia="en-US"/>
              </w:rPr>
              <w:t>6</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Капітанка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 xml:space="preserve">Рішення № 17 від 28.02.2013 р. </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7</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Клинове</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 xml:space="preserve">Рішення № 16 від 28.02.2013 р. а  </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lang w:eastAsia="en-US"/>
              </w:rPr>
            </w:pPr>
            <w:r w:rsidRPr="00CD68C1">
              <w:rPr>
                <w:lang w:eastAsia="en-US"/>
              </w:rPr>
              <w:t>8</w:t>
            </w:r>
          </w:p>
        </w:tc>
        <w:tc>
          <w:tcPr>
            <w:tcW w:w="21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rPr>
                <w:spacing w:val="-4"/>
              </w:rPr>
            </w:pPr>
            <w:r w:rsidRPr="00CD68C1">
              <w:t>с.</w:t>
            </w:r>
            <w:r w:rsidRPr="00CD68C1">
              <w:rPr>
                <w:spacing w:val="-4"/>
              </w:rPr>
              <w:t>Красногірка</w:t>
            </w:r>
          </w:p>
        </w:tc>
        <w:tc>
          <w:tcPr>
            <w:tcW w:w="6099"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jc w:val="both"/>
            </w:pPr>
            <w:r w:rsidRPr="00CD68C1">
              <w:t xml:space="preserve">Рішення № 5 від 28.02.2013 р. </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9</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spacing w:val="-8"/>
                <w:lang w:eastAsia="en-US"/>
              </w:rPr>
            </w:pPr>
            <w:r w:rsidRPr="00CD68C1">
              <w:rPr>
                <w:lang w:eastAsia="en-US"/>
              </w:rPr>
              <w:t xml:space="preserve">с. </w:t>
            </w:r>
            <w:r w:rsidRPr="00CD68C1">
              <w:rPr>
                <w:spacing w:val="-8"/>
                <w:lang w:eastAsia="en-US"/>
              </w:rPr>
              <w:t>Крутеньке</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 xml:space="preserve">Рішення № 5 від 28.02.2013 р. </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val="ru-RU" w:eastAsia="en-US"/>
              </w:rPr>
            </w:pPr>
            <w:r w:rsidRPr="00CD68C1">
              <w:rPr>
                <w:lang w:val="ru-RU" w:eastAsia="en-US"/>
              </w:rPr>
              <w:t>10</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spacing w:val="-8"/>
                <w:lang w:eastAsia="en-US"/>
              </w:rPr>
            </w:pPr>
            <w:r w:rsidRPr="00CD68C1">
              <w:rPr>
                <w:lang w:eastAsia="en-US"/>
              </w:rPr>
              <w:t xml:space="preserve">с. </w:t>
            </w:r>
            <w:r w:rsidRPr="00CD68C1">
              <w:rPr>
                <w:spacing w:val="-8"/>
                <w:lang w:eastAsia="en-US"/>
              </w:rPr>
              <w:t>Лебединка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 xml:space="preserve">Рішення № 6 від 26.03.2013 р. </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11</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spacing w:val="-14"/>
                <w:lang w:eastAsia="en-US"/>
              </w:rPr>
            </w:pPr>
            <w:r w:rsidRPr="00CD68C1">
              <w:rPr>
                <w:lang w:eastAsia="en-US"/>
              </w:rPr>
              <w:t xml:space="preserve">с. </w:t>
            </w:r>
            <w:r w:rsidRPr="00CD68C1">
              <w:rPr>
                <w:spacing w:val="-14"/>
                <w:lang w:eastAsia="en-US"/>
              </w:rPr>
              <w:t>Липовеньки</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 xml:space="preserve">Рішення № 130 від 12.03.2013 р. </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12</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spacing w:val="-8"/>
                <w:lang w:eastAsia="en-US"/>
              </w:rPr>
            </w:pPr>
            <w:r w:rsidRPr="00CD68C1">
              <w:rPr>
                <w:lang w:eastAsia="en-US"/>
              </w:rPr>
              <w:t xml:space="preserve">с. </w:t>
            </w:r>
            <w:r w:rsidRPr="00CD68C1">
              <w:rPr>
                <w:spacing w:val="-8"/>
                <w:lang w:eastAsia="en-US"/>
              </w:rPr>
              <w:t>Люшнювате</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 xml:space="preserve">Рішення № 9 від 27.02.2013 р. </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13</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spacing w:val="-8"/>
                <w:lang w:eastAsia="en-US"/>
              </w:rPr>
            </w:pPr>
            <w:r w:rsidRPr="00CD68C1">
              <w:rPr>
                <w:lang w:eastAsia="en-US"/>
              </w:rPr>
              <w:t xml:space="preserve">с. </w:t>
            </w:r>
            <w:r w:rsidRPr="00CD68C1">
              <w:rPr>
                <w:spacing w:val="-8"/>
                <w:lang w:eastAsia="en-US"/>
              </w:rPr>
              <w:t>Межирічка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spacing w:val="-6"/>
                <w:lang w:eastAsia="en-US"/>
              </w:rPr>
            </w:pPr>
            <w:r w:rsidRPr="00CD68C1">
              <w:rPr>
                <w:lang w:eastAsia="en-US"/>
              </w:rPr>
              <w:t xml:space="preserve">Рішення </w:t>
            </w:r>
            <w:r w:rsidRPr="00CD68C1">
              <w:rPr>
                <w:spacing w:val="-6"/>
                <w:lang w:eastAsia="en-US"/>
              </w:rPr>
              <w:t>№ 10</w:t>
            </w:r>
            <w:r w:rsidRPr="00CD68C1">
              <w:rPr>
                <w:lang w:eastAsia="en-US"/>
              </w:rPr>
              <w:t xml:space="preserve"> від</w:t>
            </w:r>
            <w:r w:rsidRPr="00CD68C1">
              <w:rPr>
                <w:spacing w:val="-6"/>
                <w:lang w:eastAsia="en-US"/>
              </w:rPr>
              <w:t xml:space="preserve"> 26.02.2013 р. </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14</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spacing w:val="-8"/>
                <w:lang w:eastAsia="en-US"/>
              </w:rPr>
            </w:pPr>
            <w:r w:rsidRPr="00CD68C1">
              <w:rPr>
                <w:lang w:eastAsia="en-US"/>
              </w:rPr>
              <w:t xml:space="preserve">с. </w:t>
            </w:r>
            <w:r w:rsidRPr="00CD68C1">
              <w:rPr>
                <w:spacing w:val="-8"/>
                <w:lang w:eastAsia="en-US"/>
              </w:rPr>
              <w:t>Молдовка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 xml:space="preserve">Рішення № 258 від, 22.03.2013 р. </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val="ru-RU" w:eastAsia="en-US"/>
              </w:rPr>
            </w:pPr>
            <w:r w:rsidRPr="00CD68C1">
              <w:rPr>
                <w:lang w:val="ru-RU" w:eastAsia="en-US"/>
              </w:rPr>
              <w:t>15</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spacing w:val="-8"/>
                <w:lang w:eastAsia="en-US"/>
              </w:rPr>
            </w:pPr>
            <w:r w:rsidRPr="00CD68C1">
              <w:rPr>
                <w:lang w:eastAsia="en-US"/>
              </w:rPr>
              <w:t xml:space="preserve">с. </w:t>
            </w:r>
            <w:r w:rsidRPr="00CD68C1">
              <w:rPr>
                <w:spacing w:val="-8"/>
                <w:lang w:eastAsia="en-US"/>
              </w:rPr>
              <w:t>Наливайка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 xml:space="preserve">Рішення № 10 від 26.02.2013 р. </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val="ru-RU" w:eastAsia="en-US"/>
              </w:rPr>
            </w:pPr>
            <w:r w:rsidRPr="00CD68C1">
              <w:rPr>
                <w:lang w:val="ru-RU" w:eastAsia="en-US"/>
              </w:rPr>
              <w:t>16</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spacing w:val="-8"/>
                <w:lang w:eastAsia="en-US"/>
              </w:rPr>
            </w:pPr>
            <w:r w:rsidRPr="00CD68C1">
              <w:rPr>
                <w:lang w:eastAsia="en-US"/>
              </w:rPr>
              <w:t xml:space="preserve">с. </w:t>
            </w:r>
            <w:r w:rsidRPr="00CD68C1">
              <w:rPr>
                <w:spacing w:val="-8"/>
                <w:lang w:eastAsia="en-US"/>
              </w:rPr>
              <w:t>Перегонівка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 xml:space="preserve">Рішення № 143 від, 27.02.2013 р. </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val="ru-RU" w:eastAsia="en-US"/>
              </w:rPr>
            </w:pPr>
            <w:r w:rsidRPr="00CD68C1">
              <w:rPr>
                <w:lang w:val="ru-RU" w:eastAsia="en-US"/>
              </w:rPr>
              <w:t>17</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spacing w:val="-8"/>
                <w:lang w:eastAsia="en-US"/>
              </w:rPr>
            </w:pPr>
            <w:r w:rsidRPr="00CD68C1">
              <w:rPr>
                <w:lang w:eastAsia="en-US"/>
              </w:rPr>
              <w:t xml:space="preserve">с. </w:t>
            </w:r>
            <w:r w:rsidRPr="00CD68C1">
              <w:rPr>
                <w:spacing w:val="-8"/>
                <w:lang w:eastAsia="en-US"/>
              </w:rPr>
              <w:t>Пушківка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 xml:space="preserve">Рішення № 123 від 14.02.2013 р. </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lang w:val="ru-RU" w:eastAsia="en-US"/>
              </w:rPr>
            </w:pPr>
            <w:r w:rsidRPr="00CD68C1">
              <w:rPr>
                <w:lang w:val="ru-RU" w:eastAsia="en-US"/>
              </w:rPr>
              <w:t>18</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lang w:eastAsia="en-US"/>
              </w:rPr>
            </w:pPr>
            <w:r w:rsidRPr="00CD68C1">
              <w:rPr>
                <w:lang w:eastAsia="en-US"/>
              </w:rPr>
              <w:t>смт. Побузьке</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lang w:eastAsia="en-US"/>
              </w:rPr>
            </w:pPr>
            <w:r w:rsidRPr="00CD68C1">
              <w:rPr>
                <w:lang w:eastAsia="en-US"/>
              </w:rPr>
              <w:t xml:space="preserve">Рішення № 124 від 14.01.2011 р. </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lang w:eastAsia="en-US"/>
              </w:rPr>
            </w:pP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lang w:eastAsia="en-US"/>
              </w:rPr>
            </w:pP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19</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spacing w:val="-8"/>
                <w:lang w:eastAsia="en-US"/>
              </w:rPr>
            </w:pPr>
            <w:r w:rsidRPr="00CD68C1">
              <w:rPr>
                <w:lang w:eastAsia="en-US"/>
              </w:rPr>
              <w:t xml:space="preserve">с. </w:t>
            </w:r>
            <w:r w:rsidRPr="00CD68C1">
              <w:rPr>
                <w:spacing w:val="-8"/>
                <w:lang w:eastAsia="en-US"/>
              </w:rPr>
              <w:t>Роздол</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 xml:space="preserve">Рішення № 15 від 28.02.2013 р. </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val="ru-RU" w:eastAsia="en-US"/>
              </w:rPr>
            </w:pPr>
            <w:r w:rsidRPr="00CD68C1">
              <w:rPr>
                <w:lang w:val="ru-RU" w:eastAsia="en-US"/>
              </w:rPr>
              <w:t>20</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spacing w:val="-8"/>
                <w:lang w:eastAsia="en-US"/>
              </w:rPr>
            </w:pPr>
            <w:r w:rsidRPr="00CD68C1">
              <w:rPr>
                <w:lang w:eastAsia="en-US"/>
              </w:rPr>
              <w:t xml:space="preserve">с. </w:t>
            </w:r>
            <w:r w:rsidRPr="00CD68C1">
              <w:rPr>
                <w:spacing w:val="-8"/>
                <w:lang w:eastAsia="en-US"/>
              </w:rPr>
              <w:t>Розкішне</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 xml:space="preserve">Рішення № 6 від, 29.03.2013 р. </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2</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2</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val="ru-RU" w:eastAsia="en-US"/>
              </w:rPr>
            </w:pPr>
            <w:r w:rsidRPr="00CD68C1">
              <w:rPr>
                <w:lang w:val="ru-RU" w:eastAsia="en-US"/>
              </w:rPr>
              <w:t>21</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spacing w:val="-8"/>
                <w:lang w:eastAsia="en-US"/>
              </w:rPr>
            </w:pPr>
            <w:r w:rsidRPr="00CD68C1">
              <w:rPr>
                <w:lang w:eastAsia="en-US"/>
              </w:rPr>
              <w:t xml:space="preserve">с. </w:t>
            </w:r>
            <w:r w:rsidRPr="00CD68C1">
              <w:rPr>
                <w:spacing w:val="-8"/>
                <w:lang w:eastAsia="en-US"/>
              </w:rPr>
              <w:t>Свірневе</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 xml:space="preserve">Рішення № 7 від 28.02.2013 р. </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val="ru-RU" w:eastAsia="en-US"/>
              </w:rPr>
            </w:pPr>
            <w:r w:rsidRPr="00CD68C1">
              <w:rPr>
                <w:lang w:val="ru-RU" w:eastAsia="en-US"/>
              </w:rPr>
              <w:t>22</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spacing w:val="-8"/>
                <w:lang w:eastAsia="en-US"/>
              </w:rPr>
            </w:pPr>
            <w:r w:rsidRPr="00CD68C1">
              <w:rPr>
                <w:lang w:eastAsia="en-US"/>
              </w:rPr>
              <w:t xml:space="preserve">с. </w:t>
            </w:r>
            <w:r w:rsidRPr="00CD68C1">
              <w:rPr>
                <w:spacing w:val="-8"/>
                <w:lang w:eastAsia="en-US"/>
              </w:rPr>
              <w:t>Семидуби</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spacing w:val="-2"/>
                <w:lang w:eastAsia="en-US"/>
              </w:rPr>
            </w:pPr>
            <w:r w:rsidRPr="00CD68C1">
              <w:rPr>
                <w:lang w:eastAsia="en-US"/>
              </w:rPr>
              <w:t xml:space="preserve">Рішення </w:t>
            </w:r>
            <w:r w:rsidRPr="00CD68C1">
              <w:rPr>
                <w:spacing w:val="-2"/>
                <w:lang w:eastAsia="en-US"/>
              </w:rPr>
              <w:t>№ 5</w:t>
            </w:r>
            <w:r w:rsidRPr="00CD68C1">
              <w:rPr>
                <w:lang w:eastAsia="en-US"/>
              </w:rPr>
              <w:t xml:space="preserve"> від</w:t>
            </w:r>
            <w:r w:rsidRPr="00CD68C1">
              <w:rPr>
                <w:spacing w:val="-2"/>
                <w:lang w:eastAsia="en-US"/>
              </w:rPr>
              <w:t xml:space="preserve"> 28.02.2013 р. </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val="ru-RU" w:eastAsia="en-US"/>
              </w:rPr>
            </w:pPr>
            <w:r w:rsidRPr="00CD68C1">
              <w:rPr>
                <w:lang w:val="ru-RU" w:eastAsia="en-US"/>
              </w:rPr>
              <w:t>23</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spacing w:val="-8"/>
                <w:lang w:eastAsia="en-US"/>
              </w:rPr>
            </w:pPr>
            <w:r w:rsidRPr="00CD68C1">
              <w:rPr>
                <w:lang w:eastAsia="en-US"/>
              </w:rPr>
              <w:t xml:space="preserve">с. </w:t>
            </w:r>
            <w:r w:rsidRPr="00CD68C1">
              <w:rPr>
                <w:spacing w:val="-8"/>
                <w:lang w:eastAsia="en-US"/>
              </w:rPr>
              <w:t>Троянка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spacing w:val="-6"/>
                <w:lang w:eastAsia="en-US"/>
              </w:rPr>
            </w:pPr>
            <w:r w:rsidRPr="00CD68C1">
              <w:rPr>
                <w:lang w:eastAsia="en-US"/>
              </w:rPr>
              <w:t xml:space="preserve">Рішення </w:t>
            </w:r>
            <w:r w:rsidRPr="00CD68C1">
              <w:rPr>
                <w:spacing w:val="-6"/>
                <w:lang w:eastAsia="en-US"/>
              </w:rPr>
              <w:t>№ 150</w:t>
            </w:r>
            <w:r w:rsidRPr="00CD68C1">
              <w:rPr>
                <w:lang w:eastAsia="en-US"/>
              </w:rPr>
              <w:t xml:space="preserve"> від</w:t>
            </w:r>
            <w:r w:rsidRPr="00CD68C1">
              <w:rPr>
                <w:spacing w:val="-6"/>
                <w:lang w:eastAsia="en-US"/>
              </w:rPr>
              <w:t xml:space="preserve"> 06.02.2013 р. </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val="ru-RU" w:eastAsia="en-US"/>
              </w:rPr>
            </w:pPr>
            <w:r w:rsidRPr="00CD68C1">
              <w:rPr>
                <w:lang w:val="ru-RU" w:eastAsia="en-US"/>
              </w:rPr>
              <w:t>24</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spacing w:val="-8"/>
                <w:lang w:eastAsia="en-US"/>
              </w:rPr>
            </w:pPr>
            <w:r w:rsidRPr="00CD68C1">
              <w:rPr>
                <w:lang w:eastAsia="en-US"/>
              </w:rPr>
              <w:t xml:space="preserve">с. </w:t>
            </w:r>
            <w:r w:rsidRPr="00CD68C1">
              <w:rPr>
                <w:spacing w:val="-8"/>
                <w:lang w:eastAsia="en-US"/>
              </w:rPr>
              <w:t>Шепилове</w:t>
            </w:r>
          </w:p>
        </w:tc>
        <w:tc>
          <w:tcPr>
            <w:tcW w:w="6099" w:type="dxa"/>
            <w:tcBorders>
              <w:top w:val="single" w:sz="4" w:space="0" w:color="auto"/>
              <w:left w:val="single" w:sz="4" w:space="0" w:color="auto"/>
              <w:bottom w:val="single" w:sz="4" w:space="0" w:color="auto"/>
              <w:right w:val="single" w:sz="4" w:space="0" w:color="auto"/>
            </w:tcBorders>
            <w:hideMark/>
          </w:tcPr>
          <w:p w:rsidR="00086CDD" w:rsidRDefault="00086CDD" w:rsidP="00086CDD">
            <w:pPr>
              <w:spacing w:line="20" w:lineRule="atLeast"/>
              <w:jc w:val="both"/>
              <w:rPr>
                <w:spacing w:val="-6"/>
                <w:lang w:eastAsia="en-US"/>
              </w:rPr>
            </w:pPr>
            <w:r w:rsidRPr="00CD68C1">
              <w:rPr>
                <w:lang w:eastAsia="en-US"/>
              </w:rPr>
              <w:t xml:space="preserve">Рішення </w:t>
            </w:r>
            <w:r w:rsidRPr="00CD68C1">
              <w:rPr>
                <w:spacing w:val="-6"/>
                <w:lang w:eastAsia="en-US"/>
              </w:rPr>
              <w:t>№ 119</w:t>
            </w:r>
            <w:r w:rsidRPr="00CD68C1">
              <w:rPr>
                <w:lang w:eastAsia="en-US"/>
              </w:rPr>
              <w:t xml:space="preserve"> від</w:t>
            </w:r>
            <w:r w:rsidRPr="00CD68C1">
              <w:rPr>
                <w:spacing w:val="-6"/>
                <w:lang w:eastAsia="en-US"/>
              </w:rPr>
              <w:t xml:space="preserve"> 08.10.2012 р. </w:t>
            </w:r>
          </w:p>
          <w:p w:rsidR="00086CDD" w:rsidRPr="00CD68C1" w:rsidRDefault="00086CDD" w:rsidP="00086CDD">
            <w:pPr>
              <w:spacing w:line="20" w:lineRule="atLeast"/>
              <w:jc w:val="both"/>
              <w:rPr>
                <w:rFonts w:eastAsia="Times New Roman"/>
                <w:spacing w:val="-6"/>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eastAsia="en-US"/>
              </w:rPr>
            </w:pPr>
            <w:r w:rsidRPr="00CD68C1">
              <w:rPr>
                <w:sz w:val="22"/>
                <w:szCs w:val="22"/>
                <w:lang w:eastAsia="en-US"/>
              </w:rPr>
              <w:t>1</w:t>
            </w:r>
          </w:p>
        </w:tc>
        <w:tc>
          <w:tcPr>
            <w:tcW w:w="21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eastAsia="en-US"/>
              </w:rPr>
            </w:pPr>
            <w:r w:rsidRPr="00CD68C1">
              <w:rPr>
                <w:sz w:val="22"/>
                <w:szCs w:val="22"/>
                <w:lang w:eastAsia="en-US"/>
              </w:rPr>
              <w:t>2</w:t>
            </w:r>
          </w:p>
        </w:tc>
        <w:tc>
          <w:tcPr>
            <w:tcW w:w="6099"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eastAsia="en-US"/>
              </w:rPr>
            </w:pPr>
            <w:r w:rsidRPr="00CD68C1">
              <w:rPr>
                <w:sz w:val="22"/>
                <w:szCs w:val="22"/>
                <w:lang w:eastAsia="en-US"/>
              </w:rPr>
              <w:t>3</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eastAsia="en-US"/>
              </w:rPr>
            </w:pPr>
            <w:r w:rsidRPr="00CD68C1">
              <w:rPr>
                <w:sz w:val="22"/>
                <w:szCs w:val="22"/>
                <w:lang w:eastAsia="en-US"/>
              </w:rPr>
              <w:t>4</w:t>
            </w: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eastAsia="en-US"/>
              </w:rPr>
            </w:pPr>
            <w:r w:rsidRPr="00CD68C1">
              <w:rPr>
                <w:sz w:val="22"/>
                <w:szCs w:val="22"/>
                <w:lang w:eastAsia="en-US"/>
              </w:rPr>
              <w:t>5</w:t>
            </w: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eastAsia="en-US"/>
              </w:rPr>
            </w:pPr>
            <w:r w:rsidRPr="00CD68C1">
              <w:rPr>
                <w:sz w:val="22"/>
                <w:szCs w:val="22"/>
                <w:lang w:eastAsia="en-US"/>
              </w:rPr>
              <w:t>6</w:t>
            </w: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eastAsia="en-US"/>
              </w:rPr>
            </w:pPr>
            <w:r w:rsidRPr="00CD68C1">
              <w:rPr>
                <w:sz w:val="22"/>
                <w:szCs w:val="22"/>
                <w:lang w:eastAsia="en-US"/>
              </w:rPr>
              <w:t>7</w:t>
            </w: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val="en-US" w:eastAsia="en-US"/>
              </w:rPr>
            </w:pPr>
            <w:r w:rsidRPr="00CD68C1">
              <w:rPr>
                <w:sz w:val="22"/>
                <w:szCs w:val="22"/>
                <w:lang w:val="en-US" w:eastAsia="en-US"/>
              </w:rPr>
              <w:t>8</w:t>
            </w: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eastAsia="en-US"/>
              </w:rPr>
            </w:pPr>
            <w:r w:rsidRPr="00CD68C1">
              <w:rPr>
                <w:sz w:val="22"/>
                <w:szCs w:val="22"/>
                <w:lang w:eastAsia="en-US"/>
              </w:rPr>
              <w:t>9</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eastAsia="en-US"/>
              </w:rPr>
            </w:pPr>
            <w:r w:rsidRPr="00CD68C1">
              <w:rPr>
                <w:sz w:val="22"/>
                <w:szCs w:val="22"/>
                <w:lang w:eastAsia="en-US"/>
              </w:rPr>
              <w:t>10</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sz w:val="22"/>
                <w:szCs w:val="22"/>
                <w:lang w:eastAsia="en-US"/>
              </w:rPr>
            </w:pPr>
            <w:r w:rsidRPr="00CD68C1">
              <w:rPr>
                <w:sz w:val="22"/>
                <w:szCs w:val="22"/>
                <w:lang w:eastAsia="en-US"/>
              </w:rPr>
              <w:t>11</w:t>
            </w:r>
          </w:p>
        </w:tc>
      </w:tr>
      <w:tr w:rsidR="00086CDD" w:rsidRPr="00CD68C1" w:rsidTr="00487AB3">
        <w:tc>
          <w:tcPr>
            <w:tcW w:w="14580" w:type="dxa"/>
            <w:gridSpan w:val="1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b/>
                <w:spacing w:val="-8"/>
                <w:lang w:eastAsia="en-US"/>
              </w:rPr>
              <w:t>Добровеличківський район</w:t>
            </w: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val="ru-RU" w:eastAsia="en-US"/>
              </w:rPr>
            </w:pPr>
            <w:r w:rsidRPr="00CD68C1">
              <w:rPr>
                <w:lang w:val="ru-RU" w:eastAsia="en-US"/>
              </w:rPr>
              <w:t>1</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м. Помічна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Розпорядження № 696  від 21.05.2010</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val="ru-RU" w:eastAsia="en-US"/>
              </w:rPr>
            </w:pPr>
            <w:r w:rsidRPr="00CD68C1">
              <w:rPr>
                <w:lang w:val="ru-RU" w:eastAsia="en-US"/>
              </w:rPr>
              <w:t>2</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смт Добровеличківка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Розпорядження селищного голови №323 від 17.10.2008</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14580" w:type="dxa"/>
            <w:gridSpan w:val="1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b/>
                <w:lang w:eastAsia="en-US"/>
              </w:rPr>
              <w:t>Долинський район</w:t>
            </w: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м. Долинська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Схема санітарного очищення м. Долинська затверджена міським головою та начальником відділу санітарно-епідеміологічного контролю у Долинському та Устинівському  районах від 22.03 2013 року</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3</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Антонівка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 xml:space="preserve">Рішення виконавчого комітету сільської ради </w:t>
            </w:r>
            <w:r w:rsidRPr="00CD68C1">
              <w:rPr>
                <w:lang w:eastAsia="en-US"/>
              </w:rPr>
              <w:br/>
              <w:t>від 30.05.2008 р. № 23</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val="ru-RU" w:eastAsia="en-US"/>
              </w:rPr>
            </w:pPr>
            <w:r w:rsidRPr="00CD68C1">
              <w:rPr>
                <w:lang w:val="ru-RU" w:eastAsia="en-US"/>
              </w:rPr>
              <w:t>4</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Богданівка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Схема без контейнерного збирання ТПВ в с. Богданівка від 25.04 2013р. № 174</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val="ru-RU" w:eastAsia="en-US"/>
              </w:rPr>
            </w:pPr>
            <w:r w:rsidRPr="00CD68C1">
              <w:rPr>
                <w:lang w:val="ru-RU" w:eastAsia="en-US"/>
              </w:rPr>
              <w:t>5</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Братський посад</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Схема без контейнерного збирання ТПВ в с. Богданівка від 25.04 2013р. № 174</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rPr>
          <w:trHeight w:val="571"/>
        </w:trPr>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val="ru-RU" w:eastAsia="en-US"/>
              </w:rPr>
            </w:pPr>
            <w:r w:rsidRPr="00CD68C1">
              <w:rPr>
                <w:lang w:val="ru-RU" w:eastAsia="en-US"/>
              </w:rPr>
              <w:t>6</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Марфівка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Схема без контейнерного збирання ТПВ в с. Богданівка від 25.04 2013р. № 174</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7</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Василівка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 xml:space="preserve">Рішення виконкому сільської ради від 01.03.2013 року  № 19, погоджено Долинською СЕС </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8</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Гурівка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Рішення сесії від 06.01.2012 р. № 168</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9</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Іванівка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Рішення сесії від 05.02.2013 р. № 131</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086CDD">
        <w:trPr>
          <w:trHeight w:val="345"/>
        </w:trPr>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val="ru-RU" w:eastAsia="en-US"/>
              </w:rPr>
            </w:pPr>
            <w:r w:rsidRPr="00CD68C1">
              <w:rPr>
                <w:lang w:val="ru-RU" w:eastAsia="en-US"/>
              </w:rPr>
              <w:t>10</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sz w:val="22"/>
                <w:szCs w:val="22"/>
                <w:lang w:eastAsia="en-US"/>
              </w:rPr>
            </w:pPr>
            <w:r w:rsidRPr="00CD68C1">
              <w:rPr>
                <w:lang w:eastAsia="en-US"/>
              </w:rPr>
              <w:t>с.</w:t>
            </w:r>
            <w:r w:rsidRPr="00CD68C1">
              <w:rPr>
                <w:sz w:val="22"/>
                <w:szCs w:val="22"/>
                <w:lang w:eastAsia="en-US"/>
              </w:rPr>
              <w:t>Зелений гай</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Рішення сесії від 05.02.2013 р. № 131</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11</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Кірове</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Рішення сесії с р від 23.03.2007 року № 79</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12</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Ганнівка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Рішення сесії с р від 23.03.2007 року № 79</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13</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Лаврівка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 xml:space="preserve">Рішення виконкому сільської ради від 11.02.2011 р. №53, погоджено Долинською СЕС    </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14</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Писанка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lang w:eastAsia="en-US"/>
              </w:rPr>
            </w:pPr>
            <w:r w:rsidRPr="00CD68C1">
              <w:rPr>
                <w:lang w:eastAsia="en-US"/>
              </w:rPr>
              <w:t>Рішення від 21.03.2013 р. № 12</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val="ru-RU" w:eastAsia="en-US"/>
              </w:rPr>
            </w:pPr>
            <w:r w:rsidRPr="00CD68C1">
              <w:rPr>
                <w:lang w:val="ru-RU" w:eastAsia="en-US"/>
              </w:rPr>
              <w:t>15</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sz w:val="22"/>
                <w:szCs w:val="22"/>
                <w:lang w:eastAsia="en-US"/>
              </w:rPr>
            </w:pPr>
            <w:r w:rsidRPr="00CD68C1">
              <w:rPr>
                <w:sz w:val="22"/>
                <w:szCs w:val="22"/>
                <w:lang w:eastAsia="en-US"/>
              </w:rPr>
              <w:t>с. Маловодяне</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lang w:eastAsia="en-US"/>
              </w:rPr>
            </w:pPr>
            <w:r w:rsidRPr="00CD68C1">
              <w:rPr>
                <w:lang w:eastAsia="en-US"/>
              </w:rPr>
              <w:t>Рішення від 21.03.2013 р.№ 12</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val="ru-RU" w:eastAsia="en-US"/>
              </w:rPr>
            </w:pPr>
            <w:r w:rsidRPr="00CD68C1">
              <w:rPr>
                <w:lang w:val="ru-RU" w:eastAsia="en-US"/>
              </w:rPr>
              <w:t>16</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sz w:val="22"/>
                <w:szCs w:val="22"/>
                <w:lang w:eastAsia="en-US"/>
              </w:rPr>
            </w:pPr>
            <w:r w:rsidRPr="00CD68C1">
              <w:rPr>
                <w:sz w:val="22"/>
                <w:szCs w:val="22"/>
                <w:lang w:eastAsia="en-US"/>
              </w:rPr>
              <w:t>с. Червоне озеро</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Рішення від 21.03.2013 р. № 12</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val="ru-RU" w:eastAsia="en-US"/>
              </w:rPr>
            </w:pPr>
            <w:r w:rsidRPr="00CD68C1">
              <w:rPr>
                <w:lang w:val="ru-RU" w:eastAsia="en-US"/>
              </w:rPr>
              <w:t>17</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Новогригорівка Перша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Рішення сесії від 20.03.2013 року № 140</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lang w:val="ru-RU" w:eastAsia="en-US"/>
              </w:rPr>
            </w:pPr>
            <w:r w:rsidRPr="00CD68C1">
              <w:rPr>
                <w:lang w:val="ru-RU" w:eastAsia="en-US"/>
              </w:rPr>
              <w:t>1</w:t>
            </w:r>
          </w:p>
        </w:tc>
        <w:tc>
          <w:tcPr>
            <w:tcW w:w="21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lang w:eastAsia="en-US"/>
              </w:rPr>
            </w:pPr>
            <w:r w:rsidRPr="00CD68C1">
              <w:rPr>
                <w:lang w:eastAsia="en-US"/>
              </w:rPr>
              <w:t>2</w:t>
            </w:r>
          </w:p>
        </w:tc>
        <w:tc>
          <w:tcPr>
            <w:tcW w:w="6099"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lang w:eastAsia="en-US"/>
              </w:rPr>
            </w:pPr>
            <w:r w:rsidRPr="00CD68C1">
              <w:rPr>
                <w:lang w:eastAsia="en-US"/>
              </w:rPr>
              <w:t>3</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r w:rsidRPr="00CD68C1">
              <w:rPr>
                <w:rFonts w:eastAsia="Times New Roman"/>
                <w:lang w:eastAsia="en-US"/>
              </w:rPr>
              <w:t>4</w:t>
            </w: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r w:rsidRPr="00CD68C1">
              <w:rPr>
                <w:rFonts w:eastAsia="Times New Roman"/>
                <w:lang w:eastAsia="en-US"/>
              </w:rPr>
              <w:t>5</w:t>
            </w: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r w:rsidRPr="00CD68C1">
              <w:rPr>
                <w:rFonts w:eastAsia="Times New Roman"/>
                <w:lang w:eastAsia="en-US"/>
              </w:rPr>
              <w:t>6</w:t>
            </w: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r w:rsidRPr="00CD68C1">
              <w:rPr>
                <w:rFonts w:eastAsia="Times New Roman"/>
                <w:lang w:eastAsia="en-US"/>
              </w:rPr>
              <w:t>7</w:t>
            </w: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lang w:eastAsia="en-US"/>
              </w:rPr>
            </w:pPr>
            <w:r w:rsidRPr="00CD68C1">
              <w:rPr>
                <w:lang w:eastAsia="en-US"/>
              </w:rPr>
              <w:t>8</w:t>
            </w: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lang w:eastAsia="en-US"/>
              </w:rPr>
            </w:pPr>
            <w:r w:rsidRPr="00CD68C1">
              <w:rPr>
                <w:lang w:eastAsia="en-US"/>
              </w:rPr>
              <w:t>9</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r w:rsidRPr="00CD68C1">
              <w:rPr>
                <w:rFonts w:eastAsia="Times New Roman"/>
                <w:lang w:eastAsia="en-US"/>
              </w:rPr>
              <w:t>10</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r w:rsidRPr="00CD68C1">
              <w:rPr>
                <w:rFonts w:eastAsia="Times New Roman"/>
                <w:lang w:eastAsia="en-US"/>
              </w:rPr>
              <w:t>11</w:t>
            </w: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18</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Широка Балка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Рішення сесії від 20.03.2013 року № 140</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19</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Новогригорівка Друга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Рішення сесії від 21.03.2013 р. № 14</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val="ru-RU" w:eastAsia="en-US"/>
              </w:rPr>
            </w:pPr>
            <w:r w:rsidRPr="00CD68C1">
              <w:rPr>
                <w:lang w:val="ru-RU" w:eastAsia="en-US"/>
              </w:rPr>
              <w:t>20</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Олександрівка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Рішення ради від 25.03.2013 р. № 179 «Про затвердження схеми санітарної очистки населених пунктів Олександрівської сільської ради та графік вивезення побутових відходів з  населених пунктів Олександрівської сільської ради на сміттєзвалище на 2013-2015 роки»</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val="ru-RU" w:eastAsia="en-US"/>
              </w:rPr>
            </w:pPr>
            <w:r w:rsidRPr="00CD68C1">
              <w:rPr>
                <w:lang w:val="ru-RU" w:eastAsia="en-US"/>
              </w:rPr>
              <w:t>22</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Федоро-Шулічене</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Рішення сесії від 03.01.2013 року № 112</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val="ru-RU" w:eastAsia="en-US"/>
              </w:rPr>
            </w:pPr>
            <w:r w:rsidRPr="00CD68C1">
              <w:rPr>
                <w:lang w:val="ru-RU" w:eastAsia="en-US"/>
              </w:rPr>
              <w:t>23</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Мирне</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Рішення сесії Першотравенської сільської ради від 12.01.2011 р. № 43</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rPr>
          <w:trHeight w:val="569"/>
        </w:trPr>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val="ru-RU" w:eastAsia="en-US"/>
              </w:rPr>
            </w:pPr>
            <w:r w:rsidRPr="00CD68C1">
              <w:rPr>
                <w:lang w:val="ru-RU" w:eastAsia="en-US"/>
              </w:rPr>
              <w:t>24</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Суходільське</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lang w:eastAsia="en-US"/>
              </w:rPr>
            </w:pPr>
            <w:r w:rsidRPr="00CD68C1">
              <w:rPr>
                <w:lang w:eastAsia="en-US"/>
              </w:rPr>
              <w:t xml:space="preserve">Рішення виконкому сільської ради від 15.03.2012 року </w:t>
            </w:r>
          </w:p>
          <w:p w:rsidR="00086CDD" w:rsidRPr="00CD68C1" w:rsidRDefault="00086CDD" w:rsidP="00086CDD">
            <w:pPr>
              <w:spacing w:line="20" w:lineRule="atLeast"/>
              <w:jc w:val="both"/>
              <w:rPr>
                <w:rFonts w:eastAsia="Times New Roman"/>
                <w:lang w:eastAsia="en-US"/>
              </w:rPr>
            </w:pPr>
            <w:r w:rsidRPr="00CD68C1">
              <w:rPr>
                <w:lang w:eastAsia="en-US"/>
              </w:rPr>
              <w:t>№ 10</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rPr>
          <w:trHeight w:val="263"/>
        </w:trPr>
        <w:tc>
          <w:tcPr>
            <w:tcW w:w="14580" w:type="dxa"/>
            <w:gridSpan w:val="1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b/>
                <w:lang w:eastAsia="en-US"/>
              </w:rPr>
              <w:t>Знам</w:t>
            </w:r>
            <w:r w:rsidRPr="00CD68C1">
              <w:rPr>
                <w:b/>
                <w:lang w:val="en-US" w:eastAsia="en-US"/>
              </w:rPr>
              <w:t>’</w:t>
            </w:r>
            <w:r w:rsidRPr="00CD68C1">
              <w:rPr>
                <w:b/>
                <w:lang w:eastAsia="en-US"/>
              </w:rPr>
              <w:t>янський район</w:t>
            </w: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color w:val="000000"/>
                <w:lang w:eastAsia="en-US"/>
              </w:rPr>
            </w:pPr>
            <w:r w:rsidRPr="00CD68C1">
              <w:rPr>
                <w:color w:val="000000"/>
                <w:lang w:eastAsia="en-US"/>
              </w:rPr>
              <w:t>с. Богданівка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bCs/>
                <w:iCs/>
                <w:color w:val="000000"/>
                <w:lang w:eastAsia="en-US"/>
              </w:rPr>
            </w:pPr>
            <w:r w:rsidRPr="00CD68C1">
              <w:rPr>
                <w:bCs/>
                <w:iCs/>
                <w:color w:val="000000"/>
                <w:lang w:eastAsia="en-US"/>
              </w:rPr>
              <w:t xml:space="preserve">Рішення сесії. </w:t>
            </w:r>
            <w:r w:rsidRPr="00CD68C1">
              <w:rPr>
                <w:lang w:eastAsia="en-US"/>
              </w:rPr>
              <w:t>сільської ради</w:t>
            </w:r>
            <w:r w:rsidRPr="00CD68C1">
              <w:rPr>
                <w:bCs/>
                <w:iCs/>
                <w:color w:val="000000"/>
                <w:lang w:eastAsia="en-US"/>
              </w:rPr>
              <w:t xml:space="preserve"> від 26.10.2007р. № 361</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val="ru-RU" w:eastAsia="en-US"/>
              </w:rPr>
            </w:pPr>
            <w:r w:rsidRPr="00CD68C1">
              <w:rPr>
                <w:lang w:val="ru-RU" w:eastAsia="en-US"/>
              </w:rPr>
              <w:t>2</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color w:val="000000"/>
                <w:lang w:eastAsia="en-US"/>
              </w:rPr>
            </w:pPr>
            <w:r w:rsidRPr="00CD68C1">
              <w:rPr>
                <w:color w:val="000000"/>
                <w:lang w:eastAsia="en-US"/>
              </w:rPr>
              <w:t>с. Дмитрівка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bCs/>
                <w:iCs/>
                <w:color w:val="000000"/>
                <w:lang w:eastAsia="en-US"/>
              </w:rPr>
            </w:pPr>
            <w:r w:rsidRPr="00CD68C1">
              <w:rPr>
                <w:bCs/>
                <w:iCs/>
                <w:color w:val="000000"/>
                <w:lang w:eastAsia="en-US"/>
              </w:rPr>
              <w:t xml:space="preserve">Рішення сесії </w:t>
            </w:r>
            <w:r w:rsidRPr="00CD68C1">
              <w:rPr>
                <w:lang w:eastAsia="en-US"/>
              </w:rPr>
              <w:t xml:space="preserve">сільської радивід </w:t>
            </w:r>
            <w:r w:rsidRPr="00CD68C1">
              <w:rPr>
                <w:bCs/>
                <w:iCs/>
                <w:color w:val="000000"/>
                <w:lang w:eastAsia="en-US"/>
              </w:rPr>
              <w:t>18.01.2008р. № 358</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3</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color w:val="000000"/>
                <w:lang w:eastAsia="en-US"/>
              </w:rPr>
            </w:pPr>
            <w:r w:rsidRPr="00CD68C1">
              <w:rPr>
                <w:color w:val="000000"/>
                <w:lang w:eastAsia="en-US"/>
              </w:rPr>
              <w:t>с. Петрове</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bCs/>
                <w:iCs/>
                <w:color w:val="000000"/>
                <w:lang w:eastAsia="en-US"/>
              </w:rPr>
            </w:pPr>
            <w:r w:rsidRPr="00CD68C1">
              <w:rPr>
                <w:bCs/>
                <w:iCs/>
                <w:color w:val="000000"/>
                <w:lang w:eastAsia="en-US"/>
              </w:rPr>
              <w:t xml:space="preserve">ішення сесії </w:t>
            </w:r>
            <w:r w:rsidRPr="00CD68C1">
              <w:rPr>
                <w:lang w:eastAsia="en-US"/>
              </w:rPr>
              <w:t xml:space="preserve">сільської ради від </w:t>
            </w:r>
            <w:r w:rsidRPr="00CD68C1">
              <w:rPr>
                <w:bCs/>
                <w:iCs/>
                <w:color w:val="000000"/>
                <w:lang w:eastAsia="en-US"/>
              </w:rPr>
              <w:t>25.02.2008р. № 11</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val="ru-RU" w:eastAsia="en-US"/>
              </w:rPr>
            </w:pPr>
            <w:r w:rsidRPr="00CD68C1">
              <w:rPr>
                <w:lang w:val="ru-RU" w:eastAsia="en-US"/>
              </w:rPr>
              <w:t>4</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Цибулеве</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bCs/>
                <w:iCs/>
                <w:color w:val="000000"/>
                <w:lang w:eastAsia="en-US"/>
              </w:rPr>
            </w:pPr>
            <w:r w:rsidRPr="00CD68C1">
              <w:rPr>
                <w:bCs/>
                <w:iCs/>
                <w:color w:val="000000"/>
                <w:lang w:eastAsia="en-US"/>
              </w:rPr>
              <w:t xml:space="preserve">Рішення сесії </w:t>
            </w:r>
            <w:r w:rsidRPr="00CD68C1">
              <w:rPr>
                <w:lang w:eastAsia="en-US"/>
              </w:rPr>
              <w:t xml:space="preserve">сільської ради від </w:t>
            </w:r>
            <w:r w:rsidRPr="00CD68C1">
              <w:rPr>
                <w:bCs/>
                <w:iCs/>
                <w:color w:val="000000"/>
                <w:lang w:eastAsia="en-US"/>
              </w:rPr>
              <w:t xml:space="preserve">06.02.2009р. № </w:t>
            </w:r>
            <w:r>
              <w:rPr>
                <w:bCs/>
                <w:iCs/>
                <w:color w:val="000000"/>
                <w:lang w:eastAsia="en-US"/>
              </w:rPr>
              <w:t>3</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val="ru-RU" w:eastAsia="en-US"/>
              </w:rPr>
            </w:pPr>
            <w:r w:rsidRPr="00CD68C1">
              <w:rPr>
                <w:lang w:val="ru-RU" w:eastAsia="en-US"/>
              </w:rPr>
              <w:t>5</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Диківка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bCs/>
                <w:iCs/>
                <w:color w:val="000000"/>
                <w:lang w:eastAsia="en-US"/>
              </w:rPr>
            </w:pPr>
            <w:r w:rsidRPr="00CD68C1">
              <w:rPr>
                <w:bCs/>
                <w:iCs/>
                <w:color w:val="000000"/>
                <w:lang w:eastAsia="en-US"/>
              </w:rPr>
              <w:t xml:space="preserve">Рішення сесії </w:t>
            </w:r>
            <w:r w:rsidRPr="00CD68C1">
              <w:rPr>
                <w:lang w:eastAsia="en-US"/>
              </w:rPr>
              <w:t xml:space="preserve">сільської ради  від </w:t>
            </w:r>
            <w:r w:rsidRPr="00CD68C1">
              <w:rPr>
                <w:bCs/>
                <w:iCs/>
                <w:color w:val="000000"/>
                <w:lang w:eastAsia="en-US"/>
              </w:rPr>
              <w:t>28.03.2008р.№ 207</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val="ru-RU" w:eastAsia="en-US"/>
              </w:rPr>
            </w:pPr>
            <w:r w:rsidRPr="00CD68C1">
              <w:rPr>
                <w:lang w:val="ru-RU" w:eastAsia="en-US"/>
              </w:rPr>
              <w:t>6</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Володимирівка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bCs/>
                <w:iCs/>
                <w:color w:val="000000"/>
                <w:lang w:eastAsia="en-US"/>
              </w:rPr>
            </w:pPr>
            <w:r w:rsidRPr="00CD68C1">
              <w:rPr>
                <w:bCs/>
                <w:iCs/>
                <w:color w:val="000000"/>
                <w:lang w:eastAsia="en-US"/>
              </w:rPr>
              <w:t xml:space="preserve">Рішення сесії </w:t>
            </w:r>
            <w:r w:rsidRPr="00CD68C1">
              <w:rPr>
                <w:lang w:eastAsia="en-US"/>
              </w:rPr>
              <w:t xml:space="preserve">сільської радивід </w:t>
            </w:r>
            <w:r w:rsidRPr="00CD68C1">
              <w:rPr>
                <w:bCs/>
                <w:iCs/>
                <w:color w:val="000000"/>
                <w:lang w:eastAsia="en-US"/>
              </w:rPr>
              <w:t>15.02.2008р. № 16</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7</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color w:val="000000"/>
                <w:lang w:eastAsia="en-US"/>
              </w:rPr>
            </w:pPr>
            <w:r w:rsidRPr="00CD68C1">
              <w:rPr>
                <w:color w:val="000000"/>
                <w:lang w:eastAsia="en-US"/>
              </w:rPr>
              <w:t>с. Іванківці</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bCs/>
                <w:iCs/>
                <w:color w:val="000000"/>
                <w:lang w:eastAsia="en-US"/>
              </w:rPr>
            </w:pPr>
            <w:r w:rsidRPr="00CD68C1">
              <w:rPr>
                <w:bCs/>
                <w:iCs/>
                <w:color w:val="000000"/>
                <w:lang w:eastAsia="en-US"/>
              </w:rPr>
              <w:t xml:space="preserve">Рішення сесії </w:t>
            </w:r>
            <w:r w:rsidRPr="00CD68C1">
              <w:rPr>
                <w:lang w:eastAsia="en-US"/>
              </w:rPr>
              <w:t>сільської ради</w:t>
            </w:r>
            <w:r w:rsidRPr="00CD68C1">
              <w:rPr>
                <w:bCs/>
                <w:iCs/>
                <w:color w:val="000000"/>
                <w:lang w:eastAsia="en-US"/>
              </w:rPr>
              <w:t>14.03.2012р. № 2</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8</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color w:val="000000"/>
                <w:lang w:eastAsia="en-US"/>
              </w:rPr>
            </w:pPr>
            <w:r w:rsidRPr="00CD68C1">
              <w:rPr>
                <w:color w:val="000000"/>
                <w:lang w:eastAsia="en-US"/>
              </w:rPr>
              <w:t>с. Казарня</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bCs/>
                <w:iCs/>
                <w:color w:val="000000"/>
                <w:lang w:eastAsia="en-US"/>
              </w:rPr>
            </w:pPr>
            <w:r w:rsidRPr="00CD68C1">
              <w:rPr>
                <w:bCs/>
                <w:iCs/>
                <w:color w:val="000000"/>
                <w:lang w:eastAsia="en-US"/>
              </w:rPr>
              <w:t xml:space="preserve">Рішення сесії </w:t>
            </w:r>
            <w:r w:rsidRPr="00CD68C1">
              <w:rPr>
                <w:lang w:eastAsia="en-US"/>
              </w:rPr>
              <w:t xml:space="preserve">сільської ради від </w:t>
            </w:r>
            <w:r w:rsidRPr="00CD68C1">
              <w:rPr>
                <w:bCs/>
                <w:iCs/>
                <w:color w:val="000000"/>
                <w:lang w:eastAsia="en-US"/>
              </w:rPr>
              <w:t>26.12.2008р. № 45</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9</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color w:val="000000"/>
                <w:lang w:eastAsia="en-US"/>
              </w:rPr>
            </w:pPr>
            <w:r w:rsidRPr="00CD68C1">
              <w:rPr>
                <w:color w:val="000000"/>
                <w:lang w:eastAsia="en-US"/>
              </w:rPr>
              <w:t>с. Макариха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both"/>
              <w:rPr>
                <w:rFonts w:eastAsia="Times New Roman"/>
                <w:bCs/>
                <w:iCs/>
                <w:color w:val="000000"/>
                <w:lang w:eastAsia="en-US"/>
              </w:rPr>
            </w:pPr>
            <w:r w:rsidRPr="00CD68C1">
              <w:rPr>
                <w:bCs/>
                <w:iCs/>
                <w:color w:val="000000"/>
                <w:lang w:eastAsia="en-US"/>
              </w:rPr>
              <w:t>Рішення сесії сільської ради від 27.03.2008р. № 21</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11</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color w:val="000000"/>
                <w:lang w:eastAsia="en-US"/>
              </w:rPr>
            </w:pPr>
            <w:r w:rsidRPr="00CD68C1">
              <w:rPr>
                <w:color w:val="000000"/>
                <w:lang w:eastAsia="en-US"/>
              </w:rPr>
              <w:t>с. Пантазіївка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4C68F6">
            <w:pPr>
              <w:spacing w:line="20" w:lineRule="atLeast"/>
              <w:jc w:val="both"/>
              <w:rPr>
                <w:rFonts w:eastAsia="Times New Roman"/>
                <w:bCs/>
                <w:iCs/>
                <w:color w:val="000000"/>
                <w:lang w:eastAsia="en-US"/>
              </w:rPr>
            </w:pPr>
            <w:r w:rsidRPr="00CD68C1">
              <w:rPr>
                <w:bCs/>
                <w:iCs/>
                <w:color w:val="000000"/>
                <w:lang w:eastAsia="en-US"/>
              </w:rPr>
              <w:t xml:space="preserve">Рішення сесії </w:t>
            </w:r>
            <w:r w:rsidRPr="00CD68C1">
              <w:rPr>
                <w:lang w:eastAsia="en-US"/>
              </w:rPr>
              <w:t xml:space="preserve">сільської радивід </w:t>
            </w:r>
            <w:r w:rsidRPr="00CD68C1">
              <w:rPr>
                <w:bCs/>
                <w:iCs/>
                <w:color w:val="000000"/>
                <w:lang w:eastAsia="en-US"/>
              </w:rPr>
              <w:t>30.03.2009р. № 13</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12</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rPr>
                <w:rFonts w:eastAsia="Times New Roman"/>
                <w:lang w:eastAsia="en-US"/>
              </w:rPr>
            </w:pPr>
            <w:r w:rsidRPr="00CD68C1">
              <w:rPr>
                <w:lang w:eastAsia="en-US"/>
              </w:rPr>
              <w:t>с. Трепівка</w:t>
            </w:r>
          </w:p>
        </w:tc>
        <w:tc>
          <w:tcPr>
            <w:tcW w:w="6099" w:type="dxa"/>
            <w:tcBorders>
              <w:top w:val="single" w:sz="4" w:space="0" w:color="auto"/>
              <w:left w:val="single" w:sz="4" w:space="0" w:color="auto"/>
              <w:bottom w:val="single" w:sz="4" w:space="0" w:color="auto"/>
              <w:right w:val="single" w:sz="4" w:space="0" w:color="auto"/>
            </w:tcBorders>
            <w:hideMark/>
          </w:tcPr>
          <w:p w:rsidR="00086CDD" w:rsidRPr="00CD68C1" w:rsidRDefault="00086CDD" w:rsidP="004C68F6">
            <w:pPr>
              <w:spacing w:line="20" w:lineRule="atLeast"/>
              <w:jc w:val="both"/>
              <w:rPr>
                <w:rFonts w:eastAsia="Times New Roman"/>
                <w:bCs/>
                <w:iCs/>
                <w:color w:val="000000"/>
                <w:lang w:eastAsia="en-US"/>
              </w:rPr>
            </w:pPr>
            <w:r w:rsidRPr="00CD68C1">
              <w:rPr>
                <w:bCs/>
                <w:iCs/>
                <w:color w:val="000000"/>
                <w:lang w:eastAsia="en-US"/>
              </w:rPr>
              <w:t xml:space="preserve">Рішення сесії </w:t>
            </w:r>
            <w:r w:rsidRPr="00CD68C1">
              <w:rPr>
                <w:lang w:eastAsia="en-US"/>
              </w:rPr>
              <w:t xml:space="preserve">сільської ради від </w:t>
            </w:r>
            <w:r w:rsidRPr="00CD68C1">
              <w:rPr>
                <w:bCs/>
                <w:iCs/>
                <w:color w:val="000000"/>
                <w:lang w:eastAsia="en-US"/>
              </w:rPr>
              <w:t>08.02.2008р. № 5</w:t>
            </w: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086CDD" w:rsidRPr="00CD68C1" w:rsidTr="00487AB3">
        <w:tc>
          <w:tcPr>
            <w:tcW w:w="14580" w:type="dxa"/>
            <w:gridSpan w:val="12"/>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b/>
                <w:lang w:eastAsia="en-US"/>
              </w:rPr>
              <w:t>Кіровоградський район</w:t>
            </w:r>
          </w:p>
        </w:tc>
      </w:tr>
      <w:tr w:rsidR="00086CDD" w:rsidRPr="00CD68C1" w:rsidTr="00487AB3">
        <w:tc>
          <w:tcPr>
            <w:tcW w:w="623"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jc w:val="center"/>
              <w:rPr>
                <w:rFonts w:eastAsia="Times New Roman"/>
                <w:lang w:eastAsia="en-US"/>
              </w:rPr>
            </w:pPr>
            <w:r w:rsidRPr="00CD68C1">
              <w:rPr>
                <w:lang w:eastAsia="en-US"/>
              </w:rPr>
              <w:t>1</w:t>
            </w:r>
          </w:p>
        </w:tc>
        <w:tc>
          <w:tcPr>
            <w:tcW w:w="2127" w:type="dxa"/>
            <w:tcBorders>
              <w:top w:val="single" w:sz="4" w:space="0" w:color="auto"/>
              <w:left w:val="single" w:sz="4" w:space="0" w:color="auto"/>
              <w:bottom w:val="single" w:sz="4" w:space="0" w:color="auto"/>
              <w:right w:val="single" w:sz="4" w:space="0" w:color="auto"/>
            </w:tcBorders>
            <w:hideMark/>
          </w:tcPr>
          <w:p w:rsidR="00086CDD" w:rsidRPr="00CD68C1" w:rsidRDefault="00086CDD" w:rsidP="00086CDD">
            <w:pPr>
              <w:spacing w:line="20" w:lineRule="atLeast"/>
              <w:ind w:right="-113"/>
              <w:rPr>
                <w:rFonts w:eastAsia="Times New Roman"/>
                <w:lang w:eastAsia="en-US"/>
              </w:rPr>
            </w:pPr>
            <w:r w:rsidRPr="00CD68C1">
              <w:rPr>
                <w:lang w:eastAsia="en-US"/>
              </w:rPr>
              <w:t>с. Аджамка</w:t>
            </w:r>
          </w:p>
        </w:tc>
        <w:tc>
          <w:tcPr>
            <w:tcW w:w="6099" w:type="dxa"/>
            <w:tcBorders>
              <w:top w:val="single" w:sz="4" w:space="0" w:color="auto"/>
              <w:left w:val="single" w:sz="4" w:space="0" w:color="auto"/>
              <w:bottom w:val="single" w:sz="4" w:space="0" w:color="auto"/>
              <w:right w:val="single" w:sz="4" w:space="0" w:color="auto"/>
            </w:tcBorders>
            <w:hideMark/>
          </w:tcPr>
          <w:p w:rsidR="00086CDD" w:rsidRDefault="00086CDD" w:rsidP="00086CDD">
            <w:pPr>
              <w:spacing w:line="20" w:lineRule="atLeast"/>
              <w:jc w:val="both"/>
              <w:rPr>
                <w:lang w:eastAsia="en-US"/>
              </w:rPr>
            </w:pPr>
            <w:r w:rsidRPr="00CD68C1">
              <w:rPr>
                <w:lang w:eastAsia="en-US"/>
              </w:rPr>
              <w:t>Затверджено рішенням виконкому Аджамської сільської ради від 04.04.2013 р. № 358</w:t>
            </w:r>
          </w:p>
          <w:p w:rsidR="004C68F6" w:rsidRPr="00CD68C1" w:rsidRDefault="004C68F6" w:rsidP="00086CDD">
            <w:pPr>
              <w:spacing w:line="20" w:lineRule="atLeast"/>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086CDD" w:rsidRPr="00CD68C1" w:rsidRDefault="00086CDD" w:rsidP="00086CDD">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lang w:val="ru-RU" w:eastAsia="en-US"/>
              </w:rPr>
            </w:pPr>
            <w:r w:rsidRPr="00CD68C1">
              <w:rPr>
                <w:lang w:val="ru-RU" w:eastAsia="en-US"/>
              </w:rPr>
              <w:t>1</w:t>
            </w:r>
          </w:p>
        </w:tc>
        <w:tc>
          <w:tcPr>
            <w:tcW w:w="21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lang w:eastAsia="en-US"/>
              </w:rPr>
            </w:pPr>
            <w:r w:rsidRPr="00CD68C1">
              <w:rPr>
                <w:lang w:eastAsia="en-US"/>
              </w:rPr>
              <w:t>2</w:t>
            </w:r>
          </w:p>
        </w:tc>
        <w:tc>
          <w:tcPr>
            <w:tcW w:w="6099"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lang w:eastAsia="en-US"/>
              </w:rPr>
            </w:pPr>
            <w:r w:rsidRPr="00CD68C1">
              <w:rPr>
                <w:lang w:eastAsia="en-US"/>
              </w:rPr>
              <w:t>3</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r w:rsidRPr="00CD68C1">
              <w:rPr>
                <w:rFonts w:eastAsia="Times New Roman"/>
                <w:lang w:eastAsia="en-US"/>
              </w:rPr>
              <w:t>4</w:t>
            </w: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r w:rsidRPr="00CD68C1">
              <w:rPr>
                <w:rFonts w:eastAsia="Times New Roman"/>
                <w:lang w:eastAsia="en-US"/>
              </w:rPr>
              <w:t>5</w:t>
            </w: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r w:rsidRPr="00CD68C1">
              <w:rPr>
                <w:rFonts w:eastAsia="Times New Roman"/>
                <w:lang w:eastAsia="en-US"/>
              </w:rPr>
              <w:t>6</w:t>
            </w: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r w:rsidRPr="00CD68C1">
              <w:rPr>
                <w:rFonts w:eastAsia="Times New Roman"/>
                <w:lang w:eastAsia="en-US"/>
              </w:rPr>
              <w:t>7</w:t>
            </w: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lang w:eastAsia="en-US"/>
              </w:rPr>
            </w:pPr>
            <w:r w:rsidRPr="00CD68C1">
              <w:rPr>
                <w:lang w:eastAsia="en-US"/>
              </w:rPr>
              <w:t>8</w:t>
            </w: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lang w:eastAsia="en-US"/>
              </w:rPr>
            </w:pPr>
            <w:r w:rsidRPr="00CD68C1">
              <w:rPr>
                <w:lang w:eastAsia="en-US"/>
              </w:rPr>
              <w:t>9</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r w:rsidRPr="00CD68C1">
              <w:rPr>
                <w:rFonts w:eastAsia="Times New Roman"/>
                <w:lang w:eastAsia="en-US"/>
              </w:rPr>
              <w:t>10</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r w:rsidRPr="00CD68C1">
              <w:rPr>
                <w:rFonts w:eastAsia="Times New Roman"/>
                <w:lang w:eastAsia="en-US"/>
              </w:rPr>
              <w:t>11</w:t>
            </w: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2</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ind w:right="-113"/>
              <w:rPr>
                <w:rFonts w:eastAsia="Times New Roman"/>
                <w:lang w:eastAsia="en-US"/>
              </w:rPr>
            </w:pPr>
            <w:r w:rsidRPr="00CD68C1">
              <w:rPr>
                <w:lang w:eastAsia="en-US"/>
              </w:rPr>
              <w:t>с. Гаївка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Затверджено рішенням виконкому Гаївської сільської ради від 20.03.2013 р. № 287</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3</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ind w:right="-113"/>
              <w:rPr>
                <w:rFonts w:eastAsia="Times New Roman"/>
                <w:lang w:eastAsia="en-US"/>
              </w:rPr>
            </w:pPr>
            <w:r w:rsidRPr="00CD68C1">
              <w:rPr>
                <w:lang w:eastAsia="en-US"/>
              </w:rPr>
              <w:t>с. Іванівка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Затверджено рішенням сесії Іванівської сільської ради від 21.03.2013 р. №249</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4</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ind w:left="-81" w:right="-108"/>
              <w:rPr>
                <w:rFonts w:eastAsia="Times New Roman"/>
                <w:lang w:eastAsia="en-US"/>
              </w:rPr>
            </w:pPr>
            <w:r w:rsidRPr="00CD68C1">
              <w:rPr>
                <w:lang w:eastAsia="en-US"/>
              </w:rPr>
              <w:t xml:space="preserve"> с. Олексіївка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Затверджено рішенням сесії Олексіївської сільської ради від 01.07.2011 р. № 40</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5</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Оситняжка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4C68F6" w:rsidRDefault="004C68F6" w:rsidP="004C68F6">
            <w:pPr>
              <w:spacing w:line="20" w:lineRule="atLeast"/>
              <w:jc w:val="both"/>
              <w:rPr>
                <w:lang w:eastAsia="en-US"/>
              </w:rPr>
            </w:pPr>
            <w:r w:rsidRPr="00CD68C1">
              <w:rPr>
                <w:lang w:eastAsia="en-US"/>
              </w:rPr>
              <w:t>Затверджено рішенням виконкому Оситнязької сільської ради від 28.03.2013р. № 16</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6</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Покровське</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lang w:eastAsia="en-US"/>
              </w:rPr>
            </w:pPr>
            <w:r w:rsidRPr="00CD68C1">
              <w:rPr>
                <w:lang w:eastAsia="en-US"/>
              </w:rPr>
              <w:t>Затверджено рішенням від 18.02.2011 р. № 2</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7</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Степове</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Затверджено рішенням сесії Степової сільської ради від 10.04.2013 р. № 270</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8</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val="en-US" w:eastAsia="en-US"/>
              </w:rPr>
              <w:t>c</w:t>
            </w:r>
            <w:r w:rsidRPr="00CD68C1">
              <w:rPr>
                <w:lang w:eastAsia="en-US"/>
              </w:rPr>
              <w:t>. Веселівка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Затверджено рішенням сесії Веселівської сільської ради від 25.09.2013 р. № 326</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9</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Вишняківка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Затверджено рішенням сесії  Вишняківської сільської ради від 01.02.2011 р. №32</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10</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Володимирівка</w:t>
            </w:r>
          </w:p>
        </w:tc>
        <w:tc>
          <w:tcPr>
            <w:tcW w:w="6099" w:type="dxa"/>
            <w:vMerge w:val="restart"/>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Затверджено рішенням сесії Володимирівської сільської ради від 29.07.2010 р. № 419</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11</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Миронівка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4C68F6" w:rsidRPr="00CD68C1" w:rsidRDefault="004C68F6" w:rsidP="004C68F6">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12</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Калинівка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Затверджено рішенням сесії Калинівської сільської ради від 01.04.2013 р. б/н</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13</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Крупське</w:t>
            </w:r>
          </w:p>
        </w:tc>
        <w:tc>
          <w:tcPr>
            <w:tcW w:w="6099" w:type="dxa"/>
            <w:vMerge w:val="restart"/>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Затверджено рішенням сесії Крупської сільської ради від 10.10.2013 р. № 259</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14</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Ганнинське</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4C68F6" w:rsidRPr="00CD68C1" w:rsidRDefault="004C68F6" w:rsidP="004C68F6">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15</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Дар’ївка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4C68F6" w:rsidRPr="00CD68C1" w:rsidRDefault="004C68F6" w:rsidP="004C68F6">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16</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Могутнє</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Затверджено рішенням сесії Степової сільської ради від 10.01.2013 р. №28</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18</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Овсяниківка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Затверджено рішенням сесії Овсяниківської сільської ради від 22.04.2013 р. №212</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19</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Первозванівка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Затверджено рішенням сесії Первозванівської сільської ради від 11.10.2012 р. №1518</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rPr>
          <w:trHeight w:val="602"/>
        </w:trPr>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20</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Созонівка</w:t>
            </w:r>
          </w:p>
        </w:tc>
        <w:tc>
          <w:tcPr>
            <w:tcW w:w="6099" w:type="dxa"/>
            <w:tcBorders>
              <w:top w:val="single" w:sz="4" w:space="0" w:color="auto"/>
              <w:left w:val="single" w:sz="4" w:space="0" w:color="auto"/>
              <w:bottom w:val="single" w:sz="4" w:space="0" w:color="auto"/>
              <w:right w:val="single" w:sz="4" w:space="0" w:color="auto"/>
            </w:tcBorders>
            <w:hideMark/>
          </w:tcPr>
          <w:p w:rsidR="004C68F6" w:rsidRDefault="004C68F6" w:rsidP="004C68F6">
            <w:pPr>
              <w:spacing w:line="20" w:lineRule="atLeast"/>
              <w:jc w:val="both"/>
              <w:rPr>
                <w:lang w:eastAsia="en-US"/>
              </w:rPr>
            </w:pPr>
            <w:r w:rsidRPr="00CD68C1">
              <w:rPr>
                <w:lang w:eastAsia="en-US"/>
              </w:rPr>
              <w:t>Затверджено рішенням сесії Созонівської сільської ради від 13.09.2012 р. №216</w:t>
            </w:r>
          </w:p>
          <w:p w:rsidR="004C68F6" w:rsidRPr="00CD68C1" w:rsidRDefault="004C68F6" w:rsidP="004C68F6">
            <w:pPr>
              <w:spacing w:line="20" w:lineRule="atLeast"/>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C68F6">
        <w:trPr>
          <w:trHeight w:val="300"/>
        </w:trPr>
        <w:tc>
          <w:tcPr>
            <w:tcW w:w="62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lang w:val="ru-RU" w:eastAsia="en-US"/>
              </w:rPr>
            </w:pPr>
            <w:r w:rsidRPr="00CD68C1">
              <w:rPr>
                <w:lang w:val="ru-RU" w:eastAsia="en-US"/>
              </w:rPr>
              <w:t>1</w:t>
            </w:r>
          </w:p>
        </w:tc>
        <w:tc>
          <w:tcPr>
            <w:tcW w:w="21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lang w:eastAsia="en-US"/>
              </w:rPr>
            </w:pPr>
            <w:r w:rsidRPr="00CD68C1">
              <w:rPr>
                <w:lang w:eastAsia="en-US"/>
              </w:rPr>
              <w:t>2</w:t>
            </w:r>
          </w:p>
        </w:tc>
        <w:tc>
          <w:tcPr>
            <w:tcW w:w="6099"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lang w:eastAsia="en-US"/>
              </w:rPr>
            </w:pPr>
            <w:r w:rsidRPr="00CD68C1">
              <w:rPr>
                <w:lang w:eastAsia="en-US"/>
              </w:rPr>
              <w:t>3</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r w:rsidRPr="00CD68C1">
              <w:rPr>
                <w:rFonts w:eastAsia="Times New Roman"/>
                <w:lang w:eastAsia="en-US"/>
              </w:rPr>
              <w:t>4</w:t>
            </w: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r w:rsidRPr="00CD68C1">
              <w:rPr>
                <w:rFonts w:eastAsia="Times New Roman"/>
                <w:lang w:eastAsia="en-US"/>
              </w:rPr>
              <w:t>5</w:t>
            </w: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r w:rsidRPr="00CD68C1">
              <w:rPr>
                <w:rFonts w:eastAsia="Times New Roman"/>
                <w:lang w:eastAsia="en-US"/>
              </w:rPr>
              <w:t>6</w:t>
            </w: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r w:rsidRPr="00CD68C1">
              <w:rPr>
                <w:rFonts w:eastAsia="Times New Roman"/>
                <w:lang w:eastAsia="en-US"/>
              </w:rPr>
              <w:t>7</w:t>
            </w: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lang w:eastAsia="en-US"/>
              </w:rPr>
            </w:pPr>
            <w:r w:rsidRPr="00CD68C1">
              <w:rPr>
                <w:lang w:eastAsia="en-US"/>
              </w:rPr>
              <w:t>8</w:t>
            </w: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lang w:eastAsia="en-US"/>
              </w:rPr>
            </w:pPr>
            <w:r w:rsidRPr="00CD68C1">
              <w:rPr>
                <w:lang w:eastAsia="en-US"/>
              </w:rPr>
              <w:t>9</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r w:rsidRPr="00CD68C1">
              <w:rPr>
                <w:rFonts w:eastAsia="Times New Roman"/>
                <w:lang w:eastAsia="en-US"/>
              </w:rPr>
              <w:t>10</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r w:rsidRPr="00CD68C1">
              <w:rPr>
                <w:rFonts w:eastAsia="Times New Roman"/>
                <w:lang w:eastAsia="en-US"/>
              </w:rPr>
              <w:t>11</w:t>
            </w: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21</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Федорівка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Затверджено рішенням сесії Федорівської сільської  ради 05.05.2014 № 319</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22</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Червоний Яр</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Затверджено рішенням сесії Червоноярської сільської ради від 02.11.2013 р. №146</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lang w:val="ru-RU" w:eastAsia="en-US"/>
              </w:rPr>
            </w:pPr>
            <w:r w:rsidRPr="00CD68C1">
              <w:rPr>
                <w:lang w:val="ru-RU" w:eastAsia="en-US"/>
              </w:rPr>
              <w:t>23</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lang w:eastAsia="en-US"/>
              </w:rPr>
            </w:pPr>
            <w:r w:rsidRPr="00CD68C1">
              <w:rPr>
                <w:lang w:eastAsia="en-US"/>
              </w:rPr>
              <w:t>с. Бережинка</w:t>
            </w:r>
          </w:p>
        </w:tc>
        <w:tc>
          <w:tcPr>
            <w:tcW w:w="6099" w:type="dxa"/>
            <w:vMerge w:val="restart"/>
            <w:tcBorders>
              <w:top w:val="single" w:sz="4" w:space="0" w:color="auto"/>
              <w:left w:val="single" w:sz="4" w:space="0" w:color="auto"/>
              <w:right w:val="single" w:sz="4" w:space="0" w:color="auto"/>
            </w:tcBorders>
            <w:hideMark/>
          </w:tcPr>
          <w:p w:rsidR="004C68F6" w:rsidRPr="00CD68C1" w:rsidRDefault="004C68F6" w:rsidP="004C68F6">
            <w:pPr>
              <w:spacing w:line="20" w:lineRule="atLeast"/>
              <w:jc w:val="both"/>
              <w:rPr>
                <w:lang w:eastAsia="en-US"/>
              </w:rPr>
            </w:pPr>
            <w:r w:rsidRPr="00CD68C1">
              <w:rPr>
                <w:lang w:eastAsia="en-US"/>
              </w:rPr>
              <w:t>Рішення сесії сільської ради від 26.06.2014 року № 1261</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lang w:eastAsia="en-US"/>
              </w:rPr>
            </w:pPr>
            <w:r w:rsidRPr="00CD68C1">
              <w:rPr>
                <w:lang w:eastAsia="en-US"/>
              </w:rPr>
              <w:t>24</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lang w:eastAsia="en-US"/>
              </w:rPr>
            </w:pPr>
            <w:r w:rsidRPr="00CD68C1">
              <w:rPr>
                <w:lang w:eastAsia="en-US"/>
              </w:rPr>
              <w:t>с. Верхівці</w:t>
            </w:r>
          </w:p>
        </w:tc>
        <w:tc>
          <w:tcPr>
            <w:tcW w:w="6099" w:type="dxa"/>
            <w:vMerge/>
            <w:tcBorders>
              <w:left w:val="single" w:sz="4" w:space="0" w:color="auto"/>
              <w:right w:val="single" w:sz="4" w:space="0" w:color="auto"/>
            </w:tcBorders>
            <w:hideMark/>
          </w:tcPr>
          <w:p w:rsidR="004C68F6" w:rsidRPr="00CD68C1" w:rsidRDefault="004C68F6" w:rsidP="004C68F6">
            <w:pPr>
              <w:spacing w:line="20" w:lineRule="atLeast"/>
              <w:jc w:val="both"/>
              <w:rPr>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lang w:val="ru-RU" w:eastAsia="en-US"/>
              </w:rPr>
            </w:pPr>
            <w:r w:rsidRPr="00CD68C1">
              <w:rPr>
                <w:lang w:val="ru-RU" w:eastAsia="en-US"/>
              </w:rPr>
              <w:t>25</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lang w:eastAsia="en-US"/>
              </w:rPr>
            </w:pPr>
            <w:r w:rsidRPr="00CD68C1">
              <w:rPr>
                <w:lang w:eastAsia="en-US"/>
              </w:rPr>
              <w:t>с. Макове</w:t>
            </w:r>
          </w:p>
        </w:tc>
        <w:tc>
          <w:tcPr>
            <w:tcW w:w="6099" w:type="dxa"/>
            <w:vMerge/>
            <w:tcBorders>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lang w:val="ru-RU" w:eastAsia="en-US"/>
              </w:rPr>
            </w:pPr>
            <w:r w:rsidRPr="00CD68C1">
              <w:rPr>
                <w:lang w:val="ru-RU" w:eastAsia="en-US"/>
              </w:rPr>
              <w:t>26</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lang w:eastAsia="en-US"/>
              </w:rPr>
            </w:pPr>
            <w:r w:rsidRPr="00CD68C1">
              <w:rPr>
                <w:lang w:eastAsia="en-US"/>
              </w:rPr>
              <w:t>с.Веселівка</w:t>
            </w:r>
          </w:p>
        </w:tc>
        <w:tc>
          <w:tcPr>
            <w:tcW w:w="6099" w:type="dxa"/>
            <w:vMerge w:val="restart"/>
            <w:tcBorders>
              <w:top w:val="single" w:sz="4" w:space="0" w:color="auto"/>
              <w:left w:val="single" w:sz="4" w:space="0" w:color="auto"/>
              <w:right w:val="single" w:sz="4" w:space="0" w:color="auto"/>
            </w:tcBorders>
            <w:hideMark/>
          </w:tcPr>
          <w:p w:rsidR="004C68F6" w:rsidRPr="00CD68C1" w:rsidRDefault="004C68F6" w:rsidP="004C68F6">
            <w:pPr>
              <w:spacing w:line="20" w:lineRule="atLeast"/>
              <w:jc w:val="both"/>
              <w:rPr>
                <w:lang w:eastAsia="en-US"/>
              </w:rPr>
            </w:pPr>
            <w:r w:rsidRPr="00CD68C1">
              <w:rPr>
                <w:lang w:eastAsia="en-US"/>
              </w:rPr>
              <w:t>Рішення сесії сільської ради від 30.05.2014 року № 403</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lang w:eastAsia="en-US"/>
              </w:rPr>
            </w:pPr>
            <w:r w:rsidRPr="00CD68C1">
              <w:rPr>
                <w:lang w:eastAsia="en-US"/>
              </w:rPr>
              <w:t>27</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lang w:eastAsia="en-US"/>
              </w:rPr>
            </w:pPr>
            <w:r w:rsidRPr="00CD68C1">
              <w:rPr>
                <w:lang w:eastAsia="en-US"/>
              </w:rPr>
              <w:t>с. Зелений Гай</w:t>
            </w:r>
          </w:p>
        </w:tc>
        <w:tc>
          <w:tcPr>
            <w:tcW w:w="6099" w:type="dxa"/>
            <w:vMerge/>
            <w:tcBorders>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rPr>
          <w:trHeight w:val="376"/>
        </w:trPr>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lang w:val="ru-RU" w:eastAsia="en-US"/>
              </w:rPr>
            </w:pPr>
            <w:r w:rsidRPr="00CD68C1">
              <w:rPr>
                <w:lang w:val="ru-RU" w:eastAsia="en-US"/>
              </w:rPr>
              <w:t>28</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lang w:eastAsia="en-US"/>
              </w:rPr>
            </w:pPr>
            <w:r w:rsidRPr="00CD68C1">
              <w:rPr>
                <w:lang w:eastAsia="en-US"/>
              </w:rPr>
              <w:t>с. Високі Байраки</w:t>
            </w:r>
          </w:p>
        </w:tc>
        <w:tc>
          <w:tcPr>
            <w:tcW w:w="6099" w:type="dxa"/>
            <w:vMerge w:val="restart"/>
            <w:tcBorders>
              <w:top w:val="single" w:sz="4" w:space="0" w:color="auto"/>
              <w:left w:val="single" w:sz="4" w:space="0" w:color="auto"/>
              <w:right w:val="single" w:sz="4" w:space="0" w:color="auto"/>
            </w:tcBorders>
            <w:hideMark/>
          </w:tcPr>
          <w:p w:rsidR="004C68F6" w:rsidRPr="00CD68C1" w:rsidRDefault="004C68F6" w:rsidP="004C68F6">
            <w:pPr>
              <w:spacing w:line="20" w:lineRule="atLeast"/>
              <w:jc w:val="both"/>
              <w:rPr>
                <w:lang w:eastAsia="en-US"/>
              </w:rPr>
            </w:pPr>
            <w:r w:rsidRPr="00CD68C1">
              <w:rPr>
                <w:lang w:eastAsia="en-US"/>
              </w:rPr>
              <w:t>Рішення сесії сільської ради від 23.03.2014 року № 389</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lang w:eastAsia="en-US"/>
              </w:rPr>
            </w:pPr>
            <w:r w:rsidRPr="00CD68C1">
              <w:rPr>
                <w:lang w:eastAsia="en-US"/>
              </w:rPr>
              <w:t>29</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lang w:eastAsia="en-US"/>
              </w:rPr>
            </w:pPr>
            <w:r w:rsidRPr="00CD68C1">
              <w:rPr>
                <w:lang w:eastAsia="en-US"/>
              </w:rPr>
              <w:t>с. Андросове</w:t>
            </w:r>
          </w:p>
        </w:tc>
        <w:tc>
          <w:tcPr>
            <w:tcW w:w="6099" w:type="dxa"/>
            <w:vMerge/>
            <w:tcBorders>
              <w:left w:val="single" w:sz="4" w:space="0" w:color="auto"/>
              <w:right w:val="single" w:sz="4" w:space="0" w:color="auto"/>
            </w:tcBorders>
            <w:hideMark/>
          </w:tcPr>
          <w:p w:rsidR="004C68F6" w:rsidRPr="00CD68C1" w:rsidRDefault="004C68F6" w:rsidP="004C68F6">
            <w:pPr>
              <w:spacing w:line="20" w:lineRule="atLeast"/>
              <w:jc w:val="both"/>
              <w:rPr>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lang w:eastAsia="en-US"/>
              </w:rPr>
            </w:pPr>
            <w:r w:rsidRPr="00CD68C1">
              <w:rPr>
                <w:lang w:eastAsia="en-US"/>
              </w:rPr>
              <w:t>30</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lang w:eastAsia="en-US"/>
              </w:rPr>
            </w:pPr>
            <w:r w:rsidRPr="00CD68C1">
              <w:rPr>
                <w:lang w:eastAsia="en-US"/>
              </w:rPr>
              <w:t>с. Рожняківка</w:t>
            </w:r>
          </w:p>
        </w:tc>
        <w:tc>
          <w:tcPr>
            <w:tcW w:w="6099" w:type="dxa"/>
            <w:vMerge/>
            <w:tcBorders>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lang w:eastAsia="en-US"/>
              </w:rPr>
            </w:pPr>
            <w:r w:rsidRPr="00CD68C1">
              <w:rPr>
                <w:lang w:eastAsia="en-US"/>
              </w:rPr>
              <w:t>31</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lang w:eastAsia="en-US"/>
              </w:rPr>
            </w:pPr>
            <w:r w:rsidRPr="00CD68C1">
              <w:rPr>
                <w:lang w:eastAsia="en-US"/>
              </w:rPr>
              <w:t>с. Іванівка</w:t>
            </w:r>
          </w:p>
        </w:tc>
        <w:tc>
          <w:tcPr>
            <w:tcW w:w="6099" w:type="dxa"/>
            <w:vMerge w:val="restart"/>
            <w:tcBorders>
              <w:left w:val="single" w:sz="4" w:space="0" w:color="auto"/>
              <w:right w:val="single" w:sz="4" w:space="0" w:color="auto"/>
            </w:tcBorders>
            <w:hideMark/>
          </w:tcPr>
          <w:p w:rsidR="004C68F6" w:rsidRPr="00CD68C1" w:rsidRDefault="004C68F6" w:rsidP="004C68F6">
            <w:pPr>
              <w:spacing w:line="20" w:lineRule="atLeast"/>
              <w:jc w:val="both"/>
              <w:rPr>
                <w:lang w:eastAsia="en-US"/>
              </w:rPr>
            </w:pPr>
            <w:r w:rsidRPr="00CD68C1">
              <w:rPr>
                <w:lang w:eastAsia="en-US"/>
              </w:rPr>
              <w:t>Рішення сесії сільської ради від 03.04.2014 року № 375</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lang w:eastAsia="en-US"/>
              </w:rPr>
            </w:pPr>
            <w:r w:rsidRPr="00CD68C1">
              <w:rPr>
                <w:lang w:eastAsia="en-US"/>
              </w:rPr>
              <w:t>32</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lang w:eastAsia="en-US"/>
              </w:rPr>
            </w:pPr>
            <w:r w:rsidRPr="00CD68C1">
              <w:rPr>
                <w:lang w:eastAsia="en-US"/>
              </w:rPr>
              <w:t>с. Безводня</w:t>
            </w:r>
          </w:p>
        </w:tc>
        <w:tc>
          <w:tcPr>
            <w:tcW w:w="6099" w:type="dxa"/>
            <w:vMerge/>
            <w:tcBorders>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lang w:eastAsia="en-US"/>
              </w:rPr>
            </w:pPr>
            <w:r w:rsidRPr="00CD68C1">
              <w:rPr>
                <w:lang w:eastAsia="en-US"/>
              </w:rPr>
              <w:t>33</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lang w:eastAsia="en-US"/>
              </w:rPr>
            </w:pPr>
            <w:r w:rsidRPr="00CD68C1">
              <w:rPr>
                <w:lang w:eastAsia="en-US"/>
              </w:rPr>
              <w:t>с. Калинівка</w:t>
            </w:r>
          </w:p>
        </w:tc>
        <w:tc>
          <w:tcPr>
            <w:tcW w:w="6099" w:type="dxa"/>
            <w:tcBorders>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lang w:eastAsia="en-US"/>
              </w:rPr>
            </w:pPr>
            <w:r w:rsidRPr="00CD68C1">
              <w:rPr>
                <w:lang w:eastAsia="en-US"/>
              </w:rPr>
              <w:t>Рішення сесії сільської ради від 10.07.2014 року № 303</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14580" w:type="dxa"/>
            <w:gridSpan w:val="1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b/>
                <w:lang w:eastAsia="en-US"/>
              </w:rPr>
              <w:t>Компаніївський район</w:t>
            </w: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Мар’ївка</w:t>
            </w:r>
          </w:p>
        </w:tc>
        <w:tc>
          <w:tcPr>
            <w:tcW w:w="6099" w:type="dxa"/>
            <w:vMerge w:val="restart"/>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both"/>
              <w:rPr>
                <w:rFonts w:eastAsia="Times New Roman"/>
                <w:lang w:eastAsia="en-US"/>
              </w:rPr>
            </w:pPr>
            <w:r w:rsidRPr="00CD68C1">
              <w:rPr>
                <w:lang w:eastAsia="en-US"/>
              </w:rPr>
              <w:t>Рішення сесії сільської ради від 06.12.2012 р. №177</w:t>
            </w:r>
          </w:p>
          <w:p w:rsidR="004C68F6" w:rsidRPr="00CD68C1" w:rsidRDefault="004C68F6" w:rsidP="004C68F6">
            <w:pPr>
              <w:spacing w:line="20" w:lineRule="atLeast"/>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2</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Зелене</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4C68F6" w:rsidRPr="00CD68C1" w:rsidRDefault="004C68F6" w:rsidP="004C68F6">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3</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смт Компаніївка</w:t>
            </w:r>
          </w:p>
        </w:tc>
        <w:tc>
          <w:tcPr>
            <w:tcW w:w="6099" w:type="dxa"/>
            <w:vMerge w:val="restart"/>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lang w:val="ru-RU" w:eastAsia="en-US"/>
              </w:rPr>
            </w:pPr>
            <w:r w:rsidRPr="00CD68C1">
              <w:rPr>
                <w:lang w:eastAsia="en-US"/>
              </w:rPr>
              <w:t xml:space="preserve">Рішення сесії № 39 від 28.05.2013 р., </w:t>
            </w:r>
          </w:p>
          <w:p w:rsidR="004C68F6" w:rsidRPr="00CD68C1" w:rsidRDefault="004C68F6" w:rsidP="004C68F6">
            <w:pPr>
              <w:spacing w:line="20" w:lineRule="atLeast"/>
              <w:jc w:val="both"/>
              <w:rPr>
                <w:rFonts w:eastAsia="Times New Roman"/>
                <w:lang w:val="ru-RU"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4</w:t>
            </w:r>
          </w:p>
        </w:tc>
        <w:tc>
          <w:tcPr>
            <w:tcW w:w="21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rPr>
                <w:rFonts w:eastAsia="Times New Roman"/>
                <w:lang w:eastAsia="en-US"/>
              </w:rPr>
            </w:pPr>
            <w:r w:rsidRPr="00CD68C1">
              <w:rPr>
                <w:lang w:eastAsia="en-US"/>
              </w:rPr>
              <w:t>с. Громадське</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4C68F6" w:rsidRPr="00CD68C1" w:rsidRDefault="004C68F6" w:rsidP="004C68F6">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5</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Лужок</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4C68F6" w:rsidRPr="00CD68C1" w:rsidRDefault="004C68F6" w:rsidP="004C68F6">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rPr>
          <w:trHeight w:val="261"/>
        </w:trPr>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6</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Виноградівка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4C68F6" w:rsidRPr="00CD68C1" w:rsidRDefault="004C68F6" w:rsidP="004C68F6">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7</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Ромашки</w:t>
            </w:r>
          </w:p>
        </w:tc>
        <w:tc>
          <w:tcPr>
            <w:tcW w:w="6099" w:type="dxa"/>
            <w:vMerge w:val="restart"/>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 xml:space="preserve">Рішення сесії Виноградівської сільської ради  № 112 </w:t>
            </w:r>
          </w:p>
          <w:p w:rsidR="004C68F6" w:rsidRPr="00CD68C1" w:rsidRDefault="004C68F6" w:rsidP="004C68F6">
            <w:pPr>
              <w:spacing w:line="20" w:lineRule="atLeast"/>
              <w:jc w:val="both"/>
              <w:rPr>
                <w:rFonts w:eastAsia="Times New Roman"/>
                <w:lang w:eastAsia="en-US"/>
              </w:rPr>
            </w:pPr>
            <w:r w:rsidRPr="00CD68C1">
              <w:rPr>
                <w:lang w:eastAsia="en-US"/>
              </w:rPr>
              <w:t>від 04.03 2014 р.</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8</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Травневе</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4C68F6" w:rsidRPr="00CD68C1" w:rsidRDefault="004C68F6" w:rsidP="004C68F6">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9</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Водяно</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Рішення № 8 від 30.01 2014 р.</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10</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Лозуватка</w:t>
            </w:r>
          </w:p>
        </w:tc>
        <w:tc>
          <w:tcPr>
            <w:tcW w:w="6099" w:type="dxa"/>
            <w:vMerge w:val="restart"/>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Рішення сесії Лозуватської сільської ради  № 43 від 24.01 2013 р.</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11</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Волошки</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4C68F6" w:rsidRPr="00CD68C1" w:rsidRDefault="004C68F6" w:rsidP="004C68F6">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12</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Дружба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4C68F6" w:rsidRPr="00CD68C1" w:rsidRDefault="004C68F6" w:rsidP="004C68F6">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13</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Голубієвичі</w:t>
            </w:r>
          </w:p>
        </w:tc>
        <w:tc>
          <w:tcPr>
            <w:tcW w:w="6099" w:type="dxa"/>
            <w:vMerge w:val="restart"/>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Рішення сесії Глоубієвицької сільської ради  № 43 від 24.12 2013 р.</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rPr>
          <w:trHeight w:val="293"/>
        </w:trPr>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14</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Антонівка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4C68F6" w:rsidRPr="00CD68C1" w:rsidRDefault="004C68F6" w:rsidP="004C68F6">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F524B3">
        <w:trPr>
          <w:trHeight w:val="293"/>
        </w:trPr>
        <w:tc>
          <w:tcPr>
            <w:tcW w:w="62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lang w:val="ru-RU" w:eastAsia="en-US"/>
              </w:rPr>
            </w:pPr>
            <w:r w:rsidRPr="00CD68C1">
              <w:rPr>
                <w:lang w:val="ru-RU" w:eastAsia="en-US"/>
              </w:rPr>
              <w:t>1</w:t>
            </w:r>
          </w:p>
        </w:tc>
        <w:tc>
          <w:tcPr>
            <w:tcW w:w="21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lang w:eastAsia="en-US"/>
              </w:rPr>
            </w:pPr>
            <w:r w:rsidRPr="00CD68C1">
              <w:rPr>
                <w:lang w:eastAsia="en-US"/>
              </w:rPr>
              <w:t>2</w:t>
            </w:r>
          </w:p>
        </w:tc>
        <w:tc>
          <w:tcPr>
            <w:tcW w:w="6099"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lang w:eastAsia="en-US"/>
              </w:rPr>
            </w:pPr>
            <w:r w:rsidRPr="00CD68C1">
              <w:rPr>
                <w:lang w:eastAsia="en-US"/>
              </w:rPr>
              <w:t>3</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r w:rsidRPr="00CD68C1">
              <w:rPr>
                <w:rFonts w:eastAsia="Times New Roman"/>
                <w:lang w:eastAsia="en-US"/>
              </w:rPr>
              <w:t>4</w:t>
            </w: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r w:rsidRPr="00CD68C1">
              <w:rPr>
                <w:rFonts w:eastAsia="Times New Roman"/>
                <w:lang w:eastAsia="en-US"/>
              </w:rPr>
              <w:t>5</w:t>
            </w: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r w:rsidRPr="00CD68C1">
              <w:rPr>
                <w:rFonts w:eastAsia="Times New Roman"/>
                <w:lang w:eastAsia="en-US"/>
              </w:rPr>
              <w:t>6</w:t>
            </w: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r w:rsidRPr="00CD68C1">
              <w:rPr>
                <w:rFonts w:eastAsia="Times New Roman"/>
                <w:lang w:eastAsia="en-US"/>
              </w:rPr>
              <w:t>7</w:t>
            </w: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lang w:eastAsia="en-US"/>
              </w:rPr>
            </w:pPr>
            <w:r w:rsidRPr="00CD68C1">
              <w:rPr>
                <w:lang w:eastAsia="en-US"/>
              </w:rPr>
              <w:t>8</w:t>
            </w: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lang w:eastAsia="en-US"/>
              </w:rPr>
            </w:pPr>
            <w:r w:rsidRPr="00CD68C1">
              <w:rPr>
                <w:lang w:eastAsia="en-US"/>
              </w:rPr>
              <w:t>9</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r w:rsidRPr="00CD68C1">
              <w:rPr>
                <w:rFonts w:eastAsia="Times New Roman"/>
                <w:lang w:eastAsia="en-US"/>
              </w:rPr>
              <w:t>10</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r w:rsidRPr="00CD68C1">
              <w:rPr>
                <w:rFonts w:eastAsia="Times New Roman"/>
                <w:lang w:eastAsia="en-US"/>
              </w:rPr>
              <w:t>11</w:t>
            </w: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15</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Коротяк</w:t>
            </w:r>
          </w:p>
        </w:tc>
        <w:tc>
          <w:tcPr>
            <w:tcW w:w="6099" w:type="dxa"/>
            <w:vMerge w:val="restart"/>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ascii="Arial CYR" w:eastAsia="Times New Roman" w:hAnsi="Arial CYR" w:cs="Arial CYR"/>
                <w:lang w:eastAsia="en-US"/>
              </w:rPr>
            </w:pPr>
            <w:r w:rsidRPr="00CD68C1">
              <w:rPr>
                <w:lang w:eastAsia="en-US"/>
              </w:rPr>
              <w:t>Рішення сесії Коротяцької сільської ради  № 68 від 23.12 2013 р.</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16</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Бузова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4C68F6" w:rsidRPr="00CD68C1" w:rsidRDefault="004C68F6" w:rsidP="004C68F6">
            <w:pPr>
              <w:jc w:val="both"/>
              <w:rPr>
                <w:rFonts w:ascii="Arial CYR" w:eastAsia="Times New Roman" w:hAnsi="Arial CYR" w:cs="Arial CYR"/>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17</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Морквина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4C68F6" w:rsidRPr="00CD68C1" w:rsidRDefault="004C68F6" w:rsidP="004C68F6">
            <w:pPr>
              <w:jc w:val="both"/>
              <w:rPr>
                <w:rFonts w:ascii="Arial CYR" w:eastAsia="Times New Roman" w:hAnsi="Arial CYR" w:cs="Arial CYR"/>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18</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Нечаївка</w:t>
            </w:r>
          </w:p>
        </w:tc>
        <w:tc>
          <w:tcPr>
            <w:tcW w:w="6099" w:type="dxa"/>
            <w:vMerge w:val="restart"/>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ascii="Arial CYR" w:eastAsia="Times New Roman" w:hAnsi="Arial CYR" w:cs="Arial CYR"/>
                <w:lang w:eastAsia="en-US"/>
              </w:rPr>
            </w:pPr>
            <w:r w:rsidRPr="00CD68C1">
              <w:rPr>
                <w:lang w:eastAsia="en-US"/>
              </w:rPr>
              <w:t>Рішення сесії Нечаївської сільської ради  № 38 від 28.11 2013 р.</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19</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Криничувате</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4C68F6" w:rsidRPr="00CD68C1" w:rsidRDefault="004C68F6" w:rsidP="004C68F6">
            <w:pPr>
              <w:jc w:val="both"/>
              <w:rPr>
                <w:rFonts w:ascii="Arial CYR" w:eastAsia="Times New Roman" w:hAnsi="Arial CYR" w:cs="Arial CYR"/>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20</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Золотницьке</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4C68F6" w:rsidRPr="00CD68C1" w:rsidRDefault="004C68F6" w:rsidP="004C68F6">
            <w:pPr>
              <w:jc w:val="both"/>
              <w:rPr>
                <w:rFonts w:ascii="Arial CYR" w:eastAsia="Times New Roman" w:hAnsi="Arial CYR" w:cs="Arial CYR"/>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21</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Першотравенка</w:t>
            </w:r>
          </w:p>
        </w:tc>
        <w:tc>
          <w:tcPr>
            <w:tcW w:w="6099" w:type="dxa"/>
            <w:vMerge w:val="restart"/>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ascii="Arial CYR" w:eastAsia="Times New Roman" w:hAnsi="Arial CYR" w:cs="Arial CYR"/>
                <w:lang w:eastAsia="en-US"/>
              </w:rPr>
            </w:pPr>
            <w:r w:rsidRPr="00CD68C1">
              <w:rPr>
                <w:lang w:eastAsia="en-US"/>
              </w:rPr>
              <w:t>Рішення № 164 від 18.04.2013 р.</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22</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Володимирівка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4C68F6" w:rsidRPr="00CD68C1" w:rsidRDefault="004C68F6" w:rsidP="004C68F6">
            <w:pPr>
              <w:jc w:val="both"/>
              <w:rPr>
                <w:rFonts w:ascii="Arial CYR" w:eastAsia="Times New Roman" w:hAnsi="Arial CYR" w:cs="Arial CYR"/>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24</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Гордіївка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4C68F6" w:rsidRPr="00CD68C1" w:rsidRDefault="004C68F6" w:rsidP="004C68F6">
            <w:pPr>
              <w:jc w:val="both"/>
              <w:rPr>
                <w:rFonts w:ascii="Arial CYR" w:eastAsia="Times New Roman" w:hAnsi="Arial CYR" w:cs="Arial CYR"/>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25</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Полтавка</w:t>
            </w:r>
          </w:p>
        </w:tc>
        <w:tc>
          <w:tcPr>
            <w:tcW w:w="6099" w:type="dxa"/>
            <w:vMerge w:val="restart"/>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ascii="Arial CYR" w:eastAsia="Times New Roman" w:hAnsi="Arial CYR" w:cs="Arial CYR"/>
                <w:lang w:eastAsia="en-US"/>
              </w:rPr>
            </w:pPr>
            <w:r w:rsidRPr="00CD68C1">
              <w:rPr>
                <w:lang w:eastAsia="en-US"/>
              </w:rPr>
              <w:t>Рішення сесії Полтавської сільської ради  № 186 від 25.12 2013 р.</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26</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Долинівка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4C68F6" w:rsidRPr="00CD68C1" w:rsidRDefault="004C68F6" w:rsidP="004C68F6">
            <w:pPr>
              <w:jc w:val="both"/>
              <w:rPr>
                <w:rFonts w:ascii="Arial CYR" w:eastAsia="Times New Roman" w:hAnsi="Arial CYR" w:cs="Arial CYR"/>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27</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Вербове</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4C68F6" w:rsidRPr="00CD68C1" w:rsidRDefault="004C68F6" w:rsidP="004C68F6">
            <w:pPr>
              <w:jc w:val="both"/>
              <w:rPr>
                <w:rFonts w:ascii="Arial CYR" w:eastAsia="Times New Roman" w:hAnsi="Arial CYR" w:cs="Arial CYR"/>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28</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Сасівка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ascii="Arial CYR" w:eastAsia="Times New Roman" w:hAnsi="Arial CYR" w:cs="Arial CYR"/>
                <w:lang w:eastAsia="en-US"/>
              </w:rPr>
            </w:pPr>
            <w:r w:rsidRPr="00CD68C1">
              <w:rPr>
                <w:lang w:eastAsia="en-US"/>
              </w:rPr>
              <w:t xml:space="preserve">Рішення сесії Сасівської сільської ради  № 39 від 25.12 2013 р. </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29</w:t>
            </w:r>
          </w:p>
        </w:tc>
        <w:tc>
          <w:tcPr>
            <w:tcW w:w="21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rPr>
                <w:rFonts w:eastAsia="Times New Roman"/>
                <w:lang w:eastAsia="en-US"/>
              </w:rPr>
            </w:pPr>
            <w:r w:rsidRPr="00CD68C1">
              <w:rPr>
                <w:lang w:eastAsia="en-US"/>
              </w:rPr>
              <w:t>с. Софіївка</w:t>
            </w:r>
          </w:p>
          <w:p w:rsidR="004C68F6" w:rsidRPr="00CD68C1" w:rsidRDefault="004C68F6" w:rsidP="004C68F6">
            <w:pPr>
              <w:spacing w:line="20" w:lineRule="atLeast"/>
              <w:rPr>
                <w:rFonts w:eastAsia="Times New Roman"/>
                <w:lang w:eastAsia="en-US"/>
              </w:rPr>
            </w:pPr>
          </w:p>
        </w:tc>
        <w:tc>
          <w:tcPr>
            <w:tcW w:w="6099" w:type="dxa"/>
            <w:vMerge w:val="restart"/>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ascii="Arial CYR" w:eastAsia="Times New Roman" w:hAnsi="Arial CYR" w:cs="Arial CYR"/>
                <w:lang w:eastAsia="en-US"/>
              </w:rPr>
            </w:pPr>
            <w:r w:rsidRPr="00CD68C1">
              <w:rPr>
                <w:lang w:eastAsia="en-US"/>
              </w:rPr>
              <w:t>Рішення сесії Софіївської сільської ради  № 39 від 25.12 2013 р.</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30</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Покровка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4C68F6" w:rsidRPr="00CD68C1" w:rsidRDefault="004C68F6" w:rsidP="004C68F6">
            <w:pPr>
              <w:jc w:val="both"/>
              <w:rPr>
                <w:rFonts w:ascii="Arial CYR" w:eastAsia="Times New Roman" w:hAnsi="Arial CYR" w:cs="Arial CYR"/>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31</w:t>
            </w:r>
          </w:p>
        </w:tc>
        <w:tc>
          <w:tcPr>
            <w:tcW w:w="21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rPr>
                <w:rFonts w:eastAsia="Times New Roman"/>
                <w:lang w:eastAsia="en-US"/>
              </w:rPr>
            </w:pPr>
            <w:r w:rsidRPr="00CD68C1">
              <w:rPr>
                <w:lang w:eastAsia="en-US"/>
              </w:rPr>
              <w:t>с. Червоновершка</w:t>
            </w:r>
          </w:p>
          <w:p w:rsidR="004C68F6" w:rsidRPr="00CD68C1" w:rsidRDefault="004C68F6" w:rsidP="004C68F6">
            <w:pPr>
              <w:spacing w:line="20" w:lineRule="atLeast"/>
              <w:rPr>
                <w:rFonts w:eastAsia="Times New Roman"/>
                <w:lang w:eastAsia="en-US"/>
              </w:rPr>
            </w:pPr>
          </w:p>
        </w:tc>
        <w:tc>
          <w:tcPr>
            <w:tcW w:w="6099" w:type="dxa"/>
            <w:vMerge w:val="restart"/>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 xml:space="preserve">Рішення сесії Червоновершківської сільської ради  № 312 </w:t>
            </w:r>
          </w:p>
          <w:p w:rsidR="004C68F6" w:rsidRPr="00CD68C1" w:rsidRDefault="004C68F6" w:rsidP="004C68F6">
            <w:pPr>
              <w:spacing w:line="20" w:lineRule="atLeast"/>
              <w:jc w:val="both"/>
              <w:rPr>
                <w:rFonts w:ascii="Arial CYR" w:eastAsia="Times New Roman" w:hAnsi="Arial CYR" w:cs="Arial CYR"/>
                <w:lang w:eastAsia="en-US"/>
              </w:rPr>
            </w:pPr>
            <w:r w:rsidRPr="00CD68C1">
              <w:rPr>
                <w:lang w:eastAsia="en-US"/>
              </w:rPr>
              <w:t xml:space="preserve">від 04.04 2014 р. </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32</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Роздолля</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4C68F6" w:rsidRPr="00CD68C1" w:rsidRDefault="004C68F6" w:rsidP="004C68F6">
            <w:pPr>
              <w:jc w:val="both"/>
              <w:rPr>
                <w:rFonts w:ascii="Arial CYR" w:eastAsia="Times New Roman" w:hAnsi="Arial CYR" w:cs="Arial CYR"/>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33</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Братерське</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4C68F6" w:rsidRPr="00CD68C1" w:rsidRDefault="004C68F6" w:rsidP="004C68F6">
            <w:pPr>
              <w:jc w:val="both"/>
              <w:rPr>
                <w:rFonts w:ascii="Arial CYR" w:eastAsia="Times New Roman" w:hAnsi="Arial CYR" w:cs="Arial CYR"/>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14580" w:type="dxa"/>
            <w:gridSpan w:val="1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b/>
                <w:lang w:eastAsia="en-US"/>
              </w:rPr>
              <w:t>Маловисківський район</w:t>
            </w: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м. Мала Виска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Рішення  міської ради  №157 від 26.07.2012 р.</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2</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смт  Смоліно</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Рішення сільської ради  від №22 від 19.02.2009 р.</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3</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Березівка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Рішення  сільської ради  від №69 від 27.04.2012 р.</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4</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Злинка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 xml:space="preserve">Рішення  сільської ради  від № 158 від 19.01.2012 р.  </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2</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5</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Велика Виска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Рішення  сільської ради  від №71 від 26.10.2006 р.</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6</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Кіровка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Рішення  сільської ради  від №45 від 29.12.2011 р.</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7</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Ленінка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 xml:space="preserve">Рішення  сільської ради  від с /р № 157 від 14.02.2013 р.  </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8</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Мануйлівка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Рішення  сільської ради  від №7 7 від 28.12.2011 р.</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9</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Мар’янівка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Рішення сільської ради  від № 202 від 20.01.2012 р.</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2</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lang w:val="ru-RU" w:eastAsia="en-US"/>
              </w:rPr>
            </w:pPr>
            <w:r w:rsidRPr="00CD68C1">
              <w:rPr>
                <w:lang w:val="ru-RU" w:eastAsia="en-US"/>
              </w:rPr>
              <w:t>1</w:t>
            </w:r>
          </w:p>
        </w:tc>
        <w:tc>
          <w:tcPr>
            <w:tcW w:w="21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lang w:eastAsia="en-US"/>
              </w:rPr>
            </w:pPr>
            <w:r w:rsidRPr="00CD68C1">
              <w:rPr>
                <w:lang w:eastAsia="en-US"/>
              </w:rPr>
              <w:t>2</w:t>
            </w:r>
          </w:p>
        </w:tc>
        <w:tc>
          <w:tcPr>
            <w:tcW w:w="6099"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lang w:eastAsia="en-US"/>
              </w:rPr>
            </w:pPr>
            <w:r w:rsidRPr="00CD68C1">
              <w:rPr>
                <w:lang w:eastAsia="en-US"/>
              </w:rPr>
              <w:t>3</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r w:rsidRPr="00CD68C1">
              <w:rPr>
                <w:rFonts w:eastAsia="Times New Roman"/>
                <w:lang w:eastAsia="en-US"/>
              </w:rPr>
              <w:t>4</w:t>
            </w: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r w:rsidRPr="00CD68C1">
              <w:rPr>
                <w:rFonts w:eastAsia="Times New Roman"/>
                <w:lang w:eastAsia="en-US"/>
              </w:rPr>
              <w:t>5</w:t>
            </w: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r w:rsidRPr="00CD68C1">
              <w:rPr>
                <w:rFonts w:eastAsia="Times New Roman"/>
                <w:lang w:eastAsia="en-US"/>
              </w:rPr>
              <w:t>6</w:t>
            </w: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r w:rsidRPr="00CD68C1">
              <w:rPr>
                <w:rFonts w:eastAsia="Times New Roman"/>
                <w:lang w:eastAsia="en-US"/>
              </w:rPr>
              <w:t>7</w:t>
            </w: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lang w:eastAsia="en-US"/>
              </w:rPr>
            </w:pPr>
            <w:r w:rsidRPr="00CD68C1">
              <w:rPr>
                <w:lang w:eastAsia="en-US"/>
              </w:rPr>
              <w:t>8</w:t>
            </w: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lang w:eastAsia="en-US"/>
              </w:rPr>
            </w:pPr>
            <w:r w:rsidRPr="00CD68C1">
              <w:rPr>
                <w:lang w:eastAsia="en-US"/>
              </w:rPr>
              <w:t>9</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r w:rsidRPr="00CD68C1">
              <w:rPr>
                <w:rFonts w:eastAsia="Times New Roman"/>
                <w:lang w:eastAsia="en-US"/>
              </w:rPr>
              <w:t>10</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r w:rsidRPr="00CD68C1">
              <w:rPr>
                <w:rFonts w:eastAsia="Times New Roman"/>
                <w:lang w:eastAsia="en-US"/>
              </w:rPr>
              <w:t>11</w:t>
            </w: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10</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Новогригорівка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A46BC9" w:rsidP="004C68F6">
            <w:pPr>
              <w:spacing w:line="20" w:lineRule="atLeast"/>
              <w:jc w:val="both"/>
              <w:rPr>
                <w:rFonts w:eastAsia="Times New Roman"/>
                <w:lang w:eastAsia="en-US"/>
              </w:rPr>
            </w:pPr>
            <w:r>
              <w:rPr>
                <w:lang w:eastAsia="en-US"/>
              </w:rPr>
              <w:t xml:space="preserve">Рішення сільської ради  </w:t>
            </w:r>
            <w:r w:rsidR="004C68F6" w:rsidRPr="00CD68C1">
              <w:rPr>
                <w:lang w:eastAsia="en-US"/>
              </w:rPr>
              <w:t>№ 47 від 18.01.2011 р.</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11</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Нововознесенка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A46BC9" w:rsidP="004C68F6">
            <w:pPr>
              <w:spacing w:line="20" w:lineRule="atLeast"/>
              <w:jc w:val="both"/>
              <w:rPr>
                <w:rFonts w:eastAsia="Times New Roman"/>
                <w:lang w:eastAsia="en-US"/>
              </w:rPr>
            </w:pPr>
            <w:r>
              <w:rPr>
                <w:lang w:eastAsia="en-US"/>
              </w:rPr>
              <w:t xml:space="preserve">Рішення  сільської ради  </w:t>
            </w:r>
            <w:r w:rsidR="004C68F6" w:rsidRPr="00CD68C1">
              <w:rPr>
                <w:lang w:eastAsia="en-US"/>
              </w:rPr>
              <w:t>№7 від 13.01.2011 р.</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13</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Оникієве</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A46BC9" w:rsidP="004C68F6">
            <w:pPr>
              <w:spacing w:line="20" w:lineRule="atLeast"/>
              <w:jc w:val="both"/>
              <w:rPr>
                <w:rFonts w:eastAsia="Times New Roman"/>
                <w:lang w:eastAsia="en-US"/>
              </w:rPr>
            </w:pPr>
            <w:r>
              <w:rPr>
                <w:lang w:eastAsia="en-US"/>
              </w:rPr>
              <w:t xml:space="preserve">Рішення сільської ради  </w:t>
            </w:r>
            <w:r w:rsidR="004C68F6" w:rsidRPr="00CD68C1">
              <w:rPr>
                <w:lang w:eastAsia="en-US"/>
              </w:rPr>
              <w:t>№196 від 30.08.2012 р.</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2</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14</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Паліївка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Рішення  сільської ради №28 від 20.01.2011 р.</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15</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Плетений Ташлик</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Рішення  сільської ради №25 від 21.10.2010 р.</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16</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Первомайськ</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Рішення сільської ради  №9 від 28.03.2013 р</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17</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Розсохуватка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Рішення  сільської ради №56 від 29.09.2011 р.</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18</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Хмельове</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Рішення сільської ради №22 від 29.09.2011 р.</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19</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Якимівка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Рішення сільської ради №24 від 17.01.2011 р.</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20</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Лозуватка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Рішення сільської ради №24 від 28.04.2011 р.</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2</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14580" w:type="dxa"/>
            <w:gridSpan w:val="1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b/>
                <w:lang w:eastAsia="en-US"/>
              </w:rPr>
              <w:t>Новгородківський район</w:t>
            </w: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смт Новгородка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 xml:space="preserve">Схема санітарного очищення смт Новгородка  </w:t>
            </w:r>
          </w:p>
          <w:p w:rsidR="004C68F6" w:rsidRPr="00CD68C1" w:rsidRDefault="004C68F6" w:rsidP="004C68F6">
            <w:pPr>
              <w:spacing w:line="20" w:lineRule="atLeast"/>
              <w:jc w:val="both"/>
              <w:rPr>
                <w:lang w:eastAsia="en-US"/>
              </w:rPr>
            </w:pPr>
            <w:r w:rsidRPr="00CD68C1">
              <w:rPr>
                <w:lang w:eastAsia="en-US"/>
              </w:rPr>
              <w:t xml:space="preserve">Затверджена Новгородківським селищним головою </w:t>
            </w:r>
          </w:p>
          <w:p w:rsidR="004C68F6" w:rsidRPr="00CD68C1" w:rsidRDefault="004C68F6" w:rsidP="004C68F6">
            <w:pPr>
              <w:spacing w:line="20" w:lineRule="atLeast"/>
              <w:jc w:val="both"/>
              <w:rPr>
                <w:rFonts w:eastAsia="Times New Roman"/>
                <w:lang w:eastAsia="en-US"/>
              </w:rPr>
            </w:pPr>
            <w:r w:rsidRPr="00CD68C1">
              <w:rPr>
                <w:lang w:eastAsia="en-US"/>
              </w:rPr>
              <w:t xml:space="preserve">від 24.06.2009 року  </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2</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Велика  Чечеліївка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Схема санітарного очищення с. Велика – Чечеліївка</w:t>
            </w:r>
            <w:r w:rsidR="00A46BC9">
              <w:rPr>
                <w:lang w:eastAsia="en-US"/>
              </w:rPr>
              <w:t>.</w:t>
            </w:r>
            <w:r w:rsidRPr="00CD68C1">
              <w:rPr>
                <w:lang w:eastAsia="en-US"/>
              </w:rPr>
              <w:t xml:space="preserve">   </w:t>
            </w:r>
          </w:p>
          <w:p w:rsidR="004C68F6" w:rsidRPr="00CD68C1" w:rsidRDefault="004C68F6" w:rsidP="004C68F6">
            <w:pPr>
              <w:spacing w:line="20" w:lineRule="atLeast"/>
              <w:jc w:val="both"/>
              <w:rPr>
                <w:lang w:eastAsia="en-US"/>
              </w:rPr>
            </w:pPr>
            <w:r w:rsidRPr="00CD68C1">
              <w:rPr>
                <w:lang w:eastAsia="en-US"/>
              </w:rPr>
              <w:t xml:space="preserve">Затверджена Новгородківським селищним головою </w:t>
            </w:r>
          </w:p>
          <w:p w:rsidR="004C68F6" w:rsidRPr="00CD68C1" w:rsidRDefault="004C68F6" w:rsidP="004C68F6">
            <w:pPr>
              <w:spacing w:line="20" w:lineRule="atLeast"/>
              <w:jc w:val="both"/>
              <w:rPr>
                <w:rFonts w:eastAsia="Times New Roman"/>
                <w:lang w:eastAsia="en-US"/>
              </w:rPr>
            </w:pPr>
            <w:r w:rsidRPr="00CD68C1">
              <w:rPr>
                <w:lang w:eastAsia="en-US"/>
              </w:rPr>
              <w:t xml:space="preserve">від 24.06.2009 року  </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3</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Вершино Кам’янка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Схема санітарного очищення с. Вершино – Кам’янка</w:t>
            </w:r>
            <w:r w:rsidR="00A46BC9">
              <w:rPr>
                <w:lang w:eastAsia="en-US"/>
              </w:rPr>
              <w:t>.</w:t>
            </w:r>
            <w:r w:rsidRPr="00CD68C1">
              <w:rPr>
                <w:lang w:eastAsia="en-US"/>
              </w:rPr>
              <w:t xml:space="preserve">  </w:t>
            </w:r>
          </w:p>
          <w:p w:rsidR="004C68F6" w:rsidRPr="00CD68C1" w:rsidRDefault="004C68F6" w:rsidP="004C68F6">
            <w:pPr>
              <w:spacing w:line="20" w:lineRule="atLeast"/>
              <w:jc w:val="both"/>
              <w:rPr>
                <w:rFonts w:eastAsia="Times New Roman"/>
                <w:lang w:eastAsia="en-US"/>
              </w:rPr>
            </w:pPr>
            <w:r w:rsidRPr="00CD68C1">
              <w:rPr>
                <w:lang w:eastAsia="en-US"/>
              </w:rPr>
              <w:t>Затверджена виконкомом Вершинокам’янської  сільської ради від 24.12.2009 року  №58</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4</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Інгуло – Кам’янка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Схема санітарног</w:t>
            </w:r>
            <w:r w:rsidR="00A46BC9">
              <w:rPr>
                <w:lang w:eastAsia="en-US"/>
              </w:rPr>
              <w:t>о очищення с. Інгуло – Кам’янка.</w:t>
            </w:r>
          </w:p>
          <w:p w:rsidR="004C68F6" w:rsidRPr="00CD68C1" w:rsidRDefault="004C68F6" w:rsidP="004C68F6">
            <w:pPr>
              <w:spacing w:line="20" w:lineRule="atLeast"/>
              <w:jc w:val="both"/>
              <w:rPr>
                <w:rFonts w:eastAsia="Times New Roman"/>
                <w:lang w:eastAsia="en-US"/>
              </w:rPr>
            </w:pPr>
            <w:r w:rsidRPr="00CD68C1">
              <w:rPr>
                <w:lang w:eastAsia="en-US"/>
              </w:rPr>
              <w:t>Затверджена виконкомом Інгулокам’янської  сільської ради від 29.04.2010 року  №12</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5</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Новомиколаївка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Схема санітарного очищення с. Новомиколаївка</w:t>
            </w:r>
            <w:r w:rsidR="00A46BC9">
              <w:rPr>
                <w:lang w:eastAsia="en-US"/>
              </w:rPr>
              <w:t>.</w:t>
            </w:r>
            <w:r w:rsidRPr="00CD68C1">
              <w:rPr>
                <w:lang w:eastAsia="en-US"/>
              </w:rPr>
              <w:t xml:space="preserve"> Затверджена виконкомом Новомиколаївської  сільської ради від 25.06.2009 року  №16</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A46BC9" w:rsidRDefault="004C68F6" w:rsidP="004C68F6">
            <w:pPr>
              <w:spacing w:line="20" w:lineRule="atLeast"/>
              <w:jc w:val="center"/>
              <w:rPr>
                <w:rFonts w:eastAsia="Times New Roman"/>
                <w:lang w:eastAsia="en-US"/>
              </w:rPr>
            </w:pPr>
            <w:r w:rsidRPr="00A46BC9">
              <w:rPr>
                <w:lang w:eastAsia="en-US"/>
              </w:rPr>
              <w:t>6</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Куцівка</w:t>
            </w:r>
          </w:p>
        </w:tc>
        <w:tc>
          <w:tcPr>
            <w:tcW w:w="6099" w:type="dxa"/>
            <w:tcBorders>
              <w:top w:val="single" w:sz="4" w:space="0" w:color="auto"/>
              <w:left w:val="single" w:sz="4" w:space="0" w:color="auto"/>
              <w:bottom w:val="single" w:sz="4" w:space="0" w:color="auto"/>
              <w:right w:val="single" w:sz="4" w:space="0" w:color="auto"/>
            </w:tcBorders>
            <w:hideMark/>
          </w:tcPr>
          <w:p w:rsidR="004C68F6" w:rsidRDefault="004C68F6" w:rsidP="004C68F6">
            <w:pPr>
              <w:spacing w:line="20" w:lineRule="atLeast"/>
              <w:jc w:val="both"/>
              <w:rPr>
                <w:lang w:eastAsia="en-US"/>
              </w:rPr>
            </w:pPr>
            <w:r w:rsidRPr="00CD68C1">
              <w:rPr>
                <w:lang w:eastAsia="en-US"/>
              </w:rPr>
              <w:t>Схема санітарного очищення с. Куцівка</w:t>
            </w:r>
            <w:r w:rsidR="00A46BC9">
              <w:rPr>
                <w:lang w:eastAsia="en-US"/>
              </w:rPr>
              <w:t>.</w:t>
            </w:r>
            <w:r w:rsidRPr="00CD68C1">
              <w:rPr>
                <w:lang w:eastAsia="en-US"/>
              </w:rPr>
              <w:t xml:space="preserve"> Затверджена виконко</w:t>
            </w:r>
            <w:r w:rsidR="00A46BC9">
              <w:rPr>
                <w:lang w:eastAsia="en-US"/>
              </w:rPr>
              <w:t xml:space="preserve">мом Куцівської сільської  ради </w:t>
            </w:r>
            <w:r w:rsidR="00A46BC9">
              <w:rPr>
                <w:lang w:eastAsia="en-US"/>
              </w:rPr>
              <w:br/>
            </w:r>
            <w:r w:rsidRPr="00CD68C1">
              <w:rPr>
                <w:lang w:eastAsia="en-US"/>
              </w:rPr>
              <w:t>від 25.12.2009 року  №85</w:t>
            </w:r>
          </w:p>
          <w:p w:rsidR="004C68F6" w:rsidRPr="00CD68C1" w:rsidRDefault="004C68F6" w:rsidP="004C68F6">
            <w:pPr>
              <w:spacing w:line="20" w:lineRule="atLeast"/>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lang w:val="ru-RU" w:eastAsia="en-US"/>
              </w:rPr>
            </w:pPr>
            <w:r w:rsidRPr="00CD68C1">
              <w:rPr>
                <w:lang w:val="ru-RU" w:eastAsia="en-US"/>
              </w:rPr>
              <w:t>1</w:t>
            </w:r>
          </w:p>
        </w:tc>
        <w:tc>
          <w:tcPr>
            <w:tcW w:w="21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lang w:eastAsia="en-US"/>
              </w:rPr>
            </w:pPr>
            <w:r w:rsidRPr="00CD68C1">
              <w:rPr>
                <w:lang w:eastAsia="en-US"/>
              </w:rPr>
              <w:t>2</w:t>
            </w:r>
          </w:p>
        </w:tc>
        <w:tc>
          <w:tcPr>
            <w:tcW w:w="6099"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lang w:eastAsia="en-US"/>
              </w:rPr>
            </w:pPr>
            <w:r w:rsidRPr="00CD68C1">
              <w:rPr>
                <w:lang w:eastAsia="en-US"/>
              </w:rPr>
              <w:t>3</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r w:rsidRPr="00CD68C1">
              <w:rPr>
                <w:rFonts w:eastAsia="Times New Roman"/>
                <w:lang w:eastAsia="en-US"/>
              </w:rPr>
              <w:t>4</w:t>
            </w: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r w:rsidRPr="00CD68C1">
              <w:rPr>
                <w:rFonts w:eastAsia="Times New Roman"/>
                <w:lang w:eastAsia="en-US"/>
              </w:rPr>
              <w:t>5</w:t>
            </w: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r w:rsidRPr="00CD68C1">
              <w:rPr>
                <w:rFonts w:eastAsia="Times New Roman"/>
                <w:lang w:eastAsia="en-US"/>
              </w:rPr>
              <w:t>6</w:t>
            </w: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r w:rsidRPr="00CD68C1">
              <w:rPr>
                <w:rFonts w:eastAsia="Times New Roman"/>
                <w:lang w:eastAsia="en-US"/>
              </w:rPr>
              <w:t>7</w:t>
            </w: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lang w:eastAsia="en-US"/>
              </w:rPr>
            </w:pPr>
            <w:r w:rsidRPr="00CD68C1">
              <w:rPr>
                <w:lang w:eastAsia="en-US"/>
              </w:rPr>
              <w:t>8</w:t>
            </w: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lang w:eastAsia="en-US"/>
              </w:rPr>
            </w:pPr>
            <w:r w:rsidRPr="00CD68C1">
              <w:rPr>
                <w:lang w:eastAsia="en-US"/>
              </w:rPr>
              <w:t>9</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r w:rsidRPr="00CD68C1">
              <w:rPr>
                <w:rFonts w:eastAsia="Times New Roman"/>
                <w:lang w:eastAsia="en-US"/>
              </w:rPr>
              <w:t>10</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r w:rsidRPr="00CD68C1">
              <w:rPr>
                <w:rFonts w:eastAsia="Times New Roman"/>
                <w:lang w:eastAsia="en-US"/>
              </w:rPr>
              <w:t>11</w:t>
            </w: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8</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Просторе</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Схема санітарного очищення с. Просторе</w:t>
            </w:r>
            <w:r w:rsidR="00A46BC9">
              <w:rPr>
                <w:lang w:eastAsia="en-US"/>
              </w:rPr>
              <w:t>.</w:t>
            </w:r>
            <w:r w:rsidRPr="00CD68C1">
              <w:rPr>
                <w:lang w:eastAsia="en-US"/>
              </w:rPr>
              <w:t xml:space="preserve">  Затверджена  виконкомом Куцівської сільської ради </w:t>
            </w:r>
            <w:r w:rsidRPr="00CD68C1">
              <w:rPr>
                <w:lang w:eastAsia="en-US"/>
              </w:rPr>
              <w:br/>
              <w:t>від 25.12.2009 року  №85</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9</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Ручайки</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Схема санітарного очищення с. Куцівка</w:t>
            </w:r>
            <w:r w:rsidR="00A46BC9">
              <w:rPr>
                <w:lang w:eastAsia="en-US"/>
              </w:rPr>
              <w:t>.</w:t>
            </w:r>
            <w:r w:rsidRPr="00CD68C1">
              <w:rPr>
                <w:lang w:eastAsia="en-US"/>
              </w:rPr>
              <w:t xml:space="preserve"> Затверджена виконкомом Куцівської  сільської ради </w:t>
            </w:r>
            <w:r w:rsidRPr="00CD68C1">
              <w:rPr>
                <w:lang w:eastAsia="en-US"/>
              </w:rPr>
              <w:br/>
              <w:t>від 25.12.2009 року  №85</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10</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Митрофанівка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 xml:space="preserve">Схема санітарного очищення с. Митрофанівка  Затверджена головою Митрофанівської   сільської ради </w:t>
            </w:r>
          </w:p>
          <w:p w:rsidR="004C68F6" w:rsidRPr="00CD68C1" w:rsidRDefault="004C68F6" w:rsidP="004C68F6">
            <w:pPr>
              <w:spacing w:line="20" w:lineRule="atLeast"/>
              <w:jc w:val="both"/>
              <w:rPr>
                <w:rFonts w:eastAsia="Times New Roman"/>
                <w:lang w:eastAsia="en-US"/>
              </w:rPr>
            </w:pPr>
            <w:r w:rsidRPr="00CD68C1">
              <w:rPr>
                <w:lang w:eastAsia="en-US"/>
              </w:rPr>
              <w:t xml:space="preserve">від 16.12.2009 року </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11</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Новоандріївка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Схема санітарного очищення с.</w:t>
            </w:r>
            <w:r w:rsidR="00A46BC9">
              <w:rPr>
                <w:lang w:eastAsia="en-US"/>
              </w:rPr>
              <w:t xml:space="preserve"> Новоандріївка від</w:t>
            </w:r>
          </w:p>
          <w:p w:rsidR="004C68F6" w:rsidRPr="00CD68C1" w:rsidRDefault="004C68F6" w:rsidP="004C68F6">
            <w:pPr>
              <w:spacing w:line="20" w:lineRule="atLeast"/>
              <w:jc w:val="both"/>
              <w:rPr>
                <w:rFonts w:eastAsia="Times New Roman"/>
                <w:lang w:eastAsia="en-US"/>
              </w:rPr>
            </w:pPr>
            <w:r w:rsidRPr="00CD68C1">
              <w:rPr>
                <w:lang w:eastAsia="en-US"/>
              </w:rPr>
              <w:t>22.12.2009 року</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12</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Рибчине</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7E3BE9">
            <w:pPr>
              <w:spacing w:line="20" w:lineRule="atLeast"/>
              <w:jc w:val="both"/>
              <w:rPr>
                <w:lang w:eastAsia="en-US"/>
              </w:rPr>
            </w:pPr>
            <w:r w:rsidRPr="00CD68C1">
              <w:rPr>
                <w:lang w:eastAsia="en-US"/>
              </w:rPr>
              <w:t>Схема санітарного очищення с. Р</w:t>
            </w:r>
            <w:r w:rsidR="007E3BE9">
              <w:rPr>
                <w:lang w:eastAsia="en-US"/>
              </w:rPr>
              <w:t>ибчине</w:t>
            </w:r>
            <w:r w:rsidR="00A46BC9">
              <w:rPr>
                <w:lang w:eastAsia="en-US"/>
              </w:rPr>
              <w:t>.</w:t>
            </w:r>
            <w:r w:rsidR="007E3BE9">
              <w:rPr>
                <w:lang w:eastAsia="en-US"/>
              </w:rPr>
              <w:t xml:space="preserve">  Затверджена головою </w:t>
            </w:r>
            <w:r w:rsidRPr="00CD68C1">
              <w:rPr>
                <w:lang w:eastAsia="en-US"/>
              </w:rPr>
              <w:t xml:space="preserve">Новоандріївської сільської ради від </w:t>
            </w:r>
            <w:r w:rsidR="00A46BC9">
              <w:rPr>
                <w:lang w:eastAsia="en-US"/>
              </w:rPr>
              <w:br/>
            </w:r>
            <w:r w:rsidRPr="00CD68C1">
              <w:rPr>
                <w:lang w:eastAsia="en-US"/>
              </w:rPr>
              <w:t xml:space="preserve">22.12.2009 року  </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13</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Петрокорбівка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 xml:space="preserve">Схема санітарного очищення с. Петрокорбівка  Затверджена головою Петрокорбівської   сільської ради </w:t>
            </w:r>
          </w:p>
          <w:p w:rsidR="004C68F6" w:rsidRPr="00CD68C1" w:rsidRDefault="004C68F6" w:rsidP="004C68F6">
            <w:pPr>
              <w:spacing w:line="20" w:lineRule="atLeast"/>
              <w:jc w:val="both"/>
              <w:rPr>
                <w:rFonts w:eastAsia="Times New Roman"/>
                <w:lang w:eastAsia="en-US"/>
              </w:rPr>
            </w:pPr>
            <w:r w:rsidRPr="00CD68C1">
              <w:rPr>
                <w:lang w:eastAsia="en-US"/>
              </w:rPr>
              <w:t>від 25.02.2009 року</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14</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Верблюжка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Схема санітарного очищення с. Верблюжка</w:t>
            </w:r>
            <w:r w:rsidR="00A46BC9">
              <w:rPr>
                <w:lang w:eastAsia="en-US"/>
              </w:rPr>
              <w:t>.</w:t>
            </w:r>
            <w:r w:rsidRPr="00CD68C1">
              <w:rPr>
                <w:lang w:eastAsia="en-US"/>
              </w:rPr>
              <w:t xml:space="preserve">  Затверджена головою Верблюзької   сільської ради  </w:t>
            </w:r>
            <w:r w:rsidRPr="00CD68C1">
              <w:rPr>
                <w:lang w:eastAsia="en-US"/>
              </w:rPr>
              <w:br/>
              <w:t>від 25.02.2009 року</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A46BC9" w:rsidRDefault="004C68F6" w:rsidP="004C68F6">
            <w:pPr>
              <w:spacing w:line="20" w:lineRule="atLeast"/>
              <w:jc w:val="center"/>
              <w:rPr>
                <w:rFonts w:eastAsia="Times New Roman"/>
                <w:lang w:eastAsia="en-US"/>
              </w:rPr>
            </w:pPr>
            <w:r w:rsidRPr="00A46BC9">
              <w:rPr>
                <w:lang w:eastAsia="en-US"/>
              </w:rPr>
              <w:t>15</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Спасове</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Схема санітарного очищення с. Спасове</w:t>
            </w:r>
            <w:r w:rsidR="00A46BC9">
              <w:rPr>
                <w:lang w:eastAsia="en-US"/>
              </w:rPr>
              <w:t>.</w:t>
            </w:r>
            <w:r w:rsidRPr="00CD68C1">
              <w:rPr>
                <w:lang w:eastAsia="en-US"/>
              </w:rPr>
              <w:t xml:space="preserve">   Затверджена головою Спасівської   сільської ради </w:t>
            </w:r>
          </w:p>
          <w:p w:rsidR="004C68F6" w:rsidRPr="00CD68C1" w:rsidRDefault="004C68F6" w:rsidP="004C68F6">
            <w:pPr>
              <w:spacing w:line="20" w:lineRule="atLeast"/>
              <w:jc w:val="both"/>
              <w:rPr>
                <w:rFonts w:eastAsia="Times New Roman"/>
                <w:lang w:eastAsia="en-US"/>
              </w:rPr>
            </w:pPr>
            <w:r w:rsidRPr="00CD68C1">
              <w:rPr>
                <w:lang w:eastAsia="en-US"/>
              </w:rPr>
              <w:t>від 19.12.2009 року</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val="ru-RU" w:eastAsia="en-US"/>
              </w:rPr>
            </w:pPr>
            <w:r w:rsidRPr="00CD68C1">
              <w:rPr>
                <w:lang w:val="ru-RU" w:eastAsia="en-US"/>
              </w:rPr>
              <w:t>16</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с. Тарасівка</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both"/>
              <w:rPr>
                <w:rFonts w:eastAsia="Times New Roman"/>
                <w:lang w:eastAsia="en-US"/>
              </w:rPr>
            </w:pPr>
            <w:r w:rsidRPr="00CD68C1">
              <w:rPr>
                <w:lang w:eastAsia="en-US"/>
              </w:rPr>
              <w:t>Схема санітарного очищення с. Тарасівка</w:t>
            </w:r>
            <w:r w:rsidR="00A46BC9">
              <w:rPr>
                <w:lang w:eastAsia="en-US"/>
              </w:rPr>
              <w:t>.</w:t>
            </w:r>
            <w:r w:rsidRPr="00CD68C1">
              <w:rPr>
                <w:lang w:eastAsia="en-US"/>
              </w:rPr>
              <w:t xml:space="preserve"> </w:t>
            </w:r>
          </w:p>
          <w:p w:rsidR="004C68F6" w:rsidRPr="00CD68C1" w:rsidRDefault="004C68F6" w:rsidP="004C68F6">
            <w:pPr>
              <w:spacing w:line="20" w:lineRule="atLeast"/>
              <w:jc w:val="both"/>
              <w:rPr>
                <w:lang w:eastAsia="en-US"/>
              </w:rPr>
            </w:pPr>
            <w:r w:rsidRPr="00CD68C1">
              <w:rPr>
                <w:lang w:eastAsia="en-US"/>
              </w:rPr>
              <w:t xml:space="preserve">Затверджена виконкомом Тарасівської  сільської ради </w:t>
            </w:r>
          </w:p>
          <w:p w:rsidR="004C68F6" w:rsidRPr="00CD68C1" w:rsidRDefault="004C68F6" w:rsidP="004C68F6">
            <w:pPr>
              <w:spacing w:line="20" w:lineRule="atLeast"/>
              <w:jc w:val="both"/>
              <w:rPr>
                <w:rFonts w:eastAsia="Times New Roman"/>
                <w:lang w:eastAsia="en-US"/>
              </w:rPr>
            </w:pPr>
            <w:r w:rsidRPr="00CD68C1">
              <w:rPr>
                <w:lang w:eastAsia="en-US"/>
              </w:rPr>
              <w:t>від 24.12.2009 року № 55</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14580" w:type="dxa"/>
            <w:gridSpan w:val="12"/>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jc w:val="center"/>
              <w:rPr>
                <w:rFonts w:eastAsia="Times New Roman"/>
                <w:lang w:eastAsia="en-US"/>
              </w:rPr>
            </w:pPr>
            <w:r w:rsidRPr="00CD68C1">
              <w:rPr>
                <w:b/>
                <w:spacing w:val="-8"/>
                <w:lang w:eastAsia="en-US"/>
              </w:rPr>
              <w:t>Новомиргородський район</w:t>
            </w: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hideMark/>
          </w:tcPr>
          <w:p w:rsidR="004C68F6" w:rsidRPr="00A46BC9" w:rsidRDefault="004C68F6" w:rsidP="004C68F6">
            <w:pPr>
              <w:spacing w:line="20" w:lineRule="atLeast"/>
              <w:jc w:val="center"/>
              <w:rPr>
                <w:rFonts w:eastAsia="Times New Roman"/>
                <w:lang w:eastAsia="en-US"/>
              </w:rPr>
            </w:pPr>
            <w:r w:rsidRPr="00A46BC9">
              <w:rPr>
                <w:lang w:eastAsia="en-US"/>
              </w:rPr>
              <w:t>1</w:t>
            </w:r>
          </w:p>
        </w:tc>
        <w:tc>
          <w:tcPr>
            <w:tcW w:w="2127" w:type="dxa"/>
            <w:tcBorders>
              <w:top w:val="single" w:sz="4" w:space="0" w:color="auto"/>
              <w:left w:val="single" w:sz="4" w:space="0" w:color="auto"/>
              <w:bottom w:val="single" w:sz="4" w:space="0" w:color="auto"/>
              <w:right w:val="single" w:sz="4" w:space="0" w:color="auto"/>
            </w:tcBorders>
            <w:hideMark/>
          </w:tcPr>
          <w:p w:rsidR="004C68F6" w:rsidRPr="00CD68C1" w:rsidRDefault="004C68F6" w:rsidP="004C68F6">
            <w:pPr>
              <w:spacing w:line="20" w:lineRule="atLeast"/>
              <w:rPr>
                <w:rFonts w:eastAsia="Times New Roman"/>
                <w:lang w:eastAsia="en-US"/>
              </w:rPr>
            </w:pPr>
            <w:r w:rsidRPr="00CD68C1">
              <w:rPr>
                <w:lang w:eastAsia="en-US"/>
              </w:rPr>
              <w:t>м. Новомиргород</w:t>
            </w:r>
          </w:p>
        </w:tc>
        <w:tc>
          <w:tcPr>
            <w:tcW w:w="6099" w:type="dxa"/>
            <w:tcBorders>
              <w:top w:val="single" w:sz="4" w:space="0" w:color="auto"/>
              <w:left w:val="single" w:sz="4" w:space="0" w:color="auto"/>
              <w:bottom w:val="single" w:sz="4" w:space="0" w:color="auto"/>
              <w:right w:val="single" w:sz="4" w:space="0" w:color="auto"/>
            </w:tcBorders>
            <w:hideMark/>
          </w:tcPr>
          <w:p w:rsidR="004C68F6" w:rsidRPr="00CD68C1" w:rsidRDefault="00A46BC9" w:rsidP="004C68F6">
            <w:pPr>
              <w:spacing w:line="20" w:lineRule="atLeast"/>
              <w:jc w:val="both"/>
              <w:rPr>
                <w:lang w:eastAsia="en-US"/>
              </w:rPr>
            </w:pPr>
            <w:r>
              <w:rPr>
                <w:lang w:eastAsia="en-US"/>
              </w:rPr>
              <w:t>Рішення викон</w:t>
            </w:r>
            <w:r w:rsidR="004C68F6" w:rsidRPr="00CD68C1">
              <w:rPr>
                <w:lang w:eastAsia="en-US"/>
              </w:rPr>
              <w:t>ком міськради від 27 березня 2014 року</w:t>
            </w:r>
          </w:p>
          <w:p w:rsidR="004C68F6" w:rsidRPr="00CD68C1" w:rsidRDefault="004C68F6" w:rsidP="004C68F6">
            <w:pPr>
              <w:spacing w:line="20" w:lineRule="atLeast"/>
              <w:jc w:val="both"/>
              <w:rPr>
                <w:rFonts w:eastAsia="Times New Roman"/>
                <w:lang w:eastAsia="en-US"/>
              </w:rPr>
            </w:pPr>
            <w:r w:rsidRPr="00CD68C1">
              <w:rPr>
                <w:lang w:eastAsia="en-US"/>
              </w:rPr>
              <w:t>№ 656</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tcPr>
          <w:p w:rsidR="004C68F6" w:rsidRPr="00A46BC9" w:rsidRDefault="004C68F6" w:rsidP="004C68F6">
            <w:pPr>
              <w:spacing w:line="20" w:lineRule="atLeast"/>
              <w:jc w:val="center"/>
              <w:rPr>
                <w:lang w:eastAsia="en-US"/>
              </w:rPr>
            </w:pPr>
            <w:r w:rsidRPr="00A46BC9">
              <w:rPr>
                <w:lang w:eastAsia="en-US"/>
              </w:rPr>
              <w:t>2</w:t>
            </w:r>
          </w:p>
        </w:tc>
        <w:tc>
          <w:tcPr>
            <w:tcW w:w="21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rPr>
                <w:lang w:eastAsia="en-US"/>
              </w:rPr>
            </w:pPr>
            <w:r w:rsidRPr="00CD68C1">
              <w:rPr>
                <w:lang w:eastAsia="en-US"/>
              </w:rPr>
              <w:t>смт Капітанівка</w:t>
            </w:r>
          </w:p>
        </w:tc>
        <w:tc>
          <w:tcPr>
            <w:tcW w:w="6099"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both"/>
              <w:rPr>
                <w:lang w:eastAsia="en-US"/>
              </w:rPr>
            </w:pPr>
            <w:r w:rsidRPr="00CD68C1">
              <w:rPr>
                <w:lang w:eastAsia="en-US"/>
              </w:rPr>
              <w:t>Рішення від 28.11.2012 № 258</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4C68F6" w:rsidRPr="00CD68C1" w:rsidTr="00487AB3">
        <w:tc>
          <w:tcPr>
            <w:tcW w:w="62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lang w:val="ru-RU" w:eastAsia="en-US"/>
              </w:rPr>
            </w:pPr>
            <w:r w:rsidRPr="00CD68C1">
              <w:rPr>
                <w:lang w:val="ru-RU" w:eastAsia="en-US"/>
              </w:rPr>
              <w:t>3</w:t>
            </w:r>
          </w:p>
        </w:tc>
        <w:tc>
          <w:tcPr>
            <w:tcW w:w="21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rPr>
                <w:lang w:eastAsia="en-US"/>
              </w:rPr>
            </w:pPr>
            <w:r w:rsidRPr="00CD68C1">
              <w:rPr>
                <w:lang w:eastAsia="en-US"/>
              </w:rPr>
              <w:t xml:space="preserve">с. Дібрівка </w:t>
            </w:r>
          </w:p>
        </w:tc>
        <w:tc>
          <w:tcPr>
            <w:tcW w:w="6099"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both"/>
              <w:rPr>
                <w:lang w:eastAsia="en-US"/>
              </w:rPr>
            </w:pPr>
            <w:r w:rsidRPr="00CD68C1">
              <w:rPr>
                <w:lang w:eastAsia="en-US"/>
              </w:rPr>
              <w:t>Рішення від 21.10.2013 № 141</w:t>
            </w: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4C68F6" w:rsidRPr="00CD68C1" w:rsidRDefault="004C68F6" w:rsidP="004C68F6">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val="ru-RU" w:eastAsia="en-US"/>
              </w:rPr>
            </w:pPr>
            <w:r w:rsidRPr="00CD68C1">
              <w:rPr>
                <w:lang w:val="ru-RU" w:eastAsia="en-US"/>
              </w:rPr>
              <w:t>1</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2</w:t>
            </w:r>
          </w:p>
        </w:tc>
        <w:tc>
          <w:tcPr>
            <w:tcW w:w="6099"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3</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4</w:t>
            </w: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5</w:t>
            </w: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6</w:t>
            </w: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7</w:t>
            </w: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8</w:t>
            </w: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9</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10</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11</w:t>
            </w: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val="ru-RU" w:eastAsia="en-US"/>
              </w:rPr>
            </w:pPr>
            <w:r w:rsidRPr="00CD68C1">
              <w:rPr>
                <w:lang w:val="ru-RU" w:eastAsia="en-US"/>
              </w:rPr>
              <w:t>4</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lang w:eastAsia="en-US"/>
              </w:rPr>
            </w:pPr>
            <w:r w:rsidRPr="00CD68C1">
              <w:rPr>
                <w:lang w:eastAsia="en-US"/>
              </w:rPr>
              <w:t>с. Тишківка</w:t>
            </w:r>
          </w:p>
        </w:tc>
        <w:tc>
          <w:tcPr>
            <w:tcW w:w="6099"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both"/>
              <w:rPr>
                <w:lang w:eastAsia="en-US"/>
              </w:rPr>
            </w:pPr>
            <w:r w:rsidRPr="00CD68C1">
              <w:rPr>
                <w:lang w:eastAsia="en-US"/>
              </w:rPr>
              <w:t>Рішення від19.09.2013 № 266</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val="ru-RU" w:eastAsia="en-US"/>
              </w:rPr>
            </w:pPr>
            <w:r w:rsidRPr="00CD68C1">
              <w:rPr>
                <w:lang w:val="ru-RU" w:eastAsia="en-US"/>
              </w:rPr>
              <w:t>5</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lang w:eastAsia="en-US"/>
              </w:rPr>
            </w:pPr>
            <w:r w:rsidRPr="00CD68C1">
              <w:rPr>
                <w:lang w:eastAsia="en-US"/>
              </w:rPr>
              <w:t>с. Мартоноша</w:t>
            </w:r>
          </w:p>
        </w:tc>
        <w:tc>
          <w:tcPr>
            <w:tcW w:w="6099"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both"/>
              <w:rPr>
                <w:lang w:eastAsia="en-US"/>
              </w:rPr>
            </w:pPr>
            <w:r w:rsidRPr="00CD68C1">
              <w:rPr>
                <w:lang w:eastAsia="en-US"/>
              </w:rPr>
              <w:t>Рішення від 10.01.2014 № 3</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val="ru-RU" w:eastAsia="en-US"/>
              </w:rPr>
            </w:pPr>
            <w:r w:rsidRPr="00CD68C1">
              <w:rPr>
                <w:lang w:val="ru-RU" w:eastAsia="en-US"/>
              </w:rPr>
              <w:t>6</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lang w:eastAsia="en-US"/>
              </w:rPr>
            </w:pPr>
            <w:r w:rsidRPr="00CD68C1">
              <w:rPr>
                <w:lang w:eastAsia="en-US"/>
              </w:rPr>
              <w:t xml:space="preserve">с. Камянка </w:t>
            </w:r>
          </w:p>
        </w:tc>
        <w:tc>
          <w:tcPr>
            <w:tcW w:w="6099"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both"/>
              <w:rPr>
                <w:lang w:eastAsia="en-US"/>
              </w:rPr>
            </w:pPr>
            <w:r w:rsidRPr="00CD68C1">
              <w:rPr>
                <w:lang w:eastAsia="en-US"/>
              </w:rPr>
              <w:t>Рішення від 24.10.2013 № 235</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val="ru-RU" w:eastAsia="en-US"/>
              </w:rPr>
            </w:pPr>
            <w:r w:rsidRPr="00CD68C1">
              <w:rPr>
                <w:lang w:val="ru-RU" w:eastAsia="en-US"/>
              </w:rPr>
              <w:t>7</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lang w:eastAsia="en-US"/>
              </w:rPr>
            </w:pPr>
            <w:r w:rsidRPr="00CD68C1">
              <w:rPr>
                <w:lang w:eastAsia="en-US"/>
              </w:rPr>
              <w:t>с.</w:t>
            </w:r>
            <w:r w:rsidRPr="00CD68C1">
              <w:t xml:space="preserve"> </w:t>
            </w:r>
            <w:r w:rsidRPr="00CD68C1">
              <w:rPr>
                <w:lang w:eastAsia="en-US"/>
              </w:rPr>
              <w:t>Пурпурівка</w:t>
            </w:r>
          </w:p>
        </w:tc>
        <w:tc>
          <w:tcPr>
            <w:tcW w:w="6099"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both"/>
              <w:rPr>
                <w:lang w:eastAsia="en-US"/>
              </w:rPr>
            </w:pPr>
            <w:r w:rsidRPr="00CD68C1">
              <w:rPr>
                <w:lang w:eastAsia="en-US"/>
              </w:rPr>
              <w:t>Рішення від 01.01.2012 №1</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val="ru-RU" w:eastAsia="en-US"/>
              </w:rPr>
            </w:pPr>
            <w:r w:rsidRPr="00CD68C1">
              <w:rPr>
                <w:lang w:val="ru-RU" w:eastAsia="en-US"/>
              </w:rPr>
              <w:t>8</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lang w:eastAsia="en-US"/>
              </w:rPr>
            </w:pPr>
            <w:r w:rsidRPr="00CD68C1">
              <w:rPr>
                <w:lang w:eastAsia="en-US"/>
              </w:rPr>
              <w:t>с. Листопадово</w:t>
            </w:r>
          </w:p>
        </w:tc>
        <w:tc>
          <w:tcPr>
            <w:tcW w:w="6099"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both"/>
              <w:rPr>
                <w:lang w:eastAsia="en-US"/>
              </w:rPr>
            </w:pPr>
            <w:r w:rsidRPr="00CD68C1">
              <w:rPr>
                <w:lang w:eastAsia="en-US"/>
              </w:rPr>
              <w:t>Рішення від 15.12.2009 №79</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val="ru-RU" w:eastAsia="en-US"/>
              </w:rPr>
            </w:pPr>
            <w:r w:rsidRPr="00CD68C1">
              <w:rPr>
                <w:lang w:val="ru-RU" w:eastAsia="en-US"/>
              </w:rPr>
              <w:t>9</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lang w:eastAsia="en-US"/>
              </w:rPr>
            </w:pPr>
            <w:r w:rsidRPr="00CD68C1">
              <w:rPr>
                <w:lang w:eastAsia="en-US"/>
              </w:rPr>
              <w:t>с. Петроострів</w:t>
            </w:r>
          </w:p>
        </w:tc>
        <w:tc>
          <w:tcPr>
            <w:tcW w:w="6099"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both"/>
              <w:rPr>
                <w:lang w:eastAsia="en-US"/>
              </w:rPr>
            </w:pPr>
            <w:r w:rsidRPr="00CD68C1">
              <w:rPr>
                <w:lang w:eastAsia="en-US"/>
              </w:rPr>
              <w:t>Рішення від 23.11.2013 №181</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val="ru-RU" w:eastAsia="en-US"/>
              </w:rPr>
            </w:pPr>
            <w:r w:rsidRPr="00CD68C1">
              <w:rPr>
                <w:lang w:val="ru-RU" w:eastAsia="en-US"/>
              </w:rPr>
              <w:t>10</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lang w:eastAsia="en-US"/>
              </w:rPr>
            </w:pPr>
            <w:r w:rsidRPr="00CD68C1">
              <w:rPr>
                <w:lang w:eastAsia="en-US"/>
              </w:rPr>
              <w:t>с. Йосипівка</w:t>
            </w:r>
          </w:p>
        </w:tc>
        <w:tc>
          <w:tcPr>
            <w:tcW w:w="6099"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both"/>
              <w:rPr>
                <w:lang w:eastAsia="en-US"/>
              </w:rPr>
            </w:pPr>
            <w:r w:rsidRPr="00CD68C1">
              <w:rPr>
                <w:lang w:eastAsia="en-US"/>
              </w:rPr>
              <w:t>Рішення від 29.05.2013 №26</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val="ru-RU" w:eastAsia="en-US"/>
              </w:rPr>
            </w:pPr>
            <w:r w:rsidRPr="00CD68C1">
              <w:rPr>
                <w:lang w:val="ru-RU" w:eastAsia="en-US"/>
              </w:rPr>
              <w:t>11</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lang w:eastAsia="en-US"/>
              </w:rPr>
            </w:pPr>
            <w:r w:rsidRPr="00CD68C1">
              <w:rPr>
                <w:lang w:eastAsia="en-US"/>
              </w:rPr>
              <w:t>с. Каніж</w:t>
            </w:r>
          </w:p>
        </w:tc>
        <w:tc>
          <w:tcPr>
            <w:tcW w:w="6099"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both"/>
              <w:rPr>
                <w:lang w:eastAsia="en-US"/>
              </w:rPr>
            </w:pPr>
            <w:r w:rsidRPr="00CD68C1">
              <w:rPr>
                <w:lang w:eastAsia="en-US"/>
              </w:rPr>
              <w:t>Рішення від 09.12.2017№ 521</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14580" w:type="dxa"/>
            <w:gridSpan w:val="1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b/>
                <w:lang w:eastAsia="en-US"/>
              </w:rPr>
              <w:t>Новоархангельський район</w:t>
            </w: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hd w:val="clear" w:color="auto" w:fill="FFFFFF"/>
              <w:spacing w:line="20" w:lineRule="atLeast"/>
              <w:ind w:left="5"/>
              <w:rPr>
                <w:rFonts w:eastAsia="Times New Roman"/>
                <w:lang w:eastAsia="en-US"/>
              </w:rPr>
            </w:pPr>
            <w:r w:rsidRPr="00CD68C1">
              <w:rPr>
                <w:lang w:eastAsia="en-US"/>
              </w:rPr>
              <w:t>смт Новоархангельськ</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виконавчого комітету Новоархангельської селищної ради №184 від 24.12.09 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val="ru-RU" w:eastAsia="en-US"/>
              </w:rPr>
            </w:pPr>
            <w:r w:rsidRPr="00CD68C1">
              <w:rPr>
                <w:lang w:val="ru-RU" w:eastAsia="en-US"/>
              </w:rPr>
              <w:t>1</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2</w:t>
            </w:r>
          </w:p>
        </w:tc>
        <w:tc>
          <w:tcPr>
            <w:tcW w:w="6099"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3</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4</w:t>
            </w: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5</w:t>
            </w: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6</w:t>
            </w: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7</w:t>
            </w: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8</w:t>
            </w: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9</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10</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11</w:t>
            </w: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2</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hd w:val="clear" w:color="auto" w:fill="FFFFFF"/>
              <w:spacing w:line="20" w:lineRule="atLeast"/>
              <w:rPr>
                <w:rFonts w:eastAsia="Times New Roman"/>
                <w:lang w:eastAsia="en-US"/>
              </w:rPr>
            </w:pPr>
            <w:r w:rsidRPr="00CD68C1">
              <w:rPr>
                <w:lang w:eastAsia="en-US"/>
              </w:rPr>
              <w:t>с. Ганнівка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 xml:space="preserve">Рішення сесії Ганнівської сільської ради №81 </w:t>
            </w:r>
            <w:r w:rsidRPr="00CD68C1">
              <w:rPr>
                <w:lang w:eastAsia="en-US"/>
              </w:rPr>
              <w:br/>
              <w:t>від 05.10.12 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4</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hd w:val="clear" w:color="auto" w:fill="FFFFFF"/>
              <w:spacing w:line="20" w:lineRule="atLeast"/>
              <w:rPr>
                <w:rFonts w:eastAsia="Times New Roman"/>
                <w:lang w:eastAsia="en-US"/>
              </w:rPr>
            </w:pPr>
            <w:r w:rsidRPr="00CD68C1">
              <w:rPr>
                <w:lang w:eastAsia="en-US"/>
              </w:rPr>
              <w:t>с. Нерубайка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 xml:space="preserve">Рішення сесії Нерубайської сільської ради №36 </w:t>
            </w:r>
            <w:r w:rsidRPr="00CD68C1">
              <w:rPr>
                <w:lang w:eastAsia="en-US"/>
              </w:rPr>
              <w:br/>
              <w:t xml:space="preserve">від 18.12.09 р.  </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5</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hd w:val="clear" w:color="auto" w:fill="FFFFFF"/>
              <w:spacing w:line="20" w:lineRule="atLeast"/>
              <w:rPr>
                <w:rFonts w:eastAsia="Times New Roman"/>
                <w:lang w:eastAsia="en-US"/>
              </w:rPr>
            </w:pPr>
            <w:r w:rsidRPr="00CD68C1">
              <w:rPr>
                <w:lang w:eastAsia="en-US"/>
              </w:rPr>
              <w:t>с. Мартинівка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 xml:space="preserve">Рішення сесії Мартинівської сільської ради №31 </w:t>
            </w:r>
            <w:r w:rsidRPr="00CD68C1">
              <w:rPr>
                <w:lang w:eastAsia="en-US"/>
              </w:rPr>
              <w:br/>
              <w:t xml:space="preserve">від 22.03.12 р.  </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6</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hd w:val="clear" w:color="auto" w:fill="FFFFFF"/>
              <w:spacing w:line="20" w:lineRule="atLeast"/>
              <w:rPr>
                <w:rFonts w:eastAsia="Times New Roman"/>
                <w:lang w:eastAsia="en-US"/>
              </w:rPr>
            </w:pPr>
            <w:r w:rsidRPr="00CD68C1">
              <w:rPr>
                <w:lang w:eastAsia="en-US"/>
              </w:rPr>
              <w:t>с. Мар'янівка</w:t>
            </w:r>
          </w:p>
        </w:tc>
        <w:tc>
          <w:tcPr>
            <w:tcW w:w="6099" w:type="dxa"/>
            <w:vMerge w:val="restart"/>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 xml:space="preserve">Рішення сесії Мар'янівської сільської ради №103 </w:t>
            </w:r>
            <w:r w:rsidRPr="00CD68C1">
              <w:rPr>
                <w:lang w:eastAsia="en-US"/>
              </w:rPr>
              <w:br/>
              <w:t xml:space="preserve">від 14.05.13 р.  </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7</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hd w:val="clear" w:color="auto" w:fill="FFFFFF"/>
              <w:spacing w:line="20" w:lineRule="atLeast"/>
              <w:rPr>
                <w:rFonts w:eastAsia="Times New Roman"/>
                <w:lang w:eastAsia="en-US"/>
              </w:rPr>
            </w:pPr>
            <w:r w:rsidRPr="00CD68C1">
              <w:rPr>
                <w:lang w:eastAsia="en-US"/>
              </w:rPr>
              <w:t>с. Сабове</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8</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hd w:val="clear" w:color="auto" w:fill="FFFFFF"/>
              <w:spacing w:line="20" w:lineRule="atLeast"/>
              <w:rPr>
                <w:rFonts w:eastAsia="Times New Roman"/>
                <w:lang w:eastAsia="en-US"/>
              </w:rPr>
            </w:pPr>
            <w:r w:rsidRPr="00CD68C1">
              <w:rPr>
                <w:lang w:eastAsia="en-US"/>
              </w:rPr>
              <w:t>с. Червінка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9</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hd w:val="clear" w:color="auto" w:fill="FFFFFF"/>
              <w:spacing w:line="20" w:lineRule="atLeast"/>
              <w:rPr>
                <w:rFonts w:eastAsia="Times New Roman"/>
                <w:lang w:eastAsia="en-US"/>
              </w:rPr>
            </w:pPr>
            <w:r w:rsidRPr="00CD68C1">
              <w:rPr>
                <w:lang w:eastAsia="en-US"/>
              </w:rPr>
              <w:t>с. Покровка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 22 від 29.09.11 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10</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hd w:val="clear" w:color="auto" w:fill="FFFFFF"/>
              <w:spacing w:line="20" w:lineRule="atLeast"/>
              <w:ind w:left="5"/>
              <w:rPr>
                <w:rFonts w:eastAsia="Times New Roman"/>
                <w:lang w:eastAsia="en-US"/>
              </w:rPr>
            </w:pPr>
            <w:r w:rsidRPr="00CD68C1">
              <w:rPr>
                <w:lang w:eastAsia="en-US"/>
              </w:rPr>
              <w:t>с. Іванівка</w:t>
            </w:r>
          </w:p>
        </w:tc>
        <w:tc>
          <w:tcPr>
            <w:tcW w:w="6099" w:type="dxa"/>
            <w:vMerge w:val="restart"/>
            <w:tcBorders>
              <w:top w:val="single" w:sz="4" w:space="0" w:color="auto"/>
              <w:left w:val="single" w:sz="4" w:space="0" w:color="auto"/>
              <w:bottom w:val="single" w:sz="4" w:space="0" w:color="auto"/>
              <w:right w:val="single" w:sz="4" w:space="0" w:color="auto"/>
            </w:tcBorders>
            <w:hideMark/>
          </w:tcPr>
          <w:p w:rsidR="007E3BE9" w:rsidRPr="00CD68C1" w:rsidRDefault="007E3BE9" w:rsidP="009B3271">
            <w:pPr>
              <w:spacing w:line="20" w:lineRule="atLeast"/>
              <w:jc w:val="both"/>
              <w:rPr>
                <w:rFonts w:eastAsia="Times New Roman"/>
                <w:lang w:eastAsia="en-US"/>
              </w:rPr>
            </w:pPr>
            <w:r w:rsidRPr="00CD68C1">
              <w:rPr>
                <w:lang w:eastAsia="en-US"/>
              </w:rPr>
              <w:t xml:space="preserve">Рішення сесії Іванівської </w:t>
            </w:r>
            <w:r w:rsidR="009B3271">
              <w:rPr>
                <w:lang w:eastAsia="en-US"/>
              </w:rPr>
              <w:t>сільської ради</w:t>
            </w:r>
            <w:r w:rsidRPr="00CD68C1">
              <w:rPr>
                <w:lang w:eastAsia="en-US"/>
              </w:rPr>
              <w:t xml:space="preserve"> №51 від </w:t>
            </w:r>
            <w:r w:rsidR="009B3271">
              <w:rPr>
                <w:lang w:eastAsia="en-US"/>
              </w:rPr>
              <w:br/>
            </w:r>
            <w:r w:rsidRPr="00CD68C1">
              <w:rPr>
                <w:lang w:eastAsia="en-US"/>
              </w:rPr>
              <w:t xml:space="preserve">24.03.11 р. </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11</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hd w:val="clear" w:color="auto" w:fill="FFFFFF"/>
              <w:spacing w:line="20" w:lineRule="atLeast"/>
              <w:ind w:left="5"/>
              <w:rPr>
                <w:rFonts w:eastAsia="Times New Roman"/>
                <w:lang w:eastAsia="en-US"/>
              </w:rPr>
            </w:pPr>
            <w:r w:rsidRPr="00CD68C1">
              <w:rPr>
                <w:lang w:eastAsia="en-US"/>
              </w:rPr>
              <w:t>с. Вукитичеве</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12</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hd w:val="clear" w:color="auto" w:fill="FFFFFF"/>
              <w:spacing w:line="20" w:lineRule="atLeast"/>
              <w:rPr>
                <w:rFonts w:eastAsia="Times New Roman"/>
                <w:lang w:eastAsia="en-US"/>
              </w:rPr>
            </w:pPr>
            <w:r w:rsidRPr="00CD68C1">
              <w:rPr>
                <w:lang w:eastAsia="en-US"/>
              </w:rPr>
              <w:t>с.  Ятрань</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 xml:space="preserve">Рішення сесії Ятранської сільської ради №7 від 28.03.12 </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13</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hd w:val="clear" w:color="auto" w:fill="FFFFFF"/>
              <w:spacing w:line="20" w:lineRule="atLeast"/>
              <w:rPr>
                <w:rFonts w:eastAsia="Times New Roman"/>
                <w:lang w:eastAsia="en-US"/>
              </w:rPr>
            </w:pPr>
            <w:r w:rsidRPr="00CD68C1">
              <w:rPr>
                <w:lang w:eastAsia="en-US"/>
              </w:rPr>
              <w:t>с. Кальниболот</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w:t>
            </w:r>
            <w:r w:rsidR="009B3271">
              <w:rPr>
                <w:lang w:eastAsia="en-US"/>
              </w:rPr>
              <w:t xml:space="preserve"> виконавчого комітету Кальниболо</w:t>
            </w:r>
            <w:r w:rsidRPr="00CD68C1">
              <w:rPr>
                <w:lang w:eastAsia="en-US"/>
              </w:rPr>
              <w:t>тської сільської ради №218 від 25.04.13 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14</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hd w:val="clear" w:color="auto" w:fill="FFFFFF"/>
              <w:spacing w:line="20" w:lineRule="atLeast"/>
              <w:rPr>
                <w:rFonts w:eastAsia="Times New Roman"/>
                <w:lang w:eastAsia="en-US"/>
              </w:rPr>
            </w:pPr>
            <w:r w:rsidRPr="00CD68C1">
              <w:rPr>
                <w:lang w:eastAsia="en-US"/>
              </w:rPr>
              <w:t>с. Скалева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 xml:space="preserve">Рішення виконавчого комітету сільської ради </w:t>
            </w:r>
            <w:r w:rsidRPr="00CD68C1">
              <w:rPr>
                <w:lang w:eastAsia="en-US"/>
              </w:rPr>
              <w:br/>
              <w:t>від 09.04.2013 р. № 13</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15</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hd w:val="clear" w:color="auto" w:fill="FFFFFF"/>
              <w:spacing w:line="20" w:lineRule="atLeast"/>
              <w:rPr>
                <w:rFonts w:eastAsia="Times New Roman"/>
                <w:lang w:eastAsia="en-US"/>
              </w:rPr>
            </w:pPr>
            <w:r w:rsidRPr="00CD68C1">
              <w:rPr>
                <w:lang w:eastAsia="en-US"/>
              </w:rPr>
              <w:t>с. Надлак</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 xml:space="preserve">Рішення виконавчого комітету сільської ради </w:t>
            </w:r>
            <w:r w:rsidRPr="00CD68C1">
              <w:rPr>
                <w:lang w:eastAsia="en-US"/>
              </w:rPr>
              <w:br/>
              <w:t>від 07.05.12 р. № 20</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val="ru-RU" w:eastAsia="en-US"/>
              </w:rPr>
            </w:pPr>
            <w:r w:rsidRPr="00CD68C1">
              <w:rPr>
                <w:lang w:val="ru-RU" w:eastAsia="en-US"/>
              </w:rPr>
              <w:t>1</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2</w:t>
            </w:r>
          </w:p>
        </w:tc>
        <w:tc>
          <w:tcPr>
            <w:tcW w:w="6099"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3</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4</w:t>
            </w: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5</w:t>
            </w: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6</w:t>
            </w: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7</w:t>
            </w: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8</w:t>
            </w: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9</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10</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11</w:t>
            </w: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16</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hd w:val="clear" w:color="auto" w:fill="FFFFFF"/>
              <w:spacing w:line="20" w:lineRule="atLeast"/>
              <w:rPr>
                <w:rFonts w:eastAsia="Times New Roman"/>
                <w:lang w:eastAsia="en-US"/>
              </w:rPr>
            </w:pPr>
            <w:r w:rsidRPr="00CD68C1">
              <w:rPr>
                <w:lang w:eastAsia="en-US"/>
              </w:rPr>
              <w:t>с. Вільшанка</w:t>
            </w:r>
          </w:p>
        </w:tc>
        <w:tc>
          <w:tcPr>
            <w:tcW w:w="6099" w:type="dxa"/>
            <w:vMerge w:val="restart"/>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 xml:space="preserve">Рішення виконавчого комітету сільської ради </w:t>
            </w:r>
            <w:r w:rsidRPr="00CD68C1">
              <w:rPr>
                <w:lang w:eastAsia="en-US"/>
              </w:rPr>
              <w:br/>
              <w:t>від 09.12.10 р. № 13</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17</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hd w:val="clear" w:color="auto" w:fill="FFFFFF"/>
              <w:spacing w:line="20" w:lineRule="atLeast"/>
              <w:rPr>
                <w:rFonts w:eastAsia="Times New Roman"/>
                <w:lang w:eastAsia="en-US"/>
              </w:rPr>
            </w:pPr>
            <w:r w:rsidRPr="00CD68C1">
              <w:rPr>
                <w:lang w:eastAsia="en-US"/>
              </w:rPr>
              <w:t>с. Шляхове</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18</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hd w:val="clear" w:color="auto" w:fill="FFFFFF"/>
              <w:spacing w:line="20" w:lineRule="atLeast"/>
              <w:rPr>
                <w:rFonts w:eastAsia="Times New Roman"/>
                <w:lang w:eastAsia="en-US"/>
              </w:rPr>
            </w:pPr>
            <w:r w:rsidRPr="00CD68C1">
              <w:rPr>
                <w:lang w:eastAsia="en-US"/>
              </w:rPr>
              <w:t>с. Скалівські хутори</w:t>
            </w:r>
          </w:p>
        </w:tc>
        <w:tc>
          <w:tcPr>
            <w:tcW w:w="6099" w:type="dxa"/>
            <w:vMerge w:val="restart"/>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 xml:space="preserve">Рішення виконавчого комітету сільської ради </w:t>
            </w:r>
            <w:r w:rsidRPr="00CD68C1">
              <w:rPr>
                <w:lang w:eastAsia="en-US"/>
              </w:rPr>
              <w:br/>
              <w:t>від 28.10.10 р. № 35</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19</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hd w:val="clear" w:color="auto" w:fill="FFFFFF"/>
              <w:spacing w:line="20" w:lineRule="atLeast"/>
              <w:rPr>
                <w:rFonts w:eastAsia="Times New Roman"/>
                <w:lang w:eastAsia="en-US"/>
              </w:rPr>
            </w:pPr>
            <w:r w:rsidRPr="00CD68C1">
              <w:rPr>
                <w:lang w:eastAsia="en-US"/>
              </w:rPr>
              <w:t>с. Кринички</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20</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hd w:val="clear" w:color="auto" w:fill="FFFFFF"/>
              <w:spacing w:line="20" w:lineRule="atLeast"/>
              <w:rPr>
                <w:rFonts w:eastAsia="Times New Roman"/>
                <w:lang w:eastAsia="en-US"/>
              </w:rPr>
            </w:pPr>
            <w:r w:rsidRPr="00CD68C1">
              <w:rPr>
                <w:lang w:eastAsia="en-US"/>
              </w:rPr>
              <w:t>с. Торговиця</w:t>
            </w:r>
          </w:p>
        </w:tc>
        <w:tc>
          <w:tcPr>
            <w:tcW w:w="6099" w:type="dxa"/>
            <w:vMerge w:val="restart"/>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виконавчого комітету сільської ради</w:t>
            </w:r>
            <w:r w:rsidRPr="00CD68C1">
              <w:rPr>
                <w:lang w:eastAsia="en-US"/>
              </w:rPr>
              <w:br/>
              <w:t xml:space="preserve"> від 16.03.11 р .№ 49</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21</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hd w:val="clear" w:color="auto" w:fill="FFFFFF"/>
              <w:spacing w:line="20" w:lineRule="atLeast"/>
              <w:rPr>
                <w:rFonts w:eastAsia="Times New Roman"/>
                <w:lang w:eastAsia="en-US"/>
              </w:rPr>
            </w:pPr>
            <w:r w:rsidRPr="00CD68C1">
              <w:rPr>
                <w:lang w:eastAsia="en-US"/>
              </w:rPr>
              <w:t>с. Левківка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22</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hd w:val="clear" w:color="auto" w:fill="FFFFFF"/>
              <w:spacing w:line="20" w:lineRule="atLeast"/>
              <w:rPr>
                <w:rFonts w:eastAsia="Times New Roman"/>
                <w:lang w:eastAsia="en-US"/>
              </w:rPr>
            </w:pPr>
            <w:r w:rsidRPr="00CD68C1">
              <w:rPr>
                <w:lang w:eastAsia="en-US"/>
              </w:rPr>
              <w:t>с. Свердликове</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виконавчого комітету сільської ради від 10.02.12 р. № 104</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23</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hd w:val="clear" w:color="auto" w:fill="FFFFFF"/>
              <w:spacing w:line="20" w:lineRule="atLeast"/>
              <w:rPr>
                <w:rFonts w:eastAsia="Times New Roman"/>
                <w:lang w:eastAsia="en-US"/>
              </w:rPr>
            </w:pPr>
            <w:r w:rsidRPr="00CD68C1">
              <w:rPr>
                <w:lang w:eastAsia="en-US"/>
              </w:rPr>
              <w:t>с. Небелівка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виконавчого комітету сільської ради  від 17.03.13 р. № 21</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24</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hd w:val="clear" w:color="auto" w:fill="FFFFFF"/>
              <w:spacing w:line="20" w:lineRule="atLeast"/>
              <w:rPr>
                <w:rFonts w:eastAsia="Times New Roman"/>
                <w:lang w:eastAsia="en-US"/>
              </w:rPr>
            </w:pPr>
            <w:r w:rsidRPr="00CD68C1">
              <w:rPr>
                <w:lang w:eastAsia="en-US"/>
              </w:rPr>
              <w:t>с. Підвисоке</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від 26.09.13 р. № 20</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25</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hd w:val="clear" w:color="auto" w:fill="FFFFFF"/>
              <w:spacing w:line="20" w:lineRule="atLeast"/>
              <w:rPr>
                <w:rFonts w:eastAsia="Times New Roman"/>
                <w:lang w:eastAsia="en-US"/>
              </w:rPr>
            </w:pPr>
            <w:r w:rsidRPr="00CD68C1">
              <w:rPr>
                <w:lang w:eastAsia="en-US"/>
              </w:rPr>
              <w:t>с. Тернівка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виконавчого комітету сільської ради від 17.03.13 р.№ 21</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27</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hd w:val="clear" w:color="auto" w:fill="FFFFFF"/>
              <w:spacing w:line="20" w:lineRule="atLeast"/>
              <w:rPr>
                <w:rFonts w:eastAsia="Times New Roman"/>
                <w:lang w:eastAsia="en-US"/>
              </w:rPr>
            </w:pPr>
            <w:r w:rsidRPr="00CD68C1">
              <w:rPr>
                <w:lang w:eastAsia="en-US"/>
              </w:rPr>
              <w:t>с. Копенкувате</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виконавчого комітету сільської ради  від 02.04.13 р.№ 102</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28</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hd w:val="clear" w:color="auto" w:fill="FFFFFF"/>
              <w:spacing w:line="20" w:lineRule="atLeast"/>
              <w:rPr>
                <w:rFonts w:eastAsia="Times New Roman"/>
                <w:lang w:eastAsia="en-US"/>
              </w:rPr>
            </w:pPr>
            <w:r w:rsidRPr="00CD68C1">
              <w:rPr>
                <w:lang w:eastAsia="en-US"/>
              </w:rPr>
              <w:t>с. Покотилове</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від 01.03.11 р.№ 38</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14580" w:type="dxa"/>
            <w:gridSpan w:val="1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b/>
                <w:lang w:eastAsia="en-US"/>
              </w:rPr>
              <w:t>Олександрівський район</w:t>
            </w: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смт Олександрівка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923"/>
              </w:tabs>
              <w:autoSpaceDE w:val="0"/>
              <w:autoSpaceDN w:val="0"/>
              <w:spacing w:line="20" w:lineRule="atLeast"/>
              <w:ind w:right="23"/>
              <w:jc w:val="both"/>
              <w:rPr>
                <w:rFonts w:eastAsia="Times New Roman"/>
                <w:bCs/>
                <w:lang w:val="ru-RU" w:eastAsia="en-US"/>
              </w:rPr>
            </w:pPr>
            <w:r w:rsidRPr="00CD68C1">
              <w:rPr>
                <w:bCs/>
                <w:lang w:val="ru-RU" w:eastAsia="en-US"/>
              </w:rPr>
              <w:t xml:space="preserve">№ 341 </w:t>
            </w:r>
            <w:r w:rsidRPr="00CD68C1">
              <w:rPr>
                <w:lang w:eastAsia="en-US"/>
              </w:rPr>
              <w:t>від</w:t>
            </w:r>
            <w:r w:rsidRPr="00CD68C1">
              <w:rPr>
                <w:bCs/>
                <w:lang w:val="ru-RU" w:eastAsia="en-US"/>
              </w:rPr>
              <w:t xml:space="preserve"> 25.12.08 р.</w:t>
            </w:r>
            <w:r w:rsidR="009B3271">
              <w:rPr>
                <w:bCs/>
                <w:lang w:val="ru-RU" w:eastAsia="en-US"/>
              </w:rPr>
              <w:t>,</w:t>
            </w:r>
            <w:r w:rsidRPr="00CD68C1">
              <w:rPr>
                <w:bCs/>
                <w:lang w:val="ru-RU" w:eastAsia="en-US"/>
              </w:rPr>
              <w:t xml:space="preserve"> затверджено наказом директора </w:t>
            </w:r>
            <w:r w:rsidRPr="00CD68C1">
              <w:rPr>
                <w:bCs/>
                <w:lang w:val="ru-RU" w:eastAsia="en-US"/>
              </w:rPr>
              <w:br/>
              <w:t xml:space="preserve">КП “Оберіг” </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2</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Бірки</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923"/>
              </w:tabs>
              <w:autoSpaceDE w:val="0"/>
              <w:autoSpaceDN w:val="0"/>
              <w:spacing w:line="20" w:lineRule="atLeast"/>
              <w:ind w:right="23"/>
              <w:jc w:val="both"/>
              <w:rPr>
                <w:rFonts w:eastAsia="Times New Roman"/>
                <w:bCs/>
                <w:lang w:val="ru-RU" w:eastAsia="en-US"/>
              </w:rPr>
            </w:pPr>
            <w:r w:rsidRPr="00CD68C1">
              <w:rPr>
                <w:bCs/>
                <w:lang w:val="ru-RU" w:eastAsia="en-US"/>
              </w:rPr>
              <w:t xml:space="preserve">№ 234 </w:t>
            </w:r>
            <w:r w:rsidRPr="00CD68C1">
              <w:rPr>
                <w:lang w:eastAsia="en-US"/>
              </w:rPr>
              <w:t>від</w:t>
            </w:r>
            <w:r w:rsidRPr="00CD68C1">
              <w:rPr>
                <w:bCs/>
                <w:lang w:val="ru-RU" w:eastAsia="en-US"/>
              </w:rPr>
              <w:t xml:space="preserve"> 23.11.12 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3</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Бовтишка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923"/>
              </w:tabs>
              <w:autoSpaceDE w:val="0"/>
              <w:autoSpaceDN w:val="0"/>
              <w:spacing w:line="20" w:lineRule="atLeast"/>
              <w:ind w:right="23"/>
              <w:jc w:val="both"/>
              <w:rPr>
                <w:rFonts w:eastAsia="Times New Roman"/>
                <w:bCs/>
                <w:lang w:eastAsia="en-US"/>
              </w:rPr>
            </w:pPr>
            <w:r w:rsidRPr="00CD68C1">
              <w:rPr>
                <w:bCs/>
                <w:lang w:eastAsia="en-US"/>
              </w:rPr>
              <w:t>№10 від 22.01.13 р</w:t>
            </w:r>
            <w:r w:rsidR="009B3271">
              <w:rPr>
                <w:bCs/>
                <w:lang w:eastAsia="en-US"/>
              </w:rPr>
              <w:t>.,</w:t>
            </w:r>
            <w:r w:rsidRPr="00CD68C1">
              <w:rPr>
                <w:bCs/>
                <w:lang w:eastAsia="en-US"/>
              </w:rPr>
              <w:t xml:space="preserve"> затверджено рішенням виконкому Бовтиської сільської ради</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9B3271" w:rsidRDefault="007E3BE9" w:rsidP="007E3BE9">
            <w:pPr>
              <w:spacing w:line="20" w:lineRule="atLeast"/>
              <w:jc w:val="center"/>
              <w:rPr>
                <w:rFonts w:eastAsia="Times New Roman"/>
                <w:lang w:eastAsia="en-US"/>
              </w:rPr>
            </w:pPr>
            <w:r w:rsidRPr="009B3271">
              <w:rPr>
                <w:lang w:eastAsia="en-US"/>
              </w:rPr>
              <w:t>4</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Букварка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9B3271" w:rsidRDefault="007E3BE9" w:rsidP="007E3BE9">
            <w:pPr>
              <w:tabs>
                <w:tab w:val="left" w:pos="9923"/>
              </w:tabs>
              <w:autoSpaceDE w:val="0"/>
              <w:autoSpaceDN w:val="0"/>
              <w:spacing w:line="20" w:lineRule="atLeast"/>
              <w:ind w:right="23"/>
              <w:jc w:val="both"/>
              <w:rPr>
                <w:rFonts w:eastAsia="Times New Roman"/>
                <w:bCs/>
                <w:lang w:eastAsia="en-US"/>
              </w:rPr>
            </w:pPr>
            <w:r w:rsidRPr="009B3271">
              <w:rPr>
                <w:bCs/>
                <w:lang w:eastAsia="en-US"/>
              </w:rPr>
              <w:t>№ 59 від 25.01.13 р</w:t>
            </w:r>
            <w:r w:rsidR="009B3271">
              <w:rPr>
                <w:bCs/>
                <w:lang w:eastAsia="en-US"/>
              </w:rPr>
              <w:t>.,</w:t>
            </w:r>
            <w:r w:rsidRPr="009B3271">
              <w:rPr>
                <w:bCs/>
                <w:lang w:eastAsia="en-US"/>
              </w:rPr>
              <w:t xml:space="preserve"> затверджено рішенням виконкому Букварської сільської ради</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9B3271" w:rsidRDefault="007E3BE9" w:rsidP="007E3BE9">
            <w:pPr>
              <w:spacing w:line="20" w:lineRule="atLeast"/>
              <w:jc w:val="center"/>
              <w:rPr>
                <w:rFonts w:eastAsia="Times New Roman"/>
                <w:lang w:eastAsia="en-US"/>
              </w:rPr>
            </w:pPr>
            <w:r w:rsidRPr="009B3271">
              <w:rPr>
                <w:lang w:eastAsia="en-US"/>
              </w:rPr>
              <w:t>5</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Веселе</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923"/>
              </w:tabs>
              <w:autoSpaceDE w:val="0"/>
              <w:autoSpaceDN w:val="0"/>
              <w:spacing w:line="20" w:lineRule="atLeast"/>
              <w:ind w:right="23"/>
              <w:jc w:val="both"/>
              <w:rPr>
                <w:bCs/>
                <w:lang w:eastAsia="en-US"/>
              </w:rPr>
            </w:pPr>
            <w:r w:rsidRPr="00CD68C1">
              <w:rPr>
                <w:bCs/>
                <w:lang w:eastAsia="en-US"/>
              </w:rPr>
              <w:t>№ 22 від 01.06.12 р</w:t>
            </w:r>
            <w:r w:rsidR="009B3271">
              <w:rPr>
                <w:bCs/>
                <w:lang w:eastAsia="en-US"/>
              </w:rPr>
              <w:t>.,</w:t>
            </w:r>
            <w:r w:rsidRPr="00CD68C1">
              <w:rPr>
                <w:bCs/>
                <w:lang w:eastAsia="en-US"/>
              </w:rPr>
              <w:t xml:space="preserve"> затверджено рішенням виконкому Веселівської сільської ради</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9B3271" w:rsidRDefault="007E3BE9" w:rsidP="007E3BE9">
            <w:pPr>
              <w:spacing w:line="20" w:lineRule="atLeast"/>
              <w:jc w:val="center"/>
              <w:rPr>
                <w:rFonts w:eastAsia="Times New Roman"/>
                <w:lang w:eastAsia="en-US"/>
              </w:rPr>
            </w:pPr>
            <w:r w:rsidRPr="009B3271">
              <w:rPr>
                <w:lang w:eastAsia="en-US"/>
              </w:rPr>
              <w:t>6</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Вищі Верещаки</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923"/>
              </w:tabs>
              <w:autoSpaceDE w:val="0"/>
              <w:autoSpaceDN w:val="0"/>
              <w:spacing w:line="20" w:lineRule="atLeast"/>
              <w:ind w:right="23"/>
              <w:jc w:val="both"/>
              <w:rPr>
                <w:rFonts w:eastAsia="Times New Roman"/>
                <w:bCs/>
                <w:lang w:eastAsia="en-US"/>
              </w:rPr>
            </w:pPr>
            <w:r w:rsidRPr="00CD68C1">
              <w:rPr>
                <w:bCs/>
                <w:lang w:eastAsia="en-US"/>
              </w:rPr>
              <w:t>№ 46 від 25.10.12 р.</w:t>
            </w:r>
            <w:r w:rsidR="009B3271">
              <w:rPr>
                <w:bCs/>
                <w:lang w:eastAsia="en-US"/>
              </w:rPr>
              <w:t>,</w:t>
            </w:r>
            <w:r w:rsidRPr="00CD68C1">
              <w:rPr>
                <w:bCs/>
                <w:lang w:eastAsia="en-US"/>
              </w:rPr>
              <w:t xml:space="preserve"> затверджено рішенням виконкому Вищевекрещаківської сільської ради</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7</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Голикове</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№10 від 27.02.13 р.</w:t>
            </w:r>
            <w:r w:rsidR="009B3271">
              <w:rPr>
                <w:lang w:eastAsia="en-US"/>
              </w:rPr>
              <w:t>,</w:t>
            </w:r>
            <w:r w:rsidRPr="00CD68C1">
              <w:rPr>
                <w:lang w:eastAsia="en-US"/>
              </w:rPr>
              <w:t xml:space="preserve"> затверджено рішенням виконкому Голиківської сільської ради</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val="ru-RU" w:eastAsia="en-US"/>
              </w:rPr>
            </w:pPr>
            <w:r w:rsidRPr="00CD68C1">
              <w:rPr>
                <w:lang w:val="ru-RU" w:eastAsia="en-US"/>
              </w:rPr>
              <w:t>1</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2</w:t>
            </w:r>
          </w:p>
        </w:tc>
        <w:tc>
          <w:tcPr>
            <w:tcW w:w="6099"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3</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4</w:t>
            </w: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5</w:t>
            </w: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6</w:t>
            </w: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7</w:t>
            </w: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8</w:t>
            </w: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9</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10</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11</w:t>
            </w: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8</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Івангород</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923"/>
              </w:tabs>
              <w:autoSpaceDE w:val="0"/>
              <w:autoSpaceDN w:val="0"/>
              <w:spacing w:line="20" w:lineRule="atLeast"/>
              <w:ind w:right="23"/>
              <w:jc w:val="both"/>
              <w:rPr>
                <w:rFonts w:eastAsia="Times New Roman"/>
                <w:bCs/>
                <w:lang w:eastAsia="en-US"/>
              </w:rPr>
            </w:pPr>
            <w:r w:rsidRPr="00CD68C1">
              <w:rPr>
                <w:bCs/>
                <w:lang w:eastAsia="en-US"/>
              </w:rPr>
              <w:t>№150 від 05.02.2013 р</w:t>
            </w:r>
            <w:r w:rsidR="009B3271">
              <w:rPr>
                <w:bCs/>
                <w:lang w:eastAsia="en-US"/>
              </w:rPr>
              <w:t>.,</w:t>
            </w:r>
            <w:r w:rsidRPr="00CD68C1">
              <w:rPr>
                <w:bCs/>
                <w:lang w:eastAsia="en-US"/>
              </w:rPr>
              <w:t xml:space="preserve"> затверджено рішенням виконкому Івангородської сільської ради</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9</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Красносілля</w:t>
            </w:r>
          </w:p>
        </w:tc>
        <w:tc>
          <w:tcPr>
            <w:tcW w:w="6099" w:type="dxa"/>
            <w:tcBorders>
              <w:top w:val="single" w:sz="4" w:space="0" w:color="auto"/>
              <w:left w:val="single" w:sz="4" w:space="0" w:color="auto"/>
              <w:bottom w:val="single" w:sz="4" w:space="0" w:color="auto"/>
              <w:right w:val="single" w:sz="4" w:space="0" w:color="auto"/>
            </w:tcBorders>
            <w:hideMark/>
          </w:tcPr>
          <w:p w:rsidR="007E3BE9" w:rsidRPr="009B3271" w:rsidRDefault="007E3BE9" w:rsidP="007E3BE9">
            <w:pPr>
              <w:tabs>
                <w:tab w:val="left" w:pos="9923"/>
              </w:tabs>
              <w:autoSpaceDE w:val="0"/>
              <w:autoSpaceDN w:val="0"/>
              <w:spacing w:line="20" w:lineRule="atLeast"/>
              <w:ind w:right="23"/>
              <w:jc w:val="both"/>
              <w:rPr>
                <w:rFonts w:eastAsia="Times New Roman"/>
                <w:bCs/>
                <w:lang w:eastAsia="en-US"/>
              </w:rPr>
            </w:pPr>
            <w:r w:rsidRPr="009B3271">
              <w:rPr>
                <w:bCs/>
                <w:lang w:eastAsia="en-US"/>
              </w:rPr>
              <w:t>№ 2 від 15.01.13 р.</w:t>
            </w:r>
            <w:r w:rsidR="009B3271">
              <w:rPr>
                <w:bCs/>
                <w:lang w:eastAsia="en-US"/>
              </w:rPr>
              <w:t>,</w:t>
            </w:r>
            <w:r w:rsidRPr="009B3271">
              <w:rPr>
                <w:bCs/>
                <w:lang w:eastAsia="en-US"/>
              </w:rPr>
              <w:t xml:space="preserve"> затверджено рішенням виконкому Красносільської сільської ради</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9B3271" w:rsidRDefault="007E3BE9" w:rsidP="007E3BE9">
            <w:pPr>
              <w:spacing w:line="20" w:lineRule="atLeast"/>
              <w:jc w:val="center"/>
              <w:rPr>
                <w:rFonts w:eastAsia="Times New Roman"/>
                <w:lang w:eastAsia="en-US"/>
              </w:rPr>
            </w:pPr>
            <w:r w:rsidRPr="009B3271">
              <w:rPr>
                <w:lang w:eastAsia="en-US"/>
              </w:rPr>
              <w:t>10</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Михайлівка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923"/>
              </w:tabs>
              <w:autoSpaceDE w:val="0"/>
              <w:autoSpaceDN w:val="0"/>
              <w:spacing w:line="20" w:lineRule="atLeast"/>
              <w:ind w:right="23"/>
              <w:jc w:val="both"/>
              <w:rPr>
                <w:rFonts w:eastAsia="Times New Roman"/>
                <w:bCs/>
                <w:lang w:eastAsia="en-US"/>
              </w:rPr>
            </w:pPr>
            <w:r w:rsidRPr="00CD68C1">
              <w:rPr>
                <w:bCs/>
                <w:lang w:eastAsia="en-US"/>
              </w:rPr>
              <w:t>№ 13 від 28.03.13 р</w:t>
            </w:r>
            <w:r w:rsidR="009B3271">
              <w:rPr>
                <w:bCs/>
                <w:lang w:eastAsia="en-US"/>
              </w:rPr>
              <w:t>.,</w:t>
            </w:r>
            <w:r w:rsidRPr="00CD68C1">
              <w:rPr>
                <w:bCs/>
                <w:lang w:eastAsia="en-US"/>
              </w:rPr>
              <w:t xml:space="preserve"> затверджено рішенням виконкому Михайлівської сільської ради</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11</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Несваткове</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923"/>
              </w:tabs>
              <w:autoSpaceDE w:val="0"/>
              <w:autoSpaceDN w:val="0"/>
              <w:spacing w:line="20" w:lineRule="atLeast"/>
              <w:ind w:right="23"/>
              <w:jc w:val="both"/>
              <w:rPr>
                <w:rFonts w:eastAsia="Times New Roman"/>
                <w:bCs/>
                <w:lang w:eastAsia="en-US"/>
              </w:rPr>
            </w:pPr>
            <w:r w:rsidRPr="00CD68C1">
              <w:rPr>
                <w:bCs/>
                <w:lang w:eastAsia="en-US"/>
              </w:rPr>
              <w:t>рішенням виконкому № 55 від 25.11.11 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12</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Підлісне</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923"/>
              </w:tabs>
              <w:autoSpaceDE w:val="0"/>
              <w:autoSpaceDN w:val="0"/>
              <w:spacing w:line="20" w:lineRule="atLeast"/>
              <w:ind w:right="23"/>
              <w:jc w:val="both"/>
              <w:rPr>
                <w:rFonts w:eastAsia="Times New Roman"/>
                <w:bCs/>
                <w:lang w:eastAsia="en-US"/>
              </w:rPr>
            </w:pPr>
            <w:r w:rsidRPr="00CD68C1">
              <w:rPr>
                <w:bCs/>
                <w:lang w:eastAsia="en-US"/>
              </w:rPr>
              <w:t>№ 180 від 19.02.13 р</w:t>
            </w:r>
            <w:r w:rsidR="009B3271">
              <w:rPr>
                <w:bCs/>
                <w:lang w:eastAsia="en-US"/>
              </w:rPr>
              <w:t>.,</w:t>
            </w:r>
            <w:r w:rsidRPr="00CD68C1">
              <w:rPr>
                <w:bCs/>
                <w:lang w:eastAsia="en-US"/>
              </w:rPr>
              <w:t xml:space="preserve"> затверджено рішенням виконкому Підлісненської сільської ради</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13</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Родниківка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9B3271" w:rsidRDefault="007E3BE9" w:rsidP="007E3BE9">
            <w:pPr>
              <w:tabs>
                <w:tab w:val="left" w:pos="9923"/>
              </w:tabs>
              <w:autoSpaceDE w:val="0"/>
              <w:autoSpaceDN w:val="0"/>
              <w:spacing w:line="20" w:lineRule="atLeast"/>
              <w:ind w:right="23"/>
              <w:jc w:val="both"/>
              <w:rPr>
                <w:rFonts w:eastAsia="Times New Roman"/>
                <w:bCs/>
                <w:lang w:eastAsia="en-US"/>
              </w:rPr>
            </w:pPr>
            <w:r w:rsidRPr="009B3271">
              <w:rPr>
                <w:bCs/>
                <w:lang w:eastAsia="en-US"/>
              </w:rPr>
              <w:t>№ 64 від 24.11.11 р</w:t>
            </w:r>
            <w:r w:rsidR="009B3271" w:rsidRPr="009B3271">
              <w:rPr>
                <w:bCs/>
                <w:lang w:eastAsia="en-US"/>
              </w:rPr>
              <w:t>.</w:t>
            </w:r>
            <w:r w:rsidR="009B3271">
              <w:rPr>
                <w:bCs/>
                <w:lang w:eastAsia="en-US"/>
              </w:rPr>
              <w:t>,</w:t>
            </w:r>
            <w:r w:rsidRPr="009B3271">
              <w:rPr>
                <w:bCs/>
                <w:lang w:eastAsia="en-US"/>
              </w:rPr>
              <w:t xml:space="preserve"> затверджено рішенням виконкому Родниківської сільської ради</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14</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Розумівка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923"/>
              </w:tabs>
              <w:autoSpaceDE w:val="0"/>
              <w:autoSpaceDN w:val="0"/>
              <w:spacing w:line="20" w:lineRule="atLeast"/>
              <w:ind w:right="23"/>
              <w:jc w:val="both"/>
              <w:rPr>
                <w:rFonts w:eastAsia="Times New Roman"/>
                <w:bCs/>
                <w:lang w:eastAsia="en-US"/>
              </w:rPr>
            </w:pPr>
            <w:r w:rsidRPr="00CD68C1">
              <w:rPr>
                <w:bCs/>
                <w:lang w:eastAsia="en-US"/>
              </w:rPr>
              <w:t xml:space="preserve">Рішення № 30 від 11.01.11 р </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rPr>
          <w:trHeight w:val="83"/>
        </w:trPr>
        <w:tc>
          <w:tcPr>
            <w:tcW w:w="623" w:type="dxa"/>
            <w:tcBorders>
              <w:top w:val="single" w:sz="4" w:space="0" w:color="auto"/>
              <w:left w:val="single" w:sz="4" w:space="0" w:color="auto"/>
              <w:bottom w:val="single" w:sz="4" w:space="0" w:color="auto"/>
              <w:right w:val="single" w:sz="4" w:space="0" w:color="auto"/>
            </w:tcBorders>
            <w:hideMark/>
          </w:tcPr>
          <w:p w:rsidR="007E3BE9" w:rsidRPr="009B3271" w:rsidRDefault="007E3BE9" w:rsidP="007E3BE9">
            <w:pPr>
              <w:spacing w:line="20" w:lineRule="atLeast"/>
              <w:jc w:val="center"/>
              <w:rPr>
                <w:rFonts w:eastAsia="Times New Roman"/>
                <w:lang w:eastAsia="en-US"/>
              </w:rPr>
            </w:pPr>
            <w:r w:rsidRPr="009B3271">
              <w:rPr>
                <w:lang w:eastAsia="en-US"/>
              </w:rPr>
              <w:t>15</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Соснівка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923"/>
              </w:tabs>
              <w:autoSpaceDE w:val="0"/>
              <w:autoSpaceDN w:val="0"/>
              <w:spacing w:line="20" w:lineRule="atLeast"/>
              <w:ind w:right="23"/>
              <w:jc w:val="both"/>
              <w:rPr>
                <w:rFonts w:eastAsia="Times New Roman"/>
                <w:bCs/>
                <w:lang w:eastAsia="en-US"/>
              </w:rPr>
            </w:pPr>
            <w:r w:rsidRPr="00CD68C1">
              <w:rPr>
                <w:bCs/>
                <w:lang w:eastAsia="en-US"/>
              </w:rPr>
              <w:t>№ 44 від 02.03.11 р</w:t>
            </w:r>
            <w:r w:rsidR="009B3271">
              <w:rPr>
                <w:bCs/>
                <w:lang w:eastAsia="en-US"/>
              </w:rPr>
              <w:t>.,</w:t>
            </w:r>
            <w:r w:rsidRPr="00CD68C1">
              <w:rPr>
                <w:bCs/>
                <w:lang w:eastAsia="en-US"/>
              </w:rPr>
              <w:t xml:space="preserve"> затверджено рішенням виконкому Соснівської сільської ради</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17</w:t>
            </w:r>
          </w:p>
        </w:tc>
        <w:tc>
          <w:tcPr>
            <w:tcW w:w="2127"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spacing w:line="20" w:lineRule="atLeast"/>
              <w:rPr>
                <w:rFonts w:eastAsia="Times New Roman"/>
                <w:lang w:eastAsia="en-US"/>
              </w:rPr>
            </w:pPr>
            <w:r w:rsidRPr="00CD68C1">
              <w:rPr>
                <w:lang w:eastAsia="en-US"/>
              </w:rPr>
              <w:t>с. Ставидла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923"/>
              </w:tabs>
              <w:autoSpaceDE w:val="0"/>
              <w:autoSpaceDN w:val="0"/>
              <w:spacing w:line="20" w:lineRule="atLeast"/>
              <w:ind w:right="23"/>
              <w:jc w:val="both"/>
              <w:rPr>
                <w:rFonts w:eastAsia="Times New Roman"/>
                <w:bCs/>
                <w:lang w:val="ru-RU" w:eastAsia="en-US"/>
              </w:rPr>
            </w:pPr>
            <w:r w:rsidRPr="00CD68C1">
              <w:rPr>
                <w:bCs/>
                <w:lang w:val="ru-RU" w:eastAsia="en-US"/>
              </w:rPr>
              <w:t>№ 110 від 24.01.13 р.</w:t>
            </w:r>
            <w:r w:rsidR="009B3271">
              <w:rPr>
                <w:bCs/>
                <w:lang w:val="ru-RU" w:eastAsia="en-US"/>
              </w:rPr>
              <w:t>,</w:t>
            </w:r>
            <w:r w:rsidRPr="00CD68C1">
              <w:rPr>
                <w:bCs/>
                <w:lang w:val="ru-RU" w:eastAsia="en-US"/>
              </w:rPr>
              <w:t xml:space="preserve"> затверджено рішенням виконкому Ставидлянської сільської ради</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18</w:t>
            </w:r>
          </w:p>
        </w:tc>
        <w:tc>
          <w:tcPr>
            <w:tcW w:w="2127"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spacing w:line="20" w:lineRule="atLeast"/>
              <w:rPr>
                <w:rFonts w:eastAsia="Times New Roman"/>
                <w:lang w:eastAsia="en-US"/>
              </w:rPr>
            </w:pPr>
            <w:r w:rsidRPr="00CD68C1">
              <w:rPr>
                <w:lang w:eastAsia="en-US"/>
              </w:rPr>
              <w:t>с. Триліси</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923"/>
              </w:tabs>
              <w:autoSpaceDE w:val="0"/>
              <w:autoSpaceDN w:val="0"/>
              <w:spacing w:line="20" w:lineRule="atLeast"/>
              <w:ind w:right="23"/>
              <w:jc w:val="both"/>
              <w:rPr>
                <w:rFonts w:eastAsia="Times New Roman"/>
                <w:bCs/>
                <w:lang w:eastAsia="en-US"/>
              </w:rPr>
            </w:pPr>
            <w:r w:rsidRPr="00CD68C1">
              <w:rPr>
                <w:bCs/>
                <w:lang w:eastAsia="en-US"/>
              </w:rPr>
              <w:t>№ 44 від 27.12.12 р</w:t>
            </w:r>
            <w:r w:rsidR="009B3271">
              <w:rPr>
                <w:bCs/>
                <w:lang w:eastAsia="en-US"/>
              </w:rPr>
              <w:t>.,</w:t>
            </w:r>
            <w:r w:rsidRPr="00CD68C1">
              <w:rPr>
                <w:bCs/>
                <w:lang w:eastAsia="en-US"/>
              </w:rPr>
              <w:t xml:space="preserve"> затверджено рішенням виконкому Триліської сільської ради</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19</w:t>
            </w:r>
          </w:p>
        </w:tc>
        <w:tc>
          <w:tcPr>
            <w:tcW w:w="2127"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spacing w:line="20" w:lineRule="atLeast"/>
              <w:rPr>
                <w:rFonts w:eastAsia="Times New Roman"/>
                <w:lang w:eastAsia="en-US"/>
              </w:rPr>
            </w:pPr>
            <w:r w:rsidRPr="00CD68C1">
              <w:rPr>
                <w:lang w:eastAsia="en-US"/>
              </w:rPr>
              <w:t>с. Цвітне</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923"/>
              </w:tabs>
              <w:autoSpaceDE w:val="0"/>
              <w:autoSpaceDN w:val="0"/>
              <w:spacing w:line="20" w:lineRule="atLeast"/>
              <w:ind w:right="23"/>
              <w:jc w:val="both"/>
              <w:rPr>
                <w:rFonts w:eastAsia="Times New Roman"/>
                <w:bCs/>
                <w:lang w:eastAsia="en-US"/>
              </w:rPr>
            </w:pPr>
            <w:r w:rsidRPr="00CD68C1">
              <w:rPr>
                <w:bCs/>
                <w:lang w:eastAsia="en-US"/>
              </w:rPr>
              <w:t>№ 12 від 30.03.12 р.</w:t>
            </w:r>
            <w:r w:rsidR="009B3271">
              <w:rPr>
                <w:bCs/>
                <w:lang w:eastAsia="en-US"/>
              </w:rPr>
              <w:t>,</w:t>
            </w:r>
            <w:r w:rsidRPr="00CD68C1">
              <w:rPr>
                <w:bCs/>
                <w:lang w:eastAsia="en-US"/>
              </w:rPr>
              <w:t xml:space="preserve"> затверджено рішенням виконкому Цвітненської сільської ради</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9B3271" w:rsidRDefault="007E3BE9" w:rsidP="007E3BE9">
            <w:pPr>
              <w:spacing w:line="20" w:lineRule="atLeast"/>
              <w:jc w:val="center"/>
              <w:rPr>
                <w:rFonts w:eastAsia="Times New Roman"/>
                <w:lang w:eastAsia="en-US"/>
              </w:rPr>
            </w:pPr>
            <w:r w:rsidRPr="009B3271">
              <w:rPr>
                <w:lang w:eastAsia="en-US"/>
              </w:rPr>
              <w:t>20</w:t>
            </w:r>
          </w:p>
        </w:tc>
        <w:tc>
          <w:tcPr>
            <w:tcW w:w="2127"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spacing w:line="20" w:lineRule="atLeast"/>
              <w:rPr>
                <w:rFonts w:eastAsia="Times New Roman"/>
                <w:lang w:eastAsia="en-US"/>
              </w:rPr>
            </w:pPr>
            <w:r w:rsidRPr="00CD68C1">
              <w:rPr>
                <w:lang w:eastAsia="en-US"/>
              </w:rPr>
              <w:t>с. Ясинове</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923"/>
              </w:tabs>
              <w:autoSpaceDE w:val="0"/>
              <w:autoSpaceDN w:val="0"/>
              <w:spacing w:line="20" w:lineRule="atLeast"/>
              <w:ind w:right="23"/>
              <w:jc w:val="both"/>
              <w:rPr>
                <w:rFonts w:eastAsia="Times New Roman"/>
                <w:bCs/>
                <w:lang w:eastAsia="en-US"/>
              </w:rPr>
            </w:pPr>
            <w:r w:rsidRPr="00CD68C1">
              <w:rPr>
                <w:bCs/>
                <w:lang w:eastAsia="en-US"/>
              </w:rPr>
              <w:t>№7 від 25.01.13 р.</w:t>
            </w:r>
            <w:r w:rsidR="009B3271">
              <w:rPr>
                <w:bCs/>
                <w:lang w:eastAsia="en-US"/>
              </w:rPr>
              <w:t>,</w:t>
            </w:r>
            <w:r w:rsidRPr="00CD68C1">
              <w:rPr>
                <w:bCs/>
                <w:lang w:eastAsia="en-US"/>
              </w:rPr>
              <w:t xml:space="preserve"> затверджено рішенням виконкому Ясинівської сільської ради</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21</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с-ще Єлизаветградка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923"/>
              </w:tabs>
              <w:autoSpaceDE w:val="0"/>
              <w:autoSpaceDN w:val="0"/>
              <w:spacing w:line="20" w:lineRule="atLeast"/>
              <w:ind w:right="23"/>
              <w:jc w:val="both"/>
              <w:rPr>
                <w:rFonts w:eastAsia="Times New Roman"/>
                <w:bCs/>
                <w:lang w:eastAsia="en-US"/>
              </w:rPr>
            </w:pPr>
            <w:r w:rsidRPr="00CD68C1">
              <w:rPr>
                <w:bCs/>
                <w:lang w:eastAsia="en-US"/>
              </w:rPr>
              <w:t>Рішення № 20 від 27.06.2013 року</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14580" w:type="dxa"/>
            <w:gridSpan w:val="1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b/>
                <w:lang w:eastAsia="en-US"/>
              </w:rPr>
              <w:t>Олександрійський район</w:t>
            </w: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смт Нова Прага</w:t>
            </w:r>
          </w:p>
        </w:tc>
        <w:tc>
          <w:tcPr>
            <w:tcW w:w="6099" w:type="dxa"/>
            <w:vMerge w:val="restart"/>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val="ru-RU" w:eastAsia="en-US"/>
              </w:rPr>
            </w:pPr>
            <w:r w:rsidRPr="00CD68C1">
              <w:rPr>
                <w:lang w:eastAsia="en-US"/>
              </w:rPr>
              <w:t>Рішенням селищної ради від 30.03.2011р. №51</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2</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 xml:space="preserve">с. </w:t>
            </w:r>
            <w:r w:rsidRPr="00CD68C1">
              <w:rPr>
                <w:lang w:val="ru-RU" w:eastAsia="en-US"/>
              </w:rPr>
              <w:t>Григорівка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3</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Лозуватка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4</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Пащенкове</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5</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смт Приютівка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Default="007E3BE9" w:rsidP="007E3BE9">
            <w:pPr>
              <w:spacing w:line="20" w:lineRule="atLeast"/>
              <w:jc w:val="both"/>
              <w:rPr>
                <w:lang w:eastAsia="en-US"/>
              </w:rPr>
            </w:pPr>
            <w:r w:rsidRPr="00CD68C1">
              <w:rPr>
                <w:lang w:eastAsia="en-US"/>
              </w:rPr>
              <w:t>Рішенням селищної ради від 15.03.2011р. №48</w:t>
            </w:r>
          </w:p>
          <w:p w:rsidR="007E3BE9" w:rsidRPr="00CD68C1" w:rsidRDefault="007E3BE9" w:rsidP="007E3BE9">
            <w:pPr>
              <w:spacing w:line="20" w:lineRule="atLeast"/>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val="ru-RU" w:eastAsia="en-US"/>
              </w:rPr>
            </w:pPr>
            <w:r w:rsidRPr="00CD68C1">
              <w:rPr>
                <w:lang w:val="ru-RU" w:eastAsia="en-US"/>
              </w:rPr>
              <w:t>1</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2</w:t>
            </w:r>
          </w:p>
        </w:tc>
        <w:tc>
          <w:tcPr>
            <w:tcW w:w="6099"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3</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4</w:t>
            </w: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5</w:t>
            </w: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6</w:t>
            </w: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7</w:t>
            </w: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8</w:t>
            </w: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9</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10</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11</w:t>
            </w: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6</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rFonts w:eastAsia="Times New Roman"/>
                <w:lang w:eastAsia="en-US"/>
              </w:rPr>
            </w:pPr>
            <w:r w:rsidRPr="00CD68C1">
              <w:rPr>
                <w:lang w:eastAsia="en-US"/>
              </w:rPr>
              <w:t>с. Андріївка</w:t>
            </w:r>
          </w:p>
          <w:p w:rsidR="007E3BE9" w:rsidRPr="00CD68C1" w:rsidRDefault="007E3BE9" w:rsidP="007E3BE9">
            <w:pPr>
              <w:spacing w:line="20" w:lineRule="atLeast"/>
              <w:rPr>
                <w:rFonts w:eastAsia="Times New Roman"/>
                <w:lang w:eastAsia="en-US"/>
              </w:rPr>
            </w:pPr>
          </w:p>
        </w:tc>
        <w:tc>
          <w:tcPr>
            <w:tcW w:w="6099" w:type="dxa"/>
            <w:vMerge w:val="restart"/>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Рішенням сільської ради від 13.10.2011р. №31</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7</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Мала Березівка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8</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Рожеве</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9</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Степанівка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10</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Сургани</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11</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Степанівка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12</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Бандурівка</w:t>
            </w:r>
          </w:p>
        </w:tc>
        <w:tc>
          <w:tcPr>
            <w:tcW w:w="6099" w:type="dxa"/>
            <w:vMerge w:val="restart"/>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Рішенням сільської ради від 26.05.2011р.  № 37</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13</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Морозівка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14</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Оліївка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15</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Ясинуватка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16</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Войнівка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Рішенням сільської ради від 19.05.2010</w:t>
            </w:r>
            <w:r w:rsidR="009B3271">
              <w:rPr>
                <w:lang w:eastAsia="en-US"/>
              </w:rPr>
              <w:t xml:space="preserve"> </w:t>
            </w:r>
            <w:r w:rsidRPr="00CD68C1">
              <w:rPr>
                <w:lang w:eastAsia="en-US"/>
              </w:rPr>
              <w:t>р. № 215</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17</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rFonts w:eastAsia="Times New Roman"/>
                <w:lang w:eastAsia="en-US"/>
              </w:rPr>
            </w:pPr>
            <w:r w:rsidRPr="00CD68C1">
              <w:rPr>
                <w:lang w:eastAsia="en-US"/>
              </w:rPr>
              <w:t>с. Головківка</w:t>
            </w:r>
          </w:p>
        </w:tc>
        <w:tc>
          <w:tcPr>
            <w:tcW w:w="6099" w:type="dxa"/>
            <w:vMerge w:val="restart"/>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Рішенням сільської ради від № 341 від 29.11.2013 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18</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Іванівка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20</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Золотарівка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21</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Трудівка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22</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rFonts w:eastAsia="Times New Roman"/>
                <w:lang w:eastAsia="en-US"/>
              </w:rPr>
            </w:pPr>
            <w:r w:rsidRPr="00CD68C1">
              <w:rPr>
                <w:lang w:eastAsia="en-US"/>
              </w:rPr>
              <w:t>с. Добронадіївка</w:t>
            </w:r>
          </w:p>
        </w:tc>
        <w:tc>
          <w:tcPr>
            <w:tcW w:w="6099" w:type="dxa"/>
            <w:vMerge w:val="restart"/>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both"/>
              <w:rPr>
                <w:rFonts w:eastAsia="Times New Roman"/>
                <w:lang w:eastAsia="en-US"/>
              </w:rPr>
            </w:pPr>
            <w:r w:rsidRPr="00CD68C1">
              <w:rPr>
                <w:lang w:eastAsia="en-US"/>
              </w:rPr>
              <w:t>Рішенням сільської ради від 15. 11.2013</w:t>
            </w:r>
            <w:r w:rsidR="009B3271">
              <w:rPr>
                <w:lang w:eastAsia="en-US"/>
              </w:rPr>
              <w:t xml:space="preserve"> </w:t>
            </w:r>
            <w:r w:rsidRPr="00CD68C1">
              <w:rPr>
                <w:lang w:eastAsia="en-US"/>
              </w:rPr>
              <w:t>р. №288</w:t>
            </w:r>
          </w:p>
          <w:p w:rsidR="007E3BE9" w:rsidRPr="00CD68C1" w:rsidRDefault="007E3BE9" w:rsidP="007E3BE9">
            <w:pPr>
              <w:spacing w:line="20" w:lineRule="atLeast"/>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23</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Зелений гай</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24</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Катеринівка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25</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Зелений барвінок</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26</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Леніна Друге</w:t>
            </w:r>
          </w:p>
        </w:tc>
        <w:tc>
          <w:tcPr>
            <w:tcW w:w="6099"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spacing w:line="20" w:lineRule="atLeast"/>
              <w:jc w:val="both"/>
              <w:rPr>
                <w:rFonts w:eastAsia="Times New Roman"/>
                <w:lang w:eastAsia="en-US"/>
              </w:rPr>
            </w:pPr>
            <w:r w:rsidRPr="00CD68C1">
              <w:rPr>
                <w:lang w:eastAsia="en-US"/>
              </w:rPr>
              <w:t>Рішенням сільської ради від 15. 11.2013</w:t>
            </w:r>
            <w:r w:rsidR="009B3271">
              <w:rPr>
                <w:lang w:eastAsia="en-US"/>
              </w:rPr>
              <w:t xml:space="preserve"> </w:t>
            </w:r>
            <w:r w:rsidRPr="00CD68C1">
              <w:rPr>
                <w:lang w:eastAsia="en-US"/>
              </w:rPr>
              <w:t>р. №288</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27</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rFonts w:eastAsia="Times New Roman"/>
                <w:lang w:eastAsia="en-US"/>
              </w:rPr>
            </w:pPr>
            <w:r w:rsidRPr="00CD68C1">
              <w:rPr>
                <w:lang w:eastAsia="en-US"/>
              </w:rPr>
              <w:t>с. Долинське</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Рішенням сільської ради від 18.01.2011</w:t>
            </w:r>
            <w:r w:rsidR="009B3271">
              <w:rPr>
                <w:lang w:eastAsia="en-US"/>
              </w:rPr>
              <w:t xml:space="preserve"> </w:t>
            </w:r>
            <w:r w:rsidRPr="00CD68C1">
              <w:rPr>
                <w:lang w:eastAsia="en-US"/>
              </w:rPr>
              <w:t xml:space="preserve">р. №26 </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28</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Видне</w:t>
            </w:r>
          </w:p>
        </w:tc>
        <w:tc>
          <w:tcPr>
            <w:tcW w:w="6099" w:type="dxa"/>
            <w:vMerge w:val="restart"/>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both"/>
              <w:rPr>
                <w:rFonts w:eastAsia="Times New Roman"/>
                <w:lang w:eastAsia="en-US"/>
              </w:rPr>
            </w:pPr>
            <w:r w:rsidRPr="00CD68C1">
              <w:rPr>
                <w:lang w:eastAsia="en-US"/>
              </w:rPr>
              <w:t>Рішенням сільської ради від 18.01.2011р. №26</w:t>
            </w:r>
          </w:p>
          <w:p w:rsidR="007E3BE9" w:rsidRPr="00CD68C1" w:rsidRDefault="007E3BE9" w:rsidP="007E3BE9">
            <w:pPr>
              <w:spacing w:line="20" w:lineRule="atLeast"/>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29</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Піщаний брід</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30</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Гайок</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31</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Королівка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32</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Пустельникове</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33</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с.Ізмайлівка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Рішенням сільської ради від 14.02.2011 р №6</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34</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rFonts w:eastAsia="Times New Roman"/>
                <w:lang w:eastAsia="en-US"/>
              </w:rPr>
            </w:pPr>
            <w:r w:rsidRPr="00CD68C1">
              <w:rPr>
                <w:lang w:eastAsia="en-US"/>
              </w:rPr>
              <w:t>с. Комінтерн</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9B3271" w:rsidP="007E3BE9">
            <w:pPr>
              <w:spacing w:line="20" w:lineRule="atLeast"/>
              <w:jc w:val="both"/>
              <w:rPr>
                <w:rFonts w:eastAsia="Times New Roman"/>
                <w:lang w:eastAsia="en-US"/>
              </w:rPr>
            </w:pPr>
            <w:r>
              <w:rPr>
                <w:lang w:eastAsia="en-US"/>
              </w:rPr>
              <w:t xml:space="preserve">Рішенням сільської ради </w:t>
            </w:r>
            <w:r w:rsidR="007E3BE9" w:rsidRPr="00CD68C1">
              <w:rPr>
                <w:lang w:eastAsia="en-US"/>
              </w:rPr>
              <w:t>№ 30 від 31.08.2011 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35</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Косівка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Рішенням сільської ради від 18.03.2011р. №27</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val="ru-RU" w:eastAsia="en-US"/>
              </w:rPr>
            </w:pPr>
            <w:r w:rsidRPr="00CD68C1">
              <w:rPr>
                <w:lang w:val="ru-RU" w:eastAsia="en-US"/>
              </w:rPr>
              <w:t>1</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2</w:t>
            </w:r>
          </w:p>
        </w:tc>
        <w:tc>
          <w:tcPr>
            <w:tcW w:w="6099"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3</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4</w:t>
            </w: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5</w:t>
            </w: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6</w:t>
            </w: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7</w:t>
            </w: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8</w:t>
            </w: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9</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10</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11</w:t>
            </w: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36</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rFonts w:eastAsia="Times New Roman"/>
                <w:lang w:eastAsia="en-US"/>
              </w:rPr>
            </w:pPr>
            <w:r w:rsidRPr="00CD68C1">
              <w:rPr>
                <w:lang w:eastAsia="en-US"/>
              </w:rPr>
              <w:t>с. Костянтинівка</w:t>
            </w:r>
          </w:p>
        </w:tc>
        <w:tc>
          <w:tcPr>
            <w:tcW w:w="6099" w:type="dxa"/>
            <w:vMerge w:val="restart"/>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both"/>
              <w:rPr>
                <w:rFonts w:eastAsia="Times New Roman"/>
                <w:lang w:eastAsia="en-US"/>
              </w:rPr>
            </w:pPr>
            <w:r w:rsidRPr="00CD68C1">
              <w:rPr>
                <w:lang w:eastAsia="en-US"/>
              </w:rPr>
              <w:t>Рішенням сільської ради від 27.07.2011р. №22</w:t>
            </w:r>
          </w:p>
          <w:p w:rsidR="007E3BE9" w:rsidRPr="00CD68C1" w:rsidRDefault="007E3BE9" w:rsidP="007E3BE9">
            <w:pPr>
              <w:spacing w:line="20" w:lineRule="atLeast"/>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37</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Бутівка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38</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Занфірівка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39</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rFonts w:eastAsia="Times New Roman"/>
                <w:lang w:eastAsia="en-US"/>
              </w:rPr>
            </w:pPr>
            <w:r w:rsidRPr="00CD68C1">
              <w:rPr>
                <w:lang w:eastAsia="en-US"/>
              </w:rPr>
              <w:t>с. Куколівка</w:t>
            </w:r>
          </w:p>
        </w:tc>
        <w:tc>
          <w:tcPr>
            <w:tcW w:w="6099" w:type="dxa"/>
            <w:vMerge w:val="restart"/>
            <w:tcBorders>
              <w:top w:val="single" w:sz="4" w:space="0" w:color="auto"/>
              <w:left w:val="single" w:sz="4" w:space="0" w:color="auto"/>
              <w:bottom w:val="single" w:sz="4" w:space="0" w:color="auto"/>
              <w:right w:val="single" w:sz="4" w:space="0" w:color="auto"/>
            </w:tcBorders>
            <w:hideMark/>
          </w:tcPr>
          <w:p w:rsidR="007E3BE9" w:rsidRPr="00CD68C1" w:rsidRDefault="009B3271" w:rsidP="007E3BE9">
            <w:pPr>
              <w:spacing w:line="20" w:lineRule="atLeast"/>
              <w:jc w:val="both"/>
              <w:rPr>
                <w:rFonts w:eastAsia="Times New Roman"/>
                <w:lang w:eastAsia="en-US"/>
              </w:rPr>
            </w:pPr>
            <w:r>
              <w:rPr>
                <w:lang w:eastAsia="en-US"/>
              </w:rPr>
              <w:t>Рішенням сільської ради в</w:t>
            </w:r>
            <w:r w:rsidR="007E3BE9" w:rsidRPr="00CD68C1">
              <w:rPr>
                <w:lang w:eastAsia="en-US"/>
              </w:rPr>
              <w:t>ід 03.06.2011</w:t>
            </w:r>
            <w:r>
              <w:rPr>
                <w:lang w:eastAsia="en-US"/>
              </w:rPr>
              <w:t xml:space="preserve"> р. </w:t>
            </w:r>
            <w:r w:rsidR="007E3BE9" w:rsidRPr="00CD68C1">
              <w:rPr>
                <w:lang w:eastAsia="en-US"/>
              </w:rPr>
              <w:t>№ 36</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40</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Гулевичі</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9B3271" w:rsidRDefault="007E3BE9" w:rsidP="007E3BE9">
            <w:pPr>
              <w:spacing w:line="20" w:lineRule="atLeast"/>
              <w:jc w:val="center"/>
              <w:rPr>
                <w:rFonts w:eastAsia="Times New Roman"/>
                <w:lang w:eastAsia="en-US"/>
              </w:rPr>
            </w:pPr>
            <w:r w:rsidRPr="009B3271">
              <w:rPr>
                <w:lang w:eastAsia="en-US"/>
              </w:rPr>
              <w:t>41</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rFonts w:eastAsia="Times New Roman"/>
                <w:lang w:eastAsia="en-US"/>
              </w:rPr>
            </w:pPr>
            <w:r w:rsidRPr="00CD68C1">
              <w:rPr>
                <w:lang w:eastAsia="en-US"/>
              </w:rPr>
              <w:t>с. Лікарівка</w:t>
            </w:r>
          </w:p>
        </w:tc>
        <w:tc>
          <w:tcPr>
            <w:tcW w:w="6099" w:type="dxa"/>
            <w:vMerge w:val="restart"/>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both"/>
              <w:rPr>
                <w:rFonts w:eastAsia="Times New Roman"/>
                <w:lang w:eastAsia="en-US"/>
              </w:rPr>
            </w:pPr>
            <w:r w:rsidRPr="00CD68C1">
              <w:rPr>
                <w:lang w:eastAsia="en-US"/>
              </w:rPr>
              <w:t>Затверджено рішенням сільської ради від 10.09.2013</w:t>
            </w:r>
            <w:r w:rsidR="009B3271">
              <w:rPr>
                <w:lang w:eastAsia="en-US"/>
              </w:rPr>
              <w:t xml:space="preserve"> </w:t>
            </w:r>
            <w:r w:rsidRPr="00CD68C1">
              <w:rPr>
                <w:lang w:eastAsia="en-US"/>
              </w:rPr>
              <w:t>р. №165</w:t>
            </w:r>
          </w:p>
          <w:p w:rsidR="007E3BE9" w:rsidRPr="00CD68C1" w:rsidRDefault="007E3BE9" w:rsidP="007E3BE9">
            <w:pPr>
              <w:spacing w:line="20" w:lineRule="atLeast"/>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9B3271" w:rsidRDefault="007E3BE9" w:rsidP="007E3BE9">
            <w:pPr>
              <w:spacing w:line="20" w:lineRule="atLeast"/>
              <w:jc w:val="center"/>
              <w:rPr>
                <w:rFonts w:eastAsia="Times New Roman"/>
                <w:lang w:eastAsia="en-US"/>
              </w:rPr>
            </w:pPr>
            <w:r w:rsidRPr="009B3271">
              <w:rPr>
                <w:lang w:eastAsia="en-US"/>
              </w:rPr>
              <w:t>42</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Запоріжжя</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43</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Новоолексіївка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44</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rFonts w:eastAsia="Times New Roman"/>
                <w:lang w:eastAsia="en-US"/>
              </w:rPr>
            </w:pPr>
            <w:r w:rsidRPr="00CD68C1">
              <w:rPr>
                <w:lang w:eastAsia="en-US"/>
              </w:rPr>
              <w:t>с. Михайлівка</w:t>
            </w:r>
          </w:p>
        </w:tc>
        <w:tc>
          <w:tcPr>
            <w:tcW w:w="6099" w:type="dxa"/>
            <w:vMerge w:val="restart"/>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both"/>
              <w:rPr>
                <w:rFonts w:eastAsia="Times New Roman"/>
                <w:lang w:eastAsia="en-US"/>
              </w:rPr>
            </w:pPr>
            <w:r w:rsidRPr="00CD68C1">
              <w:rPr>
                <w:lang w:eastAsia="en-US"/>
              </w:rPr>
              <w:t>Рішенням сільської ради від 10.08.2011</w:t>
            </w:r>
            <w:r w:rsidR="009B3271">
              <w:rPr>
                <w:lang w:eastAsia="en-US"/>
              </w:rPr>
              <w:t xml:space="preserve"> </w:t>
            </w:r>
            <w:r w:rsidRPr="00CD68C1">
              <w:rPr>
                <w:lang w:eastAsia="en-US"/>
              </w:rPr>
              <w:t>р. №66</w:t>
            </w:r>
          </w:p>
          <w:p w:rsidR="007E3BE9" w:rsidRPr="00CD68C1" w:rsidRDefault="007E3BE9" w:rsidP="007E3BE9">
            <w:pPr>
              <w:spacing w:line="20" w:lineRule="atLeast"/>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46</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Тарасівка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47</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rFonts w:eastAsia="Times New Roman"/>
                <w:lang w:eastAsia="en-US"/>
              </w:rPr>
            </w:pPr>
            <w:r w:rsidRPr="00CD68C1">
              <w:rPr>
                <w:lang w:eastAsia="en-US"/>
              </w:rPr>
              <w:t>с. Недогарки</w:t>
            </w:r>
          </w:p>
        </w:tc>
        <w:tc>
          <w:tcPr>
            <w:tcW w:w="6099" w:type="dxa"/>
            <w:vMerge w:val="restart"/>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both"/>
              <w:rPr>
                <w:rFonts w:eastAsia="Times New Roman"/>
                <w:lang w:eastAsia="en-US"/>
              </w:rPr>
            </w:pPr>
            <w:r w:rsidRPr="00CD68C1">
              <w:rPr>
                <w:lang w:eastAsia="en-US"/>
              </w:rPr>
              <w:t>Рішенням сільської ради від 11.11.2013</w:t>
            </w:r>
            <w:r w:rsidR="009B3271">
              <w:rPr>
                <w:lang w:eastAsia="en-US"/>
              </w:rPr>
              <w:t xml:space="preserve"> </w:t>
            </w:r>
            <w:r w:rsidRPr="00CD68C1">
              <w:rPr>
                <w:lang w:eastAsia="en-US"/>
              </w:rPr>
              <w:t>р. №143</w:t>
            </w:r>
          </w:p>
          <w:p w:rsidR="007E3BE9" w:rsidRPr="00CD68C1" w:rsidRDefault="007E3BE9" w:rsidP="007E3BE9">
            <w:pPr>
              <w:spacing w:line="20" w:lineRule="atLeast"/>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48</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Вільний посад</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49</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Володимиро-Ульяновка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50</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Глибоке</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51</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Мар’ївка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52</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rFonts w:eastAsia="Times New Roman"/>
                <w:lang w:eastAsia="en-US"/>
              </w:rPr>
            </w:pPr>
            <w:r w:rsidRPr="00CD68C1">
              <w:rPr>
                <w:lang w:eastAsia="en-US"/>
              </w:rPr>
              <w:t>с. Олександрівка</w:t>
            </w:r>
          </w:p>
        </w:tc>
        <w:tc>
          <w:tcPr>
            <w:tcW w:w="6099" w:type="dxa"/>
            <w:vMerge w:val="restart"/>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both"/>
              <w:rPr>
                <w:rFonts w:eastAsia="Times New Roman"/>
                <w:lang w:eastAsia="en-US"/>
              </w:rPr>
            </w:pPr>
            <w:r w:rsidRPr="00CD68C1">
              <w:rPr>
                <w:lang w:eastAsia="en-US"/>
              </w:rPr>
              <w:t>Рішенням сільської ради від 29.09.2011 р. №49</w:t>
            </w:r>
          </w:p>
          <w:p w:rsidR="007E3BE9" w:rsidRPr="00CD68C1" w:rsidRDefault="007E3BE9" w:rsidP="007E3BE9">
            <w:pPr>
              <w:spacing w:line="20" w:lineRule="atLeast"/>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53</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Сонине</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54</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Попельнасте</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 xml:space="preserve"> Рішенням сільської ради від 31.01.2011р. №24</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55</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rFonts w:eastAsia="Times New Roman"/>
                <w:lang w:eastAsia="en-US"/>
              </w:rPr>
            </w:pPr>
            <w:r w:rsidRPr="00CD68C1">
              <w:rPr>
                <w:lang w:eastAsia="en-US"/>
              </w:rPr>
              <w:t>с. Пролетарське</w:t>
            </w:r>
          </w:p>
        </w:tc>
        <w:tc>
          <w:tcPr>
            <w:tcW w:w="6099" w:type="dxa"/>
            <w:vMerge w:val="restart"/>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both"/>
              <w:rPr>
                <w:rFonts w:eastAsia="Times New Roman"/>
                <w:lang w:eastAsia="en-US"/>
              </w:rPr>
            </w:pPr>
            <w:r w:rsidRPr="00CD68C1">
              <w:rPr>
                <w:lang w:eastAsia="en-US"/>
              </w:rPr>
              <w:t>Рішенням сільської ради від 26.04.2001р. №21</w:t>
            </w:r>
          </w:p>
          <w:p w:rsidR="007E3BE9" w:rsidRPr="00CD68C1" w:rsidRDefault="007E3BE9" w:rsidP="007E3BE9">
            <w:pPr>
              <w:spacing w:line="20" w:lineRule="atLeast"/>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56</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Братське</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57</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Зелена Балка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58</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Леніна Перше</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59</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Березівка</w:t>
            </w:r>
          </w:p>
        </w:tc>
        <w:tc>
          <w:tcPr>
            <w:tcW w:w="6099" w:type="dxa"/>
            <w:vMerge w:val="restart"/>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both"/>
              <w:rPr>
                <w:rFonts w:eastAsia="Times New Roman"/>
                <w:lang w:eastAsia="en-US"/>
              </w:rPr>
            </w:pPr>
            <w:r w:rsidRPr="00CD68C1">
              <w:rPr>
                <w:lang w:eastAsia="en-US"/>
              </w:rPr>
              <w:t>Рішенням сільської ради від 19.09.2013</w:t>
            </w:r>
            <w:r w:rsidR="009B3271">
              <w:rPr>
                <w:lang w:eastAsia="en-US"/>
              </w:rPr>
              <w:t xml:space="preserve"> </w:t>
            </w:r>
            <w:r w:rsidRPr="00CD68C1">
              <w:rPr>
                <w:lang w:eastAsia="en-US"/>
              </w:rPr>
              <w:t>р. №377</w:t>
            </w:r>
          </w:p>
          <w:p w:rsidR="007E3BE9" w:rsidRPr="00CD68C1" w:rsidRDefault="007E3BE9" w:rsidP="007E3BE9">
            <w:pPr>
              <w:spacing w:line="20" w:lineRule="atLeast"/>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60</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Протопопівка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61</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Березівка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62</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Діброви</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63</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Петровське</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64</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Федорівка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7E3BE9">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65</w:t>
            </w:r>
          </w:p>
        </w:tc>
        <w:tc>
          <w:tcPr>
            <w:tcW w:w="2127" w:type="dxa"/>
            <w:tcBorders>
              <w:top w:val="single" w:sz="4" w:space="0" w:color="auto"/>
              <w:left w:val="single" w:sz="4" w:space="0" w:color="auto"/>
              <w:bottom w:val="single" w:sz="4" w:space="0" w:color="auto"/>
              <w:right w:val="single" w:sz="4" w:space="0" w:color="auto"/>
            </w:tcBorders>
            <w:hideMark/>
          </w:tcPr>
          <w:p w:rsidR="007E3BE9" w:rsidRDefault="007E3BE9" w:rsidP="007E3BE9">
            <w:pPr>
              <w:spacing w:line="20" w:lineRule="atLeast"/>
              <w:rPr>
                <w:lang w:eastAsia="en-US"/>
              </w:rPr>
            </w:pPr>
            <w:r w:rsidRPr="00CD68C1">
              <w:rPr>
                <w:lang w:eastAsia="en-US"/>
              </w:rPr>
              <w:t>с. Ягідне</w:t>
            </w:r>
          </w:p>
          <w:p w:rsidR="007E3BE9" w:rsidRPr="00CD68C1" w:rsidRDefault="007E3BE9" w:rsidP="007E3BE9">
            <w:pPr>
              <w:spacing w:line="20" w:lineRule="atLeast"/>
              <w:rPr>
                <w:rFonts w:eastAsia="Times New Roman"/>
                <w:lang w:eastAsia="en-US"/>
              </w:rPr>
            </w:pP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F524B3">
        <w:tc>
          <w:tcPr>
            <w:tcW w:w="62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val="ru-RU" w:eastAsia="en-US"/>
              </w:rPr>
            </w:pPr>
            <w:r w:rsidRPr="00CD68C1">
              <w:rPr>
                <w:lang w:val="ru-RU" w:eastAsia="en-US"/>
              </w:rPr>
              <w:t>1</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2</w:t>
            </w:r>
          </w:p>
        </w:tc>
        <w:tc>
          <w:tcPr>
            <w:tcW w:w="6099"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3</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4</w:t>
            </w: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5</w:t>
            </w: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6</w:t>
            </w: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7</w:t>
            </w: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8</w:t>
            </w: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9</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10</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11</w:t>
            </w: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66</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Улянівка</w:t>
            </w:r>
          </w:p>
        </w:tc>
        <w:tc>
          <w:tcPr>
            <w:tcW w:w="6099" w:type="dxa"/>
            <w:vMerge w:val="restart"/>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both"/>
              <w:rPr>
                <w:rFonts w:eastAsia="Times New Roman"/>
                <w:lang w:eastAsia="en-US"/>
              </w:rPr>
            </w:pPr>
            <w:r w:rsidRPr="00CD68C1">
              <w:rPr>
                <w:lang w:eastAsia="en-US"/>
              </w:rPr>
              <w:t>Рішенням сільської ради від 14.03.2011р. №27</w:t>
            </w:r>
          </w:p>
          <w:p w:rsidR="007E3BE9" w:rsidRPr="00CD68C1" w:rsidRDefault="007E3BE9" w:rsidP="007E3BE9">
            <w:pPr>
              <w:spacing w:line="20" w:lineRule="atLeast"/>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7E3BE9">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67</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Першотравневе</w:t>
            </w:r>
          </w:p>
        </w:tc>
        <w:tc>
          <w:tcPr>
            <w:tcW w:w="6099" w:type="dxa"/>
            <w:vMerge/>
            <w:tcBorders>
              <w:top w:val="nil"/>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nil"/>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68</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Тарасово-Шевченкове</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69</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Червоний поділ</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70</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Червонокам’ян-ка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Рішенням сільської ради від 31.03.2011р. №16</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71</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Шарівка</w:t>
            </w:r>
          </w:p>
        </w:tc>
        <w:tc>
          <w:tcPr>
            <w:tcW w:w="6099" w:type="dxa"/>
            <w:vMerge w:val="restart"/>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both"/>
              <w:rPr>
                <w:rFonts w:eastAsia="Times New Roman"/>
                <w:lang w:eastAsia="en-US"/>
              </w:rPr>
            </w:pPr>
            <w:r w:rsidRPr="00CD68C1">
              <w:rPr>
                <w:lang w:eastAsia="en-US"/>
              </w:rPr>
              <w:t>Рішенням сільської ради від 04.02.2011р. №10</w:t>
            </w:r>
          </w:p>
          <w:p w:rsidR="007E3BE9" w:rsidRPr="00CD68C1" w:rsidRDefault="007E3BE9" w:rsidP="007E3BE9">
            <w:pPr>
              <w:spacing w:line="20" w:lineRule="atLeast"/>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72</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Гайове</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73</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Квітневе</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14580" w:type="dxa"/>
            <w:gridSpan w:val="1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b/>
                <w:lang w:eastAsia="en-US"/>
              </w:rPr>
              <w:t>Онуфріївський район</w:t>
            </w: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2127"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tabs>
                <w:tab w:val="left" w:pos="6840"/>
              </w:tabs>
              <w:spacing w:line="20" w:lineRule="atLeast"/>
              <w:rPr>
                <w:rFonts w:eastAsia="Times New Roman"/>
                <w:bCs/>
                <w:lang w:eastAsia="en-US"/>
              </w:rPr>
            </w:pPr>
            <w:r w:rsidRPr="00CD68C1">
              <w:rPr>
                <w:bCs/>
                <w:lang w:eastAsia="en-US"/>
              </w:rPr>
              <w:t>смт  Павлиш</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 w:lineRule="atLeast"/>
              <w:jc w:val="both"/>
              <w:rPr>
                <w:rFonts w:eastAsia="Times New Roman"/>
                <w:lang w:eastAsia="en-US"/>
              </w:rPr>
            </w:pPr>
            <w:r w:rsidRPr="00CD68C1">
              <w:rPr>
                <w:lang w:eastAsia="en-US"/>
              </w:rPr>
              <w:t>Рішення селищної ради №354 від 23.12.010 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2</w:t>
            </w:r>
          </w:p>
        </w:tc>
        <w:tc>
          <w:tcPr>
            <w:tcW w:w="2127"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tabs>
                <w:tab w:val="left" w:pos="6840"/>
              </w:tabs>
              <w:spacing w:line="20" w:lineRule="atLeast"/>
              <w:rPr>
                <w:rFonts w:eastAsia="Times New Roman"/>
                <w:bCs/>
                <w:lang w:eastAsia="en-US"/>
              </w:rPr>
            </w:pPr>
            <w:r w:rsidRPr="00CD68C1">
              <w:rPr>
                <w:bCs/>
                <w:lang w:eastAsia="en-US"/>
              </w:rPr>
              <w:t>с. Браїлівка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 w:lineRule="atLeast"/>
              <w:jc w:val="both"/>
              <w:rPr>
                <w:rFonts w:eastAsia="Times New Roman"/>
                <w:lang w:eastAsia="en-US"/>
              </w:rPr>
            </w:pPr>
            <w:r w:rsidRPr="00CD68C1">
              <w:rPr>
                <w:lang w:eastAsia="en-US"/>
              </w:rPr>
              <w:t>Рішення селищної ради №354 від 23.12.2010 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3</w:t>
            </w:r>
          </w:p>
        </w:tc>
        <w:tc>
          <w:tcPr>
            <w:tcW w:w="2127"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tabs>
                <w:tab w:val="left" w:pos="6840"/>
              </w:tabs>
              <w:spacing w:line="20" w:lineRule="atLeast"/>
              <w:rPr>
                <w:rFonts w:eastAsia="Times New Roman"/>
                <w:bCs/>
                <w:lang w:eastAsia="en-US"/>
              </w:rPr>
            </w:pPr>
            <w:r w:rsidRPr="00CD68C1">
              <w:rPr>
                <w:bCs/>
                <w:lang w:eastAsia="en-US"/>
              </w:rPr>
              <w:t>с. Шевченка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 w:lineRule="atLeast"/>
              <w:jc w:val="both"/>
              <w:rPr>
                <w:rFonts w:eastAsia="Times New Roman"/>
                <w:lang w:eastAsia="en-US"/>
              </w:rPr>
            </w:pPr>
            <w:r w:rsidRPr="00CD68C1">
              <w:rPr>
                <w:lang w:eastAsia="en-US"/>
              </w:rPr>
              <w:t>Рішення селищної ради №354 від 23.12.2010 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lang w:val="ru-RU" w:eastAsia="en-US"/>
              </w:rPr>
            </w:pPr>
            <w:r w:rsidRPr="00CD68C1">
              <w:rPr>
                <w:lang w:val="ru-RU" w:eastAsia="en-US"/>
              </w:rPr>
              <w:t>1</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lang w:eastAsia="en-US"/>
              </w:rPr>
            </w:pPr>
            <w:r w:rsidRPr="00CD68C1">
              <w:rPr>
                <w:lang w:eastAsia="en-US"/>
              </w:rPr>
              <w:t>2</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lang w:eastAsia="en-US"/>
              </w:rPr>
            </w:pPr>
            <w:r w:rsidRPr="00CD68C1">
              <w:rPr>
                <w:lang w:eastAsia="en-US"/>
              </w:rPr>
              <w:t>3</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4</w:t>
            </w: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5</w:t>
            </w: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6</w:t>
            </w: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7</w:t>
            </w: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8</w:t>
            </w: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9</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10</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11</w:t>
            </w: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4</w:t>
            </w:r>
          </w:p>
        </w:tc>
        <w:tc>
          <w:tcPr>
            <w:tcW w:w="2127"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tabs>
                <w:tab w:val="left" w:pos="6840"/>
              </w:tabs>
              <w:spacing w:line="20" w:lineRule="atLeast"/>
              <w:rPr>
                <w:rFonts w:eastAsia="Times New Roman"/>
                <w:bCs/>
                <w:lang w:eastAsia="en-US"/>
              </w:rPr>
            </w:pPr>
            <w:r w:rsidRPr="00CD68C1">
              <w:rPr>
                <w:lang w:eastAsia="en-US"/>
              </w:rPr>
              <w:t xml:space="preserve">с. </w:t>
            </w:r>
            <w:r w:rsidRPr="00CD68C1">
              <w:rPr>
                <w:bCs/>
                <w:lang w:eastAsia="en-US"/>
              </w:rPr>
              <w:t xml:space="preserve"> Василівка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 w:lineRule="atLeast"/>
              <w:jc w:val="both"/>
              <w:rPr>
                <w:rFonts w:eastAsia="Times New Roman"/>
                <w:lang w:eastAsia="en-US"/>
              </w:rPr>
            </w:pPr>
            <w:r w:rsidRPr="00CD68C1">
              <w:rPr>
                <w:lang w:eastAsia="en-US"/>
              </w:rPr>
              <w:t>Рішення сільської ради №99 від 03.03.2011 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5</w:t>
            </w:r>
          </w:p>
        </w:tc>
        <w:tc>
          <w:tcPr>
            <w:tcW w:w="2127"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tabs>
                <w:tab w:val="left" w:pos="6840"/>
              </w:tabs>
              <w:spacing w:line="20" w:lineRule="atLeast"/>
              <w:rPr>
                <w:rFonts w:eastAsia="Times New Roman"/>
                <w:bCs/>
                <w:lang w:eastAsia="en-US"/>
              </w:rPr>
            </w:pPr>
            <w:r w:rsidRPr="00CD68C1">
              <w:rPr>
                <w:lang w:eastAsia="en-US"/>
              </w:rPr>
              <w:t xml:space="preserve">с.  </w:t>
            </w:r>
            <w:r w:rsidRPr="00CD68C1">
              <w:rPr>
                <w:bCs/>
                <w:lang w:eastAsia="en-US"/>
              </w:rPr>
              <w:t>Вишнівці</w:t>
            </w:r>
          </w:p>
        </w:tc>
        <w:tc>
          <w:tcPr>
            <w:tcW w:w="6099" w:type="dxa"/>
            <w:vMerge w:val="restart"/>
            <w:tcBorders>
              <w:top w:val="single" w:sz="4" w:space="0" w:color="auto"/>
              <w:left w:val="single" w:sz="4" w:space="0" w:color="auto"/>
              <w:bottom w:val="single" w:sz="4" w:space="0" w:color="auto"/>
              <w:right w:val="single" w:sz="4" w:space="0" w:color="auto"/>
            </w:tcBorders>
          </w:tcPr>
          <w:p w:rsidR="007E3BE9" w:rsidRPr="00CD68C1" w:rsidRDefault="007E3BE9" w:rsidP="007E3B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 w:lineRule="atLeast"/>
              <w:jc w:val="both"/>
              <w:rPr>
                <w:rFonts w:eastAsia="Times New Roman"/>
                <w:lang w:eastAsia="en-US"/>
              </w:rPr>
            </w:pPr>
            <w:r w:rsidRPr="00CD68C1">
              <w:rPr>
                <w:lang w:eastAsia="en-US"/>
              </w:rPr>
              <w:t>Рішення сільської ради №233 віл 11.10.20 р.</w:t>
            </w:r>
          </w:p>
          <w:p w:rsidR="007E3BE9" w:rsidRPr="00CD68C1" w:rsidRDefault="007E3BE9" w:rsidP="007E3B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 w:lineRule="atLeast"/>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6</w:t>
            </w:r>
          </w:p>
        </w:tc>
        <w:tc>
          <w:tcPr>
            <w:tcW w:w="2127"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tabs>
                <w:tab w:val="left" w:pos="6840"/>
              </w:tabs>
              <w:spacing w:line="20" w:lineRule="atLeast"/>
              <w:rPr>
                <w:rFonts w:eastAsia="Times New Roman"/>
                <w:bCs/>
                <w:lang w:eastAsia="en-US"/>
              </w:rPr>
            </w:pPr>
            <w:r w:rsidRPr="00CD68C1">
              <w:rPr>
                <w:bCs/>
                <w:lang w:eastAsia="en-US"/>
              </w:rPr>
              <w:t>с. Лозуватка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7</w:t>
            </w:r>
          </w:p>
        </w:tc>
        <w:tc>
          <w:tcPr>
            <w:tcW w:w="2127"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tabs>
                <w:tab w:val="left" w:pos="6840"/>
              </w:tabs>
              <w:spacing w:line="20" w:lineRule="atLeast"/>
              <w:rPr>
                <w:rFonts w:eastAsia="Times New Roman"/>
                <w:bCs/>
                <w:lang w:eastAsia="en-US"/>
              </w:rPr>
            </w:pPr>
            <w:r w:rsidRPr="00CD68C1">
              <w:rPr>
                <w:bCs/>
                <w:lang w:eastAsia="en-US"/>
              </w:rPr>
              <w:t>с. Млинок</w:t>
            </w:r>
          </w:p>
        </w:tc>
        <w:tc>
          <w:tcPr>
            <w:tcW w:w="6099" w:type="dxa"/>
            <w:vMerge w:val="restart"/>
            <w:tcBorders>
              <w:top w:val="single" w:sz="4" w:space="0" w:color="auto"/>
              <w:left w:val="single" w:sz="4" w:space="0" w:color="auto"/>
              <w:bottom w:val="single" w:sz="4" w:space="0" w:color="auto"/>
              <w:right w:val="single" w:sz="4" w:space="0" w:color="auto"/>
            </w:tcBorders>
          </w:tcPr>
          <w:p w:rsidR="007E3BE9" w:rsidRPr="00CD68C1" w:rsidRDefault="007E3BE9" w:rsidP="007E3B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 w:lineRule="atLeast"/>
              <w:jc w:val="both"/>
              <w:rPr>
                <w:rFonts w:eastAsia="Times New Roman"/>
                <w:lang w:eastAsia="en-US"/>
              </w:rPr>
            </w:pPr>
            <w:r w:rsidRPr="00CD68C1">
              <w:rPr>
                <w:lang w:eastAsia="en-US"/>
              </w:rPr>
              <w:t>Рішення сільської ради №31 від 09.08.2012 р.</w:t>
            </w:r>
          </w:p>
          <w:p w:rsidR="007E3BE9" w:rsidRPr="00CD68C1" w:rsidRDefault="007E3BE9" w:rsidP="007E3B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 w:lineRule="atLeast"/>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8</w:t>
            </w:r>
          </w:p>
        </w:tc>
        <w:tc>
          <w:tcPr>
            <w:tcW w:w="2127"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tabs>
                <w:tab w:val="left" w:pos="6840"/>
              </w:tabs>
              <w:spacing w:line="20" w:lineRule="atLeast"/>
              <w:rPr>
                <w:rFonts w:eastAsia="Times New Roman"/>
                <w:bCs/>
                <w:lang w:eastAsia="en-US"/>
              </w:rPr>
            </w:pPr>
            <w:r w:rsidRPr="00CD68C1">
              <w:rPr>
                <w:bCs/>
                <w:lang w:eastAsia="en-US"/>
              </w:rPr>
              <w:t>с. П’ята Миколаївка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rPr>
          <w:trHeight w:val="130"/>
        </w:trPr>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9</w:t>
            </w:r>
          </w:p>
        </w:tc>
        <w:tc>
          <w:tcPr>
            <w:tcW w:w="2127"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tabs>
                <w:tab w:val="left" w:pos="6840"/>
              </w:tabs>
              <w:spacing w:line="20" w:lineRule="atLeast"/>
              <w:rPr>
                <w:rFonts w:eastAsia="Times New Roman"/>
                <w:bCs/>
                <w:lang w:eastAsia="en-US"/>
              </w:rPr>
            </w:pPr>
            <w:r w:rsidRPr="00CD68C1">
              <w:rPr>
                <w:bCs/>
                <w:lang w:eastAsia="en-US"/>
              </w:rPr>
              <w:t>с. Петрівка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10</w:t>
            </w:r>
          </w:p>
        </w:tc>
        <w:tc>
          <w:tcPr>
            <w:tcW w:w="2127"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tabs>
                <w:tab w:val="left" w:pos="6840"/>
              </w:tabs>
              <w:spacing w:line="20" w:lineRule="atLeast"/>
              <w:rPr>
                <w:rFonts w:eastAsia="Times New Roman"/>
                <w:bCs/>
                <w:lang w:eastAsia="en-US"/>
              </w:rPr>
            </w:pPr>
            <w:r w:rsidRPr="00CD68C1">
              <w:rPr>
                <w:bCs/>
                <w:lang w:eastAsia="en-US"/>
              </w:rPr>
              <w:t>с. Морозівка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11</w:t>
            </w:r>
          </w:p>
        </w:tc>
        <w:tc>
          <w:tcPr>
            <w:tcW w:w="2127"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tabs>
                <w:tab w:val="left" w:pos="6840"/>
              </w:tabs>
              <w:spacing w:line="20" w:lineRule="atLeast"/>
              <w:rPr>
                <w:rFonts w:eastAsia="Times New Roman"/>
                <w:bCs/>
                <w:lang w:eastAsia="en-US"/>
              </w:rPr>
            </w:pPr>
            <w:r w:rsidRPr="00CD68C1">
              <w:rPr>
                <w:bCs/>
                <w:lang w:eastAsia="en-US"/>
              </w:rPr>
              <w:t>с. Мар’ївка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 w:lineRule="atLeast"/>
              <w:jc w:val="both"/>
              <w:rPr>
                <w:rFonts w:eastAsia="Times New Roman"/>
                <w:lang w:eastAsia="en-US"/>
              </w:rPr>
            </w:pPr>
            <w:r w:rsidRPr="00CD68C1">
              <w:rPr>
                <w:lang w:eastAsia="en-US"/>
              </w:rPr>
              <w:t>Рішення сільської ради №76 від 12.09.2003 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12</w:t>
            </w:r>
          </w:p>
        </w:tc>
        <w:tc>
          <w:tcPr>
            <w:tcW w:w="2127"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tabs>
                <w:tab w:val="left" w:pos="6840"/>
              </w:tabs>
              <w:spacing w:line="20" w:lineRule="atLeast"/>
              <w:rPr>
                <w:rFonts w:eastAsia="Times New Roman"/>
                <w:bCs/>
                <w:lang w:eastAsia="en-US"/>
              </w:rPr>
            </w:pPr>
            <w:r w:rsidRPr="00CD68C1">
              <w:rPr>
                <w:bCs/>
                <w:lang w:eastAsia="en-US"/>
              </w:rPr>
              <w:t>с. Червона Федорівка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 w:lineRule="atLeast"/>
              <w:jc w:val="both"/>
              <w:rPr>
                <w:rFonts w:eastAsia="Times New Roman"/>
                <w:lang w:eastAsia="en-US"/>
              </w:rPr>
            </w:pPr>
            <w:r w:rsidRPr="00CD68C1">
              <w:rPr>
                <w:lang w:eastAsia="en-US"/>
              </w:rPr>
              <w:t>Рішення сільської ради №76 від 12.09.2003 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13</w:t>
            </w:r>
          </w:p>
        </w:tc>
        <w:tc>
          <w:tcPr>
            <w:tcW w:w="2127"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tabs>
                <w:tab w:val="left" w:pos="6840"/>
              </w:tabs>
              <w:spacing w:line="20" w:lineRule="atLeast"/>
              <w:rPr>
                <w:rFonts w:eastAsia="Times New Roman"/>
                <w:bCs/>
                <w:lang w:eastAsia="en-US"/>
              </w:rPr>
            </w:pPr>
            <w:r w:rsidRPr="00CD68C1">
              <w:rPr>
                <w:bCs/>
                <w:lang w:eastAsia="en-US"/>
              </w:rPr>
              <w:t>с. Куцеволівка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 w:lineRule="atLeast"/>
              <w:jc w:val="both"/>
              <w:rPr>
                <w:rFonts w:eastAsia="Times New Roman"/>
                <w:lang w:eastAsia="en-US"/>
              </w:rPr>
            </w:pPr>
            <w:r w:rsidRPr="00CD68C1">
              <w:rPr>
                <w:lang w:eastAsia="en-US"/>
              </w:rPr>
              <w:t>Рішення сільської ради №762 від  18.12.2009 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14</w:t>
            </w:r>
          </w:p>
        </w:tc>
        <w:tc>
          <w:tcPr>
            <w:tcW w:w="2127"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tabs>
                <w:tab w:val="left" w:pos="6840"/>
              </w:tabs>
              <w:spacing w:line="20" w:lineRule="atLeast"/>
              <w:rPr>
                <w:rFonts w:eastAsia="Times New Roman"/>
                <w:bCs/>
                <w:lang w:eastAsia="en-US"/>
              </w:rPr>
            </w:pPr>
            <w:r w:rsidRPr="00CD68C1">
              <w:rPr>
                <w:bCs/>
                <w:lang w:eastAsia="en-US"/>
              </w:rPr>
              <w:t>с. Ясинуватка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 w:lineRule="atLeast"/>
              <w:jc w:val="both"/>
              <w:rPr>
                <w:rFonts w:eastAsia="Times New Roman"/>
                <w:lang w:eastAsia="en-US"/>
              </w:rPr>
            </w:pPr>
            <w:r w:rsidRPr="00CD68C1">
              <w:rPr>
                <w:lang w:eastAsia="en-US"/>
              </w:rPr>
              <w:t>Рішення сільської ради №762 від  18.12.2009 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15</w:t>
            </w:r>
          </w:p>
        </w:tc>
        <w:tc>
          <w:tcPr>
            <w:tcW w:w="2127"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tabs>
                <w:tab w:val="left" w:pos="6840"/>
              </w:tabs>
              <w:spacing w:line="20" w:lineRule="atLeast"/>
              <w:rPr>
                <w:rFonts w:eastAsia="Times New Roman"/>
                <w:bCs/>
                <w:lang w:eastAsia="en-US"/>
              </w:rPr>
            </w:pPr>
            <w:r w:rsidRPr="00CD68C1">
              <w:rPr>
                <w:bCs/>
                <w:lang w:eastAsia="en-US"/>
              </w:rPr>
              <w:t>с. Омельник</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 w:lineRule="atLeast"/>
              <w:jc w:val="both"/>
              <w:rPr>
                <w:rFonts w:eastAsia="Times New Roman"/>
                <w:lang w:eastAsia="en-US"/>
              </w:rPr>
            </w:pPr>
            <w:r w:rsidRPr="00CD68C1">
              <w:rPr>
                <w:lang w:eastAsia="en-US"/>
              </w:rPr>
              <w:t>Рішення сільської ради №62 від 03.03.11 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16</w:t>
            </w:r>
          </w:p>
        </w:tc>
        <w:tc>
          <w:tcPr>
            <w:tcW w:w="2127"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tabs>
                <w:tab w:val="left" w:pos="6840"/>
              </w:tabs>
              <w:spacing w:line="20" w:lineRule="atLeast"/>
              <w:rPr>
                <w:rFonts w:eastAsia="Times New Roman"/>
                <w:bCs/>
                <w:lang w:eastAsia="en-US"/>
              </w:rPr>
            </w:pPr>
            <w:r w:rsidRPr="00CD68C1">
              <w:rPr>
                <w:bCs/>
                <w:lang w:eastAsia="en-US"/>
              </w:rPr>
              <w:t>с. Байдаков</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 w:lineRule="atLeast"/>
              <w:jc w:val="both"/>
              <w:rPr>
                <w:rFonts w:eastAsia="Times New Roman"/>
                <w:lang w:eastAsia="en-US"/>
              </w:rPr>
            </w:pPr>
            <w:r w:rsidRPr="00CD68C1">
              <w:rPr>
                <w:lang w:eastAsia="en-US"/>
              </w:rPr>
              <w:t>Рішення сільської ради №62 від 03.03.11 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17</w:t>
            </w:r>
          </w:p>
        </w:tc>
        <w:tc>
          <w:tcPr>
            <w:tcW w:w="2127"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tabs>
                <w:tab w:val="left" w:pos="6840"/>
              </w:tabs>
              <w:spacing w:line="20" w:lineRule="atLeast"/>
              <w:rPr>
                <w:rFonts w:eastAsia="Times New Roman"/>
                <w:bCs/>
                <w:lang w:eastAsia="en-US"/>
              </w:rPr>
            </w:pPr>
            <w:r w:rsidRPr="00CD68C1">
              <w:rPr>
                <w:bCs/>
                <w:lang w:eastAsia="en-US"/>
              </w:rPr>
              <w:t>с. Камбурліївка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 w:lineRule="atLeast"/>
              <w:jc w:val="both"/>
              <w:rPr>
                <w:rFonts w:eastAsia="Times New Roman"/>
                <w:lang w:eastAsia="en-US"/>
              </w:rPr>
            </w:pPr>
            <w:r w:rsidRPr="00CD68C1">
              <w:rPr>
                <w:lang w:eastAsia="en-US"/>
              </w:rPr>
              <w:t>Рішення сільської ради № 112 від18.01.2012 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F524B3">
        <w:tc>
          <w:tcPr>
            <w:tcW w:w="62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val="ru-RU" w:eastAsia="en-US"/>
              </w:rPr>
            </w:pPr>
            <w:r w:rsidRPr="00CD68C1">
              <w:rPr>
                <w:lang w:val="ru-RU" w:eastAsia="en-US"/>
              </w:rPr>
              <w:t>1</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2</w:t>
            </w:r>
          </w:p>
        </w:tc>
        <w:tc>
          <w:tcPr>
            <w:tcW w:w="6099"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3</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4</w:t>
            </w: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5</w:t>
            </w: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6</w:t>
            </w: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7</w:t>
            </w: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8</w:t>
            </w: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9</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10</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11</w:t>
            </w: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18</w:t>
            </w:r>
          </w:p>
        </w:tc>
        <w:tc>
          <w:tcPr>
            <w:tcW w:w="2127"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tabs>
                <w:tab w:val="left" w:pos="6840"/>
              </w:tabs>
              <w:spacing w:line="20" w:lineRule="atLeast"/>
              <w:rPr>
                <w:rFonts w:eastAsia="Times New Roman"/>
                <w:bCs/>
                <w:lang w:eastAsia="en-US"/>
              </w:rPr>
            </w:pPr>
            <w:r w:rsidRPr="00CD68C1">
              <w:rPr>
                <w:bCs/>
                <w:lang w:eastAsia="en-US"/>
              </w:rPr>
              <w:t>с. Попівка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 w:lineRule="atLeast"/>
              <w:jc w:val="both"/>
              <w:rPr>
                <w:rFonts w:eastAsia="Times New Roman"/>
                <w:lang w:eastAsia="en-US"/>
              </w:rPr>
            </w:pPr>
            <w:r w:rsidRPr="00CD68C1">
              <w:rPr>
                <w:lang w:eastAsia="en-US"/>
              </w:rPr>
              <w:t>Рішення сільської ради №50 від18.01.2011 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19</w:t>
            </w:r>
          </w:p>
        </w:tc>
        <w:tc>
          <w:tcPr>
            <w:tcW w:w="2127"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tabs>
                <w:tab w:val="left" w:pos="6840"/>
              </w:tabs>
              <w:spacing w:line="20" w:lineRule="atLeast"/>
              <w:rPr>
                <w:rFonts w:eastAsia="Times New Roman"/>
                <w:bCs/>
                <w:lang w:eastAsia="en-US"/>
              </w:rPr>
            </w:pPr>
            <w:r w:rsidRPr="00CD68C1">
              <w:rPr>
                <w:bCs/>
                <w:lang w:eastAsia="en-US"/>
              </w:rPr>
              <w:t>с. Калачівка,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 w:lineRule="atLeast"/>
              <w:jc w:val="both"/>
              <w:rPr>
                <w:rFonts w:eastAsia="Times New Roman"/>
                <w:lang w:eastAsia="en-US"/>
              </w:rPr>
            </w:pPr>
            <w:r w:rsidRPr="00CD68C1">
              <w:rPr>
                <w:lang w:eastAsia="en-US"/>
              </w:rPr>
              <w:t>Рішення сільської ради №50 від18.01.2011 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20</w:t>
            </w:r>
          </w:p>
        </w:tc>
        <w:tc>
          <w:tcPr>
            <w:tcW w:w="2127"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tabs>
                <w:tab w:val="left" w:pos="6840"/>
              </w:tabs>
              <w:spacing w:line="20" w:lineRule="atLeast"/>
              <w:rPr>
                <w:rFonts w:eastAsia="Times New Roman"/>
                <w:bCs/>
                <w:lang w:eastAsia="en-US"/>
              </w:rPr>
            </w:pPr>
            <w:r w:rsidRPr="00CD68C1">
              <w:rPr>
                <w:bCs/>
                <w:lang w:eastAsia="en-US"/>
              </w:rPr>
              <w:t>с. Костянтинівка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 w:lineRule="atLeast"/>
              <w:jc w:val="both"/>
              <w:rPr>
                <w:rFonts w:eastAsia="Times New Roman"/>
                <w:lang w:eastAsia="en-US"/>
              </w:rPr>
            </w:pPr>
            <w:r w:rsidRPr="00CD68C1">
              <w:rPr>
                <w:lang w:eastAsia="en-US"/>
              </w:rPr>
              <w:t>Рішення сільської ради №50 від18.01.2011 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21</w:t>
            </w:r>
          </w:p>
        </w:tc>
        <w:tc>
          <w:tcPr>
            <w:tcW w:w="2127"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tabs>
                <w:tab w:val="left" w:pos="6840"/>
              </w:tabs>
              <w:spacing w:line="20" w:lineRule="atLeast"/>
              <w:rPr>
                <w:rFonts w:eastAsia="Times New Roman"/>
                <w:bCs/>
                <w:lang w:eastAsia="en-US"/>
              </w:rPr>
            </w:pPr>
            <w:r w:rsidRPr="00CD68C1">
              <w:rPr>
                <w:bCs/>
                <w:lang w:eastAsia="en-US"/>
              </w:rPr>
              <w:t>с. Солдатське</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 w:lineRule="atLeast"/>
              <w:jc w:val="both"/>
              <w:rPr>
                <w:rFonts w:eastAsia="Times New Roman"/>
                <w:lang w:eastAsia="en-US"/>
              </w:rPr>
            </w:pPr>
            <w:r w:rsidRPr="00CD68C1">
              <w:rPr>
                <w:lang w:eastAsia="en-US"/>
              </w:rPr>
              <w:t>Рішення сільської ради №50 від18.01.2011 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22</w:t>
            </w:r>
          </w:p>
        </w:tc>
        <w:tc>
          <w:tcPr>
            <w:tcW w:w="2127"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tabs>
                <w:tab w:val="left" w:pos="6840"/>
              </w:tabs>
              <w:spacing w:line="20" w:lineRule="atLeast"/>
              <w:rPr>
                <w:rFonts w:eastAsia="Times New Roman"/>
                <w:bCs/>
                <w:lang w:eastAsia="en-US"/>
              </w:rPr>
            </w:pPr>
            <w:r w:rsidRPr="00CD68C1">
              <w:rPr>
                <w:bCs/>
                <w:lang w:eastAsia="en-US"/>
              </w:rPr>
              <w:t>с. Павловолуйськ</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 w:lineRule="atLeast"/>
              <w:jc w:val="both"/>
              <w:rPr>
                <w:rFonts w:eastAsia="Times New Roman"/>
                <w:lang w:eastAsia="en-US"/>
              </w:rPr>
            </w:pPr>
            <w:r w:rsidRPr="00CD68C1">
              <w:rPr>
                <w:lang w:eastAsia="en-US"/>
              </w:rPr>
              <w:t>Рішення сільської ради №50 від18.01.2011 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23</w:t>
            </w:r>
          </w:p>
        </w:tc>
        <w:tc>
          <w:tcPr>
            <w:tcW w:w="2127"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tabs>
                <w:tab w:val="left" w:pos="6840"/>
              </w:tabs>
              <w:spacing w:line="20" w:lineRule="atLeast"/>
              <w:rPr>
                <w:rFonts w:eastAsia="Times New Roman"/>
                <w:bCs/>
                <w:lang w:eastAsia="en-US"/>
              </w:rPr>
            </w:pPr>
            <w:r w:rsidRPr="00CD68C1">
              <w:rPr>
                <w:bCs/>
                <w:lang w:eastAsia="en-US"/>
              </w:rPr>
              <w:t>с. Любівка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 w:lineRule="atLeast"/>
              <w:jc w:val="both"/>
              <w:rPr>
                <w:rFonts w:eastAsia="Times New Roman"/>
                <w:lang w:eastAsia="en-US"/>
              </w:rPr>
            </w:pPr>
            <w:r w:rsidRPr="00CD68C1">
              <w:rPr>
                <w:lang w:eastAsia="en-US"/>
              </w:rPr>
              <w:t>Рішення сільської ради №50 від18.01.2011 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24</w:t>
            </w:r>
          </w:p>
        </w:tc>
        <w:tc>
          <w:tcPr>
            <w:tcW w:w="2127"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tabs>
                <w:tab w:val="left" w:pos="6840"/>
              </w:tabs>
              <w:spacing w:line="20" w:lineRule="atLeast"/>
              <w:rPr>
                <w:rFonts w:eastAsia="Times New Roman"/>
                <w:bCs/>
                <w:lang w:eastAsia="en-US"/>
              </w:rPr>
            </w:pPr>
            <w:r w:rsidRPr="00CD68C1">
              <w:rPr>
                <w:bCs/>
                <w:lang w:eastAsia="en-US"/>
              </w:rPr>
              <w:t>с. Успенка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 w:lineRule="atLeast"/>
              <w:jc w:val="both"/>
              <w:rPr>
                <w:rFonts w:eastAsia="Times New Roman"/>
                <w:lang w:eastAsia="en-US"/>
              </w:rPr>
            </w:pPr>
            <w:r w:rsidRPr="00CD68C1">
              <w:rPr>
                <w:lang w:eastAsia="en-US"/>
              </w:rPr>
              <w:t>Рішення сільської ради №78 від 11.10.2011 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25</w:t>
            </w:r>
          </w:p>
        </w:tc>
        <w:tc>
          <w:tcPr>
            <w:tcW w:w="2127"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tabs>
                <w:tab w:val="left" w:pos="6840"/>
              </w:tabs>
              <w:spacing w:line="20" w:lineRule="atLeast"/>
              <w:rPr>
                <w:rFonts w:eastAsia="Times New Roman"/>
                <w:bCs/>
                <w:lang w:eastAsia="en-US"/>
              </w:rPr>
            </w:pPr>
            <w:r w:rsidRPr="00CD68C1">
              <w:rPr>
                <w:bCs/>
                <w:lang w:eastAsia="en-US"/>
              </w:rPr>
              <w:t>с. Дача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 w:lineRule="atLeast"/>
              <w:jc w:val="both"/>
              <w:rPr>
                <w:rFonts w:eastAsia="Times New Roman"/>
                <w:lang w:eastAsia="en-US"/>
              </w:rPr>
            </w:pPr>
            <w:r w:rsidRPr="00CD68C1">
              <w:rPr>
                <w:lang w:eastAsia="en-US"/>
              </w:rPr>
              <w:t>Рішення сільської ради №78 від 11.10.2011 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26</w:t>
            </w:r>
          </w:p>
        </w:tc>
        <w:tc>
          <w:tcPr>
            <w:tcW w:w="2127"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tabs>
                <w:tab w:val="left" w:pos="6840"/>
              </w:tabs>
              <w:spacing w:line="20" w:lineRule="atLeast"/>
              <w:rPr>
                <w:rFonts w:eastAsia="Times New Roman"/>
                <w:bCs/>
                <w:lang w:eastAsia="en-US"/>
              </w:rPr>
            </w:pPr>
            <w:r w:rsidRPr="00CD68C1">
              <w:rPr>
                <w:lang w:eastAsia="en-US"/>
              </w:rPr>
              <w:t xml:space="preserve">с. </w:t>
            </w:r>
            <w:r w:rsidRPr="00CD68C1">
              <w:rPr>
                <w:bCs/>
                <w:lang w:eastAsia="en-US"/>
              </w:rPr>
              <w:t>Зибке</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сільської ради № 143 від 18.03.2010 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27</w:t>
            </w:r>
          </w:p>
        </w:tc>
        <w:tc>
          <w:tcPr>
            <w:tcW w:w="2127"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tabs>
                <w:tab w:val="left" w:pos="6840"/>
              </w:tabs>
              <w:spacing w:line="20" w:lineRule="atLeast"/>
              <w:rPr>
                <w:rFonts w:eastAsia="Times New Roman"/>
                <w:bCs/>
                <w:lang w:eastAsia="en-US"/>
              </w:rPr>
            </w:pPr>
            <w:r w:rsidRPr="00CD68C1">
              <w:rPr>
                <w:lang w:eastAsia="en-US"/>
              </w:rPr>
              <w:t xml:space="preserve">с. </w:t>
            </w:r>
            <w:r w:rsidRPr="00CD68C1">
              <w:rPr>
                <w:bCs/>
                <w:lang w:eastAsia="en-US"/>
              </w:rPr>
              <w:t>Деріївка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сільської ради № 69  від 21.03.2011 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14580" w:type="dxa"/>
            <w:gridSpan w:val="1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b/>
                <w:bCs/>
                <w:lang w:eastAsia="en-US"/>
              </w:rPr>
              <w:t>Петрівський район</w:t>
            </w: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2127" w:type="dxa"/>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spacing w:line="20" w:lineRule="atLeast"/>
              <w:rPr>
                <w:rFonts w:eastAsia="Times New Roman"/>
                <w:lang w:eastAsia="en-US"/>
              </w:rPr>
            </w:pPr>
            <w:r w:rsidRPr="00CD68C1">
              <w:rPr>
                <w:lang w:eastAsia="en-US"/>
              </w:rPr>
              <w:t>смт Петрове</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Схема санітарного очищення смт Петрове; рішення виконкому від 09.04.2012 року № 42</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2</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Новий Стародуб</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Схема санітарного очищення с. Новий Стародуб; рішення виконкому від 09.04.2012 року № 21</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2</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2</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val="ru-RU" w:eastAsia="en-US"/>
              </w:rPr>
            </w:pPr>
            <w:r w:rsidRPr="00CD68C1">
              <w:rPr>
                <w:lang w:val="ru-RU" w:eastAsia="en-US"/>
              </w:rPr>
              <w:t>1</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2</w:t>
            </w:r>
          </w:p>
        </w:tc>
        <w:tc>
          <w:tcPr>
            <w:tcW w:w="6099"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3</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4</w:t>
            </w: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5</w:t>
            </w: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6</w:t>
            </w: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7</w:t>
            </w: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8</w:t>
            </w: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9</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10</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11</w:t>
            </w: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4</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Іскрівка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Схема санітарного очищення с. Іскрівка,</w:t>
            </w:r>
            <w:r w:rsidRPr="00CD68C1">
              <w:rPr>
                <w:lang w:eastAsia="en-US"/>
              </w:rPr>
              <w:br/>
              <w:t xml:space="preserve"> с. Новофедорівка; рішення виконкому </w:t>
            </w:r>
            <w:r w:rsidRPr="00CD68C1">
              <w:rPr>
                <w:lang w:eastAsia="en-US"/>
              </w:rPr>
              <w:br/>
              <w:t>від 30.06.2011 року № 53.</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5</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Іванівка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 xml:space="preserve">Схема санітарного очищення </w:t>
            </w:r>
          </w:p>
          <w:p w:rsidR="007E3BE9" w:rsidRPr="00CD68C1" w:rsidRDefault="007E3BE9" w:rsidP="007E3BE9">
            <w:pPr>
              <w:spacing w:line="20" w:lineRule="atLeast"/>
              <w:jc w:val="both"/>
              <w:rPr>
                <w:rFonts w:eastAsia="Times New Roman"/>
                <w:lang w:eastAsia="en-US"/>
              </w:rPr>
            </w:pPr>
            <w:r w:rsidRPr="00CD68C1">
              <w:rPr>
                <w:lang w:eastAsia="en-US"/>
              </w:rPr>
              <w:t>с. Іванівка; рішення сесії від 10.06.2010 року № 212/5.</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6</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Луганка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 xml:space="preserve">Розпорядження голови  Про затвердження маршруту вивозу сміття та схеми санітарної очистки на території сільської ради  № 18 від 20.04.2012 року </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7</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Малинівка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 xml:space="preserve"> рішення виконкому від 21.02.2011 року № 36</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8</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Петрівське</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схема санітарного очищення с. Петрівське; рішення виконкому від 11.07.2011 року № 41</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9</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Червонокостян-тинівка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Default="007E3BE9" w:rsidP="007E3BE9">
            <w:pPr>
              <w:spacing w:line="20" w:lineRule="atLeast"/>
              <w:jc w:val="both"/>
              <w:rPr>
                <w:lang w:eastAsia="en-US"/>
              </w:rPr>
            </w:pPr>
            <w:r w:rsidRPr="00CD68C1">
              <w:rPr>
                <w:lang w:eastAsia="en-US"/>
              </w:rPr>
              <w:t xml:space="preserve"> схема санітарного очищення с. Червонокостянтинівка; рішення виконкому від 23.09.2012 року № 33</w:t>
            </w:r>
          </w:p>
          <w:p w:rsidR="007E3BE9" w:rsidRDefault="007E3BE9" w:rsidP="007E3BE9">
            <w:pPr>
              <w:spacing w:line="20" w:lineRule="atLeast"/>
              <w:jc w:val="both"/>
              <w:rPr>
                <w:lang w:eastAsia="en-US"/>
              </w:rPr>
            </w:pPr>
          </w:p>
          <w:p w:rsidR="007E3BE9" w:rsidRPr="00CD68C1" w:rsidRDefault="007E3BE9" w:rsidP="007E3BE9">
            <w:pPr>
              <w:spacing w:line="20" w:lineRule="atLeast"/>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val="ru-RU" w:eastAsia="en-US"/>
              </w:rPr>
            </w:pPr>
            <w:r w:rsidRPr="00CD68C1">
              <w:rPr>
                <w:lang w:val="ru-RU" w:eastAsia="en-US"/>
              </w:rPr>
              <w:t>1</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2</w:t>
            </w:r>
          </w:p>
        </w:tc>
        <w:tc>
          <w:tcPr>
            <w:tcW w:w="6099"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3</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4</w:t>
            </w: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5</w:t>
            </w: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6</w:t>
            </w: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7</w:t>
            </w: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8</w:t>
            </w: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9</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10</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11</w:t>
            </w:r>
          </w:p>
        </w:tc>
      </w:tr>
      <w:tr w:rsidR="007E3BE9" w:rsidRPr="00CD68C1" w:rsidTr="00487AB3">
        <w:trPr>
          <w:trHeight w:val="890"/>
        </w:trPr>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10</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Чечеліївка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с</w:t>
            </w:r>
            <w:r w:rsidRPr="00CD68C1">
              <w:rPr>
                <w:lang w:val="ru-RU" w:eastAsia="en-US"/>
              </w:rPr>
              <w:t>е</w:t>
            </w:r>
            <w:r w:rsidRPr="00CD68C1">
              <w:rPr>
                <w:lang w:eastAsia="en-US"/>
              </w:rPr>
              <w:t>сії Про затвердження Правил благоустрою та схеми санітарної очистки забезпечення чистоти на території сільської ради № 77/6 від 16.09.2013 року</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rPr>
          <w:trHeight w:val="521"/>
        </w:trPr>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11</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Богданівка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сесії Про затвердження схеми санітарної очистки с Богданівка № 29 від 27.05.2013 року</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12</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Водяне</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сесії Про затвердження схеми санітарної очистки с Водяне № 96 від 25.10.2013 року</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13</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Йосипівка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Розпорядження голови  Про затвердження схеми санітарної очистки  с Йосипівка № 18 від 02.04.2012 року</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lang w:eastAsia="en-US"/>
              </w:rPr>
            </w:pPr>
            <w:r w:rsidRPr="00CD68C1">
              <w:rPr>
                <w:lang w:eastAsia="en-US"/>
              </w:rPr>
              <w:t>14</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lang w:eastAsia="en-US"/>
              </w:rPr>
            </w:pPr>
            <w:r w:rsidRPr="00CD68C1">
              <w:rPr>
                <w:lang w:eastAsia="en-US"/>
              </w:rPr>
              <w:t>смт. Балахівка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lang w:eastAsia="en-US"/>
              </w:rPr>
            </w:pPr>
            <w:r w:rsidRPr="00CD68C1">
              <w:rPr>
                <w:lang w:eastAsia="en-US"/>
              </w:rPr>
              <w:t>Рішення від 01.09.2008 року № 57</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lang w:eastAsia="en-US"/>
              </w:rPr>
            </w:pPr>
            <w:r w:rsidRPr="00CD68C1">
              <w:rPr>
                <w:lang w:eastAsia="en-US"/>
              </w:rPr>
              <w:t>15</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lang w:eastAsia="en-US"/>
              </w:rPr>
            </w:pPr>
            <w:r w:rsidRPr="00CD68C1">
              <w:rPr>
                <w:lang w:eastAsia="en-US"/>
              </w:rPr>
              <w:t>с. Зелене</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lang w:eastAsia="en-US"/>
              </w:rPr>
            </w:pPr>
            <w:r w:rsidRPr="00CD68C1">
              <w:rPr>
                <w:lang w:eastAsia="en-US"/>
              </w:rPr>
              <w:t>Рішення від 28.03.2011 року № 12</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lang w:eastAsia="en-US"/>
              </w:rPr>
            </w:pPr>
            <w:r w:rsidRPr="00CD68C1">
              <w:rPr>
                <w:lang w:eastAsia="en-US"/>
              </w:rPr>
              <w:t>16</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lang w:eastAsia="en-US"/>
              </w:rPr>
            </w:pPr>
            <w:r w:rsidRPr="00CD68C1">
              <w:rPr>
                <w:lang w:eastAsia="en-US"/>
              </w:rPr>
              <w:t>с. Петрівське</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lang w:eastAsia="en-US"/>
              </w:rPr>
            </w:pPr>
            <w:r w:rsidRPr="00CD68C1">
              <w:rPr>
                <w:lang w:eastAsia="en-US"/>
              </w:rPr>
              <w:t>Рішення від 11.07.2011 року № 41</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14580" w:type="dxa"/>
            <w:gridSpan w:val="1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b/>
                <w:lang w:eastAsia="en-US"/>
              </w:rPr>
              <w:t>Світловодський район</w:t>
            </w: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В.Андрусівка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 xml:space="preserve">рішенням виконавчого комітету </w:t>
            </w:r>
          </w:p>
          <w:p w:rsidR="007E3BE9" w:rsidRPr="00CD68C1" w:rsidRDefault="007E3BE9" w:rsidP="007E3BE9">
            <w:pPr>
              <w:spacing w:line="20" w:lineRule="atLeast"/>
              <w:jc w:val="both"/>
              <w:rPr>
                <w:rFonts w:eastAsia="Times New Roman"/>
                <w:lang w:eastAsia="en-US"/>
              </w:rPr>
            </w:pPr>
            <w:r w:rsidRPr="00CD68C1">
              <w:rPr>
                <w:lang w:eastAsia="en-US"/>
              </w:rPr>
              <w:t>№ 29 від 28.07.2011р.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2</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lang w:eastAsia="en-US"/>
              </w:rPr>
            </w:pPr>
            <w:r w:rsidRPr="00CD68C1">
              <w:rPr>
                <w:lang w:eastAsia="en-US"/>
              </w:rPr>
              <w:t>с. Федірки</w:t>
            </w:r>
          </w:p>
          <w:p w:rsidR="007E3BE9" w:rsidRPr="00CD68C1" w:rsidRDefault="007E3BE9" w:rsidP="007E3BE9">
            <w:pPr>
              <w:spacing w:line="20" w:lineRule="atLeast"/>
              <w:rPr>
                <w:rFonts w:eastAsia="Times New Roman"/>
                <w:lang w:eastAsia="en-US"/>
              </w:rPr>
            </w:pP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від 25.01.2012</w:t>
            </w:r>
            <w:r w:rsidR="009B3271">
              <w:rPr>
                <w:lang w:eastAsia="en-US"/>
              </w:rPr>
              <w:t xml:space="preserve"> </w:t>
            </w:r>
            <w:r w:rsidRPr="00CD68C1">
              <w:rPr>
                <w:lang w:eastAsia="en-US"/>
              </w:rPr>
              <w:t xml:space="preserve">р № 1 </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3</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Велика Скельова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Розпорядження № 42 від 25.03.2010</w:t>
            </w:r>
            <w:r w:rsidR="009B3271">
              <w:rPr>
                <w:lang w:eastAsia="en-US"/>
              </w:rPr>
              <w:t xml:space="preserve"> </w:t>
            </w:r>
            <w:r w:rsidRPr="00CD68C1">
              <w:rPr>
                <w:lang w:eastAsia="en-US"/>
              </w:rPr>
              <w:t>р., рішення сільської ради від 25.11.2011</w:t>
            </w:r>
            <w:r w:rsidR="009B3271">
              <w:rPr>
                <w:lang w:eastAsia="en-US"/>
              </w:rPr>
              <w:t xml:space="preserve"> р</w:t>
            </w:r>
            <w:r w:rsidRPr="00CD68C1">
              <w:rPr>
                <w:lang w:eastAsia="en-US"/>
              </w:rPr>
              <w:t xml:space="preserve"> № 57</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4</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Миронівка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Розпорядження №8-р від 16.04.2009</w:t>
            </w:r>
            <w:r w:rsidR="009B3271">
              <w:rPr>
                <w:lang w:eastAsia="en-US"/>
              </w:rPr>
              <w:t xml:space="preserve"> </w:t>
            </w:r>
            <w:r w:rsidRPr="00CD68C1">
              <w:rPr>
                <w:lang w:eastAsia="en-US"/>
              </w:rPr>
              <w:t>р., рішення сільської ради від 08.04.2011 р. № 30</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5</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Федірки</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сільської ради від 21.01.2011р. № 4</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7</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Іванівка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сільської ради від 08.04.2011р № 24</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rPr>
          <w:trHeight w:val="409"/>
        </w:trPr>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8</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Глинське</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сільської ради від 24.11.2011 р. № 52</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9</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Григорівка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сільської ради   від 15.07.2011 р. № 27</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10</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Захарівка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сільської ради від 28.07.2010 р. № 22</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11</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Микільське</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сільської ради від 24.03.2010 р. № 14</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12</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Озера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сільської ради від 12.07.2012 р. № 10</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13</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Подорожнє</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сільської ради від 20.04.2012 р. № 19</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val="ru-RU" w:eastAsia="en-US"/>
              </w:rPr>
            </w:pPr>
            <w:r w:rsidRPr="00CD68C1">
              <w:rPr>
                <w:lang w:val="ru-RU" w:eastAsia="en-US"/>
              </w:rPr>
              <w:t>1</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2</w:t>
            </w:r>
          </w:p>
        </w:tc>
        <w:tc>
          <w:tcPr>
            <w:tcW w:w="6099"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3</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4</w:t>
            </w: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5</w:t>
            </w: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6</w:t>
            </w: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7</w:t>
            </w: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8</w:t>
            </w: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9</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10</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11</w:t>
            </w: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lang w:eastAsia="en-US"/>
              </w:rPr>
            </w:pPr>
            <w:r w:rsidRPr="00CD68C1">
              <w:rPr>
                <w:lang w:eastAsia="en-US"/>
              </w:rPr>
              <w:t>14</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lang w:eastAsia="en-US"/>
              </w:rPr>
            </w:pPr>
            <w:r w:rsidRPr="00CD68C1">
              <w:rPr>
                <w:lang w:eastAsia="en-US"/>
              </w:rPr>
              <w:t>с.Павлівка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lang w:eastAsia="en-US"/>
              </w:rPr>
            </w:pPr>
            <w:r w:rsidRPr="00CD68C1">
              <w:rPr>
                <w:lang w:eastAsia="en-US"/>
              </w:rPr>
              <w:t>Рішення сільської ради від 12.07.2011 р. № 29</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14580" w:type="dxa"/>
            <w:gridSpan w:val="1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en-US" w:eastAsia="en-US"/>
              </w:rPr>
            </w:pPr>
            <w:r w:rsidRPr="00CD68C1">
              <w:rPr>
                <w:b/>
                <w:lang w:eastAsia="en-US"/>
              </w:rPr>
              <w:t>Ульяновський район</w:t>
            </w:r>
            <w:r w:rsidRPr="00CD68C1">
              <w:rPr>
                <w:b/>
                <w:lang w:val="en-US" w:eastAsia="en-US"/>
              </w:rPr>
              <w:t xml:space="preserve"> (</w:t>
            </w:r>
            <w:r w:rsidRPr="00CD68C1">
              <w:rPr>
                <w:b/>
                <w:lang w:eastAsia="en-US"/>
              </w:rPr>
              <w:t>Благовіщенський</w:t>
            </w:r>
            <w:r w:rsidRPr="00CD68C1">
              <w:rPr>
                <w:b/>
                <w:lang w:val="en-US" w:eastAsia="en-US"/>
              </w:rPr>
              <w:t>)</w:t>
            </w: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right" w:pos="3816"/>
              </w:tabs>
              <w:spacing w:line="20" w:lineRule="atLeast"/>
              <w:rPr>
                <w:rFonts w:eastAsia="Times New Roman"/>
                <w:lang w:eastAsia="en-US"/>
              </w:rPr>
            </w:pPr>
            <w:r w:rsidRPr="00CD68C1">
              <w:rPr>
                <w:lang w:eastAsia="en-US"/>
              </w:rPr>
              <w:t xml:space="preserve">с. Богданове </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сі</w:t>
            </w:r>
            <w:r w:rsidR="009B3271">
              <w:rPr>
                <w:lang w:eastAsia="en-US"/>
              </w:rPr>
              <w:t>льської ради від 22.10.2008 р</w:t>
            </w:r>
            <w:r w:rsidRPr="00CD68C1">
              <w:rPr>
                <w:lang w:eastAsia="en-US"/>
              </w:rPr>
              <w:t xml:space="preserve"> №114</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2</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 xml:space="preserve">с. Вільхове </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сі</w:t>
            </w:r>
            <w:r w:rsidR="009B3271">
              <w:rPr>
                <w:lang w:eastAsia="en-US"/>
              </w:rPr>
              <w:t>льської ради від 16.12.2008 р</w:t>
            </w:r>
            <w:r w:rsidRPr="00CD68C1">
              <w:rPr>
                <w:lang w:eastAsia="en-US"/>
              </w:rPr>
              <w:t xml:space="preserve"> №162</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3</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Лозувата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сі</w:t>
            </w:r>
            <w:r w:rsidR="009B3271">
              <w:rPr>
                <w:lang w:eastAsia="en-US"/>
              </w:rPr>
              <w:t>льської ради від 27.12.2008 р</w:t>
            </w:r>
            <w:r w:rsidRPr="00CD68C1">
              <w:rPr>
                <w:lang w:eastAsia="en-US"/>
              </w:rPr>
              <w:t xml:space="preserve"> №156</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4</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Луполове</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lang w:eastAsia="en-US"/>
              </w:rPr>
            </w:pPr>
            <w:r w:rsidRPr="00CD68C1">
              <w:rPr>
                <w:lang w:eastAsia="en-US"/>
              </w:rPr>
              <w:t>Рішення сільс</w:t>
            </w:r>
            <w:r w:rsidR="009B3271">
              <w:rPr>
                <w:lang w:eastAsia="en-US"/>
              </w:rPr>
              <w:t>ької ради №137 від 23.04.2005 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5</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 xml:space="preserve">с. Мечиславка </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сі</w:t>
            </w:r>
            <w:r w:rsidR="009B3271">
              <w:rPr>
                <w:lang w:eastAsia="en-US"/>
              </w:rPr>
              <w:t>льської ради від 17.09.2010 р</w:t>
            </w:r>
            <w:r w:rsidRPr="00CD68C1">
              <w:rPr>
                <w:lang w:eastAsia="en-US"/>
              </w:rPr>
              <w:t xml:space="preserve"> №201</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6</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Новоселиця</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сільської ради від 16.04.2013 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7</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 xml:space="preserve">с. Шамраєва </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сільської ради від 27.12.2012 р</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8</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 xml:space="preserve">м. Ульяновка </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м</w:t>
            </w:r>
            <w:r w:rsidR="009B3271">
              <w:rPr>
                <w:lang w:eastAsia="en-US"/>
              </w:rPr>
              <w:t>іською радою від 28.09.2008 р.</w:t>
            </w:r>
            <w:r w:rsidRPr="00CD68C1">
              <w:rPr>
                <w:lang w:eastAsia="en-US"/>
              </w:rPr>
              <w:t xml:space="preserve"> № 99</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lang w:eastAsia="en-US"/>
              </w:rPr>
            </w:pPr>
            <w:r w:rsidRPr="00CD68C1">
              <w:rPr>
                <w:lang w:eastAsia="en-US"/>
              </w:rPr>
              <w:t>9</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lang w:eastAsia="en-US"/>
              </w:rPr>
            </w:pPr>
            <w:r w:rsidRPr="00CD68C1">
              <w:rPr>
                <w:lang w:eastAsia="en-US"/>
              </w:rPr>
              <w:t>с. Великі Трояни</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lang w:eastAsia="en-US"/>
              </w:rPr>
            </w:pPr>
            <w:r w:rsidRPr="00CD68C1">
              <w:rPr>
                <w:lang w:eastAsia="en-US"/>
              </w:rPr>
              <w:t>Рішення сільської ради від 19.12.2013р. № 363</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lang w:eastAsia="en-US"/>
              </w:rPr>
            </w:pPr>
            <w:r w:rsidRPr="00CD68C1">
              <w:rPr>
                <w:lang w:eastAsia="en-US"/>
              </w:rPr>
              <w:t>10</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lang w:eastAsia="en-US"/>
              </w:rPr>
            </w:pPr>
            <w:r w:rsidRPr="00CD68C1">
              <w:rPr>
                <w:lang w:eastAsia="en-US"/>
              </w:rPr>
              <w:t>с. Грушка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lang w:eastAsia="en-US"/>
              </w:rPr>
            </w:pPr>
            <w:r w:rsidRPr="00CD68C1">
              <w:rPr>
                <w:lang w:eastAsia="en-US"/>
              </w:rPr>
              <w:t>Рішення сільської ради від 04.12.2013р. № 334</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lang w:eastAsia="en-US"/>
              </w:rPr>
            </w:pPr>
            <w:r w:rsidRPr="00CD68C1">
              <w:rPr>
                <w:lang w:eastAsia="en-US"/>
              </w:rPr>
              <w:t>11</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lang w:eastAsia="en-US"/>
              </w:rPr>
            </w:pPr>
            <w:r w:rsidRPr="00CD68C1">
              <w:rPr>
                <w:lang w:eastAsia="en-US"/>
              </w:rPr>
              <w:t>с. Данилова Балка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lang w:eastAsia="en-US"/>
              </w:rPr>
            </w:pPr>
            <w:r w:rsidRPr="00CD68C1">
              <w:rPr>
                <w:lang w:eastAsia="en-US"/>
              </w:rPr>
              <w:t>Рішення сільської ради від 09.10.2013р. № 240</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lang w:eastAsia="en-US"/>
              </w:rPr>
            </w:pPr>
            <w:r w:rsidRPr="00CD68C1">
              <w:rPr>
                <w:lang w:eastAsia="en-US"/>
              </w:rPr>
              <w:t>12</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lang w:eastAsia="en-US"/>
              </w:rPr>
            </w:pPr>
            <w:r w:rsidRPr="00CD68C1">
              <w:rPr>
                <w:lang w:eastAsia="en-US"/>
              </w:rPr>
              <w:t>с. Йосипівка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lang w:eastAsia="en-US"/>
              </w:rPr>
            </w:pPr>
            <w:r w:rsidRPr="00CD68C1">
              <w:rPr>
                <w:lang w:eastAsia="en-US"/>
              </w:rPr>
              <w:t>Рішення сільської ради від 22.01.2016 р.. № 48</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lang w:eastAsia="en-US"/>
              </w:rPr>
            </w:pPr>
            <w:r w:rsidRPr="00CD68C1">
              <w:rPr>
                <w:lang w:eastAsia="en-US"/>
              </w:rPr>
              <w:t>13</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lang w:eastAsia="en-US"/>
              </w:rPr>
            </w:pPr>
            <w:r w:rsidRPr="00CD68C1">
              <w:rPr>
                <w:lang w:eastAsia="en-US"/>
              </w:rPr>
              <w:t>с. Кам׳яна Кринця</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lang w:eastAsia="en-US"/>
              </w:rPr>
            </w:pPr>
            <w:r w:rsidRPr="00CD68C1">
              <w:rPr>
                <w:lang w:eastAsia="en-US"/>
              </w:rPr>
              <w:t>Рішення сільської ради від 31.03.2016 р.</w:t>
            </w:r>
            <w:r w:rsidR="009B3271">
              <w:rPr>
                <w:lang w:eastAsia="en-US"/>
              </w:rPr>
              <w:t xml:space="preserve"> </w:t>
            </w:r>
            <w:r w:rsidRPr="00CD68C1">
              <w:rPr>
                <w:lang w:eastAsia="en-US"/>
              </w:rPr>
              <w:t xml:space="preserve">№ 48. </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lang w:eastAsia="en-US"/>
              </w:rPr>
            </w:pPr>
            <w:r w:rsidRPr="00CD68C1">
              <w:rPr>
                <w:lang w:eastAsia="en-US"/>
              </w:rPr>
              <w:t>14</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lang w:eastAsia="en-US"/>
              </w:rPr>
            </w:pPr>
            <w:r w:rsidRPr="00CD68C1">
              <w:rPr>
                <w:lang w:eastAsia="en-US"/>
              </w:rPr>
              <w:t>с.Розношенське</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lang w:eastAsia="en-US"/>
              </w:rPr>
            </w:pPr>
            <w:r w:rsidRPr="00CD68C1">
              <w:rPr>
                <w:lang w:eastAsia="en-US"/>
              </w:rPr>
              <w:t>Рішення сільської ради від 25.05.2014 р. № 200.</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lang w:eastAsia="en-US"/>
              </w:rPr>
            </w:pPr>
            <w:r w:rsidRPr="00CD68C1">
              <w:rPr>
                <w:lang w:eastAsia="en-US"/>
              </w:rPr>
              <w:t>15</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lang w:eastAsia="en-US"/>
              </w:rPr>
            </w:pPr>
            <w:r w:rsidRPr="00CD68C1">
              <w:rPr>
                <w:lang w:eastAsia="en-US"/>
              </w:rPr>
              <w:t>с.Сабатинівка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lang w:eastAsia="en-US"/>
              </w:rPr>
            </w:pPr>
            <w:r w:rsidRPr="00CD68C1">
              <w:rPr>
                <w:lang w:eastAsia="en-US"/>
              </w:rPr>
              <w:t>Рішення сільської ради від 02.09.2013 р. № 271</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lang w:eastAsia="en-US"/>
              </w:rPr>
            </w:pPr>
            <w:r w:rsidRPr="00CD68C1">
              <w:rPr>
                <w:lang w:eastAsia="en-US"/>
              </w:rPr>
              <w:t>16</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lang w:eastAsia="en-US"/>
              </w:rPr>
            </w:pPr>
            <w:r w:rsidRPr="00CD68C1">
              <w:rPr>
                <w:lang w:eastAsia="en-US"/>
              </w:rPr>
              <w:t>с. Синицівка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lang w:eastAsia="en-US"/>
              </w:rPr>
            </w:pPr>
            <w:r w:rsidRPr="00CD68C1">
              <w:rPr>
                <w:lang w:eastAsia="en-US"/>
              </w:rPr>
              <w:t>Рішення сільської ради від 27.11.2013 р. № 135.</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lang w:eastAsia="en-US"/>
              </w:rPr>
            </w:pPr>
            <w:r w:rsidRPr="00CD68C1">
              <w:rPr>
                <w:lang w:eastAsia="en-US"/>
              </w:rPr>
              <w:t>17</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lang w:eastAsia="en-US"/>
              </w:rPr>
            </w:pPr>
            <w:r w:rsidRPr="00CD68C1">
              <w:rPr>
                <w:lang w:eastAsia="en-US"/>
              </w:rPr>
              <w:t>с. Синьки</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lang w:eastAsia="en-US"/>
              </w:rPr>
            </w:pPr>
            <w:r w:rsidRPr="00CD68C1">
              <w:rPr>
                <w:lang w:eastAsia="en-US"/>
              </w:rPr>
              <w:t>Рішення сільської ради від 13.02.2011. № 47.</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lang w:eastAsia="en-US"/>
              </w:rPr>
            </w:pPr>
            <w:r w:rsidRPr="00CD68C1">
              <w:rPr>
                <w:lang w:eastAsia="en-US"/>
              </w:rPr>
              <w:t>18</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lang w:eastAsia="en-US"/>
              </w:rPr>
            </w:pPr>
            <w:r w:rsidRPr="00CD68C1">
              <w:rPr>
                <w:lang w:eastAsia="en-US"/>
              </w:rPr>
              <w:t>с. Шамраєве</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lang w:eastAsia="en-US"/>
              </w:rPr>
            </w:pPr>
            <w:r w:rsidRPr="00CD68C1">
              <w:rPr>
                <w:lang w:eastAsia="en-US"/>
              </w:rPr>
              <w:t>Рішення сільської ради від 27.12.2012 р. № 114</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14580" w:type="dxa"/>
            <w:gridSpan w:val="1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b/>
                <w:spacing w:val="-8"/>
                <w:lang w:eastAsia="en-US"/>
              </w:rPr>
              <w:t>Устинівський район</w:t>
            </w: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смт  Устинівка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 xml:space="preserve">Схема вивезення твердих побутових відходів в </w:t>
            </w:r>
            <w:r w:rsidRPr="00CD68C1">
              <w:rPr>
                <w:lang w:eastAsia="en-US"/>
              </w:rPr>
              <w:br/>
              <w:t xml:space="preserve">смт Устинівка. Затверджена селищим головою від 15.03.2013 р. </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2</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Брусівка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7E3BE9" w:rsidRDefault="007E3BE9" w:rsidP="007E3BE9">
            <w:pPr>
              <w:spacing w:line="20" w:lineRule="atLeast"/>
              <w:jc w:val="both"/>
              <w:rPr>
                <w:lang w:eastAsia="en-US"/>
              </w:rPr>
            </w:pPr>
            <w:r w:rsidRPr="00CD68C1">
              <w:rPr>
                <w:lang w:eastAsia="en-US"/>
              </w:rPr>
              <w:t xml:space="preserve">Затверджена сільським головою від 29.07.2011 р. </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3</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Димитрове</w:t>
            </w:r>
          </w:p>
        </w:tc>
        <w:tc>
          <w:tcPr>
            <w:tcW w:w="6099" w:type="dxa"/>
            <w:vMerge w:val="restart"/>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виконавчого комітету сільської ради від 24.02.2012 р.</w:t>
            </w:r>
            <w:r w:rsidR="009B3271">
              <w:rPr>
                <w:lang w:eastAsia="en-US"/>
              </w:rPr>
              <w:t xml:space="preserve"> </w:t>
            </w:r>
            <w:r w:rsidRPr="00CD68C1">
              <w:rPr>
                <w:lang w:eastAsia="en-US"/>
              </w:rPr>
              <w:t>№ 156 Про проведення заходів, направлених на покращення  довкілля та санітарного стану  населених пунктів</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rPr>
          <w:trHeight w:val="552"/>
        </w:trPr>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4</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Мар’янівка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5</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Тирлова Балка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rFonts w:eastAsia="Times New Roman"/>
                <w:lang w:val="ru-RU" w:eastAsia="en-US"/>
              </w:rPr>
              <w:t>6</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pPr>
            <w:r w:rsidRPr="00CD68C1">
              <w:t>с. ІІІ</w:t>
            </w:r>
          </w:p>
          <w:p w:rsidR="007E3BE9" w:rsidRPr="00CD68C1" w:rsidRDefault="007E3BE9" w:rsidP="007E3BE9">
            <w:pPr>
              <w:spacing w:line="20" w:lineRule="atLeast"/>
              <w:rPr>
                <w:rFonts w:eastAsia="Times New Roman"/>
                <w:lang w:eastAsia="en-US"/>
              </w:rPr>
            </w:pPr>
            <w:r w:rsidRPr="00CD68C1">
              <w:t>Інтернаціонал</w:t>
            </w:r>
          </w:p>
        </w:tc>
        <w:tc>
          <w:tcPr>
            <w:tcW w:w="6099" w:type="dxa"/>
            <w:vMerge/>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val="ru-RU" w:eastAsia="en-US"/>
              </w:rPr>
            </w:pPr>
            <w:r w:rsidRPr="00CD68C1">
              <w:rPr>
                <w:lang w:val="ru-RU" w:eastAsia="en-US"/>
              </w:rPr>
              <w:t>1</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2</w:t>
            </w:r>
          </w:p>
        </w:tc>
        <w:tc>
          <w:tcPr>
            <w:tcW w:w="6099"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3</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4</w:t>
            </w: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5</w:t>
            </w: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6</w:t>
            </w: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7</w:t>
            </w: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8</w:t>
            </w: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9</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10</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rFonts w:eastAsia="Times New Roman"/>
                <w:lang w:eastAsia="en-US"/>
              </w:rPr>
              <w:t>11</w:t>
            </w: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7</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Докучаєве</w:t>
            </w:r>
          </w:p>
        </w:tc>
        <w:tc>
          <w:tcPr>
            <w:tcW w:w="6099" w:type="dxa"/>
            <w:vMerge w:val="restart"/>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виконавчого комітету сільської ради від 26.09.2013 р.</w:t>
            </w:r>
            <w:r w:rsidR="009B3271">
              <w:rPr>
                <w:lang w:eastAsia="en-US"/>
              </w:rPr>
              <w:t xml:space="preserve"> </w:t>
            </w:r>
            <w:r w:rsidRPr="00CD68C1">
              <w:rPr>
                <w:lang w:eastAsia="en-US"/>
              </w:rPr>
              <w:t>№ 170</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8</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Мальчевське</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9</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Медове</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10</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Криничне</w:t>
            </w:r>
          </w:p>
        </w:tc>
        <w:tc>
          <w:tcPr>
            <w:tcW w:w="6099" w:type="dxa"/>
            <w:vMerge w:val="restart"/>
            <w:tcBorders>
              <w:top w:val="single" w:sz="4" w:space="0" w:color="auto"/>
              <w:left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 xml:space="preserve">Рішення сесії сільської ради від 28.03.2012 р. № 237 </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lang w:val="ru-RU" w:eastAsia="en-US"/>
              </w:rPr>
            </w:pPr>
            <w:r w:rsidRPr="00CD68C1">
              <w:rPr>
                <w:lang w:val="ru-RU" w:eastAsia="en-US"/>
              </w:rPr>
              <w:t>11</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lang w:eastAsia="en-US"/>
              </w:rPr>
            </w:pPr>
            <w:r w:rsidRPr="00CD68C1">
              <w:rPr>
                <w:lang w:eastAsia="en-US"/>
              </w:rPr>
              <w:t>с. Новоустинівка</w:t>
            </w:r>
          </w:p>
        </w:tc>
        <w:tc>
          <w:tcPr>
            <w:tcW w:w="6099" w:type="dxa"/>
            <w:vMerge/>
            <w:tcBorders>
              <w:left w:val="single" w:sz="4" w:space="0" w:color="auto"/>
              <w:right w:val="single" w:sz="4" w:space="0" w:color="auto"/>
            </w:tcBorders>
            <w:hideMark/>
          </w:tcPr>
          <w:p w:rsidR="007E3BE9" w:rsidRPr="00CD68C1" w:rsidRDefault="007E3BE9" w:rsidP="007E3BE9">
            <w:pPr>
              <w:spacing w:line="20" w:lineRule="atLeast"/>
              <w:jc w:val="both"/>
              <w:rPr>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lang w:eastAsia="en-US"/>
              </w:rPr>
            </w:pP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lang w:val="ru-RU" w:eastAsia="en-US"/>
              </w:rPr>
            </w:pPr>
            <w:r w:rsidRPr="00CD68C1">
              <w:rPr>
                <w:lang w:val="ru-RU" w:eastAsia="en-US"/>
              </w:rPr>
              <w:t>12</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lang w:eastAsia="en-US"/>
              </w:rPr>
            </w:pPr>
            <w:r w:rsidRPr="00CD68C1">
              <w:rPr>
                <w:lang w:eastAsia="en-US"/>
              </w:rPr>
              <w:t>с. Садки</w:t>
            </w:r>
          </w:p>
        </w:tc>
        <w:tc>
          <w:tcPr>
            <w:tcW w:w="6099" w:type="dxa"/>
            <w:vMerge/>
            <w:tcBorders>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lang w:eastAsia="en-US"/>
              </w:rPr>
            </w:pP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13</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Жовтневе</w:t>
            </w:r>
          </w:p>
        </w:tc>
        <w:tc>
          <w:tcPr>
            <w:tcW w:w="6099" w:type="dxa"/>
            <w:vMerge w:val="restart"/>
            <w:tcBorders>
              <w:top w:val="single" w:sz="4" w:space="0" w:color="auto"/>
              <w:left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від 26.03.2013 року № 7</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14</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Новокиївка</w:t>
            </w:r>
          </w:p>
        </w:tc>
        <w:tc>
          <w:tcPr>
            <w:tcW w:w="6099" w:type="dxa"/>
            <w:vMerge/>
            <w:tcBorders>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15</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Криничуватка</w:t>
            </w:r>
          </w:p>
        </w:tc>
        <w:tc>
          <w:tcPr>
            <w:tcW w:w="6099" w:type="dxa"/>
            <w:vMerge w:val="restart"/>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від  27.01.2011 р. № 12</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14</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Березуватка</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16</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Олександрівка</w:t>
            </w:r>
          </w:p>
        </w:tc>
        <w:tc>
          <w:tcPr>
            <w:tcW w:w="6099" w:type="dxa"/>
            <w:vMerge w:val="restart"/>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 xml:space="preserve">Рішення від 30.03.2012 р № 82  </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17</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Козлівське</w:t>
            </w:r>
          </w:p>
        </w:tc>
        <w:tc>
          <w:tcPr>
            <w:tcW w:w="6099" w:type="dxa"/>
            <w:vMerge/>
            <w:tcBorders>
              <w:top w:val="single" w:sz="4" w:space="0" w:color="auto"/>
              <w:left w:val="single" w:sz="4" w:space="0" w:color="auto"/>
              <w:bottom w:val="single" w:sz="4" w:space="0" w:color="auto"/>
              <w:right w:val="single" w:sz="4" w:space="0" w:color="auto"/>
            </w:tcBorders>
            <w:vAlign w:val="center"/>
            <w:hideMark/>
          </w:tcPr>
          <w:p w:rsidR="007E3BE9" w:rsidRPr="00CD68C1" w:rsidRDefault="007E3BE9" w:rsidP="007E3BE9">
            <w:pPr>
              <w:jc w:val="both"/>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18</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Степанівка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ind w:right="-107"/>
              <w:jc w:val="both"/>
              <w:rPr>
                <w:rFonts w:eastAsia="Times New Roman"/>
                <w:lang w:eastAsia="en-US"/>
              </w:rPr>
            </w:pPr>
            <w:r w:rsidRPr="00CD68C1">
              <w:rPr>
                <w:lang w:eastAsia="en-US"/>
              </w:rPr>
              <w:t>Рішення від 14.03.2012 р.  № 101</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val="ru-RU" w:eastAsia="en-US"/>
              </w:rPr>
            </w:pPr>
            <w:r w:rsidRPr="00CD68C1">
              <w:rPr>
                <w:lang w:val="ru-RU" w:eastAsia="en-US"/>
              </w:rPr>
              <w:t>19</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Сонцеве</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від 30.03.201</w:t>
            </w:r>
            <w:r w:rsidR="009B3271">
              <w:rPr>
                <w:lang w:eastAsia="en-US"/>
              </w:rPr>
              <w:t>2 р.</w:t>
            </w:r>
            <w:r w:rsidRPr="00CD68C1">
              <w:rPr>
                <w:lang w:eastAsia="en-US"/>
              </w:rPr>
              <w:t xml:space="preserve"> № 70 </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20</w:t>
            </w:r>
          </w:p>
        </w:tc>
        <w:tc>
          <w:tcPr>
            <w:tcW w:w="21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с. Березівка</w:t>
            </w:r>
          </w:p>
        </w:tc>
        <w:tc>
          <w:tcPr>
            <w:tcW w:w="609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both"/>
              <w:rPr>
                <w:rFonts w:eastAsia="Times New Roman"/>
                <w:lang w:eastAsia="en-US"/>
              </w:rPr>
            </w:pPr>
            <w:r w:rsidRPr="00CD68C1">
              <w:rPr>
                <w:lang w:eastAsia="en-US"/>
              </w:rPr>
              <w:t>Рішення виконавчо</w:t>
            </w:r>
            <w:r w:rsidR="009B3271">
              <w:rPr>
                <w:lang w:eastAsia="en-US"/>
              </w:rPr>
              <w:t xml:space="preserve">го комітету  сільської ради від </w:t>
            </w:r>
            <w:r w:rsidRPr="00CD68C1">
              <w:rPr>
                <w:lang w:eastAsia="en-US"/>
              </w:rPr>
              <w:t xml:space="preserve">14.06.2013 року № 44 </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720" w:type="dxa"/>
            <w:gridSpan w:val="2"/>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21</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lang w:eastAsia="en-US"/>
              </w:rPr>
            </w:pPr>
            <w:r w:rsidRPr="00CD68C1">
              <w:rPr>
                <w:lang w:eastAsia="en-US"/>
              </w:rPr>
              <w:t>с. Седнівка</w:t>
            </w:r>
          </w:p>
        </w:tc>
        <w:tc>
          <w:tcPr>
            <w:tcW w:w="6099" w:type="dxa"/>
            <w:vMerge w:val="restart"/>
            <w:tcBorders>
              <w:top w:val="single" w:sz="4" w:space="0" w:color="auto"/>
              <w:left w:val="single" w:sz="4" w:space="0" w:color="auto"/>
              <w:right w:val="single" w:sz="4" w:space="0" w:color="auto"/>
            </w:tcBorders>
          </w:tcPr>
          <w:p w:rsidR="007E3BE9" w:rsidRPr="00CD68C1" w:rsidRDefault="007E3BE9" w:rsidP="007E3BE9">
            <w:pPr>
              <w:spacing w:line="20" w:lineRule="atLeast"/>
              <w:jc w:val="both"/>
              <w:rPr>
                <w:lang w:eastAsia="en-US"/>
              </w:rPr>
            </w:pPr>
            <w:r w:rsidRPr="00CD68C1">
              <w:rPr>
                <w:lang w:eastAsia="en-US"/>
              </w:rPr>
              <w:t xml:space="preserve">Рішення від 19.02.2014 року </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22</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lang w:eastAsia="en-US"/>
              </w:rPr>
            </w:pPr>
            <w:r w:rsidRPr="00CD68C1">
              <w:rPr>
                <w:lang w:eastAsia="en-US"/>
              </w:rPr>
              <w:t>с. Переможне</w:t>
            </w:r>
          </w:p>
        </w:tc>
        <w:tc>
          <w:tcPr>
            <w:tcW w:w="6099" w:type="dxa"/>
            <w:vMerge/>
            <w:tcBorders>
              <w:left w:val="single" w:sz="4" w:space="0" w:color="auto"/>
              <w:right w:val="single" w:sz="4" w:space="0" w:color="auto"/>
            </w:tcBorders>
          </w:tcPr>
          <w:p w:rsidR="007E3BE9" w:rsidRPr="00CD68C1" w:rsidRDefault="007E3BE9" w:rsidP="007E3BE9">
            <w:pPr>
              <w:spacing w:line="20" w:lineRule="atLeast"/>
              <w:jc w:val="both"/>
              <w:rPr>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r w:rsidRPr="00CD68C1">
              <w:rPr>
                <w:lang w:eastAsia="en-US"/>
              </w:rPr>
              <w:t>23</w:t>
            </w: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lang w:eastAsia="en-US"/>
              </w:rPr>
            </w:pPr>
            <w:r w:rsidRPr="00CD68C1">
              <w:rPr>
                <w:lang w:eastAsia="en-US"/>
              </w:rPr>
              <w:t>с. Селіванове</w:t>
            </w:r>
          </w:p>
        </w:tc>
        <w:tc>
          <w:tcPr>
            <w:tcW w:w="6099" w:type="dxa"/>
            <w:vMerge/>
            <w:tcBorders>
              <w:left w:val="single" w:sz="4" w:space="0" w:color="auto"/>
              <w:bottom w:val="single" w:sz="4" w:space="0" w:color="auto"/>
              <w:right w:val="single" w:sz="4" w:space="0" w:color="auto"/>
            </w:tcBorders>
          </w:tcPr>
          <w:p w:rsidR="007E3BE9" w:rsidRPr="00CD68C1" w:rsidRDefault="007E3BE9" w:rsidP="007E3BE9">
            <w:pPr>
              <w:spacing w:line="20" w:lineRule="atLeast"/>
              <w:jc w:val="both"/>
              <w:rPr>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rFonts w:eastAsia="Times New Roman"/>
                <w:lang w:eastAsia="en-US"/>
              </w:rPr>
            </w:pPr>
            <w:r w:rsidRPr="00CD68C1">
              <w:rPr>
                <w:lang w:eastAsia="en-US"/>
              </w:rPr>
              <w:t>м. Знам</w:t>
            </w:r>
            <w:r w:rsidRPr="00CD68C1">
              <w:rPr>
                <w:lang w:val="en-US" w:eastAsia="en-US"/>
              </w:rPr>
              <w:t>’</w:t>
            </w:r>
            <w:r w:rsidRPr="00CD68C1">
              <w:rPr>
                <w:lang w:eastAsia="en-US"/>
              </w:rPr>
              <w:t>янка</w:t>
            </w:r>
          </w:p>
        </w:tc>
        <w:tc>
          <w:tcPr>
            <w:tcW w:w="6099"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ind w:left="33"/>
              <w:jc w:val="both"/>
              <w:rPr>
                <w:rFonts w:eastAsia="Times New Roman"/>
                <w:lang w:eastAsia="en-US"/>
              </w:rPr>
            </w:pPr>
            <w:r w:rsidRPr="00CD68C1">
              <w:rPr>
                <w:lang w:eastAsia="en-US"/>
              </w:rPr>
              <w:t>Рішення від 23.04.2014 р. № 170</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lang w:eastAsia="en-US"/>
              </w:rPr>
            </w:pPr>
            <w:r w:rsidRPr="00CD68C1">
              <w:rPr>
                <w:lang w:eastAsia="en-US"/>
              </w:rPr>
              <w:t>м. Олександрія</w:t>
            </w:r>
          </w:p>
          <w:p w:rsidR="007E3BE9" w:rsidRPr="00CD68C1" w:rsidRDefault="007E3BE9" w:rsidP="007E3BE9">
            <w:pPr>
              <w:spacing w:line="20" w:lineRule="atLeast"/>
              <w:rPr>
                <w:lang w:eastAsia="en-US"/>
              </w:rPr>
            </w:pPr>
          </w:p>
        </w:tc>
        <w:tc>
          <w:tcPr>
            <w:tcW w:w="6099"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ind w:left="33"/>
              <w:jc w:val="both"/>
              <w:rPr>
                <w:lang w:eastAsia="en-US"/>
              </w:rPr>
            </w:pPr>
            <w:r w:rsidRPr="00CD68C1">
              <w:rPr>
                <w:lang w:eastAsia="en-US"/>
              </w:rPr>
              <w:t>Рішення від 15.07.2013 року</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r w:rsidR="007E3BE9" w:rsidRPr="00CD68C1" w:rsidTr="00487AB3">
        <w:tc>
          <w:tcPr>
            <w:tcW w:w="62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lang w:eastAsia="en-US"/>
              </w:rPr>
            </w:pPr>
          </w:p>
        </w:tc>
        <w:tc>
          <w:tcPr>
            <w:tcW w:w="21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rFonts w:eastAsia="Times New Roman"/>
                <w:lang w:eastAsia="en-US"/>
              </w:rPr>
            </w:pPr>
            <w:r w:rsidRPr="00CD68C1">
              <w:rPr>
                <w:lang w:eastAsia="en-US"/>
              </w:rPr>
              <w:t>м. Світловодськ</w:t>
            </w:r>
          </w:p>
        </w:tc>
        <w:tc>
          <w:tcPr>
            <w:tcW w:w="6099"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both"/>
              <w:rPr>
                <w:rFonts w:eastAsia="Times New Roman"/>
                <w:lang w:eastAsia="en-US"/>
              </w:rPr>
            </w:pPr>
            <w:r w:rsidRPr="00CD68C1">
              <w:rPr>
                <w:lang w:eastAsia="en-US"/>
              </w:rPr>
              <w:t>Рішення  № 361 від 28.03.2012</w:t>
            </w: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4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81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2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gridSpan w:val="2"/>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69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72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r>
    </w:tbl>
    <w:p w:rsidR="004C320E" w:rsidRPr="00CD68C1" w:rsidRDefault="004C320E" w:rsidP="004C320E">
      <w:pPr>
        <w:rPr>
          <w:rFonts w:eastAsia="Times New Roman"/>
          <w:i/>
        </w:rPr>
      </w:pPr>
      <w:r w:rsidRPr="00CD68C1">
        <w:rPr>
          <w:i/>
        </w:rPr>
        <w:t xml:space="preserve">       * - інформація відсутня</w:t>
      </w:r>
    </w:p>
    <w:p w:rsidR="009D63A8" w:rsidRPr="00CD68C1" w:rsidRDefault="009D63A8" w:rsidP="005D532A">
      <w:pPr>
        <w:jc w:val="center"/>
        <w:rPr>
          <w:i/>
          <w:sz w:val="28"/>
          <w:szCs w:val="28"/>
        </w:rPr>
      </w:pPr>
    </w:p>
    <w:p w:rsidR="00516F4F" w:rsidRDefault="00516F4F" w:rsidP="005D532A">
      <w:pPr>
        <w:jc w:val="center"/>
        <w:rPr>
          <w:i/>
          <w:sz w:val="28"/>
          <w:szCs w:val="28"/>
        </w:rPr>
      </w:pPr>
    </w:p>
    <w:p w:rsidR="007E3BE9" w:rsidRDefault="007E3BE9" w:rsidP="005D532A">
      <w:pPr>
        <w:jc w:val="center"/>
        <w:rPr>
          <w:i/>
          <w:sz w:val="28"/>
          <w:szCs w:val="28"/>
        </w:rPr>
      </w:pPr>
    </w:p>
    <w:p w:rsidR="007E3BE9" w:rsidRDefault="007E3BE9" w:rsidP="005D532A">
      <w:pPr>
        <w:jc w:val="center"/>
        <w:rPr>
          <w:i/>
          <w:sz w:val="28"/>
          <w:szCs w:val="28"/>
        </w:rPr>
      </w:pPr>
    </w:p>
    <w:p w:rsidR="007E3BE9" w:rsidRDefault="007E3BE9" w:rsidP="005D532A">
      <w:pPr>
        <w:jc w:val="center"/>
        <w:rPr>
          <w:i/>
          <w:sz w:val="28"/>
          <w:szCs w:val="28"/>
        </w:rPr>
      </w:pPr>
    </w:p>
    <w:p w:rsidR="007E3BE9" w:rsidRPr="00CD68C1" w:rsidRDefault="007E3BE9" w:rsidP="005D532A">
      <w:pPr>
        <w:jc w:val="center"/>
        <w:rPr>
          <w:i/>
          <w:sz w:val="28"/>
          <w:szCs w:val="28"/>
        </w:rPr>
      </w:pPr>
    </w:p>
    <w:p w:rsidR="004C320E" w:rsidRPr="00CD68C1" w:rsidRDefault="004C320E" w:rsidP="004C320E">
      <w:pPr>
        <w:jc w:val="center"/>
        <w:rPr>
          <w:i/>
          <w:sz w:val="28"/>
          <w:szCs w:val="28"/>
        </w:rPr>
      </w:pPr>
      <w:r w:rsidRPr="00CD68C1">
        <w:rPr>
          <w:i/>
          <w:sz w:val="28"/>
          <w:szCs w:val="28"/>
        </w:rPr>
        <w:t>Інфраструктура місць видалення відходів (МВВ) за критерієм екологічної безпеки</w:t>
      </w:r>
    </w:p>
    <w:p w:rsidR="004C320E" w:rsidRPr="00CD68C1" w:rsidRDefault="004C320E" w:rsidP="004C320E">
      <w:pPr>
        <w:pStyle w:val="af0"/>
        <w:ind w:left="6373" w:firstLine="709"/>
        <w:jc w:val="right"/>
        <w:rPr>
          <w:b w:val="0"/>
          <w:sz w:val="24"/>
          <w:szCs w:val="24"/>
        </w:rPr>
      </w:pPr>
      <w:r w:rsidRPr="00CD68C1">
        <w:rPr>
          <w:b w:val="0"/>
          <w:i/>
          <w:sz w:val="24"/>
          <w:szCs w:val="24"/>
          <w:lang w:val="en-US"/>
        </w:rPr>
        <w:t>Таблиця</w:t>
      </w:r>
      <w:r w:rsidR="009B3271">
        <w:rPr>
          <w:b w:val="0"/>
          <w:i/>
          <w:sz w:val="24"/>
          <w:szCs w:val="24"/>
          <w:lang w:val="uk-UA"/>
        </w:rPr>
        <w:t xml:space="preserve"> </w:t>
      </w:r>
      <w:r w:rsidRPr="00CD68C1">
        <w:rPr>
          <w:b w:val="0"/>
          <w:i/>
          <w:sz w:val="24"/>
          <w:szCs w:val="24"/>
          <w:lang w:val="en-US"/>
        </w:rPr>
        <w:t>59</w:t>
      </w:r>
    </w:p>
    <w:tbl>
      <w:tblPr>
        <w:tblW w:w="14745"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2"/>
        <w:gridCol w:w="4253"/>
        <w:gridCol w:w="1101"/>
        <w:gridCol w:w="1276"/>
        <w:gridCol w:w="1134"/>
        <w:gridCol w:w="1157"/>
        <w:gridCol w:w="1157"/>
        <w:gridCol w:w="1238"/>
        <w:gridCol w:w="1177"/>
        <w:gridCol w:w="1400"/>
      </w:tblGrid>
      <w:tr w:rsidR="004C320E" w:rsidRPr="00CD68C1" w:rsidTr="00487AB3">
        <w:tc>
          <w:tcPr>
            <w:tcW w:w="852" w:type="dxa"/>
            <w:vMerge w:val="restart"/>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 з/п</w:t>
            </w:r>
          </w:p>
        </w:tc>
        <w:tc>
          <w:tcPr>
            <w:tcW w:w="4253" w:type="dxa"/>
            <w:vMerge w:val="restart"/>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ind w:right="34"/>
              <w:jc w:val="center"/>
              <w:rPr>
                <w:rFonts w:eastAsia="Times New Roman"/>
                <w:sz w:val="22"/>
                <w:szCs w:val="22"/>
                <w:lang w:eastAsia="en-US"/>
              </w:rPr>
            </w:pPr>
            <w:r w:rsidRPr="00CD68C1">
              <w:rPr>
                <w:sz w:val="22"/>
                <w:szCs w:val="22"/>
                <w:lang w:eastAsia="en-US"/>
              </w:rPr>
              <w:t>Назва одиниці адміністративно-територіального устрою регіону (район)</w:t>
            </w:r>
          </w:p>
        </w:tc>
        <w:tc>
          <w:tcPr>
            <w:tcW w:w="2377" w:type="dxa"/>
            <w:gridSpan w:val="2"/>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Місць видалення відходів категорії Г – надзвичайно небезпечні</w:t>
            </w:r>
          </w:p>
        </w:tc>
        <w:tc>
          <w:tcPr>
            <w:tcW w:w="2291" w:type="dxa"/>
            <w:gridSpan w:val="2"/>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Місць видалення відходів</w:t>
            </w:r>
          </w:p>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 xml:space="preserve"> категорії В - небезпечні</w:t>
            </w:r>
          </w:p>
        </w:tc>
        <w:tc>
          <w:tcPr>
            <w:tcW w:w="2395" w:type="dxa"/>
            <w:gridSpan w:val="2"/>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Місць видалення відходів</w:t>
            </w:r>
          </w:p>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 xml:space="preserve"> категорії Б – помірно небезпечні</w:t>
            </w:r>
          </w:p>
        </w:tc>
        <w:tc>
          <w:tcPr>
            <w:tcW w:w="2577" w:type="dxa"/>
            <w:gridSpan w:val="2"/>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Місць видалення відходів</w:t>
            </w:r>
          </w:p>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 xml:space="preserve"> категорії А – мало небезпечні</w:t>
            </w:r>
          </w:p>
        </w:tc>
      </w:tr>
      <w:tr w:rsidR="004C320E" w:rsidRPr="00CD68C1" w:rsidTr="00487AB3">
        <w:tc>
          <w:tcPr>
            <w:tcW w:w="852" w:type="dxa"/>
            <w:vMerge/>
            <w:tcBorders>
              <w:top w:val="single" w:sz="4" w:space="0" w:color="auto"/>
              <w:left w:val="single" w:sz="4" w:space="0" w:color="auto"/>
              <w:bottom w:val="single" w:sz="4" w:space="0" w:color="auto"/>
              <w:right w:val="single" w:sz="4" w:space="0" w:color="auto"/>
            </w:tcBorders>
            <w:vAlign w:val="center"/>
            <w:hideMark/>
          </w:tcPr>
          <w:p w:rsidR="004C320E" w:rsidRPr="00CD68C1" w:rsidRDefault="004C320E" w:rsidP="00487AB3">
            <w:pPr>
              <w:rPr>
                <w:rFonts w:eastAsia="Times New Roman"/>
                <w:sz w:val="22"/>
                <w:szCs w:val="22"/>
                <w:lang w:eastAsia="en-US"/>
              </w:rPr>
            </w:pPr>
          </w:p>
        </w:tc>
        <w:tc>
          <w:tcPr>
            <w:tcW w:w="4253" w:type="dxa"/>
            <w:vMerge/>
            <w:tcBorders>
              <w:top w:val="single" w:sz="4" w:space="0" w:color="auto"/>
              <w:left w:val="single" w:sz="4" w:space="0" w:color="auto"/>
              <w:bottom w:val="single" w:sz="4" w:space="0" w:color="auto"/>
              <w:right w:val="single" w:sz="4" w:space="0" w:color="auto"/>
            </w:tcBorders>
            <w:vAlign w:val="center"/>
            <w:hideMark/>
          </w:tcPr>
          <w:p w:rsidR="004C320E" w:rsidRPr="00CD68C1" w:rsidRDefault="004C320E" w:rsidP="00487AB3">
            <w:pPr>
              <w:rPr>
                <w:rFonts w:eastAsia="Times New Roman"/>
                <w:sz w:val="22"/>
                <w:szCs w:val="22"/>
                <w:lang w:eastAsia="en-US"/>
              </w:rPr>
            </w:pPr>
          </w:p>
        </w:tc>
        <w:tc>
          <w:tcPr>
            <w:tcW w:w="110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 xml:space="preserve"> Діючих, од.</w:t>
            </w:r>
          </w:p>
        </w:tc>
        <w:tc>
          <w:tcPr>
            <w:tcW w:w="1276"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Закритих, од.</w:t>
            </w:r>
          </w:p>
        </w:tc>
        <w:tc>
          <w:tcPr>
            <w:tcW w:w="1134"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 xml:space="preserve"> Діючих, од.</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Закритих, од.</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 xml:space="preserve"> Діючих, од.</w:t>
            </w:r>
          </w:p>
        </w:tc>
        <w:tc>
          <w:tcPr>
            <w:tcW w:w="123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Закритих, од.</w:t>
            </w:r>
          </w:p>
        </w:tc>
        <w:tc>
          <w:tcPr>
            <w:tcW w:w="117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 xml:space="preserve"> Діючих, од.</w:t>
            </w:r>
          </w:p>
        </w:tc>
        <w:tc>
          <w:tcPr>
            <w:tcW w:w="1400"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Закритих, од.</w:t>
            </w:r>
          </w:p>
        </w:tc>
      </w:tr>
      <w:tr w:rsidR="004C320E" w:rsidRPr="00CD68C1" w:rsidTr="00487AB3">
        <w:tc>
          <w:tcPr>
            <w:tcW w:w="852"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1</w:t>
            </w:r>
          </w:p>
        </w:tc>
        <w:tc>
          <w:tcPr>
            <w:tcW w:w="425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2</w:t>
            </w:r>
          </w:p>
        </w:tc>
        <w:tc>
          <w:tcPr>
            <w:tcW w:w="110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3</w:t>
            </w:r>
          </w:p>
        </w:tc>
        <w:tc>
          <w:tcPr>
            <w:tcW w:w="1276"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4</w:t>
            </w:r>
          </w:p>
        </w:tc>
        <w:tc>
          <w:tcPr>
            <w:tcW w:w="1134"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5</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6</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7</w:t>
            </w:r>
          </w:p>
        </w:tc>
        <w:tc>
          <w:tcPr>
            <w:tcW w:w="123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8</w:t>
            </w:r>
          </w:p>
        </w:tc>
        <w:tc>
          <w:tcPr>
            <w:tcW w:w="117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9</w:t>
            </w:r>
          </w:p>
        </w:tc>
        <w:tc>
          <w:tcPr>
            <w:tcW w:w="1400"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10</w:t>
            </w:r>
          </w:p>
        </w:tc>
      </w:tr>
      <w:tr w:rsidR="004C320E" w:rsidRPr="00CD68C1" w:rsidTr="00487AB3">
        <w:tc>
          <w:tcPr>
            <w:tcW w:w="852"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1</w:t>
            </w:r>
          </w:p>
        </w:tc>
        <w:tc>
          <w:tcPr>
            <w:tcW w:w="425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Бобринецький район</w:t>
            </w:r>
          </w:p>
        </w:tc>
        <w:tc>
          <w:tcPr>
            <w:tcW w:w="110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20</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1</w:t>
            </w:r>
          </w:p>
        </w:tc>
        <w:tc>
          <w:tcPr>
            <w:tcW w:w="123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7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400"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r>
      <w:tr w:rsidR="004C320E" w:rsidRPr="00CD68C1" w:rsidTr="00487AB3">
        <w:tc>
          <w:tcPr>
            <w:tcW w:w="852"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2</w:t>
            </w:r>
          </w:p>
        </w:tc>
        <w:tc>
          <w:tcPr>
            <w:tcW w:w="425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Вільшанський район</w:t>
            </w:r>
          </w:p>
        </w:tc>
        <w:tc>
          <w:tcPr>
            <w:tcW w:w="110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1</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3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7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400"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r>
      <w:tr w:rsidR="004C320E" w:rsidRPr="00CD68C1" w:rsidTr="00487AB3">
        <w:tc>
          <w:tcPr>
            <w:tcW w:w="852"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3</w:t>
            </w:r>
          </w:p>
        </w:tc>
        <w:tc>
          <w:tcPr>
            <w:tcW w:w="425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Гайворонський район</w:t>
            </w:r>
          </w:p>
        </w:tc>
        <w:tc>
          <w:tcPr>
            <w:tcW w:w="110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15</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2</w:t>
            </w:r>
          </w:p>
        </w:tc>
        <w:tc>
          <w:tcPr>
            <w:tcW w:w="123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7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400"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r>
      <w:tr w:rsidR="004C320E" w:rsidRPr="00CD68C1" w:rsidTr="00487AB3">
        <w:tc>
          <w:tcPr>
            <w:tcW w:w="852"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4</w:t>
            </w:r>
          </w:p>
        </w:tc>
        <w:tc>
          <w:tcPr>
            <w:tcW w:w="425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Голованівський район</w:t>
            </w:r>
          </w:p>
        </w:tc>
        <w:tc>
          <w:tcPr>
            <w:tcW w:w="110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15</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3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7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400"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r>
      <w:tr w:rsidR="004C320E" w:rsidRPr="00CD68C1" w:rsidTr="00487AB3">
        <w:tc>
          <w:tcPr>
            <w:tcW w:w="852"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5</w:t>
            </w:r>
          </w:p>
        </w:tc>
        <w:tc>
          <w:tcPr>
            <w:tcW w:w="425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Добровеличківський район</w:t>
            </w:r>
          </w:p>
        </w:tc>
        <w:tc>
          <w:tcPr>
            <w:tcW w:w="110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5</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3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7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400"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r>
      <w:tr w:rsidR="004C320E" w:rsidRPr="00CD68C1" w:rsidTr="00487AB3">
        <w:tc>
          <w:tcPr>
            <w:tcW w:w="852"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6</w:t>
            </w:r>
          </w:p>
        </w:tc>
        <w:tc>
          <w:tcPr>
            <w:tcW w:w="425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Долинський район</w:t>
            </w:r>
          </w:p>
        </w:tc>
        <w:tc>
          <w:tcPr>
            <w:tcW w:w="110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tabs>
                <w:tab w:val="left" w:pos="375"/>
                <w:tab w:val="center" w:pos="459"/>
              </w:tabs>
              <w:spacing w:line="20" w:lineRule="atLeast"/>
              <w:jc w:val="center"/>
              <w:rPr>
                <w:rFonts w:eastAsia="Times New Roman"/>
                <w:sz w:val="22"/>
                <w:szCs w:val="22"/>
                <w:lang w:eastAsia="en-US"/>
              </w:rPr>
            </w:pPr>
            <w:r w:rsidRPr="00CD68C1">
              <w:rPr>
                <w:sz w:val="22"/>
                <w:szCs w:val="22"/>
                <w:lang w:eastAsia="en-US"/>
              </w:rPr>
              <w:t>13</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3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7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400"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r>
      <w:tr w:rsidR="004C320E" w:rsidRPr="00CD68C1" w:rsidTr="00487AB3">
        <w:tc>
          <w:tcPr>
            <w:tcW w:w="852"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7</w:t>
            </w:r>
          </w:p>
        </w:tc>
        <w:tc>
          <w:tcPr>
            <w:tcW w:w="425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Знам</w:t>
            </w:r>
            <w:r w:rsidRPr="00CD68C1">
              <w:rPr>
                <w:lang w:val="en-US" w:eastAsia="en-US"/>
              </w:rPr>
              <w:t>’</w:t>
            </w:r>
            <w:r w:rsidRPr="00CD68C1">
              <w:rPr>
                <w:lang w:eastAsia="en-US"/>
              </w:rPr>
              <w:t>янський район</w:t>
            </w:r>
          </w:p>
        </w:tc>
        <w:tc>
          <w:tcPr>
            <w:tcW w:w="110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1</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3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7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400"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r>
      <w:tr w:rsidR="004C320E" w:rsidRPr="00CD68C1" w:rsidTr="00487AB3">
        <w:tc>
          <w:tcPr>
            <w:tcW w:w="852"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8</w:t>
            </w:r>
          </w:p>
        </w:tc>
        <w:tc>
          <w:tcPr>
            <w:tcW w:w="425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Кіровоградський район</w:t>
            </w:r>
          </w:p>
        </w:tc>
        <w:tc>
          <w:tcPr>
            <w:tcW w:w="110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22</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3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7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400"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r>
      <w:tr w:rsidR="004C320E" w:rsidRPr="00CD68C1" w:rsidTr="00487AB3">
        <w:tc>
          <w:tcPr>
            <w:tcW w:w="852"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9</w:t>
            </w:r>
          </w:p>
        </w:tc>
        <w:tc>
          <w:tcPr>
            <w:tcW w:w="425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Компаніївський район</w:t>
            </w:r>
          </w:p>
        </w:tc>
        <w:tc>
          <w:tcPr>
            <w:tcW w:w="110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11</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3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7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400"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r>
      <w:tr w:rsidR="004C320E" w:rsidRPr="00CD68C1" w:rsidTr="00487AB3">
        <w:tc>
          <w:tcPr>
            <w:tcW w:w="852"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10</w:t>
            </w:r>
          </w:p>
        </w:tc>
        <w:tc>
          <w:tcPr>
            <w:tcW w:w="425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Маловисківський район</w:t>
            </w:r>
          </w:p>
        </w:tc>
        <w:tc>
          <w:tcPr>
            <w:tcW w:w="110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9</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3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7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400"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r>
      <w:tr w:rsidR="004C320E" w:rsidRPr="00CD68C1" w:rsidTr="00487AB3">
        <w:tc>
          <w:tcPr>
            <w:tcW w:w="852"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11</w:t>
            </w:r>
          </w:p>
        </w:tc>
        <w:tc>
          <w:tcPr>
            <w:tcW w:w="425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Новгородківський район</w:t>
            </w:r>
          </w:p>
        </w:tc>
        <w:tc>
          <w:tcPr>
            <w:tcW w:w="110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5</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1</w:t>
            </w:r>
          </w:p>
        </w:tc>
        <w:tc>
          <w:tcPr>
            <w:tcW w:w="123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7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400"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r>
      <w:tr w:rsidR="004C320E" w:rsidRPr="00CD68C1" w:rsidTr="00487AB3">
        <w:tc>
          <w:tcPr>
            <w:tcW w:w="852"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12</w:t>
            </w:r>
          </w:p>
        </w:tc>
        <w:tc>
          <w:tcPr>
            <w:tcW w:w="425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Новомиргородський район</w:t>
            </w:r>
          </w:p>
        </w:tc>
        <w:tc>
          <w:tcPr>
            <w:tcW w:w="110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5</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3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7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400"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r>
      <w:tr w:rsidR="004C320E" w:rsidRPr="00CD68C1" w:rsidTr="00487AB3">
        <w:tc>
          <w:tcPr>
            <w:tcW w:w="852"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13</w:t>
            </w:r>
          </w:p>
        </w:tc>
        <w:tc>
          <w:tcPr>
            <w:tcW w:w="425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Новоархангельський район</w:t>
            </w:r>
          </w:p>
        </w:tc>
        <w:tc>
          <w:tcPr>
            <w:tcW w:w="110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7</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3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7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400"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r>
      <w:tr w:rsidR="004C320E" w:rsidRPr="00CD68C1" w:rsidTr="00487AB3">
        <w:tc>
          <w:tcPr>
            <w:tcW w:w="852"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14</w:t>
            </w:r>
          </w:p>
        </w:tc>
        <w:tc>
          <w:tcPr>
            <w:tcW w:w="425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Новоукраїнський район</w:t>
            </w:r>
          </w:p>
        </w:tc>
        <w:tc>
          <w:tcPr>
            <w:tcW w:w="110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24</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3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7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400"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r>
      <w:tr w:rsidR="004C320E" w:rsidRPr="00CD68C1" w:rsidTr="00487AB3">
        <w:tc>
          <w:tcPr>
            <w:tcW w:w="852"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15</w:t>
            </w:r>
          </w:p>
        </w:tc>
        <w:tc>
          <w:tcPr>
            <w:tcW w:w="425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Олександрівський район</w:t>
            </w:r>
          </w:p>
        </w:tc>
        <w:tc>
          <w:tcPr>
            <w:tcW w:w="110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7</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3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7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400"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r>
      <w:tr w:rsidR="004C320E" w:rsidRPr="00CD68C1" w:rsidTr="00487AB3">
        <w:tc>
          <w:tcPr>
            <w:tcW w:w="852"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16</w:t>
            </w:r>
          </w:p>
        </w:tc>
        <w:tc>
          <w:tcPr>
            <w:tcW w:w="425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Олександрійський район</w:t>
            </w:r>
          </w:p>
        </w:tc>
        <w:tc>
          <w:tcPr>
            <w:tcW w:w="110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2</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3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7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400"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r>
      <w:tr w:rsidR="004C320E" w:rsidRPr="00CD68C1" w:rsidTr="00487AB3">
        <w:tc>
          <w:tcPr>
            <w:tcW w:w="852"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17</w:t>
            </w:r>
          </w:p>
        </w:tc>
        <w:tc>
          <w:tcPr>
            <w:tcW w:w="425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Онуфріївський район</w:t>
            </w:r>
          </w:p>
        </w:tc>
        <w:tc>
          <w:tcPr>
            <w:tcW w:w="110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5</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3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7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400"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r>
      <w:tr w:rsidR="004C320E" w:rsidRPr="00CD68C1" w:rsidTr="00487AB3">
        <w:tc>
          <w:tcPr>
            <w:tcW w:w="852"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18</w:t>
            </w:r>
          </w:p>
        </w:tc>
        <w:tc>
          <w:tcPr>
            <w:tcW w:w="425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Петрівський район</w:t>
            </w:r>
          </w:p>
        </w:tc>
        <w:tc>
          <w:tcPr>
            <w:tcW w:w="110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4</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3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7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6</w:t>
            </w:r>
          </w:p>
        </w:tc>
        <w:tc>
          <w:tcPr>
            <w:tcW w:w="1400"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r>
      <w:tr w:rsidR="004C320E" w:rsidRPr="00CD68C1" w:rsidTr="00487AB3">
        <w:tc>
          <w:tcPr>
            <w:tcW w:w="852"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19</w:t>
            </w:r>
          </w:p>
        </w:tc>
        <w:tc>
          <w:tcPr>
            <w:tcW w:w="425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Світловодський район</w:t>
            </w:r>
          </w:p>
        </w:tc>
        <w:tc>
          <w:tcPr>
            <w:tcW w:w="110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3</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3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7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400"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r>
      <w:tr w:rsidR="004C320E" w:rsidRPr="00CD68C1" w:rsidTr="00487AB3">
        <w:tc>
          <w:tcPr>
            <w:tcW w:w="852"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20</w:t>
            </w:r>
          </w:p>
        </w:tc>
        <w:tc>
          <w:tcPr>
            <w:tcW w:w="425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 xml:space="preserve">Ульяновський </w:t>
            </w:r>
            <w:r w:rsidR="00A9763E" w:rsidRPr="00CD68C1">
              <w:rPr>
                <w:lang w:eastAsia="en-US"/>
              </w:rPr>
              <w:t xml:space="preserve">(Благовіщенський) </w:t>
            </w:r>
            <w:r w:rsidRPr="00CD68C1">
              <w:rPr>
                <w:lang w:eastAsia="en-US"/>
              </w:rPr>
              <w:t>район</w:t>
            </w:r>
          </w:p>
        </w:tc>
        <w:tc>
          <w:tcPr>
            <w:tcW w:w="110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1</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3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7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400"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r>
      <w:tr w:rsidR="004C320E" w:rsidRPr="00CD68C1" w:rsidTr="00487AB3">
        <w:tc>
          <w:tcPr>
            <w:tcW w:w="852"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21</w:t>
            </w:r>
          </w:p>
        </w:tc>
        <w:tc>
          <w:tcPr>
            <w:tcW w:w="425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Устинівський район</w:t>
            </w:r>
          </w:p>
        </w:tc>
        <w:tc>
          <w:tcPr>
            <w:tcW w:w="110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8</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3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7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400"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r>
      <w:tr w:rsidR="004C320E" w:rsidRPr="00CD68C1" w:rsidTr="00487AB3">
        <w:tc>
          <w:tcPr>
            <w:tcW w:w="852"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22</w:t>
            </w:r>
          </w:p>
        </w:tc>
        <w:tc>
          <w:tcPr>
            <w:tcW w:w="425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м. Кропивницький</w:t>
            </w:r>
          </w:p>
        </w:tc>
        <w:tc>
          <w:tcPr>
            <w:tcW w:w="110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5</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5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2</w:t>
            </w:r>
          </w:p>
        </w:tc>
        <w:tc>
          <w:tcPr>
            <w:tcW w:w="123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17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c>
          <w:tcPr>
            <w:tcW w:w="1400"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w:t>
            </w:r>
          </w:p>
        </w:tc>
      </w:tr>
      <w:tr w:rsidR="007E3BE9" w:rsidRPr="00CD68C1" w:rsidTr="00487AB3">
        <w:tc>
          <w:tcPr>
            <w:tcW w:w="852"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1</w:t>
            </w:r>
          </w:p>
        </w:tc>
        <w:tc>
          <w:tcPr>
            <w:tcW w:w="425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2</w:t>
            </w:r>
          </w:p>
        </w:tc>
        <w:tc>
          <w:tcPr>
            <w:tcW w:w="110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3</w:t>
            </w:r>
          </w:p>
        </w:tc>
        <w:tc>
          <w:tcPr>
            <w:tcW w:w="1276"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4</w:t>
            </w:r>
          </w:p>
        </w:tc>
        <w:tc>
          <w:tcPr>
            <w:tcW w:w="1134"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5</w:t>
            </w:r>
          </w:p>
        </w:tc>
        <w:tc>
          <w:tcPr>
            <w:tcW w:w="115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6</w:t>
            </w:r>
          </w:p>
        </w:tc>
        <w:tc>
          <w:tcPr>
            <w:tcW w:w="115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7</w:t>
            </w:r>
          </w:p>
        </w:tc>
        <w:tc>
          <w:tcPr>
            <w:tcW w:w="1238"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8</w:t>
            </w:r>
          </w:p>
        </w:tc>
        <w:tc>
          <w:tcPr>
            <w:tcW w:w="117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9</w:t>
            </w:r>
          </w:p>
        </w:tc>
        <w:tc>
          <w:tcPr>
            <w:tcW w:w="1400"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10</w:t>
            </w:r>
          </w:p>
        </w:tc>
      </w:tr>
      <w:tr w:rsidR="007E3BE9" w:rsidRPr="00CD68C1" w:rsidTr="00487AB3">
        <w:tc>
          <w:tcPr>
            <w:tcW w:w="852"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23</w:t>
            </w:r>
          </w:p>
        </w:tc>
        <w:tc>
          <w:tcPr>
            <w:tcW w:w="425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м. Знам</w:t>
            </w:r>
            <w:r w:rsidRPr="00CD68C1">
              <w:rPr>
                <w:lang w:val="en-US" w:eastAsia="en-US"/>
              </w:rPr>
              <w:t>’</w:t>
            </w:r>
            <w:r w:rsidRPr="00CD68C1">
              <w:rPr>
                <w:lang w:eastAsia="en-US"/>
              </w:rPr>
              <w:t xml:space="preserve">янка </w:t>
            </w:r>
          </w:p>
        </w:tc>
        <w:tc>
          <w:tcPr>
            <w:tcW w:w="1101"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1</w:t>
            </w:r>
          </w:p>
        </w:tc>
        <w:tc>
          <w:tcPr>
            <w:tcW w:w="115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w:t>
            </w:r>
          </w:p>
        </w:tc>
        <w:tc>
          <w:tcPr>
            <w:tcW w:w="115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w:t>
            </w:r>
          </w:p>
        </w:tc>
        <w:tc>
          <w:tcPr>
            <w:tcW w:w="1238"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w:t>
            </w:r>
          </w:p>
        </w:tc>
        <w:tc>
          <w:tcPr>
            <w:tcW w:w="117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w:t>
            </w:r>
          </w:p>
        </w:tc>
        <w:tc>
          <w:tcPr>
            <w:tcW w:w="1400"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w:t>
            </w:r>
          </w:p>
        </w:tc>
      </w:tr>
      <w:tr w:rsidR="007E3BE9" w:rsidRPr="00CD68C1" w:rsidTr="00487AB3">
        <w:tc>
          <w:tcPr>
            <w:tcW w:w="852"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sz w:val="22"/>
                <w:szCs w:val="22"/>
                <w:lang w:eastAsia="en-US"/>
              </w:rPr>
            </w:pPr>
            <w:r w:rsidRPr="00CD68C1">
              <w:rPr>
                <w:sz w:val="22"/>
                <w:szCs w:val="22"/>
                <w:lang w:eastAsia="en-US"/>
              </w:rPr>
              <w:t>24</w:t>
            </w:r>
          </w:p>
        </w:tc>
        <w:tc>
          <w:tcPr>
            <w:tcW w:w="425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м. Олександрія</w:t>
            </w:r>
          </w:p>
        </w:tc>
        <w:tc>
          <w:tcPr>
            <w:tcW w:w="1101"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sz w:val="22"/>
                <w:szCs w:val="22"/>
                <w:lang w:eastAsia="en-US"/>
              </w:rPr>
            </w:pPr>
            <w:r w:rsidRPr="00CD68C1">
              <w:rPr>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sz w:val="22"/>
                <w:szCs w:val="22"/>
                <w:lang w:eastAsia="en-US"/>
              </w:rPr>
            </w:pPr>
            <w:r w:rsidRPr="00CD68C1">
              <w:rPr>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sz w:val="22"/>
                <w:szCs w:val="22"/>
                <w:lang w:eastAsia="en-US"/>
              </w:rPr>
            </w:pPr>
            <w:r w:rsidRPr="00CD68C1">
              <w:rPr>
                <w:sz w:val="22"/>
                <w:szCs w:val="22"/>
                <w:lang w:eastAsia="en-US"/>
              </w:rPr>
              <w:t>1</w:t>
            </w:r>
          </w:p>
        </w:tc>
        <w:tc>
          <w:tcPr>
            <w:tcW w:w="115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sz w:val="22"/>
                <w:szCs w:val="22"/>
                <w:lang w:eastAsia="en-US"/>
              </w:rPr>
            </w:pPr>
            <w:r w:rsidRPr="00CD68C1">
              <w:rPr>
                <w:sz w:val="22"/>
                <w:szCs w:val="22"/>
                <w:lang w:eastAsia="en-US"/>
              </w:rPr>
              <w:t>2</w:t>
            </w:r>
          </w:p>
        </w:tc>
        <w:tc>
          <w:tcPr>
            <w:tcW w:w="115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sz w:val="22"/>
                <w:szCs w:val="22"/>
                <w:lang w:eastAsia="en-US"/>
              </w:rPr>
            </w:pPr>
            <w:r w:rsidRPr="00CD68C1">
              <w:rPr>
                <w:sz w:val="22"/>
                <w:szCs w:val="22"/>
                <w:lang w:eastAsia="en-US"/>
              </w:rPr>
              <w:t>-</w:t>
            </w:r>
          </w:p>
        </w:tc>
        <w:tc>
          <w:tcPr>
            <w:tcW w:w="1238"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sz w:val="22"/>
                <w:szCs w:val="22"/>
                <w:lang w:eastAsia="en-US"/>
              </w:rPr>
            </w:pPr>
            <w:r w:rsidRPr="00CD68C1">
              <w:rPr>
                <w:sz w:val="22"/>
                <w:szCs w:val="22"/>
                <w:lang w:eastAsia="en-US"/>
              </w:rPr>
              <w:t>1</w:t>
            </w:r>
          </w:p>
        </w:tc>
        <w:tc>
          <w:tcPr>
            <w:tcW w:w="117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sz w:val="22"/>
                <w:szCs w:val="22"/>
                <w:lang w:eastAsia="en-US"/>
              </w:rPr>
            </w:pPr>
            <w:r w:rsidRPr="00CD68C1">
              <w:rPr>
                <w:sz w:val="22"/>
                <w:szCs w:val="22"/>
                <w:lang w:eastAsia="en-US"/>
              </w:rPr>
              <w:t>-</w:t>
            </w:r>
          </w:p>
        </w:tc>
        <w:tc>
          <w:tcPr>
            <w:tcW w:w="1400"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sz w:val="22"/>
                <w:szCs w:val="22"/>
                <w:lang w:eastAsia="en-US"/>
              </w:rPr>
            </w:pPr>
            <w:r w:rsidRPr="00CD68C1">
              <w:rPr>
                <w:sz w:val="22"/>
                <w:szCs w:val="22"/>
                <w:lang w:eastAsia="en-US"/>
              </w:rPr>
              <w:t>-</w:t>
            </w:r>
          </w:p>
        </w:tc>
      </w:tr>
      <w:tr w:rsidR="007E3BE9" w:rsidRPr="00CD68C1" w:rsidTr="00487AB3">
        <w:tc>
          <w:tcPr>
            <w:tcW w:w="852"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25</w:t>
            </w:r>
          </w:p>
        </w:tc>
        <w:tc>
          <w:tcPr>
            <w:tcW w:w="425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м. Світловодськ</w:t>
            </w:r>
          </w:p>
        </w:tc>
        <w:tc>
          <w:tcPr>
            <w:tcW w:w="1101"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1</w:t>
            </w:r>
          </w:p>
        </w:tc>
        <w:tc>
          <w:tcPr>
            <w:tcW w:w="1276"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1</w:t>
            </w:r>
          </w:p>
        </w:tc>
        <w:tc>
          <w:tcPr>
            <w:tcW w:w="115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w:t>
            </w:r>
          </w:p>
        </w:tc>
        <w:tc>
          <w:tcPr>
            <w:tcW w:w="115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2</w:t>
            </w:r>
          </w:p>
        </w:tc>
        <w:tc>
          <w:tcPr>
            <w:tcW w:w="1238"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w:t>
            </w:r>
          </w:p>
        </w:tc>
        <w:tc>
          <w:tcPr>
            <w:tcW w:w="117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w:t>
            </w:r>
          </w:p>
        </w:tc>
        <w:tc>
          <w:tcPr>
            <w:tcW w:w="1400"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w:t>
            </w:r>
          </w:p>
        </w:tc>
      </w:tr>
      <w:tr w:rsidR="007E3BE9" w:rsidRPr="00CD68C1" w:rsidTr="00487AB3">
        <w:tc>
          <w:tcPr>
            <w:tcW w:w="852"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sz w:val="22"/>
                <w:szCs w:val="22"/>
                <w:lang w:eastAsia="en-US"/>
              </w:rPr>
            </w:pPr>
          </w:p>
        </w:tc>
        <w:tc>
          <w:tcPr>
            <w:tcW w:w="425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Всього</w:t>
            </w:r>
          </w:p>
        </w:tc>
        <w:tc>
          <w:tcPr>
            <w:tcW w:w="1101"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1</w:t>
            </w:r>
          </w:p>
        </w:tc>
        <w:tc>
          <w:tcPr>
            <w:tcW w:w="1276"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sz w:val="22"/>
                <w:szCs w:val="22"/>
                <w:lang w:eastAsia="en-US"/>
              </w:rPr>
            </w:pPr>
            <w:r w:rsidRPr="00CD68C1">
              <w:rPr>
                <w:rFonts w:eastAsia="Times New Roman"/>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191</w:t>
            </w:r>
          </w:p>
        </w:tc>
        <w:tc>
          <w:tcPr>
            <w:tcW w:w="115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2</w:t>
            </w:r>
          </w:p>
        </w:tc>
        <w:tc>
          <w:tcPr>
            <w:tcW w:w="115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8</w:t>
            </w:r>
          </w:p>
        </w:tc>
        <w:tc>
          <w:tcPr>
            <w:tcW w:w="1238"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sz w:val="22"/>
                <w:szCs w:val="22"/>
                <w:lang w:eastAsia="en-US"/>
              </w:rPr>
            </w:pPr>
            <w:r w:rsidRPr="00CD68C1">
              <w:rPr>
                <w:rFonts w:eastAsia="Times New Roman"/>
                <w:sz w:val="22"/>
                <w:szCs w:val="22"/>
                <w:lang w:eastAsia="en-US"/>
              </w:rPr>
              <w:t>1</w:t>
            </w:r>
          </w:p>
        </w:tc>
        <w:tc>
          <w:tcPr>
            <w:tcW w:w="117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6</w:t>
            </w:r>
          </w:p>
        </w:tc>
        <w:tc>
          <w:tcPr>
            <w:tcW w:w="1400"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w:t>
            </w:r>
          </w:p>
        </w:tc>
      </w:tr>
    </w:tbl>
    <w:p w:rsidR="004C320E" w:rsidRPr="00CD68C1" w:rsidRDefault="004C320E" w:rsidP="004C320E">
      <w:pPr>
        <w:rPr>
          <w:i/>
          <w:sz w:val="28"/>
        </w:rPr>
      </w:pPr>
    </w:p>
    <w:p w:rsidR="004C320E" w:rsidRPr="00CD68C1" w:rsidRDefault="004C320E" w:rsidP="004C320E">
      <w:pPr>
        <w:rPr>
          <w:i/>
          <w:sz w:val="28"/>
        </w:rPr>
      </w:pPr>
    </w:p>
    <w:p w:rsidR="004C320E" w:rsidRPr="00CD68C1" w:rsidRDefault="004C320E" w:rsidP="004C320E">
      <w:pPr>
        <w:jc w:val="center"/>
        <w:rPr>
          <w:i/>
          <w:sz w:val="28"/>
        </w:rPr>
      </w:pPr>
      <w:r w:rsidRPr="00CD68C1">
        <w:rPr>
          <w:i/>
          <w:sz w:val="28"/>
        </w:rPr>
        <w:t xml:space="preserve">Стан обліку та паспортизації  місць видалення відходів (МВВ) (на 01.01.2017 року) </w:t>
      </w:r>
    </w:p>
    <w:p w:rsidR="004C320E" w:rsidRPr="00CD68C1" w:rsidRDefault="004C320E" w:rsidP="004C320E">
      <w:pPr>
        <w:pStyle w:val="af0"/>
        <w:ind w:left="6373" w:right="110" w:firstLine="709"/>
        <w:jc w:val="right"/>
        <w:rPr>
          <w:i/>
        </w:rPr>
      </w:pPr>
      <w:r w:rsidRPr="00CD68C1">
        <w:rPr>
          <w:b w:val="0"/>
          <w:i/>
          <w:sz w:val="24"/>
        </w:rPr>
        <w:t>Таблиця</w:t>
      </w:r>
      <w:r w:rsidR="009B3271">
        <w:rPr>
          <w:b w:val="0"/>
          <w:i/>
          <w:sz w:val="24"/>
          <w:lang w:val="uk-UA"/>
        </w:rPr>
        <w:t xml:space="preserve"> </w:t>
      </w:r>
      <w:r w:rsidRPr="00CD68C1">
        <w:rPr>
          <w:b w:val="0"/>
          <w:i/>
          <w:sz w:val="24"/>
        </w:rPr>
        <w:t>60</w:t>
      </w:r>
    </w:p>
    <w:tbl>
      <w:tblPr>
        <w:tblW w:w="14640"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9"/>
        <w:gridCol w:w="4745"/>
        <w:gridCol w:w="3011"/>
        <w:gridCol w:w="2978"/>
        <w:gridCol w:w="3437"/>
      </w:tblGrid>
      <w:tr w:rsidR="004C320E" w:rsidRPr="00CD68C1" w:rsidTr="00487AB3">
        <w:tc>
          <w:tcPr>
            <w:tcW w:w="46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 з/п</w:t>
            </w:r>
          </w:p>
        </w:tc>
        <w:tc>
          <w:tcPr>
            <w:tcW w:w="4745"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ind w:left="-155" w:right="-108"/>
              <w:jc w:val="center"/>
              <w:rPr>
                <w:rFonts w:eastAsia="Times New Roman"/>
                <w:lang w:eastAsia="en-US"/>
              </w:rPr>
            </w:pPr>
            <w:r w:rsidRPr="00CD68C1">
              <w:rPr>
                <w:sz w:val="22"/>
                <w:szCs w:val="22"/>
                <w:lang w:eastAsia="en-US"/>
              </w:rPr>
              <w:t>Назва одиниці адміністративно-територіального устрою регіону (район)</w:t>
            </w:r>
          </w:p>
        </w:tc>
        <w:tc>
          <w:tcPr>
            <w:tcW w:w="301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Кількість непаспортизованих МВВ, од.</w:t>
            </w:r>
          </w:p>
        </w:tc>
        <w:tc>
          <w:tcPr>
            <w:tcW w:w="297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 xml:space="preserve">Кількість паспортизованих МВВ, </w:t>
            </w:r>
          </w:p>
          <w:p w:rsidR="004C320E" w:rsidRPr="00CD68C1" w:rsidRDefault="004C320E" w:rsidP="00487AB3">
            <w:pPr>
              <w:spacing w:line="20" w:lineRule="atLeast"/>
              <w:jc w:val="center"/>
              <w:rPr>
                <w:rFonts w:eastAsia="Times New Roman"/>
                <w:lang w:eastAsia="en-US"/>
              </w:rPr>
            </w:pPr>
            <w:r w:rsidRPr="00CD68C1">
              <w:rPr>
                <w:sz w:val="22"/>
                <w:szCs w:val="22"/>
                <w:lang w:eastAsia="en-US"/>
              </w:rPr>
              <w:t>од.</w:t>
            </w:r>
          </w:p>
        </w:tc>
        <w:tc>
          <w:tcPr>
            <w:tcW w:w="343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Паспортизовано МВВ за звітний період, од.</w:t>
            </w:r>
          </w:p>
        </w:tc>
      </w:tr>
      <w:tr w:rsidR="004C320E" w:rsidRPr="00CD68C1" w:rsidTr="00487AB3">
        <w:tc>
          <w:tcPr>
            <w:tcW w:w="46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1</w:t>
            </w:r>
          </w:p>
        </w:tc>
        <w:tc>
          <w:tcPr>
            <w:tcW w:w="4745"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2</w:t>
            </w:r>
          </w:p>
        </w:tc>
        <w:tc>
          <w:tcPr>
            <w:tcW w:w="301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3</w:t>
            </w:r>
          </w:p>
        </w:tc>
        <w:tc>
          <w:tcPr>
            <w:tcW w:w="297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4</w:t>
            </w:r>
          </w:p>
        </w:tc>
        <w:tc>
          <w:tcPr>
            <w:tcW w:w="343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5</w:t>
            </w:r>
          </w:p>
        </w:tc>
      </w:tr>
      <w:tr w:rsidR="004C320E" w:rsidRPr="00CD68C1" w:rsidTr="00487AB3">
        <w:tc>
          <w:tcPr>
            <w:tcW w:w="46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1</w:t>
            </w:r>
          </w:p>
        </w:tc>
        <w:tc>
          <w:tcPr>
            <w:tcW w:w="4745"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Бобринецький район</w:t>
            </w:r>
          </w:p>
        </w:tc>
        <w:tc>
          <w:tcPr>
            <w:tcW w:w="301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w:t>
            </w:r>
          </w:p>
        </w:tc>
        <w:tc>
          <w:tcPr>
            <w:tcW w:w="297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lang w:eastAsia="en-US"/>
              </w:rPr>
              <w:t>21</w:t>
            </w:r>
          </w:p>
        </w:tc>
        <w:tc>
          <w:tcPr>
            <w:tcW w:w="343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12</w:t>
            </w:r>
          </w:p>
        </w:tc>
      </w:tr>
      <w:tr w:rsidR="004C320E" w:rsidRPr="00CD68C1" w:rsidTr="00487AB3">
        <w:tc>
          <w:tcPr>
            <w:tcW w:w="46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2</w:t>
            </w:r>
          </w:p>
        </w:tc>
        <w:tc>
          <w:tcPr>
            <w:tcW w:w="4745"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Вільшанський район</w:t>
            </w:r>
          </w:p>
        </w:tc>
        <w:tc>
          <w:tcPr>
            <w:tcW w:w="301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w:t>
            </w:r>
          </w:p>
        </w:tc>
        <w:tc>
          <w:tcPr>
            <w:tcW w:w="297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lang w:eastAsia="en-US"/>
              </w:rPr>
              <w:t>1</w:t>
            </w:r>
          </w:p>
        </w:tc>
        <w:tc>
          <w:tcPr>
            <w:tcW w:w="343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w:t>
            </w:r>
          </w:p>
        </w:tc>
      </w:tr>
      <w:tr w:rsidR="004C320E" w:rsidRPr="00CD68C1" w:rsidTr="00487AB3">
        <w:tc>
          <w:tcPr>
            <w:tcW w:w="46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3</w:t>
            </w:r>
          </w:p>
        </w:tc>
        <w:tc>
          <w:tcPr>
            <w:tcW w:w="4745"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Гайворонський район</w:t>
            </w:r>
          </w:p>
        </w:tc>
        <w:tc>
          <w:tcPr>
            <w:tcW w:w="301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w:t>
            </w:r>
          </w:p>
        </w:tc>
        <w:tc>
          <w:tcPr>
            <w:tcW w:w="297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lang w:eastAsia="en-US"/>
              </w:rPr>
              <w:t>17</w:t>
            </w:r>
          </w:p>
        </w:tc>
        <w:tc>
          <w:tcPr>
            <w:tcW w:w="343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5</w:t>
            </w:r>
          </w:p>
        </w:tc>
      </w:tr>
      <w:tr w:rsidR="004C320E" w:rsidRPr="00CD68C1" w:rsidTr="00487AB3">
        <w:tc>
          <w:tcPr>
            <w:tcW w:w="46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4</w:t>
            </w:r>
          </w:p>
        </w:tc>
        <w:tc>
          <w:tcPr>
            <w:tcW w:w="4745"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Голованівський район</w:t>
            </w:r>
          </w:p>
        </w:tc>
        <w:tc>
          <w:tcPr>
            <w:tcW w:w="301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w:t>
            </w:r>
          </w:p>
        </w:tc>
        <w:tc>
          <w:tcPr>
            <w:tcW w:w="297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lang w:eastAsia="en-US"/>
              </w:rPr>
              <w:t>15</w:t>
            </w:r>
          </w:p>
        </w:tc>
        <w:tc>
          <w:tcPr>
            <w:tcW w:w="343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w:t>
            </w:r>
          </w:p>
        </w:tc>
      </w:tr>
      <w:tr w:rsidR="004C320E" w:rsidRPr="00CD68C1" w:rsidTr="00487AB3">
        <w:tc>
          <w:tcPr>
            <w:tcW w:w="46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5</w:t>
            </w:r>
          </w:p>
        </w:tc>
        <w:tc>
          <w:tcPr>
            <w:tcW w:w="4745"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Добровеличківський район</w:t>
            </w:r>
          </w:p>
        </w:tc>
        <w:tc>
          <w:tcPr>
            <w:tcW w:w="301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w:t>
            </w:r>
          </w:p>
        </w:tc>
        <w:tc>
          <w:tcPr>
            <w:tcW w:w="297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lang w:eastAsia="en-US"/>
              </w:rPr>
              <w:t>5</w:t>
            </w:r>
          </w:p>
        </w:tc>
        <w:tc>
          <w:tcPr>
            <w:tcW w:w="343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w:t>
            </w:r>
          </w:p>
        </w:tc>
      </w:tr>
      <w:tr w:rsidR="004C320E" w:rsidRPr="00CD68C1" w:rsidTr="00487AB3">
        <w:tc>
          <w:tcPr>
            <w:tcW w:w="46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6</w:t>
            </w:r>
          </w:p>
        </w:tc>
        <w:tc>
          <w:tcPr>
            <w:tcW w:w="4745"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Долинський район</w:t>
            </w:r>
          </w:p>
        </w:tc>
        <w:tc>
          <w:tcPr>
            <w:tcW w:w="301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w:t>
            </w:r>
          </w:p>
        </w:tc>
        <w:tc>
          <w:tcPr>
            <w:tcW w:w="297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lang w:eastAsia="en-US"/>
              </w:rPr>
              <w:t>13</w:t>
            </w:r>
          </w:p>
        </w:tc>
        <w:tc>
          <w:tcPr>
            <w:tcW w:w="343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w:t>
            </w:r>
          </w:p>
        </w:tc>
      </w:tr>
      <w:tr w:rsidR="004C320E" w:rsidRPr="00CD68C1" w:rsidTr="00487AB3">
        <w:tc>
          <w:tcPr>
            <w:tcW w:w="46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val="en-US" w:eastAsia="en-US"/>
              </w:rPr>
            </w:pPr>
            <w:r w:rsidRPr="00CD68C1">
              <w:rPr>
                <w:sz w:val="22"/>
                <w:szCs w:val="22"/>
                <w:lang w:eastAsia="en-US"/>
              </w:rPr>
              <w:t>7</w:t>
            </w:r>
          </w:p>
        </w:tc>
        <w:tc>
          <w:tcPr>
            <w:tcW w:w="4745"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Знам</w:t>
            </w:r>
            <w:r w:rsidRPr="00CD68C1">
              <w:rPr>
                <w:lang w:val="en-US" w:eastAsia="en-US"/>
              </w:rPr>
              <w:t>’</w:t>
            </w:r>
            <w:r w:rsidRPr="00CD68C1">
              <w:rPr>
                <w:lang w:eastAsia="en-US"/>
              </w:rPr>
              <w:t>янський район</w:t>
            </w:r>
          </w:p>
        </w:tc>
        <w:tc>
          <w:tcPr>
            <w:tcW w:w="301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w:t>
            </w:r>
          </w:p>
        </w:tc>
        <w:tc>
          <w:tcPr>
            <w:tcW w:w="297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lang w:eastAsia="en-US"/>
              </w:rPr>
              <w:t>1</w:t>
            </w:r>
          </w:p>
        </w:tc>
        <w:tc>
          <w:tcPr>
            <w:tcW w:w="343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w:t>
            </w:r>
          </w:p>
        </w:tc>
      </w:tr>
      <w:tr w:rsidR="004C320E" w:rsidRPr="00CD68C1" w:rsidTr="00487AB3">
        <w:tc>
          <w:tcPr>
            <w:tcW w:w="46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8</w:t>
            </w:r>
          </w:p>
        </w:tc>
        <w:tc>
          <w:tcPr>
            <w:tcW w:w="4745"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Кіровоградський район</w:t>
            </w:r>
          </w:p>
        </w:tc>
        <w:tc>
          <w:tcPr>
            <w:tcW w:w="301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w:t>
            </w:r>
          </w:p>
        </w:tc>
        <w:tc>
          <w:tcPr>
            <w:tcW w:w="297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lang w:eastAsia="en-US"/>
              </w:rPr>
              <w:t>22</w:t>
            </w:r>
          </w:p>
        </w:tc>
        <w:tc>
          <w:tcPr>
            <w:tcW w:w="343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8</w:t>
            </w:r>
          </w:p>
        </w:tc>
      </w:tr>
      <w:tr w:rsidR="004C320E" w:rsidRPr="00CD68C1" w:rsidTr="00487AB3">
        <w:tc>
          <w:tcPr>
            <w:tcW w:w="46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9</w:t>
            </w:r>
          </w:p>
        </w:tc>
        <w:tc>
          <w:tcPr>
            <w:tcW w:w="4745"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Компаніївський район</w:t>
            </w:r>
          </w:p>
        </w:tc>
        <w:tc>
          <w:tcPr>
            <w:tcW w:w="301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w:t>
            </w:r>
          </w:p>
        </w:tc>
        <w:tc>
          <w:tcPr>
            <w:tcW w:w="297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lang w:eastAsia="en-US"/>
              </w:rPr>
              <w:t>11</w:t>
            </w:r>
          </w:p>
        </w:tc>
        <w:tc>
          <w:tcPr>
            <w:tcW w:w="343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1</w:t>
            </w:r>
          </w:p>
        </w:tc>
      </w:tr>
      <w:tr w:rsidR="004C320E" w:rsidRPr="00CD68C1" w:rsidTr="00487AB3">
        <w:tc>
          <w:tcPr>
            <w:tcW w:w="46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10</w:t>
            </w:r>
          </w:p>
        </w:tc>
        <w:tc>
          <w:tcPr>
            <w:tcW w:w="4745"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Маловисківський район</w:t>
            </w:r>
          </w:p>
        </w:tc>
        <w:tc>
          <w:tcPr>
            <w:tcW w:w="301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w:t>
            </w:r>
          </w:p>
        </w:tc>
        <w:tc>
          <w:tcPr>
            <w:tcW w:w="297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lang w:eastAsia="en-US"/>
              </w:rPr>
              <w:t>9</w:t>
            </w:r>
          </w:p>
        </w:tc>
        <w:tc>
          <w:tcPr>
            <w:tcW w:w="343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w:t>
            </w:r>
          </w:p>
        </w:tc>
      </w:tr>
      <w:tr w:rsidR="004C320E" w:rsidRPr="00CD68C1" w:rsidTr="00487AB3">
        <w:tc>
          <w:tcPr>
            <w:tcW w:w="46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11</w:t>
            </w:r>
          </w:p>
        </w:tc>
        <w:tc>
          <w:tcPr>
            <w:tcW w:w="4745"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Новгородківський район</w:t>
            </w:r>
          </w:p>
        </w:tc>
        <w:tc>
          <w:tcPr>
            <w:tcW w:w="301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w:t>
            </w:r>
          </w:p>
        </w:tc>
        <w:tc>
          <w:tcPr>
            <w:tcW w:w="297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lang w:eastAsia="en-US"/>
              </w:rPr>
              <w:t>6</w:t>
            </w:r>
          </w:p>
        </w:tc>
        <w:tc>
          <w:tcPr>
            <w:tcW w:w="343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w:t>
            </w:r>
          </w:p>
        </w:tc>
      </w:tr>
      <w:tr w:rsidR="004C320E" w:rsidRPr="00CD68C1" w:rsidTr="00487AB3">
        <w:tc>
          <w:tcPr>
            <w:tcW w:w="46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12</w:t>
            </w:r>
          </w:p>
        </w:tc>
        <w:tc>
          <w:tcPr>
            <w:tcW w:w="4745"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Новомиргородський район</w:t>
            </w:r>
          </w:p>
        </w:tc>
        <w:tc>
          <w:tcPr>
            <w:tcW w:w="301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w:t>
            </w:r>
          </w:p>
        </w:tc>
        <w:tc>
          <w:tcPr>
            <w:tcW w:w="297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lang w:eastAsia="en-US"/>
              </w:rPr>
              <w:t>5</w:t>
            </w:r>
          </w:p>
        </w:tc>
        <w:tc>
          <w:tcPr>
            <w:tcW w:w="343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2</w:t>
            </w:r>
          </w:p>
        </w:tc>
      </w:tr>
      <w:tr w:rsidR="004C320E" w:rsidRPr="00CD68C1" w:rsidTr="00487AB3">
        <w:tc>
          <w:tcPr>
            <w:tcW w:w="46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13</w:t>
            </w:r>
          </w:p>
        </w:tc>
        <w:tc>
          <w:tcPr>
            <w:tcW w:w="4745"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Новоархангельський район</w:t>
            </w:r>
          </w:p>
        </w:tc>
        <w:tc>
          <w:tcPr>
            <w:tcW w:w="301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w:t>
            </w:r>
          </w:p>
        </w:tc>
        <w:tc>
          <w:tcPr>
            <w:tcW w:w="297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lang w:eastAsia="en-US"/>
              </w:rPr>
              <w:t>7</w:t>
            </w:r>
          </w:p>
        </w:tc>
        <w:tc>
          <w:tcPr>
            <w:tcW w:w="343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w:t>
            </w:r>
          </w:p>
        </w:tc>
      </w:tr>
      <w:tr w:rsidR="004C320E" w:rsidRPr="00CD68C1" w:rsidTr="00487AB3">
        <w:tc>
          <w:tcPr>
            <w:tcW w:w="46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14</w:t>
            </w:r>
          </w:p>
        </w:tc>
        <w:tc>
          <w:tcPr>
            <w:tcW w:w="4745"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Новоукраїнський район</w:t>
            </w:r>
          </w:p>
        </w:tc>
        <w:tc>
          <w:tcPr>
            <w:tcW w:w="301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w:t>
            </w:r>
          </w:p>
        </w:tc>
        <w:tc>
          <w:tcPr>
            <w:tcW w:w="297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lang w:eastAsia="en-US"/>
              </w:rPr>
              <w:t>24</w:t>
            </w:r>
          </w:p>
        </w:tc>
        <w:tc>
          <w:tcPr>
            <w:tcW w:w="343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5</w:t>
            </w:r>
          </w:p>
        </w:tc>
      </w:tr>
      <w:tr w:rsidR="004C320E" w:rsidRPr="00CD68C1" w:rsidTr="00487AB3">
        <w:tc>
          <w:tcPr>
            <w:tcW w:w="46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val="en-US" w:eastAsia="en-US"/>
              </w:rPr>
            </w:pPr>
            <w:r w:rsidRPr="00CD68C1">
              <w:rPr>
                <w:sz w:val="22"/>
                <w:szCs w:val="22"/>
                <w:lang w:eastAsia="en-US"/>
              </w:rPr>
              <w:t>15</w:t>
            </w:r>
          </w:p>
        </w:tc>
        <w:tc>
          <w:tcPr>
            <w:tcW w:w="4745"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Олександрівський район</w:t>
            </w:r>
          </w:p>
        </w:tc>
        <w:tc>
          <w:tcPr>
            <w:tcW w:w="301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w:t>
            </w:r>
          </w:p>
        </w:tc>
        <w:tc>
          <w:tcPr>
            <w:tcW w:w="297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lang w:eastAsia="en-US"/>
              </w:rPr>
              <w:t>7</w:t>
            </w:r>
          </w:p>
        </w:tc>
        <w:tc>
          <w:tcPr>
            <w:tcW w:w="343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2</w:t>
            </w:r>
          </w:p>
        </w:tc>
      </w:tr>
      <w:tr w:rsidR="004C320E" w:rsidRPr="00CD68C1" w:rsidTr="00487AB3">
        <w:tc>
          <w:tcPr>
            <w:tcW w:w="46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16</w:t>
            </w:r>
          </w:p>
        </w:tc>
        <w:tc>
          <w:tcPr>
            <w:tcW w:w="4745"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Олександрійський район</w:t>
            </w:r>
          </w:p>
        </w:tc>
        <w:tc>
          <w:tcPr>
            <w:tcW w:w="301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w:t>
            </w:r>
          </w:p>
        </w:tc>
        <w:tc>
          <w:tcPr>
            <w:tcW w:w="297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lang w:eastAsia="en-US"/>
              </w:rPr>
              <w:t>2</w:t>
            </w:r>
          </w:p>
        </w:tc>
        <w:tc>
          <w:tcPr>
            <w:tcW w:w="343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1</w:t>
            </w:r>
          </w:p>
        </w:tc>
      </w:tr>
      <w:tr w:rsidR="004C320E" w:rsidRPr="00CD68C1" w:rsidTr="00487AB3">
        <w:tc>
          <w:tcPr>
            <w:tcW w:w="46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17</w:t>
            </w:r>
          </w:p>
        </w:tc>
        <w:tc>
          <w:tcPr>
            <w:tcW w:w="4745"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Онуфріївський район</w:t>
            </w:r>
          </w:p>
        </w:tc>
        <w:tc>
          <w:tcPr>
            <w:tcW w:w="301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w:t>
            </w:r>
          </w:p>
        </w:tc>
        <w:tc>
          <w:tcPr>
            <w:tcW w:w="297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lang w:eastAsia="en-US"/>
              </w:rPr>
              <w:t>5</w:t>
            </w:r>
          </w:p>
        </w:tc>
        <w:tc>
          <w:tcPr>
            <w:tcW w:w="343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w:t>
            </w:r>
          </w:p>
        </w:tc>
      </w:tr>
      <w:tr w:rsidR="004C320E" w:rsidRPr="00CD68C1" w:rsidTr="00487AB3">
        <w:tc>
          <w:tcPr>
            <w:tcW w:w="46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18</w:t>
            </w:r>
          </w:p>
        </w:tc>
        <w:tc>
          <w:tcPr>
            <w:tcW w:w="4745"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Петрівський район</w:t>
            </w:r>
          </w:p>
        </w:tc>
        <w:tc>
          <w:tcPr>
            <w:tcW w:w="301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w:t>
            </w:r>
          </w:p>
        </w:tc>
        <w:tc>
          <w:tcPr>
            <w:tcW w:w="297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lang w:eastAsia="en-US"/>
              </w:rPr>
              <w:t>10</w:t>
            </w:r>
          </w:p>
        </w:tc>
        <w:tc>
          <w:tcPr>
            <w:tcW w:w="343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w:t>
            </w:r>
          </w:p>
        </w:tc>
      </w:tr>
      <w:tr w:rsidR="004C320E" w:rsidRPr="00CD68C1" w:rsidTr="00487AB3">
        <w:tc>
          <w:tcPr>
            <w:tcW w:w="46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19</w:t>
            </w:r>
          </w:p>
        </w:tc>
        <w:tc>
          <w:tcPr>
            <w:tcW w:w="4745"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Світловодський район</w:t>
            </w:r>
          </w:p>
        </w:tc>
        <w:tc>
          <w:tcPr>
            <w:tcW w:w="301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w:t>
            </w:r>
          </w:p>
        </w:tc>
        <w:tc>
          <w:tcPr>
            <w:tcW w:w="297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lang w:eastAsia="en-US"/>
              </w:rPr>
              <w:t>3</w:t>
            </w:r>
          </w:p>
        </w:tc>
        <w:tc>
          <w:tcPr>
            <w:tcW w:w="3437"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sz w:val="22"/>
                <w:szCs w:val="22"/>
                <w:lang w:eastAsia="en-US"/>
              </w:rPr>
              <w:t>3</w:t>
            </w:r>
          </w:p>
        </w:tc>
      </w:tr>
      <w:tr w:rsidR="007E3BE9" w:rsidRPr="00CD68C1" w:rsidTr="00487AB3">
        <w:tc>
          <w:tcPr>
            <w:tcW w:w="469"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sz w:val="22"/>
                <w:szCs w:val="22"/>
                <w:lang w:eastAsia="en-US"/>
              </w:rPr>
              <w:t>1</w:t>
            </w:r>
          </w:p>
        </w:tc>
        <w:tc>
          <w:tcPr>
            <w:tcW w:w="4745"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sz w:val="22"/>
                <w:szCs w:val="22"/>
                <w:lang w:eastAsia="en-US"/>
              </w:rPr>
              <w:t>2</w:t>
            </w:r>
          </w:p>
        </w:tc>
        <w:tc>
          <w:tcPr>
            <w:tcW w:w="301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sz w:val="22"/>
                <w:szCs w:val="22"/>
                <w:lang w:eastAsia="en-US"/>
              </w:rPr>
              <w:t>3</w:t>
            </w:r>
          </w:p>
        </w:tc>
        <w:tc>
          <w:tcPr>
            <w:tcW w:w="2978"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sz w:val="22"/>
                <w:szCs w:val="22"/>
                <w:lang w:eastAsia="en-US"/>
              </w:rPr>
              <w:t>4</w:t>
            </w:r>
          </w:p>
        </w:tc>
        <w:tc>
          <w:tcPr>
            <w:tcW w:w="3437"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r w:rsidRPr="00CD68C1">
              <w:rPr>
                <w:sz w:val="22"/>
                <w:szCs w:val="22"/>
                <w:lang w:eastAsia="en-US"/>
              </w:rPr>
              <w:t>5</w:t>
            </w:r>
          </w:p>
        </w:tc>
      </w:tr>
      <w:tr w:rsidR="007E3BE9" w:rsidRPr="00CD68C1" w:rsidTr="00487AB3">
        <w:tc>
          <w:tcPr>
            <w:tcW w:w="46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sz w:val="22"/>
                <w:szCs w:val="22"/>
                <w:lang w:eastAsia="en-US"/>
              </w:rPr>
              <w:t>20</w:t>
            </w:r>
          </w:p>
        </w:tc>
        <w:tc>
          <w:tcPr>
            <w:tcW w:w="4745"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Ульяновський (Благовіщенський) район</w:t>
            </w:r>
          </w:p>
        </w:tc>
        <w:tc>
          <w:tcPr>
            <w:tcW w:w="3011"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sz w:val="22"/>
                <w:szCs w:val="22"/>
                <w:lang w:eastAsia="en-US"/>
              </w:rPr>
              <w:t>-</w:t>
            </w:r>
          </w:p>
        </w:tc>
        <w:tc>
          <w:tcPr>
            <w:tcW w:w="2978"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343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sz w:val="22"/>
                <w:szCs w:val="22"/>
                <w:lang w:eastAsia="en-US"/>
              </w:rPr>
              <w:t>-</w:t>
            </w:r>
          </w:p>
        </w:tc>
      </w:tr>
      <w:tr w:rsidR="007E3BE9" w:rsidRPr="00CD68C1" w:rsidTr="00487AB3">
        <w:tc>
          <w:tcPr>
            <w:tcW w:w="46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sz w:val="22"/>
                <w:szCs w:val="22"/>
                <w:lang w:eastAsia="en-US"/>
              </w:rPr>
              <w:t>21</w:t>
            </w:r>
          </w:p>
        </w:tc>
        <w:tc>
          <w:tcPr>
            <w:tcW w:w="4745"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Устинівський район</w:t>
            </w:r>
          </w:p>
        </w:tc>
        <w:tc>
          <w:tcPr>
            <w:tcW w:w="3011"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sz w:val="22"/>
                <w:szCs w:val="22"/>
                <w:lang w:eastAsia="en-US"/>
              </w:rPr>
              <w:t>-</w:t>
            </w:r>
          </w:p>
        </w:tc>
        <w:tc>
          <w:tcPr>
            <w:tcW w:w="2978"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8</w:t>
            </w:r>
          </w:p>
        </w:tc>
        <w:tc>
          <w:tcPr>
            <w:tcW w:w="343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sz w:val="22"/>
                <w:szCs w:val="22"/>
                <w:lang w:eastAsia="en-US"/>
              </w:rPr>
              <w:t>1</w:t>
            </w:r>
          </w:p>
        </w:tc>
      </w:tr>
      <w:tr w:rsidR="007E3BE9" w:rsidRPr="00CD68C1" w:rsidTr="00487AB3">
        <w:tc>
          <w:tcPr>
            <w:tcW w:w="46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sz w:val="22"/>
                <w:szCs w:val="22"/>
                <w:lang w:eastAsia="en-US"/>
              </w:rPr>
              <w:t>22</w:t>
            </w:r>
          </w:p>
        </w:tc>
        <w:tc>
          <w:tcPr>
            <w:tcW w:w="4745"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center" w:pos="4677"/>
                <w:tab w:val="right" w:pos="9355"/>
              </w:tabs>
              <w:spacing w:line="20" w:lineRule="atLeast"/>
              <w:rPr>
                <w:rFonts w:eastAsia="Times New Roman"/>
                <w:sz w:val="22"/>
                <w:szCs w:val="22"/>
                <w:lang w:eastAsia="en-US"/>
              </w:rPr>
            </w:pPr>
            <w:r w:rsidRPr="00CD68C1">
              <w:rPr>
                <w:sz w:val="22"/>
                <w:szCs w:val="22"/>
                <w:lang w:eastAsia="en-US"/>
              </w:rPr>
              <w:t>м. Кропивницький</w:t>
            </w:r>
          </w:p>
        </w:tc>
        <w:tc>
          <w:tcPr>
            <w:tcW w:w="3011"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sz w:val="22"/>
                <w:szCs w:val="22"/>
                <w:lang w:eastAsia="en-US"/>
              </w:rPr>
              <w:t>-</w:t>
            </w:r>
          </w:p>
        </w:tc>
        <w:tc>
          <w:tcPr>
            <w:tcW w:w="2978"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7</w:t>
            </w:r>
          </w:p>
        </w:tc>
        <w:tc>
          <w:tcPr>
            <w:tcW w:w="343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sz w:val="22"/>
                <w:szCs w:val="22"/>
                <w:lang w:eastAsia="en-US"/>
              </w:rPr>
              <w:t>-</w:t>
            </w:r>
          </w:p>
        </w:tc>
      </w:tr>
      <w:tr w:rsidR="007E3BE9" w:rsidRPr="00CD68C1" w:rsidTr="00487AB3">
        <w:tc>
          <w:tcPr>
            <w:tcW w:w="46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sz w:val="22"/>
                <w:szCs w:val="22"/>
                <w:lang w:eastAsia="en-US"/>
              </w:rPr>
              <w:t>23</w:t>
            </w:r>
          </w:p>
        </w:tc>
        <w:tc>
          <w:tcPr>
            <w:tcW w:w="4745"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м. Знам</w:t>
            </w:r>
            <w:r w:rsidRPr="00CD68C1">
              <w:rPr>
                <w:lang w:val="en-US" w:eastAsia="en-US"/>
              </w:rPr>
              <w:t>’</w:t>
            </w:r>
            <w:r w:rsidRPr="00CD68C1">
              <w:rPr>
                <w:lang w:eastAsia="en-US"/>
              </w:rPr>
              <w:t xml:space="preserve">янка </w:t>
            </w:r>
          </w:p>
        </w:tc>
        <w:tc>
          <w:tcPr>
            <w:tcW w:w="3011"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sz w:val="22"/>
                <w:szCs w:val="22"/>
                <w:lang w:eastAsia="en-US"/>
              </w:rPr>
              <w:t>-</w:t>
            </w:r>
          </w:p>
        </w:tc>
        <w:tc>
          <w:tcPr>
            <w:tcW w:w="2978"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1</w:t>
            </w:r>
          </w:p>
        </w:tc>
        <w:tc>
          <w:tcPr>
            <w:tcW w:w="343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sz w:val="22"/>
                <w:szCs w:val="22"/>
                <w:lang w:eastAsia="en-US"/>
              </w:rPr>
              <w:t>-</w:t>
            </w:r>
          </w:p>
        </w:tc>
      </w:tr>
      <w:tr w:rsidR="007E3BE9" w:rsidRPr="00CD68C1" w:rsidTr="00487AB3">
        <w:tc>
          <w:tcPr>
            <w:tcW w:w="46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sz w:val="22"/>
                <w:szCs w:val="22"/>
                <w:lang w:eastAsia="en-US"/>
              </w:rPr>
              <w:t>24</w:t>
            </w:r>
          </w:p>
        </w:tc>
        <w:tc>
          <w:tcPr>
            <w:tcW w:w="4745"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м. Олександрія</w:t>
            </w:r>
          </w:p>
        </w:tc>
        <w:tc>
          <w:tcPr>
            <w:tcW w:w="3011"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sz w:val="22"/>
                <w:szCs w:val="22"/>
                <w:lang w:eastAsia="en-US"/>
              </w:rPr>
              <w:t>-</w:t>
            </w:r>
          </w:p>
        </w:tc>
        <w:tc>
          <w:tcPr>
            <w:tcW w:w="2978"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lang w:eastAsia="en-US"/>
              </w:rPr>
              <w:t>4</w:t>
            </w:r>
          </w:p>
        </w:tc>
        <w:tc>
          <w:tcPr>
            <w:tcW w:w="343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sz w:val="22"/>
                <w:szCs w:val="22"/>
                <w:lang w:eastAsia="en-US"/>
              </w:rPr>
              <w:t>-</w:t>
            </w:r>
          </w:p>
        </w:tc>
      </w:tr>
      <w:tr w:rsidR="007E3BE9" w:rsidRPr="00CD68C1" w:rsidTr="00487AB3">
        <w:tc>
          <w:tcPr>
            <w:tcW w:w="469"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sz w:val="22"/>
                <w:szCs w:val="22"/>
                <w:lang w:eastAsia="en-US"/>
              </w:rPr>
              <w:t>25</w:t>
            </w:r>
          </w:p>
        </w:tc>
        <w:tc>
          <w:tcPr>
            <w:tcW w:w="4745"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lang w:eastAsia="en-US"/>
              </w:rPr>
              <w:t>м. Світловодськ</w:t>
            </w:r>
          </w:p>
        </w:tc>
        <w:tc>
          <w:tcPr>
            <w:tcW w:w="3011"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sz w:val="22"/>
                <w:szCs w:val="22"/>
                <w:lang w:eastAsia="en-US"/>
              </w:rPr>
              <w:t>-</w:t>
            </w:r>
          </w:p>
        </w:tc>
        <w:tc>
          <w:tcPr>
            <w:tcW w:w="2978"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sz w:val="22"/>
                <w:szCs w:val="22"/>
                <w:lang w:eastAsia="en-US"/>
              </w:rPr>
              <w:t>4</w:t>
            </w:r>
          </w:p>
        </w:tc>
        <w:tc>
          <w:tcPr>
            <w:tcW w:w="343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sz w:val="22"/>
                <w:szCs w:val="22"/>
                <w:lang w:eastAsia="en-US"/>
              </w:rPr>
              <w:t>-</w:t>
            </w:r>
          </w:p>
        </w:tc>
      </w:tr>
      <w:tr w:rsidR="007E3BE9" w:rsidRPr="00CD68C1" w:rsidTr="00487AB3">
        <w:tc>
          <w:tcPr>
            <w:tcW w:w="469"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lang w:eastAsia="en-US"/>
              </w:rPr>
            </w:pPr>
          </w:p>
        </w:tc>
        <w:tc>
          <w:tcPr>
            <w:tcW w:w="4745"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lang w:eastAsia="en-US"/>
              </w:rPr>
            </w:pPr>
            <w:r w:rsidRPr="00CD68C1">
              <w:rPr>
                <w:sz w:val="22"/>
                <w:szCs w:val="22"/>
                <w:lang w:eastAsia="en-US"/>
              </w:rPr>
              <w:t>Всього</w:t>
            </w:r>
          </w:p>
        </w:tc>
        <w:tc>
          <w:tcPr>
            <w:tcW w:w="301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rPr>
                <w:rFonts w:eastAsia="Times New Roman"/>
                <w:lang w:eastAsia="en-US"/>
              </w:rPr>
            </w:pPr>
          </w:p>
        </w:tc>
        <w:tc>
          <w:tcPr>
            <w:tcW w:w="2978"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sz w:val="22"/>
                <w:szCs w:val="22"/>
                <w:lang w:eastAsia="en-US"/>
              </w:rPr>
              <w:t>209</w:t>
            </w:r>
          </w:p>
        </w:tc>
        <w:tc>
          <w:tcPr>
            <w:tcW w:w="3437"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lang w:eastAsia="en-US"/>
              </w:rPr>
            </w:pPr>
            <w:r w:rsidRPr="00CD68C1">
              <w:rPr>
                <w:sz w:val="22"/>
                <w:szCs w:val="22"/>
                <w:lang w:eastAsia="en-US"/>
              </w:rPr>
              <w:t>40</w:t>
            </w:r>
          </w:p>
        </w:tc>
      </w:tr>
    </w:tbl>
    <w:p w:rsidR="004C320E" w:rsidRPr="00CD68C1" w:rsidRDefault="004C320E" w:rsidP="005D532A">
      <w:pPr>
        <w:jc w:val="center"/>
        <w:rPr>
          <w:i/>
          <w:sz w:val="28"/>
        </w:rPr>
      </w:pPr>
    </w:p>
    <w:p w:rsidR="005D532A" w:rsidRPr="00CD68C1" w:rsidRDefault="005D532A" w:rsidP="005D532A">
      <w:pPr>
        <w:jc w:val="center"/>
        <w:rPr>
          <w:i/>
          <w:color w:val="000000" w:themeColor="text1"/>
          <w:sz w:val="28"/>
        </w:rPr>
      </w:pPr>
      <w:r w:rsidRPr="00CD68C1">
        <w:rPr>
          <w:i/>
          <w:color w:val="000000" w:themeColor="text1"/>
          <w:sz w:val="28"/>
        </w:rPr>
        <w:t xml:space="preserve">Інфраструктура утилізації та оброблення відходів </w:t>
      </w:r>
    </w:p>
    <w:p w:rsidR="005D532A" w:rsidRPr="00CD68C1" w:rsidRDefault="005D532A" w:rsidP="005D532A">
      <w:pPr>
        <w:pStyle w:val="af0"/>
        <w:ind w:left="6373" w:right="110" w:firstLine="709"/>
        <w:jc w:val="right"/>
        <w:rPr>
          <w:b w:val="0"/>
          <w:color w:val="000000" w:themeColor="text1"/>
        </w:rPr>
      </w:pPr>
      <w:r w:rsidRPr="00CD68C1">
        <w:rPr>
          <w:b w:val="0"/>
          <w:i/>
          <w:color w:val="000000" w:themeColor="text1"/>
          <w:sz w:val="24"/>
        </w:rPr>
        <w:t xml:space="preserve">Таблиця </w:t>
      </w:r>
      <w:r w:rsidRPr="00CD68C1">
        <w:rPr>
          <w:b w:val="0"/>
          <w:i/>
          <w:color w:val="000000" w:themeColor="text1"/>
          <w:sz w:val="24"/>
          <w:lang w:val="uk-UA"/>
        </w:rPr>
        <w:t>6</w:t>
      </w:r>
      <w:r w:rsidRPr="00CD68C1">
        <w:rPr>
          <w:b w:val="0"/>
          <w:i/>
          <w:color w:val="000000" w:themeColor="text1"/>
          <w:sz w:val="24"/>
        </w:rPr>
        <w:t>1</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376"/>
        <w:gridCol w:w="2376"/>
        <w:gridCol w:w="2106"/>
        <w:gridCol w:w="2268"/>
        <w:gridCol w:w="2693"/>
      </w:tblGrid>
      <w:tr w:rsidR="00CB668E" w:rsidRPr="00CD68C1" w:rsidTr="005D532A">
        <w:tc>
          <w:tcPr>
            <w:tcW w:w="2835" w:type="dxa"/>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spacing w:line="20" w:lineRule="atLeast"/>
              <w:jc w:val="center"/>
              <w:rPr>
                <w:rFonts w:eastAsia="Times New Roman"/>
                <w:color w:val="000000" w:themeColor="text1"/>
                <w:sz w:val="22"/>
                <w:szCs w:val="22"/>
                <w:lang w:eastAsia="en-US"/>
              </w:rPr>
            </w:pPr>
            <w:r w:rsidRPr="00CD68C1">
              <w:rPr>
                <w:color w:val="000000" w:themeColor="text1"/>
                <w:sz w:val="22"/>
                <w:szCs w:val="22"/>
                <w:lang w:eastAsia="en-US"/>
              </w:rPr>
              <w:t>Назва одиниці адміністративно-територіального устрою регіону (район)</w:t>
            </w:r>
          </w:p>
        </w:tc>
        <w:tc>
          <w:tcPr>
            <w:tcW w:w="2376" w:type="dxa"/>
            <w:tcBorders>
              <w:top w:val="single" w:sz="4" w:space="0" w:color="auto"/>
              <w:left w:val="single" w:sz="4" w:space="0" w:color="auto"/>
              <w:bottom w:val="single" w:sz="4" w:space="0" w:color="auto"/>
              <w:right w:val="single" w:sz="4" w:space="0" w:color="auto"/>
            </w:tcBorders>
          </w:tcPr>
          <w:p w:rsidR="005D532A" w:rsidRPr="00CD68C1" w:rsidRDefault="005D532A" w:rsidP="005D532A">
            <w:pPr>
              <w:spacing w:line="20" w:lineRule="atLeast"/>
              <w:jc w:val="center"/>
              <w:rPr>
                <w:rFonts w:eastAsia="Times New Roman"/>
                <w:color w:val="000000" w:themeColor="text1"/>
                <w:sz w:val="22"/>
                <w:szCs w:val="22"/>
                <w:lang w:eastAsia="en-US"/>
              </w:rPr>
            </w:pPr>
            <w:r w:rsidRPr="00CD68C1">
              <w:rPr>
                <w:color w:val="000000" w:themeColor="text1"/>
                <w:sz w:val="22"/>
                <w:szCs w:val="22"/>
                <w:lang w:eastAsia="en-US"/>
              </w:rPr>
              <w:t>Пункти приймання/збирання зношених шин, од.</w:t>
            </w:r>
          </w:p>
          <w:p w:rsidR="005D532A" w:rsidRPr="00CD68C1" w:rsidRDefault="005D532A" w:rsidP="005D532A">
            <w:pPr>
              <w:spacing w:line="20" w:lineRule="atLeast"/>
              <w:jc w:val="center"/>
              <w:rPr>
                <w:rFonts w:eastAsia="Times New Roman"/>
                <w:color w:val="000000" w:themeColor="text1"/>
                <w:sz w:val="22"/>
                <w:szCs w:val="22"/>
                <w:lang w:eastAsia="en-US"/>
              </w:rPr>
            </w:pPr>
          </w:p>
        </w:tc>
        <w:tc>
          <w:tcPr>
            <w:tcW w:w="2376" w:type="dxa"/>
            <w:tcBorders>
              <w:top w:val="single" w:sz="4" w:space="0" w:color="auto"/>
              <w:left w:val="single" w:sz="4" w:space="0" w:color="auto"/>
              <w:bottom w:val="single" w:sz="4" w:space="0" w:color="auto"/>
              <w:right w:val="single" w:sz="4" w:space="0" w:color="auto"/>
            </w:tcBorders>
          </w:tcPr>
          <w:p w:rsidR="005D532A" w:rsidRPr="00CD68C1" w:rsidRDefault="005D532A" w:rsidP="005D532A">
            <w:pPr>
              <w:spacing w:line="20" w:lineRule="atLeast"/>
              <w:jc w:val="center"/>
              <w:rPr>
                <w:rFonts w:eastAsia="Times New Roman"/>
                <w:color w:val="000000" w:themeColor="text1"/>
                <w:sz w:val="22"/>
                <w:szCs w:val="22"/>
                <w:lang w:eastAsia="en-US"/>
              </w:rPr>
            </w:pPr>
            <w:r w:rsidRPr="00CD68C1">
              <w:rPr>
                <w:color w:val="000000" w:themeColor="text1"/>
                <w:sz w:val="22"/>
                <w:szCs w:val="22"/>
                <w:lang w:eastAsia="en-US"/>
              </w:rPr>
              <w:t xml:space="preserve">Пункти приймання/збирання відходів електронного та електричного обладнання, од. </w:t>
            </w:r>
          </w:p>
          <w:p w:rsidR="005D532A" w:rsidRPr="00CD68C1" w:rsidRDefault="005D532A" w:rsidP="005D532A">
            <w:pPr>
              <w:spacing w:line="20" w:lineRule="atLeast"/>
              <w:jc w:val="center"/>
              <w:rPr>
                <w:rFonts w:eastAsia="Times New Roman"/>
                <w:color w:val="000000" w:themeColor="text1"/>
                <w:sz w:val="22"/>
                <w:szCs w:val="22"/>
                <w:lang w:eastAsia="en-US"/>
              </w:rPr>
            </w:pPr>
          </w:p>
        </w:tc>
        <w:tc>
          <w:tcPr>
            <w:tcW w:w="2106" w:type="dxa"/>
            <w:tcBorders>
              <w:top w:val="single" w:sz="4" w:space="0" w:color="auto"/>
              <w:left w:val="single" w:sz="4" w:space="0" w:color="auto"/>
              <w:bottom w:val="single" w:sz="4" w:space="0" w:color="auto"/>
              <w:right w:val="single" w:sz="4" w:space="0" w:color="auto"/>
            </w:tcBorders>
          </w:tcPr>
          <w:p w:rsidR="005D532A" w:rsidRPr="00CD68C1" w:rsidRDefault="005D532A" w:rsidP="005D532A">
            <w:pPr>
              <w:spacing w:line="20" w:lineRule="atLeast"/>
              <w:jc w:val="center"/>
              <w:rPr>
                <w:rFonts w:eastAsia="Times New Roman"/>
                <w:color w:val="000000" w:themeColor="text1"/>
                <w:sz w:val="22"/>
                <w:szCs w:val="22"/>
                <w:lang w:eastAsia="en-US"/>
              </w:rPr>
            </w:pPr>
            <w:r w:rsidRPr="00CD68C1">
              <w:rPr>
                <w:color w:val="000000" w:themeColor="text1"/>
                <w:sz w:val="22"/>
                <w:szCs w:val="22"/>
                <w:lang w:eastAsia="en-US"/>
              </w:rPr>
              <w:t>Пункти приймання вторинної сировини, од.</w:t>
            </w:r>
          </w:p>
          <w:p w:rsidR="005D532A" w:rsidRPr="00CD68C1" w:rsidRDefault="005D532A" w:rsidP="005D532A">
            <w:pPr>
              <w:spacing w:line="20" w:lineRule="atLeast"/>
              <w:jc w:val="center"/>
              <w:rPr>
                <w:rFonts w:eastAsia="Times New Roman"/>
                <w:color w:val="000000" w:themeColor="text1"/>
                <w:sz w:val="22"/>
                <w:szCs w:val="22"/>
                <w:lang w:eastAsia="en-US"/>
              </w:rPr>
            </w:pPr>
          </w:p>
        </w:tc>
        <w:tc>
          <w:tcPr>
            <w:tcW w:w="2268" w:type="dxa"/>
            <w:tcBorders>
              <w:top w:val="single" w:sz="4" w:space="0" w:color="auto"/>
              <w:left w:val="single" w:sz="4" w:space="0" w:color="auto"/>
              <w:bottom w:val="single" w:sz="4" w:space="0" w:color="auto"/>
              <w:right w:val="single" w:sz="4" w:space="0" w:color="auto"/>
            </w:tcBorders>
          </w:tcPr>
          <w:p w:rsidR="005D532A" w:rsidRPr="00CD68C1" w:rsidRDefault="005D532A" w:rsidP="005D532A">
            <w:pPr>
              <w:spacing w:line="20" w:lineRule="atLeast"/>
              <w:jc w:val="center"/>
              <w:rPr>
                <w:rFonts w:eastAsia="Times New Roman"/>
                <w:color w:val="000000" w:themeColor="text1"/>
                <w:sz w:val="22"/>
                <w:szCs w:val="22"/>
                <w:lang w:eastAsia="en-US"/>
              </w:rPr>
            </w:pPr>
            <w:r w:rsidRPr="00CD68C1">
              <w:rPr>
                <w:color w:val="000000" w:themeColor="text1"/>
                <w:sz w:val="22"/>
                <w:szCs w:val="22"/>
                <w:lang w:eastAsia="en-US"/>
              </w:rPr>
              <w:t>Пункти приймання транспортних засобів на утилізацію, од.</w:t>
            </w:r>
          </w:p>
          <w:p w:rsidR="005D532A" w:rsidRPr="00CD68C1" w:rsidRDefault="005D532A" w:rsidP="005D532A">
            <w:pPr>
              <w:spacing w:line="20" w:lineRule="atLeast"/>
              <w:jc w:val="center"/>
              <w:rPr>
                <w:rFonts w:eastAsia="Times New Roman"/>
                <w:color w:val="000000" w:themeColor="text1"/>
                <w:sz w:val="22"/>
                <w:szCs w:val="22"/>
                <w:lang w:eastAsia="en-US"/>
              </w:rPr>
            </w:pPr>
          </w:p>
        </w:tc>
        <w:tc>
          <w:tcPr>
            <w:tcW w:w="2693" w:type="dxa"/>
            <w:tcBorders>
              <w:top w:val="single" w:sz="4" w:space="0" w:color="auto"/>
              <w:left w:val="single" w:sz="4" w:space="0" w:color="auto"/>
              <w:bottom w:val="single" w:sz="4" w:space="0" w:color="auto"/>
              <w:right w:val="single" w:sz="4" w:space="0" w:color="auto"/>
            </w:tcBorders>
          </w:tcPr>
          <w:p w:rsidR="005D532A" w:rsidRPr="00CD68C1" w:rsidRDefault="005D532A" w:rsidP="005D532A">
            <w:pPr>
              <w:spacing w:line="20" w:lineRule="atLeast"/>
              <w:jc w:val="center"/>
              <w:rPr>
                <w:rFonts w:eastAsia="Times New Roman"/>
                <w:color w:val="000000" w:themeColor="text1"/>
                <w:sz w:val="22"/>
                <w:szCs w:val="22"/>
                <w:lang w:eastAsia="en-US"/>
              </w:rPr>
            </w:pPr>
            <w:r w:rsidRPr="00CD68C1">
              <w:rPr>
                <w:color w:val="000000" w:themeColor="text1"/>
                <w:sz w:val="22"/>
                <w:szCs w:val="22"/>
                <w:lang w:eastAsia="en-US"/>
              </w:rPr>
              <w:t>Пункти та установки централізованого знешкодження медичних відходів, од.</w:t>
            </w:r>
          </w:p>
          <w:p w:rsidR="005D532A" w:rsidRPr="00CD68C1" w:rsidRDefault="005D532A" w:rsidP="005D532A">
            <w:pPr>
              <w:spacing w:line="20" w:lineRule="atLeast"/>
              <w:jc w:val="center"/>
              <w:rPr>
                <w:rFonts w:eastAsia="Times New Roman"/>
                <w:color w:val="000000" w:themeColor="text1"/>
                <w:sz w:val="22"/>
                <w:szCs w:val="22"/>
                <w:lang w:eastAsia="en-US"/>
              </w:rPr>
            </w:pPr>
          </w:p>
        </w:tc>
      </w:tr>
      <w:tr w:rsidR="00CB668E" w:rsidRPr="00CD68C1" w:rsidTr="005D532A">
        <w:tc>
          <w:tcPr>
            <w:tcW w:w="2835" w:type="dxa"/>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spacing w:line="20" w:lineRule="atLeast"/>
              <w:jc w:val="center"/>
              <w:rPr>
                <w:rFonts w:eastAsia="Times New Roman"/>
                <w:color w:val="000000" w:themeColor="text1"/>
                <w:sz w:val="22"/>
                <w:szCs w:val="22"/>
                <w:lang w:eastAsia="en-US"/>
              </w:rPr>
            </w:pPr>
            <w:r w:rsidRPr="00CD68C1">
              <w:rPr>
                <w:color w:val="000000" w:themeColor="text1"/>
                <w:sz w:val="22"/>
                <w:szCs w:val="22"/>
                <w:lang w:eastAsia="en-US"/>
              </w:rPr>
              <w:t>1</w:t>
            </w:r>
          </w:p>
        </w:tc>
        <w:tc>
          <w:tcPr>
            <w:tcW w:w="2376" w:type="dxa"/>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spacing w:line="20" w:lineRule="atLeast"/>
              <w:jc w:val="center"/>
              <w:rPr>
                <w:rFonts w:eastAsia="Times New Roman"/>
                <w:color w:val="000000" w:themeColor="text1"/>
                <w:sz w:val="22"/>
                <w:szCs w:val="22"/>
                <w:lang w:eastAsia="en-US"/>
              </w:rPr>
            </w:pPr>
            <w:r w:rsidRPr="00CD68C1">
              <w:rPr>
                <w:color w:val="000000" w:themeColor="text1"/>
                <w:sz w:val="22"/>
                <w:szCs w:val="22"/>
                <w:lang w:eastAsia="en-US"/>
              </w:rPr>
              <w:t>2</w:t>
            </w:r>
          </w:p>
        </w:tc>
        <w:tc>
          <w:tcPr>
            <w:tcW w:w="2376" w:type="dxa"/>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spacing w:line="20" w:lineRule="atLeast"/>
              <w:jc w:val="center"/>
              <w:rPr>
                <w:rFonts w:eastAsia="Times New Roman"/>
                <w:color w:val="000000" w:themeColor="text1"/>
                <w:sz w:val="22"/>
                <w:szCs w:val="22"/>
                <w:lang w:eastAsia="en-US"/>
              </w:rPr>
            </w:pPr>
            <w:r w:rsidRPr="00CD68C1">
              <w:rPr>
                <w:color w:val="000000" w:themeColor="text1"/>
                <w:sz w:val="22"/>
                <w:szCs w:val="22"/>
                <w:lang w:eastAsia="en-US"/>
              </w:rPr>
              <w:t>3</w:t>
            </w:r>
          </w:p>
        </w:tc>
        <w:tc>
          <w:tcPr>
            <w:tcW w:w="2106" w:type="dxa"/>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spacing w:line="20" w:lineRule="atLeast"/>
              <w:jc w:val="center"/>
              <w:rPr>
                <w:rFonts w:eastAsia="Times New Roman"/>
                <w:color w:val="000000" w:themeColor="text1"/>
                <w:sz w:val="22"/>
                <w:szCs w:val="22"/>
                <w:lang w:eastAsia="en-US"/>
              </w:rPr>
            </w:pPr>
            <w:r w:rsidRPr="00CD68C1">
              <w:rPr>
                <w:color w:val="000000" w:themeColor="text1"/>
                <w:sz w:val="22"/>
                <w:szCs w:val="22"/>
                <w:lang w:eastAsia="en-US"/>
              </w:rPr>
              <w:t>4</w:t>
            </w:r>
          </w:p>
        </w:tc>
        <w:tc>
          <w:tcPr>
            <w:tcW w:w="2268" w:type="dxa"/>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spacing w:line="20" w:lineRule="atLeast"/>
              <w:jc w:val="center"/>
              <w:rPr>
                <w:rFonts w:eastAsia="Times New Roman"/>
                <w:color w:val="000000" w:themeColor="text1"/>
                <w:sz w:val="22"/>
                <w:szCs w:val="22"/>
                <w:lang w:eastAsia="en-US"/>
              </w:rPr>
            </w:pPr>
            <w:r w:rsidRPr="00CD68C1">
              <w:rPr>
                <w:color w:val="000000" w:themeColor="text1"/>
                <w:sz w:val="22"/>
                <w:szCs w:val="22"/>
                <w:lang w:eastAsia="en-US"/>
              </w:rPr>
              <w:t>5</w:t>
            </w:r>
          </w:p>
        </w:tc>
        <w:tc>
          <w:tcPr>
            <w:tcW w:w="2693" w:type="dxa"/>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spacing w:line="20" w:lineRule="atLeast"/>
              <w:jc w:val="center"/>
              <w:rPr>
                <w:rFonts w:eastAsia="Times New Roman"/>
                <w:color w:val="000000" w:themeColor="text1"/>
                <w:sz w:val="22"/>
                <w:szCs w:val="22"/>
                <w:lang w:eastAsia="en-US"/>
              </w:rPr>
            </w:pPr>
            <w:r w:rsidRPr="00CD68C1">
              <w:rPr>
                <w:color w:val="000000" w:themeColor="text1"/>
                <w:sz w:val="22"/>
                <w:szCs w:val="22"/>
                <w:lang w:eastAsia="en-US"/>
              </w:rPr>
              <w:t>6</w:t>
            </w:r>
          </w:p>
        </w:tc>
      </w:tr>
      <w:tr w:rsidR="00CB668E" w:rsidRPr="00CD68C1" w:rsidTr="005D532A">
        <w:tc>
          <w:tcPr>
            <w:tcW w:w="2835" w:type="dxa"/>
            <w:tcBorders>
              <w:top w:val="single" w:sz="4" w:space="0" w:color="auto"/>
              <w:left w:val="single" w:sz="4" w:space="0" w:color="auto"/>
              <w:bottom w:val="single" w:sz="4" w:space="0" w:color="auto"/>
              <w:right w:val="single" w:sz="4" w:space="0" w:color="auto"/>
            </w:tcBorders>
            <w:hideMark/>
          </w:tcPr>
          <w:p w:rsidR="00B10302" w:rsidRPr="00CD68C1" w:rsidRDefault="005D532A" w:rsidP="00B10302">
            <w:pPr>
              <w:spacing w:line="20" w:lineRule="atLeast"/>
              <w:rPr>
                <w:color w:val="000000" w:themeColor="text1"/>
                <w:sz w:val="22"/>
                <w:szCs w:val="22"/>
                <w:lang w:eastAsia="en-US"/>
              </w:rPr>
            </w:pPr>
            <w:r w:rsidRPr="00CD68C1">
              <w:rPr>
                <w:color w:val="000000" w:themeColor="text1"/>
                <w:sz w:val="22"/>
                <w:szCs w:val="22"/>
                <w:lang w:eastAsia="en-US"/>
              </w:rPr>
              <w:t xml:space="preserve">м. </w:t>
            </w:r>
            <w:r w:rsidR="00B10302" w:rsidRPr="00CD68C1">
              <w:rPr>
                <w:color w:val="000000" w:themeColor="text1"/>
                <w:sz w:val="22"/>
                <w:szCs w:val="22"/>
                <w:lang w:eastAsia="en-US"/>
              </w:rPr>
              <w:t>Кропивницький</w:t>
            </w:r>
          </w:p>
        </w:tc>
        <w:tc>
          <w:tcPr>
            <w:tcW w:w="2376" w:type="dxa"/>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spacing w:line="20" w:lineRule="atLeast"/>
              <w:jc w:val="center"/>
              <w:rPr>
                <w:rFonts w:eastAsia="Times New Roman"/>
                <w:color w:val="000000" w:themeColor="text1"/>
                <w:sz w:val="22"/>
                <w:szCs w:val="22"/>
                <w:lang w:eastAsia="en-US"/>
              </w:rPr>
            </w:pPr>
            <w:r w:rsidRPr="00CD68C1">
              <w:rPr>
                <w:color w:val="000000" w:themeColor="text1"/>
                <w:sz w:val="22"/>
                <w:szCs w:val="22"/>
                <w:lang w:eastAsia="en-US"/>
              </w:rPr>
              <w:t>2</w:t>
            </w:r>
          </w:p>
        </w:tc>
        <w:tc>
          <w:tcPr>
            <w:tcW w:w="2376" w:type="dxa"/>
            <w:tcBorders>
              <w:top w:val="single" w:sz="4" w:space="0" w:color="auto"/>
              <w:left w:val="single" w:sz="4" w:space="0" w:color="auto"/>
              <w:bottom w:val="single" w:sz="4" w:space="0" w:color="auto"/>
              <w:right w:val="single" w:sz="4" w:space="0" w:color="auto"/>
            </w:tcBorders>
            <w:hideMark/>
          </w:tcPr>
          <w:p w:rsidR="005D532A" w:rsidRPr="00CD68C1" w:rsidRDefault="00B10302" w:rsidP="005D532A">
            <w:pPr>
              <w:spacing w:line="20" w:lineRule="atLeast"/>
              <w:jc w:val="center"/>
              <w:rPr>
                <w:rFonts w:eastAsia="Times New Roman"/>
                <w:color w:val="000000" w:themeColor="text1"/>
                <w:sz w:val="22"/>
                <w:szCs w:val="22"/>
                <w:lang w:eastAsia="en-US"/>
              </w:rPr>
            </w:pPr>
            <w:r w:rsidRPr="00CD68C1">
              <w:rPr>
                <w:color w:val="000000" w:themeColor="text1"/>
                <w:sz w:val="22"/>
                <w:szCs w:val="22"/>
                <w:lang w:eastAsia="en-US"/>
              </w:rPr>
              <w:t>2</w:t>
            </w:r>
          </w:p>
        </w:tc>
        <w:tc>
          <w:tcPr>
            <w:tcW w:w="2106" w:type="dxa"/>
            <w:tcBorders>
              <w:top w:val="single" w:sz="4" w:space="0" w:color="auto"/>
              <w:left w:val="single" w:sz="4" w:space="0" w:color="auto"/>
              <w:bottom w:val="single" w:sz="4" w:space="0" w:color="auto"/>
              <w:right w:val="single" w:sz="4" w:space="0" w:color="auto"/>
            </w:tcBorders>
            <w:hideMark/>
          </w:tcPr>
          <w:p w:rsidR="005D532A" w:rsidRPr="00CD68C1" w:rsidRDefault="00B10302" w:rsidP="005D532A">
            <w:pPr>
              <w:spacing w:line="20" w:lineRule="atLeast"/>
              <w:jc w:val="center"/>
              <w:rPr>
                <w:rFonts w:eastAsia="Times New Roman"/>
                <w:color w:val="000000" w:themeColor="text1"/>
                <w:sz w:val="22"/>
                <w:szCs w:val="22"/>
                <w:lang w:eastAsia="en-US"/>
              </w:rPr>
            </w:pPr>
            <w:r w:rsidRPr="00CD68C1">
              <w:rPr>
                <w:color w:val="000000" w:themeColor="text1"/>
                <w:sz w:val="22"/>
                <w:szCs w:val="22"/>
                <w:lang w:eastAsia="en-US"/>
              </w:rPr>
              <w:t>3</w:t>
            </w:r>
          </w:p>
        </w:tc>
        <w:tc>
          <w:tcPr>
            <w:tcW w:w="2268" w:type="dxa"/>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spacing w:line="20" w:lineRule="atLeast"/>
              <w:jc w:val="center"/>
              <w:rPr>
                <w:rFonts w:eastAsia="Times New Roman"/>
                <w:color w:val="000000" w:themeColor="text1"/>
                <w:sz w:val="22"/>
                <w:szCs w:val="22"/>
                <w:lang w:eastAsia="en-US"/>
              </w:rPr>
            </w:pPr>
            <w:r w:rsidRPr="00CD68C1">
              <w:rPr>
                <w:color w:val="000000" w:themeColor="text1"/>
                <w:sz w:val="22"/>
                <w:szCs w:val="22"/>
                <w:lang w:eastAsia="en-US"/>
              </w:rPr>
              <w:t>1</w:t>
            </w:r>
          </w:p>
        </w:tc>
        <w:tc>
          <w:tcPr>
            <w:tcW w:w="2693" w:type="dxa"/>
            <w:tcBorders>
              <w:top w:val="single" w:sz="4" w:space="0" w:color="auto"/>
              <w:left w:val="single" w:sz="4" w:space="0" w:color="auto"/>
              <w:bottom w:val="single" w:sz="4" w:space="0" w:color="auto"/>
              <w:right w:val="single" w:sz="4" w:space="0" w:color="auto"/>
            </w:tcBorders>
            <w:hideMark/>
          </w:tcPr>
          <w:p w:rsidR="005D532A" w:rsidRPr="00CD68C1" w:rsidRDefault="00B10302" w:rsidP="005D532A">
            <w:pPr>
              <w:spacing w:line="20" w:lineRule="atLeast"/>
              <w:jc w:val="center"/>
              <w:rPr>
                <w:rFonts w:eastAsia="Times New Roman"/>
                <w:color w:val="000000" w:themeColor="text1"/>
                <w:sz w:val="22"/>
                <w:szCs w:val="22"/>
                <w:lang w:eastAsia="en-US"/>
              </w:rPr>
            </w:pPr>
            <w:r w:rsidRPr="00CD68C1">
              <w:rPr>
                <w:color w:val="000000" w:themeColor="text1"/>
                <w:sz w:val="22"/>
                <w:szCs w:val="22"/>
                <w:lang w:eastAsia="en-US"/>
              </w:rPr>
              <w:t>2</w:t>
            </w:r>
          </w:p>
        </w:tc>
      </w:tr>
    </w:tbl>
    <w:p w:rsidR="00B10302" w:rsidRPr="00CD68C1" w:rsidRDefault="00B10302" w:rsidP="004C320E">
      <w:pPr>
        <w:jc w:val="center"/>
        <w:rPr>
          <w:i/>
          <w:color w:val="000000" w:themeColor="text1"/>
          <w:sz w:val="28"/>
        </w:rPr>
      </w:pPr>
    </w:p>
    <w:p w:rsidR="00B10302" w:rsidRPr="00CD68C1" w:rsidRDefault="00B10302" w:rsidP="004C320E">
      <w:pPr>
        <w:jc w:val="center"/>
        <w:rPr>
          <w:i/>
          <w:color w:val="000000" w:themeColor="text1"/>
          <w:sz w:val="28"/>
        </w:rPr>
      </w:pPr>
    </w:p>
    <w:p w:rsidR="004C320E" w:rsidRPr="00CD68C1" w:rsidRDefault="004C320E" w:rsidP="004C320E">
      <w:pPr>
        <w:jc w:val="center"/>
        <w:rPr>
          <w:i/>
          <w:sz w:val="28"/>
        </w:rPr>
      </w:pPr>
      <w:r w:rsidRPr="00CD68C1">
        <w:rPr>
          <w:i/>
          <w:sz w:val="28"/>
        </w:rPr>
        <w:t>Суб’єкти підприємницької діяльності, що здійснюють діяльність у сфері поводження з небезпечними відходами на території регіону</w:t>
      </w:r>
    </w:p>
    <w:p w:rsidR="004C320E" w:rsidRPr="00CD68C1" w:rsidRDefault="004C320E" w:rsidP="00F64783">
      <w:pPr>
        <w:pStyle w:val="af0"/>
        <w:tabs>
          <w:tab w:val="left" w:pos="14459"/>
        </w:tabs>
        <w:ind w:left="6373" w:right="110" w:firstLine="709"/>
        <w:jc w:val="right"/>
        <w:rPr>
          <w:b w:val="0"/>
          <w:lang w:val="uk-UA"/>
        </w:rPr>
      </w:pPr>
      <w:r w:rsidRPr="00CD68C1">
        <w:rPr>
          <w:b w:val="0"/>
          <w:i/>
          <w:sz w:val="24"/>
          <w:lang w:val="en-US"/>
        </w:rPr>
        <w:t>Таблиця</w:t>
      </w:r>
      <w:r w:rsidR="009B3271">
        <w:rPr>
          <w:b w:val="0"/>
          <w:i/>
          <w:sz w:val="24"/>
          <w:lang w:val="uk-UA"/>
        </w:rPr>
        <w:t xml:space="preserve"> </w:t>
      </w:r>
      <w:r w:rsidRPr="00CD68C1">
        <w:rPr>
          <w:b w:val="0"/>
          <w:i/>
          <w:sz w:val="24"/>
          <w:lang w:val="en-US"/>
        </w:rPr>
        <w:t>62</w:t>
      </w:r>
    </w:p>
    <w:tbl>
      <w:tblPr>
        <w:tblW w:w="14600"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6"/>
        <w:gridCol w:w="2331"/>
        <w:gridCol w:w="2694"/>
        <w:gridCol w:w="2265"/>
        <w:gridCol w:w="1701"/>
        <w:gridCol w:w="5103"/>
      </w:tblGrid>
      <w:tr w:rsidR="004C320E" w:rsidRPr="00CD68C1" w:rsidTr="00487AB3">
        <w:tc>
          <w:tcPr>
            <w:tcW w:w="506"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 з/п</w:t>
            </w:r>
          </w:p>
        </w:tc>
        <w:tc>
          <w:tcPr>
            <w:tcW w:w="233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Назва</w:t>
            </w:r>
          </w:p>
        </w:tc>
        <w:tc>
          <w:tcPr>
            <w:tcW w:w="2694"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 xml:space="preserve">Місцезнаходження </w:t>
            </w:r>
          </w:p>
        </w:tc>
        <w:tc>
          <w:tcPr>
            <w:tcW w:w="2265"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Контактні дані</w:t>
            </w:r>
            <w:r w:rsidRPr="00CD68C1">
              <w:rPr>
                <w:sz w:val="22"/>
                <w:szCs w:val="22"/>
                <w:lang w:eastAsia="en-US"/>
              </w:rPr>
              <w:br/>
              <w:t>( веб-адреса, телефон, електронна пошта)</w:t>
            </w:r>
          </w:p>
        </w:tc>
        <w:tc>
          <w:tcPr>
            <w:tcW w:w="170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Номер та строк дії ліцензії</w:t>
            </w:r>
          </w:p>
        </w:tc>
        <w:tc>
          <w:tcPr>
            <w:tcW w:w="510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tabs>
                <w:tab w:val="left" w:pos="993"/>
              </w:tabs>
              <w:spacing w:before="120" w:line="20" w:lineRule="atLeast"/>
              <w:jc w:val="center"/>
              <w:rPr>
                <w:rFonts w:eastAsia="Times New Roman"/>
                <w:sz w:val="22"/>
                <w:szCs w:val="22"/>
                <w:lang w:eastAsia="en-US"/>
              </w:rPr>
            </w:pPr>
            <w:r w:rsidRPr="00CD68C1">
              <w:rPr>
                <w:sz w:val="22"/>
                <w:szCs w:val="22"/>
                <w:lang w:eastAsia="en-US"/>
              </w:rPr>
              <w:t>Спеціалізація</w:t>
            </w:r>
          </w:p>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(операції та види небезпечних відходів)</w:t>
            </w:r>
          </w:p>
        </w:tc>
      </w:tr>
      <w:tr w:rsidR="004C320E" w:rsidRPr="00CD68C1" w:rsidTr="00487AB3">
        <w:tc>
          <w:tcPr>
            <w:tcW w:w="506"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1</w:t>
            </w:r>
          </w:p>
        </w:tc>
        <w:tc>
          <w:tcPr>
            <w:tcW w:w="233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2</w:t>
            </w:r>
          </w:p>
        </w:tc>
        <w:tc>
          <w:tcPr>
            <w:tcW w:w="2694"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3</w:t>
            </w:r>
          </w:p>
        </w:tc>
        <w:tc>
          <w:tcPr>
            <w:tcW w:w="2265"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4</w:t>
            </w:r>
          </w:p>
        </w:tc>
        <w:tc>
          <w:tcPr>
            <w:tcW w:w="170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5</w:t>
            </w:r>
          </w:p>
        </w:tc>
        <w:tc>
          <w:tcPr>
            <w:tcW w:w="510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szCs w:val="22"/>
                <w:lang w:eastAsia="en-US"/>
              </w:rPr>
            </w:pPr>
            <w:r w:rsidRPr="00CD68C1">
              <w:rPr>
                <w:sz w:val="22"/>
                <w:szCs w:val="22"/>
                <w:lang w:eastAsia="en-US"/>
              </w:rPr>
              <w:t>6</w:t>
            </w:r>
          </w:p>
        </w:tc>
      </w:tr>
      <w:tr w:rsidR="004C320E" w:rsidRPr="00CD68C1" w:rsidTr="00487AB3">
        <w:tc>
          <w:tcPr>
            <w:tcW w:w="506"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tabs>
                <w:tab w:val="center" w:pos="4677"/>
                <w:tab w:val="right" w:pos="9355"/>
              </w:tabs>
              <w:spacing w:line="20" w:lineRule="atLeast"/>
              <w:jc w:val="center"/>
              <w:rPr>
                <w:rFonts w:eastAsia="Times New Roman"/>
                <w:sz w:val="22"/>
                <w:szCs w:val="22"/>
                <w:lang w:eastAsia="en-US"/>
              </w:rPr>
            </w:pPr>
            <w:r w:rsidRPr="00CD68C1">
              <w:rPr>
                <w:sz w:val="22"/>
                <w:szCs w:val="22"/>
                <w:lang w:eastAsia="en-US"/>
              </w:rPr>
              <w:t>1.</w:t>
            </w:r>
          </w:p>
        </w:tc>
        <w:tc>
          <w:tcPr>
            <w:tcW w:w="233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tabs>
                <w:tab w:val="center" w:pos="4677"/>
                <w:tab w:val="right" w:pos="9355"/>
              </w:tabs>
              <w:spacing w:line="20" w:lineRule="atLeast"/>
              <w:rPr>
                <w:rFonts w:eastAsia="Times New Roman"/>
                <w:sz w:val="22"/>
                <w:szCs w:val="22"/>
                <w:lang w:val="ru-RU" w:eastAsia="en-US"/>
              </w:rPr>
            </w:pPr>
            <w:r w:rsidRPr="00CD68C1">
              <w:rPr>
                <w:sz w:val="22"/>
                <w:szCs w:val="22"/>
                <w:lang w:eastAsia="en-US"/>
              </w:rPr>
              <w:t xml:space="preserve">ТОВ </w:t>
            </w:r>
            <w:r w:rsidRPr="00CD68C1">
              <w:rPr>
                <w:sz w:val="22"/>
                <w:szCs w:val="22"/>
                <w:lang w:val="ru-RU" w:eastAsia="en-US"/>
              </w:rPr>
              <w:t>“</w:t>
            </w:r>
            <w:r w:rsidRPr="00CD68C1">
              <w:rPr>
                <w:sz w:val="22"/>
                <w:szCs w:val="22"/>
                <w:lang w:eastAsia="en-US"/>
              </w:rPr>
              <w:t>К-2 ЛТД</w:t>
            </w:r>
            <w:r w:rsidRPr="00CD68C1">
              <w:rPr>
                <w:sz w:val="22"/>
                <w:szCs w:val="22"/>
                <w:lang w:val="ru-RU" w:eastAsia="en-US"/>
              </w:rPr>
              <w:t>”</w:t>
            </w:r>
          </w:p>
        </w:tc>
        <w:tc>
          <w:tcPr>
            <w:tcW w:w="2694"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tabs>
                <w:tab w:val="center" w:pos="4677"/>
                <w:tab w:val="right" w:pos="9355"/>
              </w:tabs>
              <w:spacing w:line="20" w:lineRule="atLeast"/>
              <w:rPr>
                <w:rFonts w:eastAsia="Times New Roman"/>
                <w:sz w:val="22"/>
                <w:szCs w:val="22"/>
                <w:lang w:eastAsia="en-US"/>
              </w:rPr>
            </w:pPr>
            <w:r w:rsidRPr="00CD68C1">
              <w:rPr>
                <w:sz w:val="22"/>
                <w:szCs w:val="22"/>
                <w:lang w:eastAsia="en-US"/>
              </w:rPr>
              <w:t>м. Кропивницький,</w:t>
            </w:r>
          </w:p>
          <w:p w:rsidR="004C320E" w:rsidRPr="00CD68C1" w:rsidRDefault="004C320E" w:rsidP="00487AB3">
            <w:pPr>
              <w:tabs>
                <w:tab w:val="center" w:pos="4677"/>
                <w:tab w:val="right" w:pos="9355"/>
              </w:tabs>
              <w:spacing w:line="20" w:lineRule="atLeast"/>
              <w:rPr>
                <w:sz w:val="22"/>
                <w:szCs w:val="22"/>
                <w:lang w:eastAsia="en-US"/>
              </w:rPr>
            </w:pPr>
            <w:r w:rsidRPr="00CD68C1">
              <w:rPr>
                <w:sz w:val="22"/>
                <w:szCs w:val="22"/>
                <w:lang w:eastAsia="en-US"/>
              </w:rPr>
              <w:t xml:space="preserve">вул. Героїв </w:t>
            </w:r>
          </w:p>
          <w:p w:rsidR="004C320E" w:rsidRPr="00CD68C1" w:rsidRDefault="004C320E" w:rsidP="00487AB3">
            <w:pPr>
              <w:tabs>
                <w:tab w:val="center" w:pos="4677"/>
                <w:tab w:val="right" w:pos="9355"/>
              </w:tabs>
              <w:spacing w:line="20" w:lineRule="atLeast"/>
              <w:rPr>
                <w:rFonts w:eastAsia="Times New Roman"/>
                <w:sz w:val="22"/>
                <w:szCs w:val="22"/>
                <w:lang w:eastAsia="en-US"/>
              </w:rPr>
            </w:pPr>
            <w:r w:rsidRPr="00CD68C1">
              <w:rPr>
                <w:sz w:val="22"/>
                <w:szCs w:val="22"/>
                <w:lang w:eastAsia="en-US"/>
              </w:rPr>
              <w:t>Сталінграда, 12а, кв. 40</w:t>
            </w:r>
          </w:p>
        </w:tc>
        <w:tc>
          <w:tcPr>
            <w:tcW w:w="2265"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rPr>
                <w:rFonts w:eastAsia="Times New Roman"/>
                <w:sz w:val="22"/>
                <w:szCs w:val="22"/>
                <w:lang w:eastAsia="en-US"/>
              </w:rPr>
            </w:pPr>
            <w:r w:rsidRPr="00CD68C1">
              <w:rPr>
                <w:sz w:val="22"/>
                <w:szCs w:val="22"/>
                <w:lang w:eastAsia="en-US"/>
              </w:rPr>
              <w:t>(0522) 555322</w:t>
            </w:r>
          </w:p>
          <w:p w:rsidR="004C320E" w:rsidRPr="00CD68C1" w:rsidRDefault="004C320E" w:rsidP="00487AB3">
            <w:pPr>
              <w:spacing w:line="20" w:lineRule="atLeast"/>
              <w:rPr>
                <w:rFonts w:eastAsia="Times New Roman"/>
                <w:sz w:val="22"/>
                <w:szCs w:val="22"/>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tabs>
                <w:tab w:val="center" w:pos="4677"/>
                <w:tab w:val="right" w:pos="9355"/>
              </w:tabs>
              <w:spacing w:line="20" w:lineRule="atLeast"/>
              <w:rPr>
                <w:rFonts w:eastAsia="Times New Roman"/>
                <w:sz w:val="22"/>
                <w:szCs w:val="22"/>
                <w:lang w:eastAsia="en-US"/>
              </w:rPr>
            </w:pPr>
            <w:r w:rsidRPr="00CD68C1">
              <w:rPr>
                <w:sz w:val="22"/>
                <w:szCs w:val="22"/>
                <w:lang w:val="ru-RU"/>
              </w:rPr>
              <w:t>Необмежений</w:t>
            </w:r>
          </w:p>
        </w:tc>
        <w:tc>
          <w:tcPr>
            <w:tcW w:w="5103"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sz w:val="22"/>
                <w:szCs w:val="22"/>
                <w:lang w:eastAsia="en-US"/>
              </w:rPr>
            </w:pPr>
            <w:r w:rsidRPr="00CD68C1">
              <w:rPr>
                <w:sz w:val="22"/>
                <w:szCs w:val="22"/>
                <w:lang w:eastAsia="en-US"/>
              </w:rPr>
              <w:t>Збирання, зберігання</w:t>
            </w:r>
          </w:p>
          <w:p w:rsidR="004C320E" w:rsidRPr="00CD68C1" w:rsidRDefault="004C320E" w:rsidP="00487AB3">
            <w:pPr>
              <w:rPr>
                <w:sz w:val="22"/>
                <w:szCs w:val="22"/>
              </w:rPr>
            </w:pPr>
            <w:r w:rsidRPr="00CD68C1">
              <w:rPr>
                <w:sz w:val="22"/>
                <w:szCs w:val="22"/>
              </w:rPr>
              <w:t>1. Відпрацьовані батареї свинцевих акумуляторів, цілі чи розламані;</w:t>
            </w:r>
          </w:p>
          <w:p w:rsidR="004C320E" w:rsidRPr="00CD68C1" w:rsidRDefault="004C320E" w:rsidP="00487AB3">
            <w:pPr>
              <w:tabs>
                <w:tab w:val="center" w:pos="4677"/>
                <w:tab w:val="right" w:pos="9355"/>
              </w:tabs>
              <w:spacing w:line="20" w:lineRule="atLeast"/>
              <w:rPr>
                <w:sz w:val="22"/>
                <w:szCs w:val="22"/>
                <w:lang w:val="ru-RU"/>
              </w:rPr>
            </w:pPr>
            <w:r w:rsidRPr="00CD68C1">
              <w:rPr>
                <w:sz w:val="22"/>
                <w:szCs w:val="22"/>
                <w:lang w:val="ru-RU"/>
              </w:rPr>
              <w:t>2. Відходи розчинів кислот чи основ</w:t>
            </w:r>
          </w:p>
        </w:tc>
      </w:tr>
      <w:tr w:rsidR="007E3BE9" w:rsidRPr="00CD68C1" w:rsidTr="00487AB3">
        <w:tc>
          <w:tcPr>
            <w:tcW w:w="506"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1</w:t>
            </w:r>
          </w:p>
        </w:tc>
        <w:tc>
          <w:tcPr>
            <w:tcW w:w="233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2</w:t>
            </w:r>
          </w:p>
        </w:tc>
        <w:tc>
          <w:tcPr>
            <w:tcW w:w="2694"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3</w:t>
            </w:r>
          </w:p>
        </w:tc>
        <w:tc>
          <w:tcPr>
            <w:tcW w:w="2265"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4</w:t>
            </w:r>
          </w:p>
        </w:tc>
        <w:tc>
          <w:tcPr>
            <w:tcW w:w="170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5</w:t>
            </w:r>
          </w:p>
        </w:tc>
        <w:tc>
          <w:tcPr>
            <w:tcW w:w="5103"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6</w:t>
            </w:r>
          </w:p>
        </w:tc>
      </w:tr>
      <w:tr w:rsidR="007E3BE9" w:rsidRPr="00CD68C1" w:rsidTr="00487AB3">
        <w:tc>
          <w:tcPr>
            <w:tcW w:w="506"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center" w:pos="4677"/>
                <w:tab w:val="right" w:pos="9355"/>
              </w:tabs>
              <w:spacing w:line="20" w:lineRule="atLeast"/>
              <w:jc w:val="center"/>
              <w:rPr>
                <w:rFonts w:eastAsia="Times New Roman"/>
                <w:sz w:val="22"/>
                <w:szCs w:val="22"/>
                <w:lang w:eastAsia="en-US"/>
              </w:rPr>
            </w:pPr>
            <w:r w:rsidRPr="00CD68C1">
              <w:rPr>
                <w:sz w:val="22"/>
                <w:szCs w:val="22"/>
                <w:lang w:eastAsia="en-US"/>
              </w:rPr>
              <w:t>2.</w:t>
            </w:r>
          </w:p>
        </w:tc>
        <w:tc>
          <w:tcPr>
            <w:tcW w:w="2331"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center" w:pos="4677"/>
                <w:tab w:val="right" w:pos="9355"/>
              </w:tabs>
              <w:spacing w:line="20" w:lineRule="atLeast"/>
              <w:rPr>
                <w:rFonts w:eastAsia="Times New Roman"/>
                <w:sz w:val="22"/>
                <w:szCs w:val="22"/>
                <w:lang w:eastAsia="en-US"/>
              </w:rPr>
            </w:pPr>
            <w:r w:rsidRPr="00CD68C1">
              <w:rPr>
                <w:sz w:val="22"/>
                <w:szCs w:val="22"/>
                <w:lang w:eastAsia="en-US"/>
              </w:rPr>
              <w:t>Аварійно-рятувальний загін спеціального призначення головного управління МНС України в Кіровоградській області</w:t>
            </w:r>
          </w:p>
        </w:tc>
        <w:tc>
          <w:tcPr>
            <w:tcW w:w="2694"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center" w:pos="4677"/>
                <w:tab w:val="right" w:pos="9355"/>
              </w:tabs>
              <w:spacing w:line="20" w:lineRule="atLeast"/>
              <w:rPr>
                <w:rFonts w:eastAsia="Times New Roman"/>
                <w:sz w:val="22"/>
                <w:szCs w:val="22"/>
                <w:lang w:eastAsia="en-US"/>
              </w:rPr>
            </w:pPr>
            <w:r w:rsidRPr="00CD68C1">
              <w:rPr>
                <w:sz w:val="22"/>
                <w:szCs w:val="22"/>
                <w:lang w:eastAsia="en-US"/>
              </w:rPr>
              <w:t>м. Кропивницький,</w:t>
            </w:r>
          </w:p>
          <w:p w:rsidR="007E3BE9" w:rsidRPr="00CD68C1" w:rsidRDefault="007E3BE9" w:rsidP="007E3BE9">
            <w:pPr>
              <w:tabs>
                <w:tab w:val="center" w:pos="4677"/>
                <w:tab w:val="right" w:pos="9355"/>
              </w:tabs>
              <w:spacing w:line="20" w:lineRule="atLeast"/>
              <w:rPr>
                <w:rFonts w:eastAsia="Times New Roman"/>
                <w:sz w:val="22"/>
                <w:szCs w:val="22"/>
                <w:lang w:eastAsia="en-US"/>
              </w:rPr>
            </w:pPr>
            <w:r w:rsidRPr="00CD68C1">
              <w:rPr>
                <w:sz w:val="22"/>
                <w:szCs w:val="22"/>
                <w:lang w:eastAsia="en-US"/>
              </w:rPr>
              <w:t>вул. Шевченка, буд. 3</w:t>
            </w:r>
          </w:p>
        </w:tc>
        <w:tc>
          <w:tcPr>
            <w:tcW w:w="2265"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sz w:val="22"/>
                <w:szCs w:val="22"/>
                <w:lang w:eastAsia="en-US"/>
              </w:rPr>
            </w:pPr>
            <w:r w:rsidRPr="00CD68C1">
              <w:rPr>
                <w:sz w:val="22"/>
                <w:szCs w:val="22"/>
                <w:lang w:eastAsia="en-US"/>
              </w:rPr>
              <w:t>тел. (0522) 322559</w:t>
            </w:r>
          </w:p>
          <w:p w:rsidR="007E3BE9" w:rsidRPr="00CD68C1" w:rsidRDefault="007E3BE9" w:rsidP="007E3BE9">
            <w:pPr>
              <w:spacing w:line="20" w:lineRule="atLeast"/>
              <w:rPr>
                <w:rFonts w:eastAsia="Times New Roman"/>
                <w:sz w:val="22"/>
                <w:szCs w:val="22"/>
                <w:lang w:eastAsia="en-US"/>
              </w:rPr>
            </w:pPr>
            <w:r w:rsidRPr="00CD68C1">
              <w:rPr>
                <w:sz w:val="22"/>
                <w:szCs w:val="22"/>
                <w:lang w:eastAsia="en-US"/>
              </w:rPr>
              <w:t>факс (0522) 225654</w:t>
            </w:r>
          </w:p>
        </w:tc>
        <w:tc>
          <w:tcPr>
            <w:tcW w:w="1701"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center" w:pos="4677"/>
                <w:tab w:val="right" w:pos="9355"/>
              </w:tabs>
              <w:spacing w:line="20" w:lineRule="atLeast"/>
              <w:rPr>
                <w:rFonts w:eastAsia="Times New Roman"/>
                <w:sz w:val="22"/>
                <w:szCs w:val="22"/>
                <w:lang w:eastAsia="en-US"/>
              </w:rPr>
            </w:pPr>
            <w:r w:rsidRPr="00CD68C1">
              <w:rPr>
                <w:sz w:val="22"/>
                <w:szCs w:val="22"/>
                <w:lang w:val="ru-RU"/>
              </w:rPr>
              <w:t>Необмежений</w:t>
            </w:r>
          </w:p>
        </w:tc>
        <w:tc>
          <w:tcPr>
            <w:tcW w:w="510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sz w:val="22"/>
                <w:szCs w:val="22"/>
                <w:lang w:eastAsia="en-US"/>
              </w:rPr>
            </w:pPr>
            <w:r w:rsidRPr="00CD68C1">
              <w:rPr>
                <w:sz w:val="22"/>
                <w:szCs w:val="22"/>
                <w:lang w:eastAsia="en-US"/>
              </w:rPr>
              <w:t>Збирання, перевезення</w:t>
            </w:r>
          </w:p>
          <w:p w:rsidR="007E3BE9" w:rsidRPr="00CD68C1" w:rsidRDefault="007E3BE9" w:rsidP="007E3BE9">
            <w:pPr>
              <w:tabs>
                <w:tab w:val="center" w:pos="4677"/>
                <w:tab w:val="right" w:pos="9355"/>
              </w:tabs>
              <w:spacing w:line="20" w:lineRule="atLeast"/>
              <w:rPr>
                <w:rFonts w:eastAsia="Times New Roman"/>
                <w:sz w:val="22"/>
                <w:szCs w:val="22"/>
                <w:lang w:eastAsia="en-US"/>
              </w:rPr>
            </w:pPr>
            <w:r w:rsidRPr="00CD68C1">
              <w:rPr>
                <w:sz w:val="22"/>
                <w:szCs w:val="22"/>
              </w:rPr>
              <w:t>1. Відходи виробництва, одержання і застосування біоцидів та фітофармацевтичних препаратів, включно з відходами пестицидів та гербіцидів, які не відповідають стандартам, мають прострочений термін придатності чи не придатні для використання за призначенням.</w:t>
            </w:r>
          </w:p>
        </w:tc>
      </w:tr>
      <w:tr w:rsidR="007E3BE9" w:rsidRPr="00CD68C1" w:rsidTr="00487AB3">
        <w:tc>
          <w:tcPr>
            <w:tcW w:w="506"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center" w:pos="4677"/>
                <w:tab w:val="right" w:pos="9355"/>
              </w:tabs>
              <w:spacing w:line="20" w:lineRule="atLeast"/>
              <w:jc w:val="center"/>
              <w:rPr>
                <w:rFonts w:eastAsia="Times New Roman"/>
                <w:sz w:val="22"/>
                <w:szCs w:val="22"/>
                <w:lang w:eastAsia="en-US"/>
              </w:rPr>
            </w:pPr>
            <w:r w:rsidRPr="00CD68C1">
              <w:rPr>
                <w:sz w:val="22"/>
                <w:szCs w:val="22"/>
                <w:lang w:eastAsia="en-US"/>
              </w:rPr>
              <w:t>3.</w:t>
            </w:r>
          </w:p>
        </w:tc>
        <w:tc>
          <w:tcPr>
            <w:tcW w:w="2331"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center" w:pos="4677"/>
                <w:tab w:val="right" w:pos="9355"/>
              </w:tabs>
              <w:spacing w:line="20" w:lineRule="atLeast"/>
              <w:rPr>
                <w:rFonts w:eastAsia="Times New Roman"/>
                <w:sz w:val="22"/>
                <w:szCs w:val="22"/>
                <w:lang w:eastAsia="en-US"/>
              </w:rPr>
            </w:pPr>
            <w:r w:rsidRPr="00CD68C1">
              <w:rPr>
                <w:bCs/>
                <w:sz w:val="22"/>
                <w:szCs w:val="22"/>
                <w:lang w:eastAsia="en-US"/>
              </w:rPr>
              <w:t>ПП “Галар”</w:t>
            </w:r>
          </w:p>
        </w:tc>
        <w:tc>
          <w:tcPr>
            <w:tcW w:w="2694"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center" w:pos="4677"/>
                <w:tab w:val="right" w:pos="9355"/>
              </w:tabs>
              <w:spacing w:line="20" w:lineRule="atLeast"/>
              <w:rPr>
                <w:rFonts w:eastAsia="Times New Roman"/>
                <w:sz w:val="22"/>
                <w:szCs w:val="22"/>
                <w:lang w:eastAsia="en-US"/>
              </w:rPr>
            </w:pPr>
            <w:r w:rsidRPr="00CD68C1">
              <w:rPr>
                <w:sz w:val="22"/>
                <w:szCs w:val="22"/>
                <w:lang w:eastAsia="en-US"/>
              </w:rPr>
              <w:t>Кіровоградська область,</w:t>
            </w:r>
          </w:p>
          <w:p w:rsidR="007E3BE9" w:rsidRPr="00CD68C1" w:rsidRDefault="007E3BE9" w:rsidP="007E3BE9">
            <w:pPr>
              <w:tabs>
                <w:tab w:val="center" w:pos="4677"/>
                <w:tab w:val="right" w:pos="9355"/>
              </w:tabs>
              <w:spacing w:line="20" w:lineRule="atLeast"/>
              <w:rPr>
                <w:sz w:val="22"/>
                <w:szCs w:val="22"/>
                <w:lang w:eastAsia="en-US"/>
              </w:rPr>
            </w:pPr>
            <w:r w:rsidRPr="00CD68C1">
              <w:rPr>
                <w:sz w:val="22"/>
                <w:szCs w:val="22"/>
                <w:lang w:eastAsia="en-US"/>
              </w:rPr>
              <w:t xml:space="preserve">м. Світловодськ, </w:t>
            </w:r>
          </w:p>
          <w:p w:rsidR="007E3BE9" w:rsidRPr="00CD68C1" w:rsidRDefault="007E3BE9" w:rsidP="007E3BE9">
            <w:pPr>
              <w:tabs>
                <w:tab w:val="center" w:pos="4677"/>
                <w:tab w:val="right" w:pos="9355"/>
              </w:tabs>
              <w:spacing w:line="20" w:lineRule="atLeast"/>
              <w:rPr>
                <w:sz w:val="22"/>
                <w:szCs w:val="22"/>
                <w:lang w:val="ru-RU" w:eastAsia="en-US"/>
              </w:rPr>
            </w:pPr>
            <w:r w:rsidRPr="00CD68C1">
              <w:rPr>
                <w:sz w:val="22"/>
                <w:szCs w:val="22"/>
                <w:lang w:eastAsia="en-US"/>
              </w:rPr>
              <w:t>вул. Заводська, буд. 3</w:t>
            </w:r>
          </w:p>
          <w:p w:rsidR="007E3BE9" w:rsidRPr="00CD68C1" w:rsidRDefault="007E3BE9" w:rsidP="007E3BE9">
            <w:pPr>
              <w:tabs>
                <w:tab w:val="center" w:pos="4677"/>
                <w:tab w:val="right" w:pos="9355"/>
              </w:tabs>
              <w:spacing w:line="20" w:lineRule="atLeast"/>
              <w:rPr>
                <w:sz w:val="22"/>
                <w:szCs w:val="22"/>
                <w:lang w:val="ru-RU" w:eastAsia="en-US"/>
              </w:rPr>
            </w:pPr>
          </w:p>
          <w:p w:rsidR="007E3BE9" w:rsidRPr="00CD68C1" w:rsidRDefault="007E3BE9" w:rsidP="007E3BE9">
            <w:pPr>
              <w:tabs>
                <w:tab w:val="center" w:pos="4677"/>
                <w:tab w:val="right" w:pos="9355"/>
              </w:tabs>
              <w:spacing w:line="20" w:lineRule="atLeast"/>
              <w:rPr>
                <w:sz w:val="22"/>
                <w:szCs w:val="22"/>
                <w:lang w:val="ru-RU" w:eastAsia="en-US"/>
              </w:rPr>
            </w:pPr>
          </w:p>
          <w:p w:rsidR="007E3BE9" w:rsidRPr="00CD68C1" w:rsidRDefault="007E3BE9" w:rsidP="007E3BE9">
            <w:pPr>
              <w:tabs>
                <w:tab w:val="center" w:pos="4677"/>
                <w:tab w:val="right" w:pos="9355"/>
              </w:tabs>
              <w:spacing w:line="20" w:lineRule="atLeast"/>
              <w:rPr>
                <w:sz w:val="22"/>
                <w:szCs w:val="22"/>
                <w:lang w:val="ru-RU" w:eastAsia="en-US"/>
              </w:rPr>
            </w:pPr>
          </w:p>
          <w:p w:rsidR="007E3BE9" w:rsidRPr="00CD68C1" w:rsidRDefault="007E3BE9" w:rsidP="007E3BE9">
            <w:pPr>
              <w:tabs>
                <w:tab w:val="center" w:pos="4677"/>
                <w:tab w:val="right" w:pos="9355"/>
              </w:tabs>
              <w:spacing w:line="20" w:lineRule="atLeast"/>
              <w:rPr>
                <w:sz w:val="22"/>
                <w:szCs w:val="22"/>
                <w:lang w:val="ru-RU" w:eastAsia="en-US"/>
              </w:rPr>
            </w:pPr>
          </w:p>
          <w:p w:rsidR="007E3BE9" w:rsidRPr="00CD68C1" w:rsidRDefault="007E3BE9" w:rsidP="007E3BE9">
            <w:pPr>
              <w:tabs>
                <w:tab w:val="center" w:pos="4677"/>
                <w:tab w:val="right" w:pos="9355"/>
              </w:tabs>
              <w:spacing w:line="20" w:lineRule="atLeast"/>
              <w:rPr>
                <w:sz w:val="22"/>
                <w:szCs w:val="22"/>
                <w:lang w:val="ru-RU" w:eastAsia="en-US"/>
              </w:rPr>
            </w:pPr>
          </w:p>
          <w:p w:rsidR="007E3BE9" w:rsidRPr="00CD68C1" w:rsidRDefault="007E3BE9" w:rsidP="007E3BE9">
            <w:pPr>
              <w:tabs>
                <w:tab w:val="center" w:pos="4677"/>
                <w:tab w:val="right" w:pos="9355"/>
              </w:tabs>
              <w:spacing w:line="20" w:lineRule="atLeast"/>
              <w:rPr>
                <w:sz w:val="22"/>
                <w:szCs w:val="22"/>
                <w:lang w:val="ru-RU" w:eastAsia="en-US"/>
              </w:rPr>
            </w:pPr>
          </w:p>
          <w:p w:rsidR="007E3BE9" w:rsidRPr="00CD68C1" w:rsidRDefault="007E3BE9" w:rsidP="007E3BE9">
            <w:pPr>
              <w:tabs>
                <w:tab w:val="center" w:pos="4677"/>
                <w:tab w:val="right" w:pos="9355"/>
              </w:tabs>
              <w:spacing w:line="20" w:lineRule="atLeast"/>
              <w:rPr>
                <w:rFonts w:eastAsia="Times New Roman"/>
                <w:sz w:val="22"/>
                <w:szCs w:val="22"/>
                <w:lang w:val="ru-RU" w:eastAsia="en-US"/>
              </w:rPr>
            </w:pPr>
          </w:p>
        </w:tc>
        <w:tc>
          <w:tcPr>
            <w:tcW w:w="2265"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rFonts w:eastAsia="Times New Roman"/>
                <w:sz w:val="22"/>
                <w:szCs w:val="22"/>
                <w:lang w:eastAsia="en-US"/>
              </w:rPr>
            </w:pPr>
            <w:r w:rsidRPr="00CD68C1">
              <w:rPr>
                <w:sz w:val="22"/>
                <w:szCs w:val="22"/>
                <w:lang w:eastAsia="en-US"/>
              </w:rPr>
              <w:t>-</w:t>
            </w:r>
          </w:p>
        </w:tc>
        <w:tc>
          <w:tcPr>
            <w:tcW w:w="170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tabs>
                <w:tab w:val="center" w:pos="4677"/>
                <w:tab w:val="right" w:pos="9355"/>
              </w:tabs>
              <w:spacing w:line="20" w:lineRule="atLeast"/>
              <w:rPr>
                <w:rFonts w:eastAsia="Times New Roman"/>
                <w:sz w:val="22"/>
                <w:szCs w:val="22"/>
                <w:lang w:eastAsia="en-US"/>
              </w:rPr>
            </w:pPr>
            <w:r w:rsidRPr="00CD68C1">
              <w:rPr>
                <w:sz w:val="22"/>
                <w:szCs w:val="22"/>
                <w:lang w:val="ru-RU"/>
              </w:rPr>
              <w:t>Необмежений</w:t>
            </w:r>
          </w:p>
          <w:p w:rsidR="007E3BE9" w:rsidRPr="00CD68C1" w:rsidRDefault="007E3BE9" w:rsidP="007E3BE9">
            <w:pPr>
              <w:tabs>
                <w:tab w:val="center" w:pos="4677"/>
                <w:tab w:val="right" w:pos="9355"/>
              </w:tabs>
              <w:spacing w:line="20" w:lineRule="atLeast"/>
              <w:rPr>
                <w:rFonts w:eastAsia="Times New Roman"/>
                <w:sz w:val="22"/>
                <w:szCs w:val="22"/>
                <w:lang w:eastAsia="en-US"/>
              </w:rPr>
            </w:pPr>
          </w:p>
        </w:tc>
        <w:tc>
          <w:tcPr>
            <w:tcW w:w="510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sz w:val="22"/>
                <w:szCs w:val="22"/>
                <w:lang w:eastAsia="en-US"/>
              </w:rPr>
            </w:pPr>
            <w:r w:rsidRPr="00CD68C1">
              <w:rPr>
                <w:sz w:val="22"/>
                <w:szCs w:val="22"/>
                <w:lang w:eastAsia="en-US"/>
              </w:rPr>
              <w:t>Зберігання</w:t>
            </w:r>
          </w:p>
          <w:p w:rsidR="007E3BE9" w:rsidRPr="00CD68C1" w:rsidRDefault="007E3BE9" w:rsidP="007E3BE9">
            <w:pPr>
              <w:rPr>
                <w:sz w:val="22"/>
                <w:szCs w:val="22"/>
              </w:rPr>
            </w:pPr>
            <w:r w:rsidRPr="00CD68C1">
              <w:rPr>
                <w:sz w:val="22"/>
                <w:szCs w:val="22"/>
              </w:rPr>
              <w:t>1. Відходи, що містять як складові або забруднювачі будь-які з нижченаведених речовин, за винятком відходів металів у кусковій (масивній) формі:</w:t>
            </w:r>
          </w:p>
          <w:p w:rsidR="007E3BE9" w:rsidRPr="00CD68C1" w:rsidRDefault="007E3BE9" w:rsidP="007E3BE9">
            <w:pPr>
              <w:rPr>
                <w:sz w:val="22"/>
                <w:szCs w:val="22"/>
                <w:lang w:val="ru-RU"/>
              </w:rPr>
            </w:pPr>
            <w:r w:rsidRPr="00CD68C1">
              <w:rPr>
                <w:sz w:val="22"/>
                <w:szCs w:val="22"/>
                <w:lang w:val="ru-RU"/>
              </w:rPr>
              <w:t>- Кадмій; сполуки кадмію;</w:t>
            </w:r>
          </w:p>
          <w:p w:rsidR="007E3BE9" w:rsidRPr="00CD68C1" w:rsidRDefault="007E3BE9" w:rsidP="007E3BE9">
            <w:pPr>
              <w:rPr>
                <w:sz w:val="22"/>
                <w:szCs w:val="22"/>
                <w:lang w:val="ru-RU"/>
              </w:rPr>
            </w:pPr>
            <w:r w:rsidRPr="00CD68C1">
              <w:rPr>
                <w:sz w:val="22"/>
                <w:szCs w:val="22"/>
                <w:lang w:val="ru-RU"/>
              </w:rPr>
              <w:t>- Телур; сполуки телуру;</w:t>
            </w:r>
          </w:p>
          <w:p w:rsidR="007E3BE9" w:rsidRPr="00CD68C1" w:rsidRDefault="007E3BE9" w:rsidP="007E3BE9">
            <w:pPr>
              <w:rPr>
                <w:sz w:val="22"/>
                <w:szCs w:val="22"/>
                <w:lang w:val="ru-RU"/>
              </w:rPr>
            </w:pPr>
            <w:r w:rsidRPr="00CD68C1">
              <w:rPr>
                <w:sz w:val="22"/>
                <w:szCs w:val="22"/>
                <w:lang w:val="ru-RU"/>
              </w:rPr>
              <w:t>2. Відходи, що містять як складові або забруднювачі будь-які з нижченаведених речовин:</w:t>
            </w:r>
          </w:p>
          <w:p w:rsidR="007E3BE9" w:rsidRPr="00CD68C1" w:rsidRDefault="007E3BE9" w:rsidP="007E3BE9">
            <w:pPr>
              <w:rPr>
                <w:sz w:val="22"/>
                <w:szCs w:val="22"/>
                <w:lang w:val="ru-RU"/>
              </w:rPr>
            </w:pPr>
            <w:r w:rsidRPr="00CD68C1">
              <w:rPr>
                <w:sz w:val="22"/>
                <w:szCs w:val="22"/>
                <w:lang w:val="ru-RU"/>
              </w:rPr>
              <w:t>- Арсен; сполуки  арсену;</w:t>
            </w:r>
          </w:p>
          <w:p w:rsidR="007E3BE9" w:rsidRPr="00CD68C1" w:rsidRDefault="007E3BE9" w:rsidP="007E3BE9">
            <w:pPr>
              <w:tabs>
                <w:tab w:val="center" w:pos="4677"/>
                <w:tab w:val="right" w:pos="9355"/>
              </w:tabs>
              <w:spacing w:line="20" w:lineRule="atLeast"/>
              <w:rPr>
                <w:rFonts w:eastAsia="Times New Roman"/>
                <w:sz w:val="22"/>
                <w:szCs w:val="22"/>
                <w:lang w:eastAsia="en-US"/>
              </w:rPr>
            </w:pPr>
            <w:r w:rsidRPr="00CD68C1">
              <w:rPr>
                <w:sz w:val="22"/>
                <w:szCs w:val="22"/>
                <w:lang w:val="ru-RU"/>
              </w:rPr>
              <w:t>- Ртуть; сполуки ртуті.</w:t>
            </w:r>
          </w:p>
        </w:tc>
      </w:tr>
      <w:tr w:rsidR="007E3BE9" w:rsidRPr="00CD68C1" w:rsidTr="00487AB3">
        <w:tc>
          <w:tcPr>
            <w:tcW w:w="506"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center" w:pos="4677"/>
                <w:tab w:val="right" w:pos="9355"/>
              </w:tabs>
              <w:spacing w:line="20" w:lineRule="atLeast"/>
              <w:jc w:val="center"/>
              <w:rPr>
                <w:sz w:val="22"/>
                <w:szCs w:val="22"/>
                <w:lang w:eastAsia="en-US"/>
              </w:rPr>
            </w:pPr>
            <w:r w:rsidRPr="00CD68C1">
              <w:rPr>
                <w:sz w:val="22"/>
                <w:szCs w:val="22"/>
                <w:lang w:eastAsia="en-US"/>
              </w:rPr>
              <w:t>4.</w:t>
            </w:r>
          </w:p>
        </w:tc>
        <w:tc>
          <w:tcPr>
            <w:tcW w:w="2331"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rPr>
                <w:sz w:val="22"/>
                <w:szCs w:val="22"/>
                <w:lang w:val="en-US"/>
              </w:rPr>
            </w:pPr>
            <w:r w:rsidRPr="00CD68C1">
              <w:rPr>
                <w:sz w:val="22"/>
                <w:szCs w:val="22"/>
                <w:lang w:val="ru-RU"/>
              </w:rPr>
              <w:t xml:space="preserve">ТОВ </w:t>
            </w:r>
            <w:r w:rsidRPr="00CD68C1">
              <w:rPr>
                <w:sz w:val="22"/>
                <w:szCs w:val="22"/>
                <w:lang w:val="en-US"/>
              </w:rPr>
              <w:t>“</w:t>
            </w:r>
            <w:r w:rsidRPr="00CD68C1">
              <w:rPr>
                <w:sz w:val="22"/>
                <w:szCs w:val="22"/>
                <w:lang w:val="ru-RU"/>
              </w:rPr>
              <w:t>ОЙЛ ІНВЕСТ</w:t>
            </w:r>
            <w:r w:rsidRPr="00CD68C1">
              <w:rPr>
                <w:sz w:val="22"/>
                <w:szCs w:val="22"/>
                <w:lang w:val="en-US"/>
              </w:rPr>
              <w:t>”</w:t>
            </w:r>
          </w:p>
          <w:p w:rsidR="007E3BE9" w:rsidRPr="00CD68C1" w:rsidRDefault="007E3BE9" w:rsidP="007E3BE9">
            <w:pPr>
              <w:tabs>
                <w:tab w:val="center" w:pos="4677"/>
                <w:tab w:val="right" w:pos="9355"/>
              </w:tabs>
              <w:spacing w:line="20" w:lineRule="atLeast"/>
              <w:rPr>
                <w:bCs/>
                <w:sz w:val="22"/>
                <w:szCs w:val="22"/>
                <w:lang w:eastAsia="en-US"/>
              </w:rPr>
            </w:pPr>
          </w:p>
        </w:tc>
        <w:tc>
          <w:tcPr>
            <w:tcW w:w="2694"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center" w:pos="4677"/>
                <w:tab w:val="right" w:pos="9355"/>
              </w:tabs>
              <w:spacing w:line="20" w:lineRule="atLeast"/>
              <w:rPr>
                <w:rFonts w:eastAsia="Times New Roman"/>
                <w:sz w:val="22"/>
                <w:szCs w:val="22"/>
                <w:lang w:eastAsia="en-US"/>
              </w:rPr>
            </w:pPr>
            <w:r w:rsidRPr="00CD68C1">
              <w:rPr>
                <w:sz w:val="22"/>
                <w:szCs w:val="22"/>
                <w:lang w:val="ru-RU"/>
              </w:rPr>
              <w:t xml:space="preserve">25013, Кіровоградська обл., </w:t>
            </w:r>
            <w:r w:rsidRPr="00CD68C1">
              <w:rPr>
                <w:sz w:val="22"/>
                <w:szCs w:val="22"/>
                <w:lang w:eastAsia="en-US"/>
              </w:rPr>
              <w:t>м. Кропивницький,</w:t>
            </w:r>
          </w:p>
          <w:p w:rsidR="007E3BE9" w:rsidRPr="00CD68C1" w:rsidRDefault="007E3BE9" w:rsidP="007E3BE9">
            <w:pPr>
              <w:rPr>
                <w:sz w:val="22"/>
                <w:szCs w:val="22"/>
                <w:lang w:val="ru-RU"/>
              </w:rPr>
            </w:pPr>
            <w:r w:rsidRPr="00CD68C1">
              <w:rPr>
                <w:sz w:val="22"/>
                <w:szCs w:val="22"/>
                <w:lang w:val="ru-RU"/>
              </w:rPr>
              <w:t>вул. 50 років Жовтня, буд. 22, кв. 70</w:t>
            </w:r>
          </w:p>
          <w:p w:rsidR="007E3BE9" w:rsidRPr="00CD68C1" w:rsidRDefault="007E3BE9" w:rsidP="007E3BE9">
            <w:pPr>
              <w:rPr>
                <w:sz w:val="22"/>
                <w:szCs w:val="22"/>
                <w:u w:val="single"/>
                <w:lang w:val="ru-RU"/>
              </w:rPr>
            </w:pPr>
            <w:r w:rsidRPr="00CD68C1">
              <w:rPr>
                <w:sz w:val="22"/>
                <w:szCs w:val="22"/>
                <w:u w:val="single"/>
                <w:lang w:val="ru-RU"/>
              </w:rPr>
              <w:t>Фактична адреса:</w:t>
            </w:r>
          </w:p>
          <w:p w:rsidR="007E3BE9" w:rsidRPr="00CD68C1" w:rsidRDefault="007E3BE9" w:rsidP="007E3BE9">
            <w:pPr>
              <w:tabs>
                <w:tab w:val="center" w:pos="4677"/>
                <w:tab w:val="right" w:pos="9355"/>
              </w:tabs>
              <w:spacing w:line="20" w:lineRule="atLeast"/>
              <w:rPr>
                <w:rFonts w:eastAsia="Times New Roman"/>
                <w:sz w:val="22"/>
                <w:szCs w:val="22"/>
                <w:lang w:eastAsia="en-US"/>
              </w:rPr>
            </w:pPr>
            <w:r w:rsidRPr="00CD68C1">
              <w:rPr>
                <w:sz w:val="22"/>
                <w:szCs w:val="22"/>
                <w:lang w:eastAsia="en-US"/>
              </w:rPr>
              <w:t>м. Кропивницький,</w:t>
            </w:r>
          </w:p>
          <w:p w:rsidR="007E3BE9" w:rsidRPr="00CD68C1" w:rsidRDefault="007E3BE9" w:rsidP="007E3BE9">
            <w:pPr>
              <w:tabs>
                <w:tab w:val="center" w:pos="4677"/>
                <w:tab w:val="right" w:pos="9355"/>
              </w:tabs>
              <w:spacing w:line="20" w:lineRule="atLeast"/>
              <w:rPr>
                <w:sz w:val="22"/>
                <w:szCs w:val="22"/>
                <w:lang w:eastAsia="en-US"/>
              </w:rPr>
            </w:pPr>
            <w:r w:rsidRPr="00CD68C1">
              <w:rPr>
                <w:sz w:val="22"/>
                <w:szCs w:val="22"/>
                <w:lang w:val="ru-RU"/>
              </w:rPr>
              <w:t>вул. В.Терешкової, 213А</w:t>
            </w:r>
          </w:p>
        </w:tc>
        <w:tc>
          <w:tcPr>
            <w:tcW w:w="2265"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jc w:val="center"/>
              <w:rPr>
                <w:sz w:val="22"/>
                <w:szCs w:val="22"/>
                <w:lang w:eastAsia="en-US"/>
              </w:rPr>
            </w:pPr>
            <w:r w:rsidRPr="00CD68C1">
              <w:rPr>
                <w:sz w:val="22"/>
                <w:szCs w:val="22"/>
                <w:lang w:eastAsia="en-US"/>
              </w:rPr>
              <w:t>-</w:t>
            </w:r>
          </w:p>
        </w:tc>
        <w:tc>
          <w:tcPr>
            <w:tcW w:w="170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tabs>
                <w:tab w:val="center" w:pos="4677"/>
                <w:tab w:val="right" w:pos="9355"/>
              </w:tabs>
              <w:spacing w:line="20" w:lineRule="atLeast"/>
              <w:rPr>
                <w:sz w:val="22"/>
                <w:szCs w:val="22"/>
                <w:lang w:val="ru-RU"/>
              </w:rPr>
            </w:pPr>
            <w:r w:rsidRPr="00CD68C1">
              <w:rPr>
                <w:sz w:val="22"/>
                <w:szCs w:val="22"/>
                <w:lang w:val="ru-RU"/>
              </w:rPr>
              <w:t>Необмежений</w:t>
            </w:r>
          </w:p>
        </w:tc>
        <w:tc>
          <w:tcPr>
            <w:tcW w:w="510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rPr>
                <w:sz w:val="22"/>
                <w:szCs w:val="22"/>
                <w:lang w:val="ru-RU"/>
              </w:rPr>
            </w:pPr>
            <w:r w:rsidRPr="00CD68C1">
              <w:rPr>
                <w:sz w:val="22"/>
                <w:szCs w:val="22"/>
                <w:lang w:val="ru-RU"/>
              </w:rPr>
              <w:t xml:space="preserve">Збирання, зберігання, оброблення </w:t>
            </w:r>
          </w:p>
          <w:p w:rsidR="007E3BE9" w:rsidRPr="00CD68C1" w:rsidRDefault="007E3BE9" w:rsidP="007E3BE9">
            <w:pPr>
              <w:rPr>
                <w:sz w:val="22"/>
                <w:szCs w:val="22"/>
                <w:lang w:val="ru-RU"/>
              </w:rPr>
            </w:pPr>
            <w:r w:rsidRPr="00CD68C1">
              <w:rPr>
                <w:sz w:val="22"/>
                <w:szCs w:val="22"/>
                <w:lang w:val="ru-RU"/>
              </w:rPr>
              <w:t>1.Відпрацьовані нафтопродукти, не придатні для використання за призначенням (у тому числі відпрацьовані моторні, індустріальні масла та їх суміші);</w:t>
            </w:r>
          </w:p>
          <w:p w:rsidR="007E3BE9" w:rsidRPr="00CD68C1" w:rsidRDefault="007E3BE9" w:rsidP="007E3BE9">
            <w:pPr>
              <w:spacing w:line="20" w:lineRule="atLeast"/>
              <w:rPr>
                <w:sz w:val="22"/>
                <w:szCs w:val="22"/>
                <w:lang w:eastAsia="en-US"/>
              </w:rPr>
            </w:pPr>
            <w:r w:rsidRPr="00CD68C1">
              <w:rPr>
                <w:sz w:val="22"/>
                <w:szCs w:val="22"/>
                <w:lang w:val="ru-RU"/>
              </w:rPr>
              <w:t>2. Відходи сумішей масло/вода, вуглеводні/вода, емульсії.</w:t>
            </w:r>
          </w:p>
        </w:tc>
      </w:tr>
      <w:tr w:rsidR="007E3BE9" w:rsidRPr="00CD68C1" w:rsidTr="00487AB3">
        <w:tc>
          <w:tcPr>
            <w:tcW w:w="506"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center" w:pos="4677"/>
                <w:tab w:val="right" w:pos="9355"/>
              </w:tabs>
              <w:spacing w:line="20" w:lineRule="atLeast"/>
              <w:jc w:val="center"/>
              <w:rPr>
                <w:rFonts w:eastAsia="Times New Roman"/>
                <w:sz w:val="22"/>
                <w:szCs w:val="22"/>
                <w:lang w:eastAsia="en-US"/>
              </w:rPr>
            </w:pPr>
            <w:r w:rsidRPr="00CD68C1">
              <w:rPr>
                <w:sz w:val="22"/>
                <w:szCs w:val="22"/>
                <w:lang w:eastAsia="en-US"/>
              </w:rPr>
              <w:t>5.</w:t>
            </w:r>
          </w:p>
        </w:tc>
        <w:tc>
          <w:tcPr>
            <w:tcW w:w="2331"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center" w:pos="4677"/>
                <w:tab w:val="right" w:pos="9355"/>
              </w:tabs>
              <w:spacing w:line="20" w:lineRule="atLeast"/>
              <w:rPr>
                <w:sz w:val="22"/>
                <w:szCs w:val="22"/>
                <w:lang w:eastAsia="en-US"/>
              </w:rPr>
            </w:pPr>
            <w:r w:rsidRPr="00CD68C1">
              <w:rPr>
                <w:sz w:val="22"/>
                <w:szCs w:val="22"/>
                <w:lang w:eastAsia="en-US"/>
              </w:rPr>
              <w:t>ТОВ Науково-виробнича фірма “Екоцентр”</w:t>
            </w:r>
          </w:p>
          <w:p w:rsidR="007E3BE9" w:rsidRPr="00CD68C1" w:rsidRDefault="007E3BE9" w:rsidP="007E3BE9">
            <w:pPr>
              <w:tabs>
                <w:tab w:val="center" w:pos="4677"/>
                <w:tab w:val="right" w:pos="9355"/>
              </w:tabs>
              <w:spacing w:line="20" w:lineRule="atLeast"/>
              <w:rPr>
                <w:rFonts w:eastAsia="Times New Roman"/>
                <w:sz w:val="22"/>
                <w:szCs w:val="22"/>
                <w:lang w:eastAsia="en-US"/>
              </w:rPr>
            </w:pPr>
          </w:p>
        </w:tc>
        <w:tc>
          <w:tcPr>
            <w:tcW w:w="2694"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rPr>
                <w:sz w:val="22"/>
                <w:szCs w:val="22"/>
                <w:lang w:val="ru-RU"/>
              </w:rPr>
            </w:pPr>
            <w:r w:rsidRPr="00CD68C1">
              <w:rPr>
                <w:sz w:val="22"/>
                <w:szCs w:val="22"/>
                <w:lang w:val="ru-RU"/>
              </w:rPr>
              <w:t xml:space="preserve">25006, Кіровоградська обл, </w:t>
            </w:r>
          </w:p>
          <w:p w:rsidR="007E3BE9" w:rsidRPr="00CD68C1" w:rsidRDefault="007E3BE9" w:rsidP="007E3BE9">
            <w:pPr>
              <w:tabs>
                <w:tab w:val="center" w:pos="4677"/>
                <w:tab w:val="right" w:pos="9355"/>
              </w:tabs>
              <w:spacing w:line="20" w:lineRule="atLeast"/>
              <w:rPr>
                <w:rFonts w:eastAsia="Times New Roman"/>
                <w:sz w:val="22"/>
                <w:szCs w:val="22"/>
                <w:lang w:eastAsia="en-US"/>
              </w:rPr>
            </w:pPr>
            <w:r w:rsidRPr="00CD68C1">
              <w:rPr>
                <w:sz w:val="22"/>
                <w:szCs w:val="22"/>
                <w:lang w:eastAsia="en-US"/>
              </w:rPr>
              <w:t>м. Кропивницький,</w:t>
            </w:r>
          </w:p>
          <w:p w:rsidR="007E3BE9" w:rsidRPr="00CD68C1" w:rsidRDefault="007E3BE9" w:rsidP="007E3BE9">
            <w:pPr>
              <w:rPr>
                <w:sz w:val="22"/>
                <w:szCs w:val="22"/>
                <w:lang w:val="ru-RU"/>
              </w:rPr>
            </w:pPr>
            <w:r w:rsidRPr="00CD68C1">
              <w:rPr>
                <w:sz w:val="22"/>
                <w:szCs w:val="22"/>
                <w:lang w:val="ru-RU"/>
              </w:rPr>
              <w:t>вул. Тимірязєва, 59</w:t>
            </w:r>
          </w:p>
          <w:p w:rsidR="007E3BE9" w:rsidRPr="00CD68C1" w:rsidRDefault="007E3BE9" w:rsidP="007E3BE9">
            <w:pPr>
              <w:rPr>
                <w:sz w:val="22"/>
                <w:szCs w:val="22"/>
                <w:u w:val="single"/>
                <w:lang w:val="ru-RU"/>
              </w:rPr>
            </w:pPr>
            <w:r w:rsidRPr="00CD68C1">
              <w:rPr>
                <w:sz w:val="22"/>
                <w:szCs w:val="22"/>
                <w:u w:val="single"/>
                <w:lang w:val="ru-RU"/>
              </w:rPr>
              <w:t>Фактична адреса:</w:t>
            </w:r>
          </w:p>
          <w:p w:rsidR="007E3BE9" w:rsidRPr="00CD68C1" w:rsidRDefault="007E3BE9" w:rsidP="007E3BE9">
            <w:pPr>
              <w:tabs>
                <w:tab w:val="center" w:pos="4677"/>
                <w:tab w:val="right" w:pos="9355"/>
              </w:tabs>
              <w:spacing w:line="20" w:lineRule="atLeast"/>
              <w:rPr>
                <w:rFonts w:eastAsia="Times New Roman"/>
                <w:sz w:val="22"/>
                <w:szCs w:val="22"/>
                <w:lang w:eastAsia="en-US"/>
              </w:rPr>
            </w:pPr>
            <w:r w:rsidRPr="00CD68C1">
              <w:rPr>
                <w:sz w:val="22"/>
                <w:szCs w:val="22"/>
                <w:lang w:eastAsia="en-US"/>
              </w:rPr>
              <w:t>м. Кропивницький,</w:t>
            </w:r>
          </w:p>
          <w:p w:rsidR="007E3BE9" w:rsidRPr="00CD68C1" w:rsidRDefault="007E3BE9" w:rsidP="007E3BE9">
            <w:pPr>
              <w:tabs>
                <w:tab w:val="center" w:pos="4677"/>
                <w:tab w:val="right" w:pos="9355"/>
              </w:tabs>
              <w:spacing w:line="20" w:lineRule="atLeast"/>
              <w:rPr>
                <w:rFonts w:eastAsia="Times New Roman"/>
                <w:sz w:val="22"/>
                <w:szCs w:val="22"/>
                <w:lang w:eastAsia="en-US"/>
              </w:rPr>
            </w:pPr>
            <w:r w:rsidRPr="00CD68C1">
              <w:rPr>
                <w:sz w:val="22"/>
                <w:szCs w:val="22"/>
                <w:lang w:val="ru-RU"/>
              </w:rPr>
              <w:t>вул. Аджамська, 29</w:t>
            </w:r>
          </w:p>
        </w:tc>
        <w:tc>
          <w:tcPr>
            <w:tcW w:w="2265"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pStyle w:val="3"/>
              <w:spacing w:line="20" w:lineRule="atLeast"/>
              <w:rPr>
                <w:rFonts w:eastAsia="Times New Roman"/>
                <w:b w:val="0"/>
                <w:color w:val="000000" w:themeColor="text1"/>
                <w:sz w:val="22"/>
                <w:szCs w:val="22"/>
                <w:lang w:eastAsia="en-US"/>
              </w:rPr>
            </w:pPr>
            <w:r w:rsidRPr="00CD68C1">
              <w:rPr>
                <w:b w:val="0"/>
                <w:color w:val="000000" w:themeColor="text1"/>
                <w:sz w:val="22"/>
                <w:szCs w:val="22"/>
                <w:lang w:val="uk-UA" w:eastAsia="en-US"/>
              </w:rPr>
              <w:t>е</w:t>
            </w:r>
            <w:r w:rsidRPr="00CD68C1">
              <w:rPr>
                <w:b w:val="0"/>
                <w:color w:val="000000" w:themeColor="text1"/>
                <w:sz w:val="22"/>
                <w:szCs w:val="22"/>
                <w:lang w:eastAsia="en-US"/>
              </w:rPr>
              <w:t>лектронна адреса:</w:t>
            </w:r>
          </w:p>
          <w:p w:rsidR="007E3BE9" w:rsidRPr="00CD68C1" w:rsidRDefault="007E3BE9" w:rsidP="007E3BE9">
            <w:pPr>
              <w:pStyle w:val="afc"/>
              <w:spacing w:before="0" w:beforeAutospacing="0" w:after="0" w:afterAutospacing="0" w:line="20" w:lineRule="atLeast"/>
              <w:rPr>
                <w:color w:val="000000" w:themeColor="text1"/>
                <w:sz w:val="22"/>
                <w:szCs w:val="22"/>
                <w:lang w:eastAsia="en-US"/>
              </w:rPr>
            </w:pPr>
            <w:r w:rsidRPr="00CD68C1">
              <w:rPr>
                <w:color w:val="000000" w:themeColor="text1"/>
                <w:sz w:val="22"/>
                <w:szCs w:val="22"/>
                <w:lang w:eastAsia="en-US"/>
              </w:rPr>
              <w:t>nvf@ecocenter.com.ua</w:t>
            </w:r>
          </w:p>
          <w:p w:rsidR="007E3BE9" w:rsidRPr="00CD68C1" w:rsidRDefault="007E3BE9" w:rsidP="007E3BE9">
            <w:pPr>
              <w:spacing w:line="20" w:lineRule="atLeast"/>
              <w:rPr>
                <w:color w:val="000000" w:themeColor="text1"/>
                <w:sz w:val="22"/>
                <w:szCs w:val="22"/>
                <w:lang w:val="ru-RU" w:eastAsia="en-US"/>
              </w:rPr>
            </w:pPr>
          </w:p>
          <w:p w:rsidR="007E3BE9" w:rsidRPr="00CD68C1" w:rsidRDefault="007E3BE9" w:rsidP="007E3BE9">
            <w:pPr>
              <w:pStyle w:val="3"/>
              <w:spacing w:line="20" w:lineRule="atLeast"/>
              <w:rPr>
                <w:b w:val="0"/>
                <w:color w:val="000000" w:themeColor="text1"/>
                <w:sz w:val="22"/>
                <w:szCs w:val="22"/>
                <w:lang w:eastAsia="en-US"/>
              </w:rPr>
            </w:pPr>
            <w:r w:rsidRPr="00CD68C1">
              <w:rPr>
                <w:b w:val="0"/>
                <w:color w:val="000000" w:themeColor="text1"/>
                <w:sz w:val="22"/>
                <w:szCs w:val="22"/>
                <w:lang w:val="uk-UA" w:eastAsia="en-US"/>
              </w:rPr>
              <w:t>к</w:t>
            </w:r>
            <w:r w:rsidRPr="00CD68C1">
              <w:rPr>
                <w:b w:val="0"/>
                <w:color w:val="000000" w:themeColor="text1"/>
                <w:sz w:val="22"/>
                <w:szCs w:val="22"/>
                <w:lang w:eastAsia="en-US"/>
              </w:rPr>
              <w:t>онтактний телефон/факс:</w:t>
            </w:r>
          </w:p>
          <w:p w:rsidR="007E3BE9" w:rsidRPr="00CD68C1" w:rsidRDefault="007E3BE9" w:rsidP="007E3BE9">
            <w:pPr>
              <w:pStyle w:val="afc"/>
              <w:spacing w:before="0" w:beforeAutospacing="0" w:after="0" w:afterAutospacing="0" w:line="20" w:lineRule="atLeast"/>
              <w:rPr>
                <w:color w:val="000000" w:themeColor="text1"/>
                <w:sz w:val="22"/>
                <w:szCs w:val="22"/>
                <w:lang w:eastAsia="en-US"/>
              </w:rPr>
            </w:pPr>
            <w:r w:rsidRPr="00CD68C1">
              <w:rPr>
                <w:color w:val="000000" w:themeColor="text1"/>
                <w:sz w:val="22"/>
                <w:szCs w:val="22"/>
                <w:lang w:eastAsia="en-US"/>
              </w:rPr>
              <w:t>(0522) 36-10-53, 24-09-06, 22-05-93</w:t>
            </w:r>
          </w:p>
          <w:p w:rsidR="007E3BE9" w:rsidRPr="00CD68C1" w:rsidRDefault="007E3BE9" w:rsidP="007E3BE9">
            <w:pPr>
              <w:spacing w:line="20" w:lineRule="atLeast"/>
              <w:rPr>
                <w:rFonts w:eastAsia="Times New Roman"/>
                <w:sz w:val="22"/>
                <w:szCs w:val="22"/>
                <w:lang w:val="ru-RU" w:eastAsia="en-US"/>
              </w:rPr>
            </w:pPr>
          </w:p>
        </w:tc>
        <w:tc>
          <w:tcPr>
            <w:tcW w:w="1701"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rPr>
                <w:sz w:val="22"/>
                <w:szCs w:val="22"/>
                <w:lang w:val="ru-RU"/>
              </w:rPr>
            </w:pPr>
            <w:r w:rsidRPr="00CD68C1">
              <w:rPr>
                <w:sz w:val="22"/>
                <w:szCs w:val="22"/>
                <w:lang w:val="ru-RU"/>
              </w:rPr>
              <w:t>Необмежений</w:t>
            </w:r>
          </w:p>
          <w:p w:rsidR="007E3BE9" w:rsidRPr="00CD68C1" w:rsidRDefault="007E3BE9" w:rsidP="007E3BE9">
            <w:pPr>
              <w:tabs>
                <w:tab w:val="center" w:pos="4677"/>
                <w:tab w:val="right" w:pos="9355"/>
              </w:tabs>
              <w:spacing w:line="20" w:lineRule="atLeast"/>
              <w:rPr>
                <w:sz w:val="22"/>
                <w:szCs w:val="22"/>
                <w:lang w:val="ru-RU"/>
              </w:rPr>
            </w:pPr>
            <w:r w:rsidRPr="00CD68C1">
              <w:rPr>
                <w:sz w:val="22"/>
                <w:szCs w:val="22"/>
                <w:lang w:val="ru-RU"/>
              </w:rPr>
              <w:t xml:space="preserve">Наказ </w:t>
            </w:r>
          </w:p>
          <w:p w:rsidR="007E3BE9" w:rsidRPr="00CD68C1" w:rsidRDefault="007E3BE9" w:rsidP="007E3BE9">
            <w:pPr>
              <w:tabs>
                <w:tab w:val="center" w:pos="4677"/>
                <w:tab w:val="right" w:pos="9355"/>
              </w:tabs>
              <w:spacing w:line="20" w:lineRule="atLeast"/>
              <w:rPr>
                <w:sz w:val="22"/>
                <w:szCs w:val="22"/>
                <w:lang w:val="ru-RU"/>
              </w:rPr>
            </w:pPr>
            <w:r w:rsidRPr="00CD68C1">
              <w:rPr>
                <w:sz w:val="22"/>
                <w:szCs w:val="22"/>
                <w:lang w:val="ru-RU"/>
              </w:rPr>
              <w:t>№ 371</w:t>
            </w:r>
          </w:p>
          <w:p w:rsidR="007E3BE9" w:rsidRPr="00CD68C1" w:rsidRDefault="007E3BE9" w:rsidP="007E3BE9">
            <w:pPr>
              <w:tabs>
                <w:tab w:val="center" w:pos="4677"/>
                <w:tab w:val="right" w:pos="9355"/>
              </w:tabs>
              <w:spacing w:line="20" w:lineRule="atLeast"/>
              <w:rPr>
                <w:rFonts w:eastAsia="Times New Roman"/>
                <w:sz w:val="22"/>
                <w:szCs w:val="22"/>
                <w:lang w:eastAsia="en-US"/>
              </w:rPr>
            </w:pPr>
            <w:r w:rsidRPr="00CD68C1">
              <w:rPr>
                <w:sz w:val="22"/>
                <w:szCs w:val="22"/>
                <w:lang w:val="ru-RU"/>
              </w:rPr>
              <w:t xml:space="preserve"> від 19.10.2015</w:t>
            </w:r>
            <w:r w:rsidRPr="00CD68C1">
              <w:rPr>
                <w:sz w:val="22"/>
                <w:szCs w:val="22"/>
                <w:lang w:eastAsia="en-US"/>
              </w:rPr>
              <w:t>р.</w:t>
            </w:r>
          </w:p>
        </w:tc>
        <w:tc>
          <w:tcPr>
            <w:tcW w:w="510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rPr>
                <w:sz w:val="22"/>
                <w:szCs w:val="22"/>
              </w:rPr>
            </w:pPr>
            <w:r w:rsidRPr="00CD68C1">
              <w:rPr>
                <w:sz w:val="22"/>
                <w:szCs w:val="22"/>
              </w:rPr>
              <w:t>1. Відходи, містять як складові або забруднювачі ртуть, сполуки ртуті (збирання, зберігання, оброблення, утилізація).</w:t>
            </w:r>
          </w:p>
          <w:p w:rsidR="007E3BE9" w:rsidRPr="00CD68C1" w:rsidRDefault="007E3BE9" w:rsidP="007E3BE9">
            <w:pPr>
              <w:rPr>
                <w:sz w:val="22"/>
                <w:szCs w:val="22"/>
                <w:lang w:val="ru-RU"/>
              </w:rPr>
            </w:pPr>
            <w:r w:rsidRPr="00CD68C1">
              <w:rPr>
                <w:sz w:val="22"/>
                <w:szCs w:val="22"/>
                <w:lang w:val="ru-RU"/>
              </w:rPr>
              <w:t>2. Гальванічний шлам (збирання, зберігання, оброблення, утилізація).</w:t>
            </w:r>
          </w:p>
          <w:p w:rsidR="007E3BE9" w:rsidRPr="00CD68C1" w:rsidRDefault="007E3BE9" w:rsidP="007E3BE9">
            <w:pPr>
              <w:rPr>
                <w:sz w:val="22"/>
                <w:szCs w:val="22"/>
                <w:lang w:val="ru-RU"/>
              </w:rPr>
            </w:pPr>
            <w:r w:rsidRPr="00CD68C1">
              <w:rPr>
                <w:sz w:val="22"/>
                <w:szCs w:val="22"/>
                <w:lang w:val="ru-RU"/>
              </w:rPr>
              <w:t>3. Відпрацьовані нафтопродукти, не придатні для використання за призначенням (у тому числі відпрацьовані моторні, індустріальні масла та їх суміші) (збирання, зберігання, оброблення).</w:t>
            </w:r>
          </w:p>
          <w:p w:rsidR="007E3BE9" w:rsidRPr="00CD68C1" w:rsidRDefault="007E3BE9" w:rsidP="007E3BE9">
            <w:pPr>
              <w:rPr>
                <w:sz w:val="22"/>
                <w:szCs w:val="22"/>
                <w:lang w:val="ru-RU"/>
              </w:rPr>
            </w:pPr>
            <w:r w:rsidRPr="00CD68C1">
              <w:rPr>
                <w:sz w:val="22"/>
                <w:szCs w:val="22"/>
                <w:lang w:val="ru-RU"/>
              </w:rPr>
              <w:t>4. Розчини після травлення металів (збирання, зберігання, оброблення, утилізація).</w:t>
            </w:r>
          </w:p>
          <w:p w:rsidR="007E3BE9" w:rsidRPr="00CD68C1" w:rsidRDefault="007E3BE9" w:rsidP="007E3BE9">
            <w:pPr>
              <w:rPr>
                <w:sz w:val="22"/>
                <w:szCs w:val="22"/>
                <w:lang w:val="ru-RU"/>
              </w:rPr>
            </w:pPr>
            <w:r w:rsidRPr="00CD68C1">
              <w:rPr>
                <w:sz w:val="22"/>
                <w:szCs w:val="22"/>
                <w:lang w:val="ru-RU"/>
              </w:rPr>
              <w:t>5. Відходи сумішей масло/вода, вуглеводні/вода, емульсії (збирання, зберігання, оброблення, утилізація).</w:t>
            </w:r>
          </w:p>
          <w:p w:rsidR="007E3BE9" w:rsidRPr="00CD68C1" w:rsidRDefault="007E3BE9" w:rsidP="007E3BE9">
            <w:pPr>
              <w:rPr>
                <w:sz w:val="22"/>
                <w:szCs w:val="22"/>
                <w:lang w:val="ru-RU"/>
              </w:rPr>
            </w:pPr>
            <w:r w:rsidRPr="00CD68C1">
              <w:rPr>
                <w:sz w:val="22"/>
                <w:szCs w:val="22"/>
                <w:lang w:val="ru-RU"/>
              </w:rPr>
              <w:t>6. Відходи виробництва, виготовлення і застосування чорнил, барвників, пігментів, фарб, лаків, оліфи (збирання, зберігання, оброблення, утилізація).</w:t>
            </w:r>
          </w:p>
          <w:p w:rsidR="007E3BE9" w:rsidRPr="00CD68C1" w:rsidRDefault="007E3BE9" w:rsidP="007E3BE9">
            <w:pPr>
              <w:rPr>
                <w:sz w:val="22"/>
                <w:szCs w:val="22"/>
                <w:lang w:val="ru-RU"/>
              </w:rPr>
            </w:pPr>
            <w:r w:rsidRPr="00CD68C1">
              <w:rPr>
                <w:sz w:val="22"/>
                <w:szCs w:val="22"/>
                <w:lang w:val="ru-RU"/>
              </w:rPr>
              <w:t>7. Відходи виробництва, одержання і застосування фармацевтичних препаратів (збирання, зберігання, оброблення, утилізація).</w:t>
            </w:r>
          </w:p>
          <w:p w:rsidR="007E3BE9" w:rsidRPr="00CD68C1" w:rsidRDefault="007E3BE9" w:rsidP="007E3BE9">
            <w:pPr>
              <w:pStyle w:val="aff2"/>
              <w:rPr>
                <w:rFonts w:ascii="Times New Roman" w:hAnsi="Times New Roman" w:cs="Times New Roman"/>
                <w:sz w:val="22"/>
                <w:szCs w:val="22"/>
                <w:lang w:eastAsia="uk-UA"/>
              </w:rPr>
            </w:pPr>
            <w:r w:rsidRPr="00CD68C1">
              <w:rPr>
                <w:rFonts w:ascii="Times New Roman" w:hAnsi="Times New Roman" w:cs="Times New Roman"/>
                <w:sz w:val="22"/>
                <w:szCs w:val="22"/>
                <w:lang w:eastAsia="uk-UA"/>
              </w:rPr>
              <w:t xml:space="preserve">8. Клінічні та подібні їм відходи, а саме - відходи, що виникають у результаті медичного догляду, ветеринарної чи подібної практики, і відходи, що утворюються у лікарнях або інших закладах під час досліджень, догляду за пацієнтами або при виконанні дослідницьких робіт (збирання, зберігання, оброблення). </w:t>
            </w:r>
          </w:p>
          <w:p w:rsidR="007E3BE9" w:rsidRPr="00CD68C1" w:rsidRDefault="007E3BE9" w:rsidP="007E3BE9">
            <w:pPr>
              <w:pStyle w:val="aff2"/>
              <w:rPr>
                <w:rFonts w:ascii="Times New Roman" w:hAnsi="Times New Roman" w:cs="Times New Roman"/>
                <w:sz w:val="22"/>
                <w:szCs w:val="22"/>
                <w:lang w:eastAsia="uk-UA"/>
              </w:rPr>
            </w:pPr>
            <w:r w:rsidRPr="00CD68C1">
              <w:rPr>
                <w:rFonts w:ascii="Times New Roman" w:hAnsi="Times New Roman" w:cs="Times New Roman"/>
                <w:sz w:val="22"/>
                <w:szCs w:val="22"/>
                <w:lang w:eastAsia="uk-UA"/>
              </w:rPr>
              <w:t>9. Відходи, які складаються або містять хімічні речовини, що не відповідають специфікації або мають прострочений термін придатності (збирання, зберігання, утилізація).</w:t>
            </w:r>
          </w:p>
          <w:p w:rsidR="007E3BE9" w:rsidRPr="00CD68C1" w:rsidRDefault="007E3BE9" w:rsidP="007E3BE9">
            <w:pPr>
              <w:pStyle w:val="aff2"/>
              <w:rPr>
                <w:rFonts w:ascii="Times New Roman" w:hAnsi="Times New Roman" w:cs="Times New Roman"/>
                <w:sz w:val="22"/>
                <w:szCs w:val="22"/>
                <w:lang w:eastAsia="uk-UA"/>
              </w:rPr>
            </w:pPr>
            <w:r w:rsidRPr="00CD68C1">
              <w:rPr>
                <w:rFonts w:ascii="Times New Roman" w:hAnsi="Times New Roman" w:cs="Times New Roman"/>
                <w:sz w:val="22"/>
                <w:szCs w:val="22"/>
                <w:lang w:eastAsia="uk-UA"/>
              </w:rPr>
              <w:t>10. Відходи упаковок та контейнерів, забруднені (крім тари з-під пестицидів та агрохімікатів) (збирання, зберігання).</w:t>
            </w:r>
          </w:p>
          <w:p w:rsidR="007E3BE9" w:rsidRPr="00CD68C1" w:rsidRDefault="007E3BE9" w:rsidP="007E3BE9">
            <w:pPr>
              <w:pStyle w:val="aff2"/>
              <w:rPr>
                <w:rFonts w:ascii="Times New Roman" w:hAnsi="Times New Roman" w:cs="Times New Roman"/>
                <w:sz w:val="22"/>
                <w:szCs w:val="22"/>
                <w:lang w:eastAsia="uk-UA"/>
              </w:rPr>
            </w:pPr>
            <w:r w:rsidRPr="00CD68C1">
              <w:rPr>
                <w:rFonts w:ascii="Times New Roman" w:hAnsi="Times New Roman" w:cs="Times New Roman"/>
                <w:sz w:val="22"/>
                <w:szCs w:val="22"/>
                <w:lang w:eastAsia="uk-UA"/>
              </w:rPr>
              <w:t>11. Відходи  виробництва, одержання і застосування смол, латексів, пластифікаторів, клеїв/зв'язуючих матеріалів (збирання, зберігання, утилізація).</w:t>
            </w:r>
          </w:p>
          <w:p w:rsidR="007E3BE9" w:rsidRPr="00CD68C1" w:rsidRDefault="007E3BE9" w:rsidP="007E3BE9">
            <w:pPr>
              <w:pStyle w:val="aff2"/>
              <w:rPr>
                <w:rFonts w:ascii="Times New Roman" w:hAnsi="Times New Roman" w:cs="Times New Roman"/>
                <w:sz w:val="22"/>
                <w:szCs w:val="22"/>
                <w:lang w:eastAsia="uk-UA"/>
              </w:rPr>
            </w:pPr>
            <w:r w:rsidRPr="00CD68C1">
              <w:rPr>
                <w:rFonts w:ascii="Times New Roman" w:hAnsi="Times New Roman" w:cs="Times New Roman"/>
                <w:sz w:val="22"/>
                <w:szCs w:val="22"/>
                <w:lang w:eastAsia="uk-UA"/>
              </w:rPr>
              <w:t xml:space="preserve">12. Відходи розчинів кислот чи основ (збирання, зберігання, утилізація). </w:t>
            </w:r>
          </w:p>
          <w:p w:rsidR="007E3BE9" w:rsidRPr="00CD68C1" w:rsidRDefault="007E3BE9" w:rsidP="007E3BE9">
            <w:pPr>
              <w:pStyle w:val="aff2"/>
              <w:rPr>
                <w:rFonts w:ascii="Times New Roman" w:hAnsi="Times New Roman" w:cs="Times New Roman"/>
                <w:sz w:val="22"/>
                <w:szCs w:val="22"/>
                <w:lang w:eastAsia="uk-UA"/>
              </w:rPr>
            </w:pPr>
            <w:r w:rsidRPr="00CD68C1">
              <w:rPr>
                <w:rFonts w:ascii="Times New Roman" w:hAnsi="Times New Roman" w:cs="Times New Roman"/>
                <w:sz w:val="22"/>
                <w:szCs w:val="22"/>
                <w:lang w:eastAsia="uk-UA"/>
              </w:rPr>
              <w:t>13. Відходи рідких теплоносіїв (збирання, зберігання).</w:t>
            </w:r>
          </w:p>
          <w:p w:rsidR="007E3BE9" w:rsidRPr="00CD68C1" w:rsidRDefault="007E3BE9" w:rsidP="007E3BE9">
            <w:pPr>
              <w:pStyle w:val="aff2"/>
              <w:rPr>
                <w:rFonts w:ascii="Times New Roman" w:hAnsi="Times New Roman" w:cs="Times New Roman"/>
                <w:sz w:val="22"/>
                <w:szCs w:val="22"/>
                <w:lang w:eastAsia="uk-UA"/>
              </w:rPr>
            </w:pPr>
            <w:r w:rsidRPr="00CD68C1">
              <w:rPr>
                <w:rFonts w:ascii="Times New Roman" w:hAnsi="Times New Roman" w:cs="Times New Roman"/>
                <w:sz w:val="22"/>
                <w:szCs w:val="22"/>
                <w:lang w:eastAsia="uk-UA"/>
              </w:rPr>
              <w:t>14. Відпрацьоване активоване вугілля (збирання, зберігання).</w:t>
            </w:r>
          </w:p>
          <w:p w:rsidR="007E3BE9" w:rsidRPr="00CD68C1" w:rsidRDefault="007E3BE9" w:rsidP="007E3BE9">
            <w:pPr>
              <w:pStyle w:val="aff2"/>
              <w:rPr>
                <w:rFonts w:ascii="Times New Roman" w:hAnsi="Times New Roman" w:cs="Times New Roman"/>
                <w:sz w:val="22"/>
                <w:szCs w:val="22"/>
                <w:lang w:eastAsia="uk-UA"/>
              </w:rPr>
            </w:pPr>
            <w:r w:rsidRPr="00CD68C1">
              <w:rPr>
                <w:rFonts w:ascii="Times New Roman" w:hAnsi="Times New Roman" w:cs="Times New Roman"/>
                <w:sz w:val="22"/>
                <w:szCs w:val="22"/>
                <w:lang w:eastAsia="uk-UA"/>
              </w:rPr>
              <w:t>15. Відпрацьовані батареї свинцевих акумуляторів, цілі чи розламані (збирання, зберігання, утилізація).</w:t>
            </w:r>
          </w:p>
          <w:p w:rsidR="007E3BE9" w:rsidRPr="00CD68C1" w:rsidRDefault="007E3BE9" w:rsidP="007E3BE9">
            <w:pPr>
              <w:pStyle w:val="aff2"/>
              <w:rPr>
                <w:rFonts w:ascii="Times New Roman" w:hAnsi="Times New Roman" w:cs="Times New Roman"/>
                <w:sz w:val="22"/>
                <w:szCs w:val="22"/>
                <w:lang w:eastAsia="uk-UA"/>
              </w:rPr>
            </w:pPr>
            <w:r w:rsidRPr="00CD68C1">
              <w:rPr>
                <w:rFonts w:ascii="Times New Roman" w:hAnsi="Times New Roman" w:cs="Times New Roman"/>
                <w:sz w:val="22"/>
                <w:szCs w:val="22"/>
                <w:lang w:eastAsia="uk-UA"/>
              </w:rPr>
              <w:t>16. Відходи азбесту (збирання, зберігання).</w:t>
            </w:r>
          </w:p>
          <w:p w:rsidR="007E3BE9" w:rsidRPr="00CD68C1" w:rsidRDefault="007E3BE9" w:rsidP="007E3BE9">
            <w:pPr>
              <w:pStyle w:val="aff2"/>
              <w:rPr>
                <w:rFonts w:ascii="Times New Roman" w:hAnsi="Times New Roman" w:cs="Times New Roman"/>
                <w:sz w:val="22"/>
                <w:szCs w:val="22"/>
                <w:lang w:eastAsia="uk-UA"/>
              </w:rPr>
            </w:pPr>
            <w:r w:rsidRPr="00CD68C1">
              <w:rPr>
                <w:rFonts w:ascii="Times New Roman" w:hAnsi="Times New Roman" w:cs="Times New Roman"/>
                <w:sz w:val="22"/>
                <w:szCs w:val="22"/>
                <w:lang w:eastAsia="uk-UA"/>
              </w:rPr>
              <w:t>17. Відходи і брухт електричних та електронних вузлів(4), що містять компоненти, такі, як акумуляторні батареї або інші батареї, включені до Жовтого переліку відходів, ртутні вмикачі, скло від електронно-променевих трубок або інше активоване скло (збирання, зберігання).</w:t>
            </w:r>
          </w:p>
        </w:tc>
      </w:tr>
      <w:tr w:rsidR="007E3BE9" w:rsidRPr="00CD68C1" w:rsidTr="00487AB3">
        <w:tc>
          <w:tcPr>
            <w:tcW w:w="506"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center" w:pos="4677"/>
                <w:tab w:val="right" w:pos="9355"/>
              </w:tabs>
              <w:spacing w:line="20" w:lineRule="atLeast"/>
              <w:rPr>
                <w:rFonts w:eastAsia="Times New Roman"/>
                <w:sz w:val="22"/>
                <w:szCs w:val="22"/>
                <w:lang w:eastAsia="en-US"/>
              </w:rPr>
            </w:pPr>
            <w:r w:rsidRPr="00CD68C1">
              <w:rPr>
                <w:sz w:val="22"/>
                <w:szCs w:val="22"/>
                <w:lang w:eastAsia="en-US"/>
              </w:rPr>
              <w:t>6.</w:t>
            </w:r>
          </w:p>
        </w:tc>
        <w:tc>
          <w:tcPr>
            <w:tcW w:w="2331"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center" w:pos="4677"/>
                <w:tab w:val="right" w:pos="9355"/>
              </w:tabs>
              <w:spacing w:line="20" w:lineRule="atLeast"/>
              <w:rPr>
                <w:sz w:val="22"/>
                <w:szCs w:val="22"/>
                <w:lang w:eastAsia="en-US"/>
              </w:rPr>
            </w:pPr>
            <w:r w:rsidRPr="00CD68C1">
              <w:rPr>
                <w:sz w:val="22"/>
                <w:szCs w:val="22"/>
                <w:lang w:eastAsia="en-US"/>
              </w:rPr>
              <w:t xml:space="preserve">ТОВ </w:t>
            </w:r>
            <w:r w:rsidRPr="00CD68C1">
              <w:rPr>
                <w:sz w:val="22"/>
                <w:szCs w:val="22"/>
                <w:lang w:val="en-US" w:eastAsia="en-US"/>
              </w:rPr>
              <w:t>“</w:t>
            </w:r>
            <w:r w:rsidRPr="00CD68C1">
              <w:rPr>
                <w:sz w:val="22"/>
                <w:szCs w:val="22"/>
                <w:lang w:eastAsia="en-US"/>
              </w:rPr>
              <w:t>ЕКОВДМ</w:t>
            </w:r>
            <w:r w:rsidRPr="00CD68C1">
              <w:rPr>
                <w:sz w:val="22"/>
                <w:szCs w:val="22"/>
                <w:lang w:val="en-US" w:eastAsia="en-US"/>
              </w:rPr>
              <w:t>”</w:t>
            </w:r>
          </w:p>
          <w:p w:rsidR="007E3BE9" w:rsidRPr="00CD68C1" w:rsidRDefault="007E3BE9" w:rsidP="007E3BE9">
            <w:pPr>
              <w:tabs>
                <w:tab w:val="center" w:pos="4677"/>
                <w:tab w:val="right" w:pos="9355"/>
              </w:tabs>
              <w:spacing w:line="20" w:lineRule="atLeast"/>
              <w:rPr>
                <w:rFonts w:eastAsia="Times New Roman"/>
                <w:sz w:val="22"/>
                <w:szCs w:val="22"/>
                <w:lang w:eastAsia="en-US"/>
              </w:rPr>
            </w:pPr>
          </w:p>
        </w:tc>
        <w:tc>
          <w:tcPr>
            <w:tcW w:w="2694"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center" w:pos="4677"/>
                <w:tab w:val="right" w:pos="9355"/>
              </w:tabs>
              <w:spacing w:line="20" w:lineRule="atLeast"/>
              <w:rPr>
                <w:rFonts w:eastAsia="Times New Roman"/>
                <w:sz w:val="22"/>
                <w:szCs w:val="22"/>
                <w:lang w:eastAsia="en-US"/>
              </w:rPr>
            </w:pPr>
            <w:r w:rsidRPr="00CD68C1">
              <w:rPr>
                <w:sz w:val="22"/>
                <w:szCs w:val="22"/>
                <w:lang w:eastAsia="en-US"/>
              </w:rPr>
              <w:t>м. Кропивницький,</w:t>
            </w:r>
          </w:p>
          <w:p w:rsidR="007E3BE9" w:rsidRPr="00CD68C1" w:rsidRDefault="007E3BE9" w:rsidP="007E3BE9">
            <w:pPr>
              <w:tabs>
                <w:tab w:val="center" w:pos="4677"/>
                <w:tab w:val="right" w:pos="9355"/>
              </w:tabs>
              <w:spacing w:line="20" w:lineRule="atLeast"/>
              <w:rPr>
                <w:rFonts w:eastAsia="Times New Roman"/>
                <w:sz w:val="22"/>
                <w:szCs w:val="22"/>
                <w:lang w:eastAsia="en-US"/>
              </w:rPr>
            </w:pPr>
            <w:r w:rsidRPr="00CD68C1">
              <w:rPr>
                <w:sz w:val="22"/>
                <w:szCs w:val="22"/>
                <w:lang w:eastAsia="en-US"/>
              </w:rPr>
              <w:t>вул. Виставочна, 1Б</w:t>
            </w:r>
          </w:p>
        </w:tc>
        <w:tc>
          <w:tcPr>
            <w:tcW w:w="2265"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sz w:val="22"/>
                <w:szCs w:val="22"/>
                <w:lang w:eastAsia="en-US"/>
              </w:rPr>
            </w:pPr>
            <w:r w:rsidRPr="00CD68C1">
              <w:rPr>
                <w:sz w:val="22"/>
                <w:szCs w:val="22"/>
                <w:lang w:eastAsia="en-US"/>
              </w:rPr>
              <w:t>контактний телефон:</w:t>
            </w:r>
          </w:p>
          <w:p w:rsidR="007E3BE9" w:rsidRPr="00CD68C1" w:rsidRDefault="007E3BE9" w:rsidP="007E3BE9">
            <w:pPr>
              <w:spacing w:line="20" w:lineRule="atLeast"/>
              <w:rPr>
                <w:color w:val="222222"/>
                <w:sz w:val="22"/>
                <w:szCs w:val="22"/>
                <w:shd w:val="clear" w:color="auto" w:fill="FFFFFF"/>
                <w:lang w:eastAsia="en-US"/>
              </w:rPr>
            </w:pPr>
            <w:r w:rsidRPr="00CD68C1">
              <w:rPr>
                <w:color w:val="222222"/>
                <w:sz w:val="22"/>
                <w:szCs w:val="22"/>
                <w:shd w:val="clear" w:color="auto" w:fill="FFFFFF"/>
                <w:lang w:eastAsia="en-US"/>
              </w:rPr>
              <w:t>+380 (95) 816 89 00</w:t>
            </w:r>
          </w:p>
          <w:p w:rsidR="007E3BE9" w:rsidRPr="00CD68C1" w:rsidRDefault="007E3BE9" w:rsidP="007E3BE9">
            <w:pPr>
              <w:spacing w:line="20" w:lineRule="atLeast"/>
              <w:rPr>
                <w:color w:val="222222"/>
                <w:sz w:val="22"/>
                <w:szCs w:val="22"/>
                <w:shd w:val="clear" w:color="auto" w:fill="FFFFFF"/>
                <w:lang w:eastAsia="en-US"/>
              </w:rPr>
            </w:pPr>
            <w:r w:rsidRPr="00CD68C1">
              <w:rPr>
                <w:color w:val="222222"/>
                <w:sz w:val="22"/>
                <w:szCs w:val="22"/>
                <w:shd w:val="clear" w:color="auto" w:fill="FFFFFF"/>
                <w:lang w:eastAsia="en-US"/>
              </w:rPr>
              <w:t>т/ф (0522) 56 76 42</w:t>
            </w:r>
          </w:p>
          <w:p w:rsidR="007E3BE9" w:rsidRPr="00CD68C1" w:rsidRDefault="007E3BE9" w:rsidP="007E3BE9">
            <w:pPr>
              <w:spacing w:line="20" w:lineRule="atLeast"/>
              <w:rPr>
                <w:rFonts w:eastAsia="Times New Roman"/>
                <w:sz w:val="22"/>
                <w:szCs w:val="22"/>
                <w:lang w:eastAsia="en-US"/>
              </w:rPr>
            </w:pPr>
            <w:r w:rsidRPr="00CD68C1">
              <w:rPr>
                <w:color w:val="222222"/>
                <w:sz w:val="22"/>
                <w:szCs w:val="22"/>
                <w:shd w:val="clear" w:color="auto" w:fill="FFFFFF"/>
                <w:lang w:eastAsia="en-US"/>
              </w:rPr>
              <w:t>E-mail: yaroslavniko@mail.ru</w:t>
            </w:r>
          </w:p>
        </w:tc>
        <w:tc>
          <w:tcPr>
            <w:tcW w:w="1701" w:type="dxa"/>
            <w:tcBorders>
              <w:top w:val="single" w:sz="4" w:space="0" w:color="auto"/>
              <w:left w:val="single" w:sz="4" w:space="0" w:color="auto"/>
              <w:bottom w:val="single" w:sz="4" w:space="0" w:color="auto"/>
              <w:right w:val="single" w:sz="4" w:space="0" w:color="auto"/>
            </w:tcBorders>
          </w:tcPr>
          <w:p w:rsidR="007E3BE9" w:rsidRPr="00CD68C1" w:rsidRDefault="007E3BE9" w:rsidP="007E3BE9">
            <w:pPr>
              <w:tabs>
                <w:tab w:val="center" w:pos="4677"/>
                <w:tab w:val="right" w:pos="9355"/>
              </w:tabs>
              <w:spacing w:line="20" w:lineRule="atLeast"/>
              <w:rPr>
                <w:rFonts w:eastAsia="Times New Roman"/>
                <w:sz w:val="22"/>
                <w:szCs w:val="22"/>
                <w:lang w:eastAsia="en-US"/>
              </w:rPr>
            </w:pPr>
            <w:r w:rsidRPr="00CD68C1">
              <w:rPr>
                <w:sz w:val="22"/>
                <w:szCs w:val="22"/>
                <w:lang w:val="ru-RU"/>
              </w:rPr>
              <w:t>Необмежений</w:t>
            </w:r>
          </w:p>
        </w:tc>
        <w:tc>
          <w:tcPr>
            <w:tcW w:w="5103" w:type="dxa"/>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spacing w:line="20" w:lineRule="atLeast"/>
              <w:rPr>
                <w:rFonts w:eastAsia="Times New Roman"/>
                <w:sz w:val="22"/>
                <w:szCs w:val="22"/>
                <w:lang w:eastAsia="en-US"/>
              </w:rPr>
            </w:pPr>
            <w:r w:rsidRPr="00CD68C1">
              <w:rPr>
                <w:sz w:val="22"/>
                <w:szCs w:val="22"/>
                <w:lang w:eastAsia="en-US"/>
              </w:rPr>
              <w:t xml:space="preserve">Збирання ,зберігання оброблення ,утилізація </w:t>
            </w:r>
          </w:p>
          <w:p w:rsidR="007E3BE9" w:rsidRPr="00CD68C1" w:rsidRDefault="007E3BE9" w:rsidP="007E3BE9">
            <w:pPr>
              <w:rPr>
                <w:sz w:val="22"/>
                <w:szCs w:val="22"/>
              </w:rPr>
            </w:pPr>
            <w:r w:rsidRPr="00CD68C1">
              <w:rPr>
                <w:sz w:val="22"/>
                <w:szCs w:val="22"/>
              </w:rPr>
              <w:t>1. Відпрацьовані батареї свинцевих акумуляторів, цілі чи розламані (збирання, зберігання).</w:t>
            </w:r>
          </w:p>
          <w:p w:rsidR="007E3BE9" w:rsidRPr="00CD68C1" w:rsidRDefault="007E3BE9" w:rsidP="007E3BE9">
            <w:pPr>
              <w:rPr>
                <w:sz w:val="22"/>
                <w:szCs w:val="22"/>
              </w:rPr>
            </w:pPr>
            <w:r w:rsidRPr="00CD68C1">
              <w:rPr>
                <w:sz w:val="22"/>
                <w:szCs w:val="22"/>
              </w:rPr>
              <w:t>2. Відходи, що містять свинець (збирання, зберігання).</w:t>
            </w:r>
          </w:p>
          <w:p w:rsidR="007E3BE9" w:rsidRPr="00CD68C1" w:rsidRDefault="007E3BE9" w:rsidP="007E3BE9">
            <w:pPr>
              <w:rPr>
                <w:sz w:val="22"/>
                <w:szCs w:val="22"/>
              </w:rPr>
            </w:pPr>
            <w:r w:rsidRPr="00CD68C1">
              <w:rPr>
                <w:sz w:val="22"/>
                <w:szCs w:val="22"/>
              </w:rPr>
              <w:t>3. Відходи, що містять як складові або забруднювачі ртуть, сполуки ртуті (у тому числі відпрацьовані люмінесцентні лампи та прилади, що містять ртуть) (збирання, зберігання, оброблення).</w:t>
            </w:r>
          </w:p>
          <w:p w:rsidR="007E3BE9" w:rsidRPr="00CD68C1" w:rsidRDefault="007E3BE9" w:rsidP="007E3BE9">
            <w:pPr>
              <w:rPr>
                <w:sz w:val="22"/>
                <w:szCs w:val="22"/>
              </w:rPr>
            </w:pPr>
            <w:r w:rsidRPr="00CD68C1">
              <w:rPr>
                <w:sz w:val="22"/>
                <w:szCs w:val="22"/>
              </w:rPr>
              <w:t>4. Відходи і брухт електричних та електронних вузлів, що містять компоненти, такі, як акумуляторні батареї або інші батареї (збирання, зберігання).</w:t>
            </w:r>
          </w:p>
          <w:p w:rsidR="007E3BE9" w:rsidRPr="00CD68C1" w:rsidRDefault="007E3BE9" w:rsidP="007E3BE9">
            <w:pPr>
              <w:rPr>
                <w:sz w:val="22"/>
                <w:szCs w:val="22"/>
                <w:lang w:val="ru-RU"/>
              </w:rPr>
            </w:pPr>
            <w:r w:rsidRPr="00CD68C1">
              <w:rPr>
                <w:sz w:val="22"/>
                <w:szCs w:val="22"/>
                <w:lang w:val="ru-RU"/>
              </w:rPr>
              <w:t>5. Відходи сумішей масло/вода, вуглеводні/вода, емульсії (збирання, зберігання, знешкодження).</w:t>
            </w:r>
          </w:p>
          <w:p w:rsidR="007E3BE9" w:rsidRPr="00CD68C1" w:rsidRDefault="007E3BE9" w:rsidP="007E3BE9">
            <w:pPr>
              <w:rPr>
                <w:sz w:val="22"/>
                <w:szCs w:val="22"/>
                <w:lang w:val="ru-RU"/>
              </w:rPr>
            </w:pPr>
            <w:r w:rsidRPr="00CD68C1">
              <w:rPr>
                <w:sz w:val="22"/>
                <w:szCs w:val="22"/>
                <w:lang w:val="ru-RU"/>
              </w:rPr>
              <w:t>6. Клінічні та подібні їм відходи, а саме – відходи, що виникають у результаті медичного догляду, ветеринарної чи подібної практики, і відходи, що утворюються у лікарнях або інших закладах під час досліджень, догляду за пацієнтами або при виконанні дослідницьких робіт (збирання, зберігання, знешкодження).</w:t>
            </w:r>
          </w:p>
          <w:p w:rsidR="007E3BE9" w:rsidRPr="00CD68C1" w:rsidRDefault="007E3BE9" w:rsidP="007E3BE9">
            <w:pPr>
              <w:rPr>
                <w:sz w:val="22"/>
                <w:szCs w:val="22"/>
                <w:lang w:val="ru-RU"/>
              </w:rPr>
            </w:pPr>
            <w:r w:rsidRPr="00CD68C1">
              <w:rPr>
                <w:sz w:val="22"/>
                <w:szCs w:val="22"/>
                <w:lang w:val="ru-RU"/>
              </w:rPr>
              <w:t>7. Відходи виробництва, одержання і застосування фармацевтичних препаратів (збирання, зберігання, знешкодження).</w:t>
            </w:r>
          </w:p>
          <w:p w:rsidR="007E3BE9" w:rsidRPr="00CD68C1" w:rsidRDefault="007E3BE9" w:rsidP="007E3BE9">
            <w:pPr>
              <w:rPr>
                <w:sz w:val="22"/>
                <w:szCs w:val="22"/>
                <w:lang w:val="ru-RU"/>
              </w:rPr>
            </w:pPr>
            <w:r w:rsidRPr="00CD68C1">
              <w:rPr>
                <w:sz w:val="22"/>
                <w:szCs w:val="22"/>
                <w:lang w:val="ru-RU"/>
              </w:rPr>
              <w:t>8. Відпрацьовані нафтопродукти, не придатні для використання за призначенням (у тому числі відпрацьовані моторні, індустріальні масла та їх суміші). Відходи, забруднені нафтопродуктами – промаслені пісок, папір, деревина, грунт, ганчір’я, відпрацьовані фільтри (збирання, зберігання, знешкодження).</w:t>
            </w:r>
          </w:p>
          <w:p w:rsidR="007E3BE9" w:rsidRPr="00CD68C1" w:rsidRDefault="007E3BE9" w:rsidP="007E3BE9">
            <w:pPr>
              <w:rPr>
                <w:sz w:val="22"/>
                <w:szCs w:val="22"/>
                <w:lang w:val="ru-RU"/>
              </w:rPr>
            </w:pPr>
            <w:r w:rsidRPr="00CD68C1">
              <w:rPr>
                <w:sz w:val="22"/>
                <w:szCs w:val="22"/>
                <w:lang w:val="ru-RU"/>
              </w:rPr>
              <w:t>9. Відходи упаковок та контейнерів, забруднені (збирання, зберігання, знешкодження).</w:t>
            </w:r>
          </w:p>
          <w:p w:rsidR="007E3BE9" w:rsidRPr="00CD68C1" w:rsidRDefault="007E3BE9" w:rsidP="007E3BE9">
            <w:pPr>
              <w:rPr>
                <w:sz w:val="22"/>
                <w:szCs w:val="22"/>
                <w:lang w:val="ru-RU"/>
              </w:rPr>
            </w:pPr>
            <w:r w:rsidRPr="00CD68C1">
              <w:rPr>
                <w:sz w:val="22"/>
                <w:szCs w:val="22"/>
                <w:lang w:val="ru-RU"/>
              </w:rPr>
              <w:t>10. Відходи розчинів кислот чи основ (у тому числі відпрацьований електроліт) (збирання, зберігання, оброблення).</w:t>
            </w:r>
          </w:p>
          <w:p w:rsidR="007E3BE9" w:rsidRPr="00CD68C1" w:rsidRDefault="007E3BE9" w:rsidP="007E3BE9">
            <w:pPr>
              <w:rPr>
                <w:sz w:val="22"/>
                <w:szCs w:val="22"/>
                <w:lang w:val="ru-RU"/>
              </w:rPr>
            </w:pPr>
            <w:r w:rsidRPr="00CD68C1">
              <w:rPr>
                <w:sz w:val="22"/>
                <w:szCs w:val="22"/>
                <w:lang w:val="ru-RU"/>
              </w:rPr>
              <w:t>11. Відпрацьоване активоване вугілля (збирання, зберігання, знешкодження).</w:t>
            </w:r>
          </w:p>
          <w:p w:rsidR="007E3BE9" w:rsidRPr="00CD68C1" w:rsidRDefault="007E3BE9" w:rsidP="007E3BE9">
            <w:pPr>
              <w:rPr>
                <w:sz w:val="22"/>
                <w:szCs w:val="22"/>
                <w:lang w:val="ru-RU"/>
              </w:rPr>
            </w:pPr>
            <w:r w:rsidRPr="00CD68C1">
              <w:rPr>
                <w:sz w:val="22"/>
                <w:szCs w:val="22"/>
                <w:lang w:val="ru-RU"/>
              </w:rPr>
              <w:t>12. Відходи, які складаються або містять хімічні речовини, що не відповідають специфікації або мають прострочений термін придатності (збирання, зберігання).</w:t>
            </w:r>
          </w:p>
          <w:p w:rsidR="007E3BE9" w:rsidRPr="00CD68C1" w:rsidRDefault="007E3BE9" w:rsidP="007E3BE9">
            <w:pPr>
              <w:rPr>
                <w:sz w:val="22"/>
                <w:szCs w:val="22"/>
                <w:lang w:val="ru-RU"/>
              </w:rPr>
            </w:pPr>
            <w:r w:rsidRPr="00CD68C1">
              <w:rPr>
                <w:sz w:val="22"/>
                <w:szCs w:val="22"/>
                <w:lang w:val="ru-RU"/>
              </w:rPr>
              <w:t>13. Відходи виробництва, виготовлення і застосування смол, латексів, пластифікаторів, клеїв/зв’язуючих матеріалів (збирання, зберігання).</w:t>
            </w:r>
          </w:p>
          <w:p w:rsidR="007E3BE9" w:rsidRPr="00CD68C1" w:rsidRDefault="007E3BE9" w:rsidP="007E3BE9">
            <w:pPr>
              <w:rPr>
                <w:sz w:val="22"/>
                <w:szCs w:val="22"/>
                <w:lang w:val="ru-RU"/>
              </w:rPr>
            </w:pPr>
            <w:r w:rsidRPr="00CD68C1">
              <w:rPr>
                <w:sz w:val="22"/>
                <w:szCs w:val="22"/>
                <w:lang w:val="ru-RU"/>
              </w:rPr>
              <w:t>14. Відходи, речовини або вироби, що складаються або забруднені ПХБ (збирання, зберігання).</w:t>
            </w:r>
          </w:p>
          <w:p w:rsidR="007E3BE9" w:rsidRPr="00CD68C1" w:rsidRDefault="007E3BE9" w:rsidP="007E3BE9">
            <w:pPr>
              <w:rPr>
                <w:sz w:val="22"/>
                <w:szCs w:val="22"/>
                <w:lang w:val="ru-RU"/>
              </w:rPr>
            </w:pPr>
            <w:r w:rsidRPr="00CD68C1">
              <w:rPr>
                <w:sz w:val="22"/>
                <w:szCs w:val="22"/>
                <w:lang w:val="ru-RU"/>
              </w:rPr>
              <w:t>15. Гальванічний шлам (збирання, зберігання).</w:t>
            </w:r>
          </w:p>
          <w:p w:rsidR="007E3BE9" w:rsidRPr="00CD68C1" w:rsidRDefault="007E3BE9" w:rsidP="007E3BE9">
            <w:pPr>
              <w:rPr>
                <w:sz w:val="22"/>
                <w:szCs w:val="22"/>
                <w:lang w:val="ru-RU"/>
              </w:rPr>
            </w:pPr>
            <w:r w:rsidRPr="00CD68C1">
              <w:rPr>
                <w:sz w:val="22"/>
                <w:szCs w:val="22"/>
                <w:lang w:val="ru-RU"/>
              </w:rPr>
              <w:t>16. Відходи поверхневої обробки металів і пластмас (збирання, зберігання).</w:t>
            </w:r>
          </w:p>
          <w:p w:rsidR="007E3BE9" w:rsidRPr="00CD68C1" w:rsidRDefault="007E3BE9" w:rsidP="007E3BE9">
            <w:pPr>
              <w:rPr>
                <w:sz w:val="22"/>
                <w:szCs w:val="22"/>
                <w:lang w:val="ru-RU"/>
              </w:rPr>
            </w:pPr>
            <w:r w:rsidRPr="00CD68C1">
              <w:rPr>
                <w:sz w:val="22"/>
                <w:szCs w:val="22"/>
                <w:lang w:val="ru-RU"/>
              </w:rPr>
              <w:t>17. Відходи азбесту (пил та волокна) (збирання, зберігання).</w:t>
            </w:r>
          </w:p>
          <w:p w:rsidR="007E3BE9" w:rsidRPr="00CD68C1" w:rsidRDefault="007E3BE9" w:rsidP="007E3BE9">
            <w:pPr>
              <w:rPr>
                <w:sz w:val="22"/>
                <w:szCs w:val="22"/>
                <w:lang w:val="ru-RU"/>
              </w:rPr>
            </w:pPr>
            <w:r w:rsidRPr="00CD68C1">
              <w:rPr>
                <w:sz w:val="22"/>
                <w:szCs w:val="22"/>
                <w:lang w:val="ru-RU"/>
              </w:rPr>
              <w:t>18. Відходи виробництва, одержання і застосування хімічних речовин для просочування деревини (у тому числі залізничних шпал) (збирання, зберігання).</w:t>
            </w:r>
          </w:p>
          <w:p w:rsidR="007E3BE9" w:rsidRPr="00CD68C1" w:rsidRDefault="007E3BE9" w:rsidP="007E3BE9">
            <w:pPr>
              <w:tabs>
                <w:tab w:val="center" w:pos="4677"/>
                <w:tab w:val="right" w:pos="9355"/>
              </w:tabs>
              <w:spacing w:line="20" w:lineRule="atLeast"/>
              <w:rPr>
                <w:rFonts w:eastAsia="Times New Roman"/>
                <w:sz w:val="22"/>
                <w:szCs w:val="22"/>
                <w:lang w:eastAsia="en-US"/>
              </w:rPr>
            </w:pPr>
            <w:r w:rsidRPr="00CD68C1">
              <w:rPr>
                <w:sz w:val="22"/>
                <w:szCs w:val="22"/>
                <w:lang w:val="ru-RU"/>
              </w:rPr>
              <w:t>19. Відходи виробництва, одержання і застосування чорнила, барвників, пігментів, фарб, лаків, оліфи (збирання, зберігання).</w:t>
            </w:r>
          </w:p>
        </w:tc>
      </w:tr>
    </w:tbl>
    <w:p w:rsidR="004C320E" w:rsidRPr="00CD68C1" w:rsidRDefault="004C320E" w:rsidP="007E3BE9">
      <w:pPr>
        <w:jc w:val="center"/>
        <w:rPr>
          <w:b/>
          <w:sz w:val="28"/>
        </w:rPr>
      </w:pPr>
      <w:r w:rsidRPr="00CD68C1">
        <w:rPr>
          <w:i/>
          <w:sz w:val="28"/>
        </w:rPr>
        <w:t>Суб’єкти підприємницької діяльності, що здійснюють збирання, заготівлю  відходів як вторинної сировини</w:t>
      </w:r>
    </w:p>
    <w:p w:rsidR="004C320E" w:rsidRPr="00CD68C1" w:rsidRDefault="00F64783" w:rsidP="00F64783">
      <w:pPr>
        <w:pStyle w:val="af0"/>
        <w:ind w:left="6373" w:right="-32" w:firstLine="709"/>
        <w:jc w:val="right"/>
        <w:rPr>
          <w:b w:val="0"/>
          <w:lang w:val="en-US"/>
        </w:rPr>
      </w:pPr>
      <w:r w:rsidRPr="00CD68C1">
        <w:rPr>
          <w:b w:val="0"/>
          <w:i/>
          <w:sz w:val="24"/>
          <w:lang w:val="uk-UA"/>
        </w:rPr>
        <w:t xml:space="preserve"> </w:t>
      </w:r>
      <w:r w:rsidR="004C320E" w:rsidRPr="00CD68C1">
        <w:rPr>
          <w:b w:val="0"/>
          <w:i/>
          <w:sz w:val="24"/>
          <w:lang w:val="en-US"/>
        </w:rPr>
        <w:t>Таблиця63</w:t>
      </w:r>
    </w:p>
    <w:tbl>
      <w:tblPr>
        <w:tblW w:w="14742"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2408"/>
        <w:gridCol w:w="2835"/>
        <w:gridCol w:w="3119"/>
        <w:gridCol w:w="5812"/>
      </w:tblGrid>
      <w:tr w:rsidR="004C320E" w:rsidRPr="00CD68C1" w:rsidTr="00487AB3">
        <w:tc>
          <w:tcPr>
            <w:tcW w:w="56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lang w:eastAsia="en-US"/>
              </w:rPr>
            </w:pPr>
            <w:r w:rsidRPr="00CD68C1">
              <w:rPr>
                <w:sz w:val="22"/>
                <w:lang w:eastAsia="en-US"/>
              </w:rPr>
              <w:t>№ з/п</w:t>
            </w:r>
          </w:p>
        </w:tc>
        <w:tc>
          <w:tcPr>
            <w:tcW w:w="240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lang w:eastAsia="en-US"/>
              </w:rPr>
              <w:t>Назва</w:t>
            </w:r>
          </w:p>
        </w:tc>
        <w:tc>
          <w:tcPr>
            <w:tcW w:w="2835"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lang w:eastAsia="en-US"/>
              </w:rPr>
              <w:t xml:space="preserve">Місцезнаходження </w:t>
            </w:r>
          </w:p>
        </w:tc>
        <w:tc>
          <w:tcPr>
            <w:tcW w:w="311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lang w:eastAsia="en-US"/>
              </w:rPr>
              <w:t xml:space="preserve">Контактні дані </w:t>
            </w:r>
          </w:p>
          <w:p w:rsidR="004C320E" w:rsidRPr="00CD68C1" w:rsidRDefault="004C320E" w:rsidP="00487AB3">
            <w:pPr>
              <w:spacing w:line="20" w:lineRule="atLeast"/>
              <w:jc w:val="center"/>
              <w:rPr>
                <w:rFonts w:eastAsia="Times New Roman"/>
                <w:lang w:eastAsia="en-US"/>
              </w:rPr>
            </w:pPr>
            <w:r w:rsidRPr="00CD68C1">
              <w:rPr>
                <w:lang w:eastAsia="en-US"/>
              </w:rPr>
              <w:t>(веб-адреса, телефон, електронна пошта)</w:t>
            </w:r>
          </w:p>
        </w:tc>
        <w:tc>
          <w:tcPr>
            <w:tcW w:w="5812"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lang w:eastAsia="en-US"/>
              </w:rPr>
              <w:t>Спеціалізація (види вторинної сировини)</w:t>
            </w:r>
          </w:p>
        </w:tc>
      </w:tr>
      <w:tr w:rsidR="004C320E" w:rsidRPr="00CD68C1" w:rsidTr="00487AB3">
        <w:tc>
          <w:tcPr>
            <w:tcW w:w="56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sz w:val="22"/>
                <w:lang w:eastAsia="en-US"/>
              </w:rPr>
            </w:pPr>
            <w:r w:rsidRPr="00CD68C1">
              <w:rPr>
                <w:sz w:val="22"/>
                <w:lang w:eastAsia="en-US"/>
              </w:rPr>
              <w:t>1</w:t>
            </w:r>
          </w:p>
        </w:tc>
        <w:tc>
          <w:tcPr>
            <w:tcW w:w="240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lang w:eastAsia="en-US"/>
              </w:rPr>
              <w:t>2</w:t>
            </w:r>
          </w:p>
        </w:tc>
        <w:tc>
          <w:tcPr>
            <w:tcW w:w="2835"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lang w:eastAsia="en-US"/>
              </w:rPr>
              <w:t>3</w:t>
            </w:r>
          </w:p>
        </w:tc>
        <w:tc>
          <w:tcPr>
            <w:tcW w:w="311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lang w:eastAsia="en-US"/>
              </w:rPr>
              <w:t>4</w:t>
            </w:r>
          </w:p>
        </w:tc>
        <w:tc>
          <w:tcPr>
            <w:tcW w:w="5812"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lang w:eastAsia="en-US"/>
              </w:rPr>
            </w:pPr>
            <w:r w:rsidRPr="00CD68C1">
              <w:rPr>
                <w:lang w:eastAsia="en-US"/>
              </w:rPr>
              <w:t>5</w:t>
            </w:r>
          </w:p>
        </w:tc>
      </w:tr>
      <w:tr w:rsidR="004C320E" w:rsidRPr="00CD68C1" w:rsidTr="00487AB3">
        <w:tc>
          <w:tcPr>
            <w:tcW w:w="56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tabs>
                <w:tab w:val="center" w:pos="4677"/>
                <w:tab w:val="right" w:pos="9355"/>
              </w:tabs>
              <w:spacing w:line="20" w:lineRule="atLeast"/>
              <w:jc w:val="center"/>
              <w:rPr>
                <w:rFonts w:eastAsia="Times New Roman"/>
                <w:lang w:eastAsia="en-US"/>
              </w:rPr>
            </w:pPr>
            <w:r w:rsidRPr="00CD68C1">
              <w:rPr>
                <w:lang w:eastAsia="en-US"/>
              </w:rPr>
              <w:t>1.</w:t>
            </w:r>
          </w:p>
        </w:tc>
        <w:tc>
          <w:tcPr>
            <w:tcW w:w="240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tabs>
                <w:tab w:val="center" w:pos="4677"/>
                <w:tab w:val="right" w:pos="9355"/>
              </w:tabs>
              <w:spacing w:line="20" w:lineRule="atLeast"/>
              <w:rPr>
                <w:rFonts w:eastAsia="Times New Roman"/>
                <w:lang w:eastAsia="en-US"/>
              </w:rPr>
            </w:pPr>
            <w:r w:rsidRPr="00CD68C1">
              <w:rPr>
                <w:lang w:eastAsia="en-US"/>
              </w:rPr>
              <w:t>ФОП Кузміч М.В</w:t>
            </w:r>
          </w:p>
        </w:tc>
        <w:tc>
          <w:tcPr>
            <w:tcW w:w="2835"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tabs>
                <w:tab w:val="center" w:pos="4677"/>
                <w:tab w:val="right" w:pos="9355"/>
              </w:tabs>
              <w:spacing w:line="20" w:lineRule="atLeast"/>
              <w:rPr>
                <w:rFonts w:eastAsia="Times New Roman"/>
                <w:sz w:val="22"/>
                <w:szCs w:val="22"/>
                <w:lang w:eastAsia="en-US"/>
              </w:rPr>
            </w:pPr>
            <w:r w:rsidRPr="00CD68C1">
              <w:rPr>
                <w:sz w:val="22"/>
                <w:szCs w:val="22"/>
                <w:lang w:eastAsia="en-US"/>
              </w:rPr>
              <w:t>м. Кропивницький,</w:t>
            </w:r>
          </w:p>
          <w:p w:rsidR="004C320E" w:rsidRDefault="004C320E" w:rsidP="00487AB3">
            <w:pPr>
              <w:tabs>
                <w:tab w:val="center" w:pos="4677"/>
                <w:tab w:val="right" w:pos="9355"/>
              </w:tabs>
              <w:spacing w:line="20" w:lineRule="atLeast"/>
              <w:rPr>
                <w:lang w:eastAsia="en-US"/>
              </w:rPr>
            </w:pPr>
            <w:r w:rsidRPr="00CD68C1">
              <w:rPr>
                <w:lang w:eastAsia="en-US"/>
              </w:rPr>
              <w:t>вул. Глинки, 58-А</w:t>
            </w:r>
          </w:p>
          <w:p w:rsidR="007E3BE9" w:rsidRPr="00CD68C1" w:rsidRDefault="007E3BE9" w:rsidP="00487AB3">
            <w:pPr>
              <w:tabs>
                <w:tab w:val="center" w:pos="4677"/>
                <w:tab w:val="right" w:pos="9355"/>
              </w:tabs>
              <w:spacing w:line="20" w:lineRule="atLeast"/>
              <w:rPr>
                <w:rFonts w:eastAsia="Times New Roman"/>
                <w:lang w:eastAsia="en-US"/>
              </w:rPr>
            </w:pPr>
          </w:p>
        </w:tc>
        <w:tc>
          <w:tcPr>
            <w:tcW w:w="3119"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lang w:eastAsia="en-US"/>
              </w:rPr>
            </w:pPr>
          </w:p>
        </w:tc>
        <w:tc>
          <w:tcPr>
            <w:tcW w:w="5812"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tabs>
                <w:tab w:val="center" w:pos="4677"/>
                <w:tab w:val="right" w:pos="9355"/>
              </w:tabs>
              <w:spacing w:line="20" w:lineRule="atLeast"/>
              <w:rPr>
                <w:rFonts w:eastAsia="Times New Roman"/>
                <w:lang w:eastAsia="en-US"/>
              </w:rPr>
            </w:pPr>
            <w:r w:rsidRPr="00CD68C1">
              <w:rPr>
                <w:lang w:eastAsia="en-US"/>
              </w:rPr>
              <w:t>Збирання, заготівля окремих видів як вторинної сировини (макулатура).</w:t>
            </w:r>
          </w:p>
        </w:tc>
      </w:tr>
      <w:tr w:rsidR="004C320E" w:rsidRPr="00CD68C1" w:rsidTr="00487AB3">
        <w:tc>
          <w:tcPr>
            <w:tcW w:w="56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tabs>
                <w:tab w:val="center" w:pos="4677"/>
                <w:tab w:val="right" w:pos="9355"/>
              </w:tabs>
              <w:spacing w:line="20" w:lineRule="atLeast"/>
              <w:jc w:val="center"/>
              <w:rPr>
                <w:rFonts w:eastAsia="Times New Roman"/>
                <w:lang w:eastAsia="en-US"/>
              </w:rPr>
            </w:pPr>
            <w:r w:rsidRPr="00CD68C1">
              <w:rPr>
                <w:lang w:eastAsia="en-US"/>
              </w:rPr>
              <w:t>2.</w:t>
            </w:r>
          </w:p>
        </w:tc>
        <w:tc>
          <w:tcPr>
            <w:tcW w:w="240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tabs>
                <w:tab w:val="center" w:pos="4677"/>
                <w:tab w:val="right" w:pos="9355"/>
              </w:tabs>
              <w:spacing w:line="20" w:lineRule="atLeast"/>
              <w:rPr>
                <w:rFonts w:eastAsia="Times New Roman"/>
                <w:lang w:eastAsia="en-US"/>
              </w:rPr>
            </w:pPr>
            <w:r w:rsidRPr="00CD68C1">
              <w:rPr>
                <w:lang w:eastAsia="en-US"/>
              </w:rPr>
              <w:t>ТОВ Науково-виробнича фірма “Екоцентр”</w:t>
            </w:r>
          </w:p>
        </w:tc>
        <w:tc>
          <w:tcPr>
            <w:tcW w:w="2835"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tabs>
                <w:tab w:val="center" w:pos="4677"/>
                <w:tab w:val="right" w:pos="9355"/>
              </w:tabs>
              <w:spacing w:line="20" w:lineRule="atLeast"/>
              <w:rPr>
                <w:rFonts w:eastAsia="Times New Roman"/>
                <w:sz w:val="22"/>
                <w:szCs w:val="22"/>
                <w:lang w:eastAsia="en-US"/>
              </w:rPr>
            </w:pPr>
            <w:r w:rsidRPr="00CD68C1">
              <w:rPr>
                <w:sz w:val="22"/>
                <w:szCs w:val="22"/>
                <w:lang w:eastAsia="en-US"/>
              </w:rPr>
              <w:t>м. Кропивницький,</w:t>
            </w:r>
          </w:p>
          <w:p w:rsidR="004C320E" w:rsidRPr="00CD68C1" w:rsidRDefault="004C320E" w:rsidP="00487AB3">
            <w:pPr>
              <w:tabs>
                <w:tab w:val="center" w:pos="4677"/>
                <w:tab w:val="right" w:pos="9355"/>
              </w:tabs>
            </w:pPr>
            <w:r w:rsidRPr="00CD68C1">
              <w:rPr>
                <w:lang w:eastAsia="en-US"/>
              </w:rPr>
              <w:t>вул. Тимірязєва, 59</w:t>
            </w:r>
            <w:r w:rsidRPr="00CD68C1">
              <w:t xml:space="preserve"> </w:t>
            </w:r>
          </w:p>
          <w:p w:rsidR="004C320E" w:rsidRPr="00CD68C1" w:rsidRDefault="004C320E" w:rsidP="00487AB3">
            <w:pPr>
              <w:tabs>
                <w:tab w:val="center" w:pos="4677"/>
                <w:tab w:val="right" w:pos="9355"/>
              </w:tabs>
            </w:pPr>
            <w:r w:rsidRPr="00CD68C1">
              <w:t>фактична адреса:</w:t>
            </w:r>
          </w:p>
          <w:p w:rsidR="004C320E" w:rsidRPr="00CD68C1" w:rsidRDefault="004C320E" w:rsidP="00487AB3">
            <w:pPr>
              <w:tabs>
                <w:tab w:val="center" w:pos="4677"/>
                <w:tab w:val="right" w:pos="9355"/>
              </w:tabs>
              <w:rPr>
                <w:rFonts w:eastAsia="Times New Roman"/>
              </w:rPr>
            </w:pPr>
            <w:r w:rsidRPr="00CD68C1">
              <w:t>м. Кропивницький,</w:t>
            </w:r>
          </w:p>
          <w:p w:rsidR="004C320E" w:rsidRDefault="004C320E" w:rsidP="00487AB3">
            <w:pPr>
              <w:tabs>
                <w:tab w:val="center" w:pos="4677"/>
                <w:tab w:val="right" w:pos="9355"/>
              </w:tabs>
              <w:spacing w:line="20" w:lineRule="atLeast"/>
            </w:pPr>
            <w:r w:rsidRPr="00CD68C1">
              <w:t>вул. Аджамська, 29</w:t>
            </w:r>
          </w:p>
          <w:p w:rsidR="007E3BE9" w:rsidRPr="00CD68C1" w:rsidRDefault="007E3BE9" w:rsidP="00487AB3">
            <w:pPr>
              <w:tabs>
                <w:tab w:val="center" w:pos="4677"/>
                <w:tab w:val="right" w:pos="9355"/>
              </w:tabs>
              <w:spacing w:line="20" w:lineRule="atLeast"/>
              <w:rPr>
                <w:rFonts w:eastAsia="Times New Roman"/>
                <w:lang w:eastAsia="en-US"/>
              </w:rPr>
            </w:pPr>
          </w:p>
        </w:tc>
        <w:tc>
          <w:tcPr>
            <w:tcW w:w="311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pStyle w:val="3"/>
              <w:rPr>
                <w:rFonts w:eastAsia="Times New Roman"/>
                <w:b w:val="0"/>
                <w:color w:val="000000" w:themeColor="text1"/>
                <w:sz w:val="22"/>
                <w:szCs w:val="22"/>
                <w:lang w:eastAsia="en-US"/>
              </w:rPr>
            </w:pPr>
            <w:r w:rsidRPr="00CD68C1">
              <w:rPr>
                <w:b w:val="0"/>
                <w:color w:val="000000" w:themeColor="text1"/>
                <w:sz w:val="22"/>
                <w:szCs w:val="22"/>
                <w:lang w:val="uk-UA" w:eastAsia="en-US"/>
              </w:rPr>
              <w:t>е</w:t>
            </w:r>
            <w:r w:rsidRPr="00CD68C1">
              <w:rPr>
                <w:b w:val="0"/>
                <w:color w:val="000000" w:themeColor="text1"/>
                <w:sz w:val="22"/>
                <w:szCs w:val="22"/>
                <w:lang w:eastAsia="en-US"/>
              </w:rPr>
              <w:t>лектронна адреса:</w:t>
            </w:r>
          </w:p>
          <w:p w:rsidR="004C320E" w:rsidRPr="00CD68C1" w:rsidRDefault="004C320E" w:rsidP="00487AB3">
            <w:pPr>
              <w:pStyle w:val="afc"/>
              <w:spacing w:before="0" w:beforeAutospacing="0" w:after="0" w:afterAutospacing="0"/>
              <w:rPr>
                <w:color w:val="000000" w:themeColor="text1"/>
                <w:sz w:val="22"/>
                <w:szCs w:val="22"/>
                <w:lang w:eastAsia="en-US"/>
              </w:rPr>
            </w:pPr>
            <w:r w:rsidRPr="00CD68C1">
              <w:rPr>
                <w:color w:val="000000" w:themeColor="text1"/>
                <w:sz w:val="22"/>
                <w:szCs w:val="22"/>
                <w:lang w:eastAsia="en-US"/>
              </w:rPr>
              <w:t>nvf@ecocenter.com.ua</w:t>
            </w:r>
          </w:p>
          <w:p w:rsidR="004C320E" w:rsidRPr="00CD68C1" w:rsidRDefault="004C320E" w:rsidP="00487AB3">
            <w:pPr>
              <w:pStyle w:val="3"/>
              <w:rPr>
                <w:b w:val="0"/>
                <w:color w:val="000000" w:themeColor="text1"/>
                <w:sz w:val="22"/>
                <w:szCs w:val="22"/>
                <w:lang w:eastAsia="en-US"/>
              </w:rPr>
            </w:pPr>
            <w:r w:rsidRPr="00CD68C1">
              <w:rPr>
                <w:b w:val="0"/>
                <w:color w:val="000000" w:themeColor="text1"/>
                <w:sz w:val="22"/>
                <w:szCs w:val="22"/>
                <w:lang w:val="uk-UA" w:eastAsia="en-US"/>
              </w:rPr>
              <w:t>к</w:t>
            </w:r>
            <w:r w:rsidRPr="00CD68C1">
              <w:rPr>
                <w:b w:val="0"/>
                <w:color w:val="000000" w:themeColor="text1"/>
                <w:sz w:val="22"/>
                <w:szCs w:val="22"/>
                <w:lang w:eastAsia="en-US"/>
              </w:rPr>
              <w:t>онтактний телефон/факс:</w:t>
            </w:r>
          </w:p>
          <w:p w:rsidR="004C320E" w:rsidRPr="00CD68C1" w:rsidRDefault="004C320E" w:rsidP="00487AB3">
            <w:pPr>
              <w:rPr>
                <w:color w:val="000000" w:themeColor="text1"/>
              </w:rPr>
            </w:pPr>
            <w:r w:rsidRPr="00CD68C1">
              <w:rPr>
                <w:color w:val="000000" w:themeColor="text1"/>
              </w:rPr>
              <w:t>(0522) 36-10-53,</w:t>
            </w:r>
          </w:p>
          <w:p w:rsidR="004C320E" w:rsidRPr="00CD68C1" w:rsidRDefault="004C320E" w:rsidP="00487AB3">
            <w:pPr>
              <w:pStyle w:val="afc"/>
              <w:spacing w:before="0" w:beforeAutospacing="0" w:after="0" w:afterAutospacing="0" w:line="20" w:lineRule="atLeast"/>
              <w:rPr>
                <w:color w:val="000000" w:themeColor="text1"/>
                <w:lang w:val="uk-UA" w:eastAsia="en-US"/>
              </w:rPr>
            </w:pPr>
            <w:r w:rsidRPr="00CD68C1">
              <w:rPr>
                <w:color w:val="000000" w:themeColor="text1"/>
              </w:rPr>
              <w:t>24-09-06,</w:t>
            </w:r>
          </w:p>
        </w:tc>
        <w:tc>
          <w:tcPr>
            <w:tcW w:w="5812"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tabs>
                <w:tab w:val="center" w:pos="4677"/>
                <w:tab w:val="right" w:pos="9355"/>
              </w:tabs>
              <w:spacing w:line="20" w:lineRule="atLeast"/>
              <w:rPr>
                <w:rFonts w:eastAsia="Times New Roman"/>
                <w:lang w:eastAsia="en-US"/>
              </w:rPr>
            </w:pPr>
            <w:r w:rsidRPr="00CD68C1">
              <w:rPr>
                <w:lang w:eastAsia="en-US"/>
              </w:rPr>
              <w:t>Збирання, заготівля окремих видів як вторинної сировини (відходи полімерні, відходи гумові).</w:t>
            </w:r>
          </w:p>
          <w:p w:rsidR="004C320E" w:rsidRPr="00CD68C1" w:rsidRDefault="004C320E" w:rsidP="00487AB3">
            <w:pPr>
              <w:tabs>
                <w:tab w:val="center" w:pos="4677"/>
                <w:tab w:val="right" w:pos="9355"/>
              </w:tabs>
              <w:spacing w:line="20" w:lineRule="atLeast"/>
              <w:rPr>
                <w:rFonts w:eastAsia="Times New Roman"/>
                <w:lang w:eastAsia="en-US"/>
              </w:rPr>
            </w:pPr>
          </w:p>
        </w:tc>
      </w:tr>
      <w:tr w:rsidR="004C320E" w:rsidRPr="00CD68C1" w:rsidTr="00487AB3">
        <w:tc>
          <w:tcPr>
            <w:tcW w:w="56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tabs>
                <w:tab w:val="center" w:pos="4677"/>
                <w:tab w:val="right" w:pos="9355"/>
              </w:tabs>
              <w:spacing w:line="20" w:lineRule="atLeast"/>
              <w:jc w:val="center"/>
              <w:rPr>
                <w:lang w:eastAsia="en-US"/>
              </w:rPr>
            </w:pPr>
            <w:r w:rsidRPr="00CD68C1">
              <w:rPr>
                <w:lang w:eastAsia="en-US"/>
              </w:rPr>
              <w:t>3</w:t>
            </w:r>
          </w:p>
        </w:tc>
        <w:tc>
          <w:tcPr>
            <w:tcW w:w="240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tabs>
                <w:tab w:val="center" w:pos="4677"/>
                <w:tab w:val="right" w:pos="9355"/>
              </w:tabs>
              <w:spacing w:line="20" w:lineRule="atLeast"/>
              <w:rPr>
                <w:lang w:eastAsia="en-US"/>
              </w:rPr>
            </w:pPr>
            <w:r w:rsidRPr="00CD68C1">
              <w:t>ТОВ “Екологіка Кіроовград”</w:t>
            </w:r>
          </w:p>
        </w:tc>
        <w:tc>
          <w:tcPr>
            <w:tcW w:w="2835"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tabs>
                <w:tab w:val="center" w:pos="4677"/>
                <w:tab w:val="right" w:pos="9355"/>
              </w:tabs>
              <w:spacing w:line="20" w:lineRule="atLeast"/>
            </w:pPr>
            <w:r w:rsidRPr="00CD68C1">
              <w:t xml:space="preserve">м. Кропивницький </w:t>
            </w:r>
          </w:p>
          <w:p w:rsidR="004C320E" w:rsidRDefault="004C320E" w:rsidP="00487AB3">
            <w:pPr>
              <w:tabs>
                <w:tab w:val="center" w:pos="4677"/>
                <w:tab w:val="right" w:pos="9355"/>
              </w:tabs>
              <w:spacing w:line="20" w:lineRule="atLeast"/>
            </w:pPr>
            <w:r w:rsidRPr="00CD68C1">
              <w:t>вул. Комарова,68</w:t>
            </w:r>
          </w:p>
          <w:p w:rsidR="007E3BE9" w:rsidRPr="00CD68C1" w:rsidRDefault="007E3BE9" w:rsidP="00487AB3">
            <w:pPr>
              <w:tabs>
                <w:tab w:val="center" w:pos="4677"/>
                <w:tab w:val="right" w:pos="9355"/>
              </w:tabs>
              <w:spacing w:line="20" w:lineRule="atLeast"/>
              <w:rPr>
                <w:lang w:eastAsia="en-US"/>
              </w:rPr>
            </w:pPr>
          </w:p>
        </w:tc>
        <w:tc>
          <w:tcPr>
            <w:tcW w:w="3119"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rPr>
                <w:rFonts w:eastAsia="Times New Roman"/>
                <w:lang w:eastAsia="en-US"/>
              </w:rPr>
            </w:pPr>
            <w:r w:rsidRPr="00CD68C1">
              <w:t>моб. 050 59 55 277</w:t>
            </w:r>
          </w:p>
        </w:tc>
        <w:tc>
          <w:tcPr>
            <w:tcW w:w="5812"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tabs>
                <w:tab w:val="center" w:pos="4677"/>
                <w:tab w:val="right" w:pos="9355"/>
              </w:tabs>
              <w:spacing w:line="20" w:lineRule="atLeast"/>
              <w:rPr>
                <w:lang w:eastAsia="en-US"/>
              </w:rPr>
            </w:pPr>
            <w:r w:rsidRPr="00CD68C1">
              <w:rPr>
                <w:lang w:eastAsia="en-US"/>
              </w:rPr>
              <w:t>Збирання, заготівля окремих видів як вторинної сировини (відходи полімерні )</w:t>
            </w:r>
          </w:p>
        </w:tc>
      </w:tr>
      <w:tr w:rsidR="004C320E" w:rsidRPr="00CD68C1" w:rsidTr="00487AB3">
        <w:tc>
          <w:tcPr>
            <w:tcW w:w="56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tabs>
                <w:tab w:val="center" w:pos="4677"/>
                <w:tab w:val="right" w:pos="9355"/>
              </w:tabs>
              <w:spacing w:line="20" w:lineRule="atLeast"/>
              <w:jc w:val="center"/>
              <w:rPr>
                <w:rFonts w:eastAsia="Times New Roman"/>
                <w:lang w:eastAsia="en-US"/>
              </w:rPr>
            </w:pPr>
            <w:r w:rsidRPr="00CD68C1">
              <w:rPr>
                <w:lang w:eastAsia="en-US"/>
              </w:rPr>
              <w:t>4.</w:t>
            </w:r>
          </w:p>
        </w:tc>
        <w:tc>
          <w:tcPr>
            <w:tcW w:w="240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tabs>
                <w:tab w:val="center" w:pos="4677"/>
                <w:tab w:val="right" w:pos="9355"/>
              </w:tabs>
              <w:spacing w:line="20" w:lineRule="atLeast"/>
              <w:rPr>
                <w:rFonts w:eastAsia="Times New Roman"/>
                <w:lang w:val="en-US" w:eastAsia="en-US"/>
              </w:rPr>
            </w:pPr>
            <w:r w:rsidRPr="00CD68C1">
              <w:t>ТОВ "ВТОРМА-КІРОВОГРАД ПЕРША"</w:t>
            </w:r>
          </w:p>
        </w:tc>
        <w:tc>
          <w:tcPr>
            <w:tcW w:w="2835"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tabs>
                <w:tab w:val="center" w:pos="4677"/>
                <w:tab w:val="right" w:pos="9355"/>
              </w:tabs>
              <w:rPr>
                <w:rFonts w:eastAsia="Times New Roman"/>
              </w:rPr>
            </w:pPr>
            <w:r w:rsidRPr="00CD68C1">
              <w:t>м. Кропивницький,</w:t>
            </w:r>
          </w:p>
          <w:p w:rsidR="004C320E" w:rsidRPr="00CD68C1" w:rsidRDefault="004C320E" w:rsidP="00487AB3">
            <w:r w:rsidRPr="00CD68C1">
              <w:t xml:space="preserve">с. Сонячне, </w:t>
            </w:r>
          </w:p>
          <w:p w:rsidR="004C320E" w:rsidRDefault="004C320E" w:rsidP="00487AB3">
            <w:pPr>
              <w:tabs>
                <w:tab w:val="center" w:pos="4677"/>
                <w:tab w:val="right" w:pos="9355"/>
              </w:tabs>
              <w:spacing w:line="20" w:lineRule="atLeast"/>
            </w:pPr>
            <w:r w:rsidRPr="00CD68C1">
              <w:t>вул. Радянська, 2а</w:t>
            </w:r>
          </w:p>
          <w:p w:rsidR="007E3BE9" w:rsidRPr="00CD68C1" w:rsidRDefault="007E3BE9" w:rsidP="00487AB3">
            <w:pPr>
              <w:tabs>
                <w:tab w:val="center" w:pos="4677"/>
                <w:tab w:val="right" w:pos="9355"/>
              </w:tabs>
              <w:spacing w:line="20" w:lineRule="atLeast"/>
              <w:rPr>
                <w:rFonts w:eastAsia="Times New Roman"/>
                <w:lang w:eastAsia="en-US"/>
              </w:rPr>
            </w:pPr>
          </w:p>
        </w:tc>
        <w:tc>
          <w:tcPr>
            <w:tcW w:w="3119" w:type="dxa"/>
            <w:tcBorders>
              <w:top w:val="single" w:sz="4" w:space="0" w:color="auto"/>
              <w:left w:val="single" w:sz="4" w:space="0" w:color="auto"/>
              <w:bottom w:val="single" w:sz="4" w:space="0" w:color="auto"/>
              <w:right w:val="single" w:sz="4" w:space="0" w:color="auto"/>
            </w:tcBorders>
          </w:tcPr>
          <w:p w:rsidR="004C320E" w:rsidRPr="00CD68C1" w:rsidRDefault="004C320E" w:rsidP="00487AB3">
            <w:r w:rsidRPr="00CD68C1">
              <w:rPr>
                <w:color w:val="000000" w:themeColor="text1"/>
              </w:rPr>
              <w:t>контактний телефон</w:t>
            </w:r>
            <w:r w:rsidRPr="00CD68C1">
              <w:t xml:space="preserve"> (0522) 27 75 48</w:t>
            </w:r>
          </w:p>
          <w:p w:rsidR="004C320E" w:rsidRPr="00CD68C1" w:rsidRDefault="004C320E" w:rsidP="00487AB3">
            <w:pPr>
              <w:spacing w:line="20" w:lineRule="atLeast"/>
              <w:rPr>
                <w:rFonts w:eastAsia="Times New Roman"/>
                <w:lang w:eastAsia="en-US"/>
              </w:rPr>
            </w:pPr>
            <w:r w:rsidRPr="00CD68C1">
              <w:rPr>
                <w:lang w:val="en-US"/>
              </w:rPr>
              <w:t>Laskavtorma</w:t>
            </w:r>
            <w:r w:rsidRPr="00CD68C1">
              <w:t>5@</w:t>
            </w:r>
            <w:r w:rsidRPr="00CD68C1">
              <w:rPr>
                <w:lang w:val="en-US"/>
              </w:rPr>
              <w:t>gmail</w:t>
            </w:r>
            <w:r w:rsidRPr="00CD68C1">
              <w:t>.</w:t>
            </w:r>
            <w:r w:rsidRPr="00CD68C1">
              <w:rPr>
                <w:lang w:val="en-US"/>
              </w:rPr>
              <w:t>com</w:t>
            </w:r>
          </w:p>
        </w:tc>
        <w:tc>
          <w:tcPr>
            <w:tcW w:w="5812"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tabs>
                <w:tab w:val="center" w:pos="4677"/>
                <w:tab w:val="right" w:pos="9355"/>
              </w:tabs>
              <w:spacing w:line="20" w:lineRule="atLeast"/>
              <w:rPr>
                <w:rFonts w:eastAsia="Times New Roman"/>
                <w:lang w:eastAsia="en-US"/>
              </w:rPr>
            </w:pPr>
            <w:r w:rsidRPr="00CD68C1">
              <w:rPr>
                <w:lang w:eastAsia="en-US"/>
              </w:rPr>
              <w:t>Збирання, заготівля окремих видів як вторинної сировини (відходи полімерні, макулатура).</w:t>
            </w:r>
          </w:p>
          <w:p w:rsidR="004C320E" w:rsidRPr="00CD68C1" w:rsidRDefault="004C320E" w:rsidP="00487AB3">
            <w:pPr>
              <w:tabs>
                <w:tab w:val="center" w:pos="4677"/>
                <w:tab w:val="right" w:pos="9355"/>
              </w:tabs>
              <w:spacing w:line="20" w:lineRule="atLeast"/>
              <w:rPr>
                <w:rFonts w:eastAsia="Times New Roman"/>
                <w:lang w:eastAsia="en-US"/>
              </w:rPr>
            </w:pPr>
          </w:p>
        </w:tc>
      </w:tr>
      <w:tr w:rsidR="004C320E" w:rsidRPr="00CD68C1" w:rsidTr="00487AB3">
        <w:tc>
          <w:tcPr>
            <w:tcW w:w="56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tabs>
                <w:tab w:val="center" w:pos="4677"/>
                <w:tab w:val="right" w:pos="9355"/>
              </w:tabs>
              <w:spacing w:line="20" w:lineRule="atLeast"/>
              <w:jc w:val="center"/>
              <w:rPr>
                <w:rFonts w:eastAsia="Times New Roman"/>
                <w:lang w:eastAsia="en-US"/>
              </w:rPr>
            </w:pPr>
            <w:r w:rsidRPr="00CD68C1">
              <w:rPr>
                <w:lang w:eastAsia="en-US"/>
              </w:rPr>
              <w:t>5.</w:t>
            </w:r>
          </w:p>
        </w:tc>
        <w:tc>
          <w:tcPr>
            <w:tcW w:w="2408"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tabs>
                <w:tab w:val="center" w:pos="4677"/>
                <w:tab w:val="right" w:pos="9355"/>
              </w:tabs>
              <w:spacing w:line="20" w:lineRule="atLeast"/>
              <w:rPr>
                <w:rFonts w:eastAsia="Times New Roman"/>
                <w:lang w:eastAsia="en-US"/>
              </w:rPr>
            </w:pPr>
            <w:r w:rsidRPr="00CD68C1">
              <w:rPr>
                <w:lang w:eastAsia="en-US"/>
              </w:rPr>
              <w:t>ТОВ “ЕКОВДМ”</w:t>
            </w:r>
          </w:p>
        </w:tc>
        <w:tc>
          <w:tcPr>
            <w:tcW w:w="2835"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tabs>
                <w:tab w:val="center" w:pos="4677"/>
                <w:tab w:val="right" w:pos="9355"/>
              </w:tabs>
              <w:spacing w:line="20" w:lineRule="atLeast"/>
              <w:rPr>
                <w:rFonts w:eastAsia="Times New Roman"/>
                <w:sz w:val="22"/>
                <w:szCs w:val="22"/>
                <w:lang w:eastAsia="en-US"/>
              </w:rPr>
            </w:pPr>
            <w:r w:rsidRPr="00CD68C1">
              <w:rPr>
                <w:lang w:eastAsia="en-US"/>
              </w:rPr>
              <w:t>Кіровоградська обл.,</w:t>
            </w:r>
            <w:r w:rsidRPr="00CD68C1">
              <w:rPr>
                <w:lang w:eastAsia="en-US"/>
              </w:rPr>
              <w:br/>
            </w:r>
            <w:r w:rsidRPr="00CD68C1">
              <w:rPr>
                <w:sz w:val="22"/>
                <w:szCs w:val="22"/>
                <w:lang w:eastAsia="en-US"/>
              </w:rPr>
              <w:t>м. Кропивницький,</w:t>
            </w:r>
          </w:p>
          <w:p w:rsidR="004C320E" w:rsidRPr="00CD68C1" w:rsidRDefault="004C320E" w:rsidP="00487AB3">
            <w:pPr>
              <w:tabs>
                <w:tab w:val="center" w:pos="4677"/>
                <w:tab w:val="right" w:pos="9355"/>
              </w:tabs>
              <w:spacing w:line="20" w:lineRule="atLeast"/>
              <w:rPr>
                <w:rFonts w:eastAsia="Times New Roman"/>
                <w:lang w:eastAsia="en-US"/>
              </w:rPr>
            </w:pPr>
            <w:r w:rsidRPr="00CD68C1">
              <w:rPr>
                <w:lang w:eastAsia="en-US"/>
              </w:rPr>
              <w:t>вул. Виставочна, 1Б</w:t>
            </w:r>
          </w:p>
        </w:tc>
        <w:tc>
          <w:tcPr>
            <w:tcW w:w="311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rPr>
                <w:rFonts w:eastAsia="Times New Roman"/>
                <w:lang w:eastAsia="en-US"/>
              </w:rPr>
            </w:pPr>
            <w:r w:rsidRPr="00CD68C1">
              <w:rPr>
                <w:lang w:eastAsia="en-US"/>
              </w:rPr>
              <w:t>контактний телефон:</w:t>
            </w:r>
          </w:p>
          <w:p w:rsidR="004C320E" w:rsidRPr="00CD68C1" w:rsidRDefault="004C320E" w:rsidP="00487AB3">
            <w:pPr>
              <w:spacing w:line="20" w:lineRule="atLeast"/>
              <w:rPr>
                <w:color w:val="222222"/>
                <w:shd w:val="clear" w:color="auto" w:fill="FFFFFF"/>
                <w:lang w:eastAsia="en-US"/>
              </w:rPr>
            </w:pPr>
            <w:r w:rsidRPr="00CD68C1">
              <w:rPr>
                <w:color w:val="222222"/>
                <w:shd w:val="clear" w:color="auto" w:fill="FFFFFF"/>
                <w:lang w:eastAsia="en-US"/>
              </w:rPr>
              <w:t>+380 (95) 816 89 00</w:t>
            </w:r>
          </w:p>
          <w:p w:rsidR="004C320E" w:rsidRPr="00CD68C1" w:rsidRDefault="004C320E" w:rsidP="00487AB3">
            <w:pPr>
              <w:spacing w:line="20" w:lineRule="atLeast"/>
              <w:rPr>
                <w:color w:val="222222"/>
                <w:shd w:val="clear" w:color="auto" w:fill="FFFFFF"/>
                <w:lang w:eastAsia="en-US"/>
              </w:rPr>
            </w:pPr>
            <w:r w:rsidRPr="00CD68C1">
              <w:rPr>
                <w:color w:val="222222"/>
                <w:shd w:val="clear" w:color="auto" w:fill="FFFFFF"/>
                <w:lang w:eastAsia="en-US"/>
              </w:rPr>
              <w:t>т/ф (0522) 56 76 42</w:t>
            </w:r>
          </w:p>
          <w:p w:rsidR="004C320E" w:rsidRPr="00CD68C1" w:rsidRDefault="004C320E" w:rsidP="00487AB3">
            <w:pPr>
              <w:spacing w:line="20" w:lineRule="atLeast"/>
              <w:rPr>
                <w:rFonts w:eastAsia="Times New Roman"/>
                <w:lang w:eastAsia="en-US"/>
              </w:rPr>
            </w:pPr>
            <w:r w:rsidRPr="00CD68C1">
              <w:rPr>
                <w:color w:val="222222"/>
                <w:shd w:val="clear" w:color="auto" w:fill="FFFFFF"/>
                <w:lang w:eastAsia="en-US"/>
              </w:rPr>
              <w:t>mail:yaroslavniko@mail.ru</w:t>
            </w:r>
          </w:p>
        </w:tc>
        <w:tc>
          <w:tcPr>
            <w:tcW w:w="5812"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tabs>
                <w:tab w:val="center" w:pos="4677"/>
                <w:tab w:val="right" w:pos="9355"/>
              </w:tabs>
              <w:spacing w:line="20" w:lineRule="atLeast"/>
              <w:rPr>
                <w:rFonts w:eastAsia="Times New Roman"/>
                <w:lang w:eastAsia="en-US"/>
              </w:rPr>
            </w:pPr>
            <w:r w:rsidRPr="00CD68C1">
              <w:rPr>
                <w:lang w:eastAsia="en-US"/>
              </w:rPr>
              <w:t>Збирання, заготівля окремих видів як вторинної сировини (відходи полімерні, відходи гумові).</w:t>
            </w:r>
          </w:p>
        </w:tc>
      </w:tr>
    </w:tbl>
    <w:p w:rsidR="004C320E" w:rsidRPr="00CD68C1" w:rsidRDefault="004C320E" w:rsidP="004C320E">
      <w:pPr>
        <w:rPr>
          <w:bCs/>
          <w:i/>
          <w:sz w:val="28"/>
          <w:szCs w:val="28"/>
        </w:rPr>
      </w:pPr>
    </w:p>
    <w:p w:rsidR="004C320E" w:rsidRDefault="004C320E" w:rsidP="004C320E">
      <w:pPr>
        <w:rPr>
          <w:bCs/>
          <w:i/>
          <w:sz w:val="28"/>
          <w:szCs w:val="28"/>
        </w:rPr>
      </w:pPr>
    </w:p>
    <w:p w:rsidR="007E3BE9" w:rsidRDefault="007E3BE9" w:rsidP="004C320E">
      <w:pPr>
        <w:rPr>
          <w:bCs/>
          <w:i/>
          <w:sz w:val="28"/>
          <w:szCs w:val="28"/>
        </w:rPr>
      </w:pPr>
    </w:p>
    <w:p w:rsidR="007E3BE9" w:rsidRDefault="007E3BE9" w:rsidP="004C320E">
      <w:pPr>
        <w:rPr>
          <w:bCs/>
          <w:i/>
          <w:sz w:val="28"/>
          <w:szCs w:val="28"/>
        </w:rPr>
      </w:pPr>
    </w:p>
    <w:p w:rsidR="007E3BE9" w:rsidRPr="00CD68C1" w:rsidRDefault="007E3BE9" w:rsidP="004C320E">
      <w:pPr>
        <w:rPr>
          <w:bCs/>
          <w:i/>
          <w:sz w:val="28"/>
          <w:szCs w:val="28"/>
        </w:rPr>
      </w:pPr>
    </w:p>
    <w:p w:rsidR="004C320E" w:rsidRPr="00CD68C1" w:rsidRDefault="004C320E" w:rsidP="004C320E">
      <w:pPr>
        <w:jc w:val="center"/>
        <w:rPr>
          <w:bCs/>
          <w:i/>
          <w:sz w:val="28"/>
          <w:szCs w:val="28"/>
        </w:rPr>
      </w:pPr>
      <w:r w:rsidRPr="00CD68C1">
        <w:rPr>
          <w:bCs/>
          <w:i/>
          <w:sz w:val="28"/>
          <w:szCs w:val="28"/>
        </w:rPr>
        <w:t>Впровадження роздільного збирання ресурсоцінних компонентів твердих побутових відходів(ТПВ)</w:t>
      </w:r>
    </w:p>
    <w:p w:rsidR="004C320E" w:rsidRPr="00CD68C1" w:rsidRDefault="004C320E" w:rsidP="00F64783">
      <w:pPr>
        <w:pStyle w:val="af0"/>
        <w:ind w:left="6373" w:right="252" w:firstLine="709"/>
        <w:jc w:val="right"/>
        <w:rPr>
          <w:b w:val="0"/>
          <w:sz w:val="24"/>
          <w:lang w:val="uk-UA"/>
        </w:rPr>
      </w:pPr>
      <w:r w:rsidRPr="00CD68C1">
        <w:rPr>
          <w:b w:val="0"/>
          <w:sz w:val="24"/>
          <w:lang w:val="en-US"/>
        </w:rPr>
        <w:t>Таблиця</w:t>
      </w:r>
      <w:r w:rsidRPr="00CD68C1">
        <w:rPr>
          <w:b w:val="0"/>
          <w:sz w:val="24"/>
          <w:lang w:val="uk-UA"/>
        </w:rPr>
        <w:t xml:space="preserve"> </w:t>
      </w:r>
      <w:r w:rsidRPr="00CD68C1">
        <w:rPr>
          <w:b w:val="0"/>
          <w:sz w:val="24"/>
          <w:lang w:val="en-US"/>
        </w:rPr>
        <w:t>64</w:t>
      </w:r>
    </w:p>
    <w:tbl>
      <w:tblPr>
        <w:tblpPr w:leftFromText="180" w:rightFromText="180" w:vertAnchor="text" w:tblpX="500" w:tblpY="1"/>
        <w:tblOverlap w:val="never"/>
        <w:tblW w:w="14742" w:type="dxa"/>
        <w:tblLook w:val="04A0" w:firstRow="1" w:lastRow="0" w:firstColumn="1" w:lastColumn="0" w:noHBand="0" w:noVBand="1"/>
      </w:tblPr>
      <w:tblGrid>
        <w:gridCol w:w="549"/>
        <w:gridCol w:w="1861"/>
        <w:gridCol w:w="1418"/>
        <w:gridCol w:w="1393"/>
        <w:gridCol w:w="1300"/>
        <w:gridCol w:w="1701"/>
        <w:gridCol w:w="1527"/>
        <w:gridCol w:w="1591"/>
        <w:gridCol w:w="1560"/>
        <w:gridCol w:w="1842"/>
      </w:tblGrid>
      <w:tr w:rsidR="004C320E" w:rsidRPr="00CD68C1" w:rsidTr="00487AB3">
        <w:tc>
          <w:tcPr>
            <w:tcW w:w="54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 п/п</w:t>
            </w:r>
          </w:p>
        </w:tc>
        <w:tc>
          <w:tcPr>
            <w:tcW w:w="1861"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Найменування населеного пункту</w:t>
            </w:r>
          </w:p>
        </w:tc>
        <w:tc>
          <w:tcPr>
            <w:tcW w:w="1418"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Загальна кількість мешканців в населеному пункті, тис. осіб</w:t>
            </w:r>
          </w:p>
        </w:tc>
        <w:tc>
          <w:tcPr>
            <w:tcW w:w="1393"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Кількість населення, яке охоплено роздільним збиранням побутових відходів, тис. осіб</w:t>
            </w:r>
          </w:p>
        </w:tc>
        <w:tc>
          <w:tcPr>
            <w:tcW w:w="1300"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Відсоток населення, охопленого роздільним збиранням побутових відходів, %</w:t>
            </w:r>
          </w:p>
        </w:tc>
        <w:tc>
          <w:tcPr>
            <w:tcW w:w="1701"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Рік впровадження роздільного збирання ТПВ</w:t>
            </w:r>
          </w:p>
        </w:tc>
        <w:tc>
          <w:tcPr>
            <w:tcW w:w="1527"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Загальний об’єм ТПВ, що утворюється у населеному пункті, тис. м</w:t>
            </w:r>
            <w:r w:rsidRPr="00CD68C1">
              <w:rPr>
                <w:bCs/>
                <w:sz w:val="22"/>
                <w:szCs w:val="22"/>
                <w:vertAlign w:val="superscript"/>
                <w:lang w:eastAsia="en-US"/>
              </w:rPr>
              <w:t>3</w:t>
            </w:r>
            <w:r w:rsidRPr="00CD68C1">
              <w:rPr>
                <w:bCs/>
                <w:sz w:val="22"/>
                <w:szCs w:val="22"/>
                <w:lang w:eastAsia="en-US"/>
              </w:rPr>
              <w:t xml:space="preserve"> на рік</w:t>
            </w:r>
          </w:p>
        </w:tc>
        <w:tc>
          <w:tcPr>
            <w:tcW w:w="1591"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bCs/>
                <w:sz w:val="22"/>
                <w:szCs w:val="22"/>
                <w:lang w:eastAsia="en-US"/>
              </w:rPr>
            </w:pPr>
            <w:r w:rsidRPr="00CD68C1">
              <w:rPr>
                <w:bCs/>
                <w:sz w:val="22"/>
                <w:szCs w:val="22"/>
                <w:lang w:eastAsia="en-US"/>
              </w:rPr>
              <w:t xml:space="preserve">Об’єм ресурсоцінних компонентів побутових відходів, що збираються роздільним методом, </w:t>
            </w:r>
          </w:p>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тис. м</w:t>
            </w:r>
            <w:r w:rsidRPr="00CD68C1">
              <w:rPr>
                <w:bCs/>
                <w:sz w:val="22"/>
                <w:szCs w:val="22"/>
                <w:vertAlign w:val="superscript"/>
                <w:lang w:eastAsia="en-US"/>
              </w:rPr>
              <w:t>3</w:t>
            </w:r>
            <w:r w:rsidRPr="00CD68C1">
              <w:rPr>
                <w:bCs/>
                <w:sz w:val="22"/>
                <w:szCs w:val="22"/>
                <w:lang w:eastAsia="en-US"/>
              </w:rPr>
              <w:t xml:space="preserve"> на рік</w:t>
            </w:r>
          </w:p>
        </w:tc>
        <w:tc>
          <w:tcPr>
            <w:tcW w:w="1560"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 xml:space="preserve">Кількість контейнерів для роздільного збирання за видами окремих компонентів. </w:t>
            </w:r>
          </w:p>
        </w:tc>
        <w:tc>
          <w:tcPr>
            <w:tcW w:w="1842"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Перелік компонентів ТПВ , які збираються окремо, та їх обсяги</w:t>
            </w:r>
          </w:p>
        </w:tc>
      </w:tr>
      <w:tr w:rsidR="004C320E" w:rsidRPr="00CD68C1" w:rsidTr="00487AB3">
        <w:tc>
          <w:tcPr>
            <w:tcW w:w="549" w:type="dxa"/>
            <w:tcBorders>
              <w:top w:val="single" w:sz="4" w:space="0" w:color="auto"/>
              <w:left w:val="single" w:sz="4" w:space="0" w:color="auto"/>
              <w:bottom w:val="single" w:sz="4" w:space="0" w:color="auto"/>
              <w:right w:val="single" w:sz="4" w:space="0" w:color="auto"/>
            </w:tcBorders>
            <w:vAlign w:val="center"/>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1</w:t>
            </w:r>
          </w:p>
        </w:tc>
        <w:tc>
          <w:tcPr>
            <w:tcW w:w="1861" w:type="dxa"/>
            <w:tcBorders>
              <w:top w:val="single" w:sz="4" w:space="0" w:color="auto"/>
              <w:left w:val="nil"/>
              <w:bottom w:val="single" w:sz="4" w:space="0" w:color="auto"/>
              <w:right w:val="single" w:sz="4" w:space="0" w:color="auto"/>
            </w:tcBorders>
            <w:vAlign w:val="center"/>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2</w:t>
            </w:r>
          </w:p>
        </w:tc>
        <w:tc>
          <w:tcPr>
            <w:tcW w:w="1418" w:type="dxa"/>
            <w:tcBorders>
              <w:top w:val="single" w:sz="4" w:space="0" w:color="auto"/>
              <w:left w:val="nil"/>
              <w:bottom w:val="single" w:sz="4" w:space="0" w:color="auto"/>
              <w:right w:val="single" w:sz="4" w:space="0" w:color="auto"/>
            </w:tcBorders>
            <w:vAlign w:val="center"/>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3</w:t>
            </w:r>
          </w:p>
        </w:tc>
        <w:tc>
          <w:tcPr>
            <w:tcW w:w="1393" w:type="dxa"/>
            <w:tcBorders>
              <w:top w:val="single" w:sz="4" w:space="0" w:color="auto"/>
              <w:left w:val="nil"/>
              <w:bottom w:val="single" w:sz="4" w:space="0" w:color="auto"/>
              <w:right w:val="single" w:sz="4" w:space="0" w:color="auto"/>
            </w:tcBorders>
            <w:vAlign w:val="center"/>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4</w:t>
            </w:r>
          </w:p>
        </w:tc>
        <w:tc>
          <w:tcPr>
            <w:tcW w:w="1300" w:type="dxa"/>
            <w:tcBorders>
              <w:top w:val="single" w:sz="4" w:space="0" w:color="auto"/>
              <w:left w:val="nil"/>
              <w:bottom w:val="single" w:sz="4" w:space="0" w:color="auto"/>
              <w:right w:val="single" w:sz="4" w:space="0" w:color="auto"/>
            </w:tcBorders>
            <w:vAlign w:val="center"/>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5</w:t>
            </w:r>
          </w:p>
        </w:tc>
        <w:tc>
          <w:tcPr>
            <w:tcW w:w="1701" w:type="dxa"/>
            <w:tcBorders>
              <w:top w:val="single" w:sz="4" w:space="0" w:color="auto"/>
              <w:left w:val="nil"/>
              <w:bottom w:val="single" w:sz="4" w:space="0" w:color="auto"/>
              <w:right w:val="single" w:sz="4" w:space="0" w:color="auto"/>
            </w:tcBorders>
            <w:vAlign w:val="center"/>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6</w:t>
            </w:r>
          </w:p>
        </w:tc>
        <w:tc>
          <w:tcPr>
            <w:tcW w:w="1527" w:type="dxa"/>
            <w:tcBorders>
              <w:top w:val="single" w:sz="4" w:space="0" w:color="auto"/>
              <w:left w:val="nil"/>
              <w:bottom w:val="single" w:sz="4" w:space="0" w:color="auto"/>
              <w:right w:val="single" w:sz="4" w:space="0" w:color="auto"/>
            </w:tcBorders>
            <w:vAlign w:val="center"/>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7</w:t>
            </w:r>
          </w:p>
        </w:tc>
        <w:tc>
          <w:tcPr>
            <w:tcW w:w="1591" w:type="dxa"/>
            <w:tcBorders>
              <w:top w:val="single" w:sz="4" w:space="0" w:color="auto"/>
              <w:left w:val="nil"/>
              <w:bottom w:val="single" w:sz="4" w:space="0" w:color="auto"/>
              <w:right w:val="single" w:sz="4" w:space="0" w:color="auto"/>
            </w:tcBorders>
            <w:vAlign w:val="center"/>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8</w:t>
            </w:r>
          </w:p>
        </w:tc>
        <w:tc>
          <w:tcPr>
            <w:tcW w:w="1560" w:type="dxa"/>
            <w:tcBorders>
              <w:top w:val="single" w:sz="4" w:space="0" w:color="auto"/>
              <w:left w:val="nil"/>
              <w:bottom w:val="single" w:sz="4" w:space="0" w:color="auto"/>
              <w:right w:val="single" w:sz="4" w:space="0" w:color="auto"/>
            </w:tcBorders>
            <w:vAlign w:val="center"/>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9</w:t>
            </w:r>
          </w:p>
        </w:tc>
        <w:tc>
          <w:tcPr>
            <w:tcW w:w="1842" w:type="dxa"/>
            <w:tcBorders>
              <w:top w:val="single" w:sz="4" w:space="0" w:color="auto"/>
              <w:left w:val="nil"/>
              <w:bottom w:val="single" w:sz="4" w:space="0" w:color="auto"/>
              <w:right w:val="single" w:sz="4" w:space="0" w:color="auto"/>
            </w:tcBorders>
            <w:vAlign w:val="center"/>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10</w:t>
            </w:r>
          </w:p>
        </w:tc>
      </w:tr>
      <w:tr w:rsidR="004C320E" w:rsidRPr="00CD68C1" w:rsidTr="00487AB3">
        <w:tc>
          <w:tcPr>
            <w:tcW w:w="549" w:type="dxa"/>
            <w:tcBorders>
              <w:top w:val="single" w:sz="4" w:space="0" w:color="auto"/>
              <w:left w:val="single" w:sz="4" w:space="0" w:color="auto"/>
              <w:bottom w:val="single" w:sz="4" w:space="0" w:color="auto"/>
              <w:right w:val="single" w:sz="4" w:space="0" w:color="auto"/>
            </w:tcBorders>
            <w:vAlign w:val="center"/>
          </w:tcPr>
          <w:p w:rsidR="004C320E" w:rsidRPr="00CD68C1" w:rsidRDefault="004C320E" w:rsidP="00487AB3">
            <w:pPr>
              <w:spacing w:line="20" w:lineRule="atLeast"/>
              <w:jc w:val="center"/>
              <w:rPr>
                <w:bCs/>
                <w:sz w:val="22"/>
                <w:szCs w:val="22"/>
                <w:lang w:eastAsia="en-US"/>
              </w:rPr>
            </w:pPr>
          </w:p>
        </w:tc>
        <w:tc>
          <w:tcPr>
            <w:tcW w:w="1861" w:type="dxa"/>
            <w:tcBorders>
              <w:top w:val="single" w:sz="4" w:space="0" w:color="auto"/>
              <w:left w:val="nil"/>
              <w:bottom w:val="single" w:sz="4" w:space="0" w:color="auto"/>
              <w:right w:val="single" w:sz="4" w:space="0" w:color="auto"/>
            </w:tcBorders>
          </w:tcPr>
          <w:p w:rsidR="004C320E" w:rsidRPr="00CD68C1" w:rsidRDefault="004C320E" w:rsidP="00487AB3">
            <w:pPr>
              <w:rPr>
                <w:sz w:val="22"/>
                <w:szCs w:val="22"/>
              </w:rPr>
            </w:pPr>
            <w:r w:rsidRPr="00CD68C1">
              <w:rPr>
                <w:sz w:val="22"/>
                <w:szCs w:val="22"/>
              </w:rPr>
              <w:t>м. Долинська,</w:t>
            </w:r>
          </w:p>
          <w:p w:rsidR="004C320E" w:rsidRPr="00CD68C1" w:rsidRDefault="004C320E" w:rsidP="00487AB3">
            <w:pPr>
              <w:rPr>
                <w:sz w:val="22"/>
                <w:szCs w:val="22"/>
              </w:rPr>
            </w:pPr>
            <w:r w:rsidRPr="00CD68C1">
              <w:rPr>
                <w:sz w:val="22"/>
                <w:szCs w:val="22"/>
              </w:rPr>
              <w:t>Долинський район</w:t>
            </w:r>
          </w:p>
          <w:p w:rsidR="004C320E" w:rsidRPr="00CD68C1" w:rsidRDefault="004C320E" w:rsidP="00487AB3">
            <w:pPr>
              <w:jc w:val="center"/>
              <w:rPr>
                <w:sz w:val="22"/>
                <w:szCs w:val="22"/>
              </w:rPr>
            </w:pPr>
          </w:p>
        </w:tc>
        <w:tc>
          <w:tcPr>
            <w:tcW w:w="1418" w:type="dxa"/>
            <w:tcBorders>
              <w:top w:val="single" w:sz="4" w:space="0" w:color="auto"/>
              <w:left w:val="nil"/>
              <w:bottom w:val="single" w:sz="4" w:space="0" w:color="auto"/>
              <w:right w:val="single" w:sz="4" w:space="0" w:color="auto"/>
            </w:tcBorders>
          </w:tcPr>
          <w:p w:rsidR="004C320E" w:rsidRPr="00CD68C1" w:rsidRDefault="004C320E" w:rsidP="00487AB3">
            <w:pPr>
              <w:jc w:val="center"/>
              <w:rPr>
                <w:sz w:val="22"/>
                <w:szCs w:val="22"/>
              </w:rPr>
            </w:pPr>
            <w:r w:rsidRPr="00CD68C1">
              <w:rPr>
                <w:sz w:val="22"/>
                <w:szCs w:val="22"/>
              </w:rPr>
              <w:t>20,8</w:t>
            </w:r>
          </w:p>
        </w:tc>
        <w:tc>
          <w:tcPr>
            <w:tcW w:w="1393" w:type="dxa"/>
            <w:tcBorders>
              <w:top w:val="single" w:sz="4" w:space="0" w:color="auto"/>
              <w:left w:val="nil"/>
              <w:bottom w:val="single" w:sz="4" w:space="0" w:color="auto"/>
              <w:right w:val="single" w:sz="4" w:space="0" w:color="auto"/>
            </w:tcBorders>
          </w:tcPr>
          <w:p w:rsidR="004C320E" w:rsidRPr="00CD68C1" w:rsidRDefault="004C320E" w:rsidP="00487AB3">
            <w:pPr>
              <w:jc w:val="center"/>
              <w:rPr>
                <w:sz w:val="22"/>
                <w:szCs w:val="22"/>
              </w:rPr>
            </w:pPr>
            <w:r w:rsidRPr="00CD68C1">
              <w:rPr>
                <w:sz w:val="22"/>
                <w:szCs w:val="22"/>
              </w:rPr>
              <w:t>9,8</w:t>
            </w:r>
          </w:p>
        </w:tc>
        <w:tc>
          <w:tcPr>
            <w:tcW w:w="1300" w:type="dxa"/>
            <w:tcBorders>
              <w:top w:val="single" w:sz="4" w:space="0" w:color="auto"/>
              <w:left w:val="nil"/>
              <w:bottom w:val="single" w:sz="4" w:space="0" w:color="auto"/>
              <w:right w:val="single" w:sz="4" w:space="0" w:color="auto"/>
            </w:tcBorders>
          </w:tcPr>
          <w:p w:rsidR="004C320E" w:rsidRPr="00CD68C1" w:rsidRDefault="004C320E" w:rsidP="00487AB3">
            <w:pPr>
              <w:jc w:val="center"/>
              <w:rPr>
                <w:sz w:val="22"/>
                <w:szCs w:val="22"/>
              </w:rPr>
            </w:pPr>
            <w:r w:rsidRPr="00CD68C1">
              <w:rPr>
                <w:sz w:val="22"/>
                <w:szCs w:val="22"/>
              </w:rPr>
              <w:t>47,0</w:t>
            </w:r>
          </w:p>
        </w:tc>
        <w:tc>
          <w:tcPr>
            <w:tcW w:w="1701" w:type="dxa"/>
            <w:tcBorders>
              <w:top w:val="single" w:sz="4" w:space="0" w:color="auto"/>
              <w:left w:val="nil"/>
              <w:bottom w:val="single" w:sz="4" w:space="0" w:color="auto"/>
              <w:right w:val="single" w:sz="4" w:space="0" w:color="auto"/>
            </w:tcBorders>
          </w:tcPr>
          <w:p w:rsidR="004C320E" w:rsidRPr="00CD68C1" w:rsidRDefault="004C320E" w:rsidP="00487AB3">
            <w:pPr>
              <w:jc w:val="center"/>
              <w:rPr>
                <w:sz w:val="22"/>
                <w:szCs w:val="22"/>
              </w:rPr>
            </w:pPr>
            <w:r w:rsidRPr="00CD68C1">
              <w:rPr>
                <w:sz w:val="22"/>
                <w:szCs w:val="22"/>
              </w:rPr>
              <w:t>2013</w:t>
            </w:r>
          </w:p>
        </w:tc>
        <w:tc>
          <w:tcPr>
            <w:tcW w:w="1527" w:type="dxa"/>
            <w:tcBorders>
              <w:top w:val="single" w:sz="4" w:space="0" w:color="auto"/>
              <w:left w:val="nil"/>
              <w:bottom w:val="single" w:sz="4" w:space="0" w:color="auto"/>
              <w:right w:val="single" w:sz="4" w:space="0" w:color="auto"/>
            </w:tcBorders>
          </w:tcPr>
          <w:p w:rsidR="004C320E" w:rsidRPr="00CD68C1" w:rsidRDefault="004C320E" w:rsidP="00487AB3">
            <w:pPr>
              <w:jc w:val="center"/>
              <w:rPr>
                <w:sz w:val="22"/>
                <w:szCs w:val="22"/>
              </w:rPr>
            </w:pPr>
            <w:r w:rsidRPr="00CD68C1">
              <w:rPr>
                <w:sz w:val="22"/>
                <w:szCs w:val="22"/>
              </w:rPr>
              <w:t>25,2</w:t>
            </w:r>
          </w:p>
        </w:tc>
        <w:tc>
          <w:tcPr>
            <w:tcW w:w="1591" w:type="dxa"/>
            <w:tcBorders>
              <w:top w:val="single" w:sz="4" w:space="0" w:color="auto"/>
              <w:left w:val="nil"/>
              <w:bottom w:val="single" w:sz="4" w:space="0" w:color="auto"/>
              <w:right w:val="single" w:sz="4" w:space="0" w:color="auto"/>
            </w:tcBorders>
          </w:tcPr>
          <w:p w:rsidR="004C320E" w:rsidRPr="00CD68C1" w:rsidRDefault="004C320E" w:rsidP="00487AB3">
            <w:pPr>
              <w:jc w:val="center"/>
              <w:rPr>
                <w:sz w:val="22"/>
                <w:szCs w:val="22"/>
              </w:rPr>
            </w:pPr>
            <w:r w:rsidRPr="00CD68C1">
              <w:rPr>
                <w:sz w:val="22"/>
                <w:szCs w:val="22"/>
              </w:rPr>
              <w:t>1,6</w:t>
            </w:r>
          </w:p>
        </w:tc>
        <w:tc>
          <w:tcPr>
            <w:tcW w:w="1560" w:type="dxa"/>
            <w:tcBorders>
              <w:top w:val="single" w:sz="4" w:space="0" w:color="auto"/>
              <w:left w:val="nil"/>
              <w:bottom w:val="single" w:sz="4" w:space="0" w:color="auto"/>
              <w:right w:val="single" w:sz="4" w:space="0" w:color="auto"/>
            </w:tcBorders>
          </w:tcPr>
          <w:p w:rsidR="004C320E" w:rsidRPr="00CD68C1" w:rsidRDefault="004C320E" w:rsidP="00487AB3">
            <w:pPr>
              <w:jc w:val="center"/>
              <w:rPr>
                <w:sz w:val="22"/>
                <w:szCs w:val="22"/>
              </w:rPr>
            </w:pPr>
            <w:r w:rsidRPr="00CD68C1">
              <w:rPr>
                <w:sz w:val="22"/>
                <w:szCs w:val="22"/>
              </w:rPr>
              <w:t>Пластик – 10</w:t>
            </w:r>
          </w:p>
          <w:p w:rsidR="004C320E" w:rsidRPr="00CD68C1" w:rsidRDefault="004C320E" w:rsidP="00487AB3">
            <w:pPr>
              <w:jc w:val="center"/>
              <w:rPr>
                <w:sz w:val="22"/>
                <w:szCs w:val="22"/>
              </w:rPr>
            </w:pPr>
            <w:r w:rsidRPr="00CD68C1">
              <w:rPr>
                <w:sz w:val="22"/>
                <w:szCs w:val="22"/>
              </w:rPr>
              <w:t>Скло – 10</w:t>
            </w:r>
          </w:p>
          <w:p w:rsidR="004C320E" w:rsidRPr="00CD68C1" w:rsidRDefault="004C320E" w:rsidP="00487AB3">
            <w:pPr>
              <w:jc w:val="center"/>
              <w:rPr>
                <w:sz w:val="22"/>
                <w:szCs w:val="22"/>
              </w:rPr>
            </w:pPr>
            <w:r w:rsidRPr="00CD68C1">
              <w:rPr>
                <w:sz w:val="22"/>
                <w:szCs w:val="22"/>
              </w:rPr>
              <w:t xml:space="preserve">Контейнери змішаного </w:t>
            </w:r>
          </w:p>
          <w:p w:rsidR="004C320E" w:rsidRPr="00CD68C1" w:rsidRDefault="004C320E" w:rsidP="00487AB3">
            <w:pPr>
              <w:jc w:val="center"/>
              <w:rPr>
                <w:sz w:val="22"/>
                <w:szCs w:val="22"/>
              </w:rPr>
            </w:pPr>
            <w:r w:rsidRPr="00CD68C1">
              <w:rPr>
                <w:sz w:val="22"/>
                <w:szCs w:val="22"/>
              </w:rPr>
              <w:t>типу - 34</w:t>
            </w:r>
          </w:p>
          <w:p w:rsidR="004C320E" w:rsidRPr="00CD68C1" w:rsidRDefault="004C320E" w:rsidP="00487AB3">
            <w:pPr>
              <w:jc w:val="center"/>
              <w:rPr>
                <w:sz w:val="22"/>
                <w:szCs w:val="22"/>
              </w:rPr>
            </w:pPr>
          </w:p>
        </w:tc>
        <w:tc>
          <w:tcPr>
            <w:tcW w:w="1842" w:type="dxa"/>
            <w:tcBorders>
              <w:top w:val="single" w:sz="4" w:space="0" w:color="auto"/>
              <w:left w:val="nil"/>
              <w:bottom w:val="single" w:sz="4" w:space="0" w:color="auto"/>
              <w:right w:val="single" w:sz="4" w:space="0" w:color="auto"/>
            </w:tcBorders>
          </w:tcPr>
          <w:p w:rsidR="004C320E" w:rsidRPr="00CD68C1" w:rsidRDefault="004C320E" w:rsidP="00487AB3">
            <w:pPr>
              <w:jc w:val="center"/>
              <w:rPr>
                <w:sz w:val="22"/>
                <w:szCs w:val="22"/>
              </w:rPr>
            </w:pPr>
            <w:r w:rsidRPr="00CD68C1">
              <w:rPr>
                <w:sz w:val="22"/>
                <w:szCs w:val="22"/>
              </w:rPr>
              <w:t xml:space="preserve">Пластик, </w:t>
            </w:r>
          </w:p>
          <w:p w:rsidR="004C320E" w:rsidRPr="00CD68C1" w:rsidRDefault="004C320E" w:rsidP="00487AB3">
            <w:pPr>
              <w:jc w:val="center"/>
              <w:rPr>
                <w:sz w:val="22"/>
                <w:szCs w:val="22"/>
              </w:rPr>
            </w:pPr>
            <w:r w:rsidRPr="00CD68C1">
              <w:rPr>
                <w:sz w:val="22"/>
                <w:szCs w:val="22"/>
              </w:rPr>
              <w:t>скло, полімерні матеріали</w:t>
            </w:r>
          </w:p>
        </w:tc>
      </w:tr>
      <w:tr w:rsidR="004C320E" w:rsidRPr="00CD68C1" w:rsidTr="00487AB3">
        <w:tc>
          <w:tcPr>
            <w:tcW w:w="549" w:type="dxa"/>
            <w:tcBorders>
              <w:top w:val="single" w:sz="4" w:space="0" w:color="auto"/>
              <w:left w:val="single" w:sz="4" w:space="0" w:color="auto"/>
              <w:bottom w:val="single" w:sz="4" w:space="0" w:color="auto"/>
              <w:right w:val="single" w:sz="4" w:space="0" w:color="auto"/>
            </w:tcBorders>
            <w:vAlign w:val="center"/>
          </w:tcPr>
          <w:p w:rsidR="004C320E" w:rsidRPr="00CD68C1" w:rsidRDefault="004C320E" w:rsidP="00487AB3">
            <w:pPr>
              <w:spacing w:line="20" w:lineRule="atLeast"/>
              <w:jc w:val="center"/>
              <w:rPr>
                <w:bCs/>
                <w:sz w:val="22"/>
                <w:szCs w:val="22"/>
                <w:lang w:eastAsia="en-US"/>
              </w:rPr>
            </w:pPr>
          </w:p>
        </w:tc>
        <w:tc>
          <w:tcPr>
            <w:tcW w:w="1861" w:type="dxa"/>
            <w:tcBorders>
              <w:top w:val="single" w:sz="4" w:space="0" w:color="auto"/>
              <w:left w:val="nil"/>
              <w:bottom w:val="single" w:sz="4" w:space="0" w:color="auto"/>
              <w:right w:val="single" w:sz="4" w:space="0" w:color="auto"/>
            </w:tcBorders>
          </w:tcPr>
          <w:p w:rsidR="004C320E" w:rsidRPr="00CD68C1" w:rsidRDefault="004C320E" w:rsidP="00487AB3">
            <w:pPr>
              <w:rPr>
                <w:sz w:val="22"/>
                <w:szCs w:val="22"/>
                <w:lang w:val="en-US"/>
              </w:rPr>
            </w:pPr>
            <w:r w:rsidRPr="00CD68C1">
              <w:rPr>
                <w:sz w:val="22"/>
                <w:szCs w:val="22"/>
              </w:rPr>
              <w:t>м. Мала Виска</w:t>
            </w:r>
          </w:p>
          <w:p w:rsidR="004C320E" w:rsidRPr="00CD68C1" w:rsidRDefault="004C320E" w:rsidP="00487AB3">
            <w:pPr>
              <w:jc w:val="center"/>
              <w:rPr>
                <w:sz w:val="22"/>
                <w:szCs w:val="22"/>
              </w:rPr>
            </w:pPr>
          </w:p>
        </w:tc>
        <w:tc>
          <w:tcPr>
            <w:tcW w:w="12332" w:type="dxa"/>
            <w:gridSpan w:val="8"/>
            <w:vMerge w:val="restart"/>
            <w:tcBorders>
              <w:top w:val="single" w:sz="4" w:space="0" w:color="auto"/>
              <w:left w:val="nil"/>
              <w:right w:val="single" w:sz="4" w:space="0" w:color="auto"/>
            </w:tcBorders>
            <w:vAlign w:val="center"/>
          </w:tcPr>
          <w:p w:rsidR="004C320E" w:rsidRPr="00CD68C1" w:rsidRDefault="004C320E" w:rsidP="00487AB3">
            <w:pPr>
              <w:spacing w:line="20" w:lineRule="atLeast"/>
              <w:jc w:val="center"/>
              <w:rPr>
                <w:bCs/>
                <w:sz w:val="22"/>
                <w:szCs w:val="22"/>
                <w:lang w:eastAsia="en-US"/>
              </w:rPr>
            </w:pPr>
            <w:r w:rsidRPr="00CD68C1">
              <w:rPr>
                <w:sz w:val="22"/>
                <w:szCs w:val="22"/>
              </w:rPr>
              <w:t xml:space="preserve">У попередні роки проводилося часткове впровадження </w:t>
            </w:r>
            <w:r w:rsidR="009B3271">
              <w:rPr>
                <w:sz w:val="22"/>
                <w:szCs w:val="22"/>
              </w:rPr>
              <w:t>роздільного збирання: по м. Малій Висці</w:t>
            </w:r>
            <w:r w:rsidRPr="00CD68C1">
              <w:rPr>
                <w:sz w:val="22"/>
                <w:szCs w:val="22"/>
              </w:rPr>
              <w:t xml:space="preserve"> використовувався 1 контейнер для збору пластикових пляшок і  по смт Смоліне 1 контейнер для збору паперу та картону. Станом на 01.01.2017 року контейнери стали непридатними до використання з причини механічних пошкоджень, нове обладнання не закуповувалось.</w:t>
            </w:r>
          </w:p>
        </w:tc>
      </w:tr>
      <w:tr w:rsidR="004C320E" w:rsidRPr="00CD68C1" w:rsidTr="00487AB3">
        <w:tc>
          <w:tcPr>
            <w:tcW w:w="549" w:type="dxa"/>
            <w:tcBorders>
              <w:top w:val="single" w:sz="4" w:space="0" w:color="auto"/>
              <w:left w:val="single" w:sz="4" w:space="0" w:color="auto"/>
              <w:bottom w:val="single" w:sz="4" w:space="0" w:color="auto"/>
              <w:right w:val="single" w:sz="4" w:space="0" w:color="auto"/>
            </w:tcBorders>
            <w:vAlign w:val="center"/>
          </w:tcPr>
          <w:p w:rsidR="004C320E" w:rsidRPr="00CD68C1" w:rsidRDefault="004C320E" w:rsidP="00487AB3">
            <w:pPr>
              <w:spacing w:line="20" w:lineRule="atLeast"/>
              <w:jc w:val="center"/>
              <w:rPr>
                <w:bCs/>
                <w:sz w:val="22"/>
                <w:szCs w:val="22"/>
                <w:lang w:eastAsia="en-US"/>
              </w:rPr>
            </w:pPr>
          </w:p>
        </w:tc>
        <w:tc>
          <w:tcPr>
            <w:tcW w:w="1861" w:type="dxa"/>
            <w:tcBorders>
              <w:top w:val="single" w:sz="4" w:space="0" w:color="auto"/>
              <w:left w:val="nil"/>
              <w:bottom w:val="single" w:sz="4" w:space="0" w:color="auto"/>
              <w:right w:val="single" w:sz="4" w:space="0" w:color="auto"/>
            </w:tcBorders>
          </w:tcPr>
          <w:p w:rsidR="004C320E" w:rsidRPr="00CD68C1" w:rsidRDefault="004C320E" w:rsidP="00487AB3">
            <w:pPr>
              <w:rPr>
                <w:sz w:val="22"/>
                <w:szCs w:val="22"/>
              </w:rPr>
            </w:pPr>
            <w:r w:rsidRPr="00CD68C1">
              <w:rPr>
                <w:sz w:val="22"/>
                <w:szCs w:val="22"/>
              </w:rPr>
              <w:t>смт Смоліне Маловисків</w:t>
            </w:r>
          </w:p>
          <w:p w:rsidR="004C320E" w:rsidRPr="00CD68C1" w:rsidRDefault="004C320E" w:rsidP="00487AB3">
            <w:pPr>
              <w:rPr>
                <w:sz w:val="22"/>
                <w:szCs w:val="22"/>
              </w:rPr>
            </w:pPr>
            <w:r w:rsidRPr="00CD68C1">
              <w:rPr>
                <w:sz w:val="22"/>
                <w:szCs w:val="22"/>
              </w:rPr>
              <w:t>ський район</w:t>
            </w:r>
          </w:p>
        </w:tc>
        <w:tc>
          <w:tcPr>
            <w:tcW w:w="12332" w:type="dxa"/>
            <w:gridSpan w:val="8"/>
            <w:vMerge/>
            <w:tcBorders>
              <w:left w:val="nil"/>
              <w:bottom w:val="single" w:sz="4" w:space="0" w:color="auto"/>
              <w:right w:val="single" w:sz="4" w:space="0" w:color="auto"/>
            </w:tcBorders>
            <w:vAlign w:val="center"/>
          </w:tcPr>
          <w:p w:rsidR="004C320E" w:rsidRPr="00CD68C1" w:rsidRDefault="004C320E" w:rsidP="00487AB3">
            <w:pPr>
              <w:spacing w:line="20" w:lineRule="atLeast"/>
              <w:jc w:val="center"/>
              <w:rPr>
                <w:bCs/>
                <w:sz w:val="22"/>
                <w:szCs w:val="22"/>
                <w:lang w:eastAsia="en-US"/>
              </w:rPr>
            </w:pPr>
          </w:p>
        </w:tc>
      </w:tr>
      <w:tr w:rsidR="004C320E" w:rsidRPr="00CD68C1" w:rsidTr="00487AB3">
        <w:tc>
          <w:tcPr>
            <w:tcW w:w="549" w:type="dxa"/>
            <w:tcBorders>
              <w:top w:val="single" w:sz="4" w:space="0" w:color="auto"/>
              <w:left w:val="single" w:sz="4" w:space="0" w:color="auto"/>
              <w:bottom w:val="single" w:sz="4" w:space="0" w:color="auto"/>
              <w:right w:val="single" w:sz="4" w:space="0" w:color="auto"/>
            </w:tcBorders>
            <w:vAlign w:val="center"/>
          </w:tcPr>
          <w:p w:rsidR="004C320E" w:rsidRPr="00CD68C1" w:rsidRDefault="004C320E" w:rsidP="00487AB3">
            <w:pPr>
              <w:spacing w:line="20" w:lineRule="atLeast"/>
              <w:jc w:val="center"/>
              <w:rPr>
                <w:bCs/>
                <w:sz w:val="22"/>
                <w:szCs w:val="22"/>
                <w:lang w:eastAsia="en-US"/>
              </w:rPr>
            </w:pPr>
          </w:p>
        </w:tc>
        <w:tc>
          <w:tcPr>
            <w:tcW w:w="1861" w:type="dxa"/>
            <w:tcBorders>
              <w:top w:val="single" w:sz="4" w:space="0" w:color="auto"/>
              <w:left w:val="nil"/>
              <w:bottom w:val="single" w:sz="4" w:space="0" w:color="auto"/>
              <w:right w:val="single" w:sz="4" w:space="0" w:color="auto"/>
            </w:tcBorders>
          </w:tcPr>
          <w:p w:rsidR="004C320E" w:rsidRPr="00CD68C1" w:rsidRDefault="004C320E" w:rsidP="00487AB3">
            <w:pPr>
              <w:rPr>
                <w:sz w:val="22"/>
                <w:szCs w:val="22"/>
              </w:rPr>
            </w:pPr>
            <w:r w:rsidRPr="00CD68C1">
              <w:rPr>
                <w:sz w:val="22"/>
                <w:szCs w:val="22"/>
              </w:rPr>
              <w:t xml:space="preserve">м. Світловодськ, Світловодський район </w:t>
            </w:r>
          </w:p>
        </w:tc>
        <w:tc>
          <w:tcPr>
            <w:tcW w:w="1418" w:type="dxa"/>
            <w:tcBorders>
              <w:top w:val="single" w:sz="4" w:space="0" w:color="auto"/>
              <w:left w:val="nil"/>
              <w:bottom w:val="single" w:sz="4" w:space="0" w:color="auto"/>
              <w:right w:val="single" w:sz="4" w:space="0" w:color="auto"/>
            </w:tcBorders>
          </w:tcPr>
          <w:p w:rsidR="004C320E" w:rsidRPr="00CD68C1" w:rsidRDefault="004C320E" w:rsidP="00487AB3">
            <w:pPr>
              <w:jc w:val="center"/>
              <w:rPr>
                <w:sz w:val="22"/>
                <w:szCs w:val="22"/>
              </w:rPr>
            </w:pPr>
            <w:r w:rsidRPr="00CD68C1">
              <w:rPr>
                <w:sz w:val="22"/>
                <w:szCs w:val="22"/>
              </w:rPr>
              <w:t>45,8</w:t>
            </w:r>
          </w:p>
        </w:tc>
        <w:tc>
          <w:tcPr>
            <w:tcW w:w="1393" w:type="dxa"/>
            <w:tcBorders>
              <w:top w:val="single" w:sz="4" w:space="0" w:color="auto"/>
              <w:left w:val="nil"/>
              <w:bottom w:val="single" w:sz="4" w:space="0" w:color="auto"/>
              <w:right w:val="single" w:sz="4" w:space="0" w:color="auto"/>
            </w:tcBorders>
          </w:tcPr>
          <w:p w:rsidR="004C320E" w:rsidRPr="00CD68C1" w:rsidRDefault="004C320E" w:rsidP="00487AB3">
            <w:pPr>
              <w:jc w:val="center"/>
              <w:rPr>
                <w:sz w:val="22"/>
                <w:szCs w:val="22"/>
              </w:rPr>
            </w:pPr>
            <w:r w:rsidRPr="00CD68C1">
              <w:rPr>
                <w:sz w:val="22"/>
                <w:szCs w:val="22"/>
              </w:rPr>
              <w:t>12,0</w:t>
            </w:r>
          </w:p>
        </w:tc>
        <w:tc>
          <w:tcPr>
            <w:tcW w:w="1300" w:type="dxa"/>
            <w:tcBorders>
              <w:top w:val="single" w:sz="4" w:space="0" w:color="auto"/>
              <w:left w:val="nil"/>
              <w:bottom w:val="single" w:sz="4" w:space="0" w:color="auto"/>
              <w:right w:val="single" w:sz="4" w:space="0" w:color="auto"/>
            </w:tcBorders>
          </w:tcPr>
          <w:p w:rsidR="004C320E" w:rsidRPr="00CD68C1" w:rsidRDefault="004C320E" w:rsidP="00487AB3">
            <w:pPr>
              <w:jc w:val="center"/>
              <w:rPr>
                <w:sz w:val="22"/>
                <w:szCs w:val="22"/>
              </w:rPr>
            </w:pPr>
            <w:r w:rsidRPr="00CD68C1">
              <w:rPr>
                <w:sz w:val="22"/>
                <w:szCs w:val="22"/>
              </w:rPr>
              <w:t>26,2</w:t>
            </w:r>
          </w:p>
        </w:tc>
        <w:tc>
          <w:tcPr>
            <w:tcW w:w="1701" w:type="dxa"/>
            <w:tcBorders>
              <w:top w:val="single" w:sz="4" w:space="0" w:color="auto"/>
              <w:left w:val="nil"/>
              <w:bottom w:val="single" w:sz="4" w:space="0" w:color="auto"/>
              <w:right w:val="single" w:sz="4" w:space="0" w:color="auto"/>
            </w:tcBorders>
          </w:tcPr>
          <w:p w:rsidR="004C320E" w:rsidRPr="00CD68C1" w:rsidRDefault="004C320E" w:rsidP="00487AB3">
            <w:pPr>
              <w:jc w:val="center"/>
              <w:rPr>
                <w:sz w:val="22"/>
                <w:szCs w:val="22"/>
              </w:rPr>
            </w:pPr>
            <w:r w:rsidRPr="00CD68C1">
              <w:rPr>
                <w:sz w:val="22"/>
                <w:szCs w:val="22"/>
              </w:rPr>
              <w:t>2014</w:t>
            </w:r>
          </w:p>
        </w:tc>
        <w:tc>
          <w:tcPr>
            <w:tcW w:w="1527" w:type="dxa"/>
            <w:tcBorders>
              <w:top w:val="single" w:sz="4" w:space="0" w:color="auto"/>
              <w:left w:val="nil"/>
              <w:bottom w:val="single" w:sz="4" w:space="0" w:color="auto"/>
              <w:right w:val="single" w:sz="4" w:space="0" w:color="auto"/>
            </w:tcBorders>
          </w:tcPr>
          <w:p w:rsidR="004C320E" w:rsidRPr="00CD68C1" w:rsidRDefault="004C320E" w:rsidP="00487AB3">
            <w:pPr>
              <w:jc w:val="center"/>
              <w:rPr>
                <w:sz w:val="22"/>
                <w:szCs w:val="22"/>
              </w:rPr>
            </w:pPr>
            <w:r w:rsidRPr="00CD68C1">
              <w:rPr>
                <w:sz w:val="22"/>
                <w:szCs w:val="22"/>
              </w:rPr>
              <w:t>63,9</w:t>
            </w:r>
          </w:p>
        </w:tc>
        <w:tc>
          <w:tcPr>
            <w:tcW w:w="1591" w:type="dxa"/>
            <w:tcBorders>
              <w:top w:val="single" w:sz="4" w:space="0" w:color="auto"/>
              <w:left w:val="nil"/>
              <w:bottom w:val="single" w:sz="4" w:space="0" w:color="auto"/>
              <w:right w:val="single" w:sz="4" w:space="0" w:color="auto"/>
            </w:tcBorders>
          </w:tcPr>
          <w:p w:rsidR="004C320E" w:rsidRPr="00CD68C1" w:rsidRDefault="004C320E" w:rsidP="00487AB3">
            <w:pPr>
              <w:jc w:val="center"/>
              <w:rPr>
                <w:sz w:val="22"/>
                <w:szCs w:val="22"/>
              </w:rPr>
            </w:pPr>
            <w:r w:rsidRPr="00CD68C1">
              <w:rPr>
                <w:sz w:val="22"/>
                <w:szCs w:val="22"/>
              </w:rPr>
              <w:t>1,7</w:t>
            </w:r>
          </w:p>
        </w:tc>
        <w:tc>
          <w:tcPr>
            <w:tcW w:w="1560" w:type="dxa"/>
            <w:tcBorders>
              <w:top w:val="single" w:sz="4" w:space="0" w:color="auto"/>
              <w:left w:val="nil"/>
              <w:bottom w:val="single" w:sz="4" w:space="0" w:color="auto"/>
              <w:right w:val="single" w:sz="4" w:space="0" w:color="auto"/>
            </w:tcBorders>
          </w:tcPr>
          <w:p w:rsidR="004C320E" w:rsidRPr="00CD68C1" w:rsidRDefault="004C320E" w:rsidP="00487AB3">
            <w:pPr>
              <w:jc w:val="center"/>
              <w:rPr>
                <w:sz w:val="22"/>
                <w:szCs w:val="22"/>
              </w:rPr>
            </w:pPr>
            <w:r w:rsidRPr="00CD68C1">
              <w:rPr>
                <w:sz w:val="22"/>
                <w:szCs w:val="22"/>
              </w:rPr>
              <w:t>Пластик – 8</w:t>
            </w:r>
          </w:p>
          <w:p w:rsidR="004C320E" w:rsidRPr="00CD68C1" w:rsidRDefault="004C320E" w:rsidP="00487AB3">
            <w:pPr>
              <w:jc w:val="center"/>
              <w:rPr>
                <w:sz w:val="22"/>
                <w:szCs w:val="22"/>
              </w:rPr>
            </w:pPr>
            <w:r w:rsidRPr="00CD68C1">
              <w:rPr>
                <w:sz w:val="22"/>
                <w:szCs w:val="22"/>
              </w:rPr>
              <w:t xml:space="preserve">Папір, </w:t>
            </w:r>
          </w:p>
          <w:p w:rsidR="004C320E" w:rsidRPr="00CD68C1" w:rsidRDefault="004C320E" w:rsidP="00487AB3">
            <w:pPr>
              <w:jc w:val="center"/>
              <w:rPr>
                <w:sz w:val="22"/>
                <w:szCs w:val="22"/>
              </w:rPr>
            </w:pPr>
            <w:r w:rsidRPr="00CD68C1">
              <w:rPr>
                <w:sz w:val="22"/>
                <w:szCs w:val="22"/>
              </w:rPr>
              <w:t>картон - 8</w:t>
            </w:r>
          </w:p>
        </w:tc>
        <w:tc>
          <w:tcPr>
            <w:tcW w:w="1842" w:type="dxa"/>
            <w:tcBorders>
              <w:top w:val="single" w:sz="4" w:space="0" w:color="auto"/>
              <w:left w:val="nil"/>
              <w:bottom w:val="single" w:sz="4" w:space="0" w:color="auto"/>
              <w:right w:val="single" w:sz="4" w:space="0" w:color="auto"/>
            </w:tcBorders>
          </w:tcPr>
          <w:p w:rsidR="004C320E" w:rsidRPr="00CD68C1" w:rsidRDefault="004C320E" w:rsidP="00487AB3">
            <w:pPr>
              <w:jc w:val="center"/>
              <w:rPr>
                <w:sz w:val="22"/>
                <w:szCs w:val="22"/>
              </w:rPr>
            </w:pPr>
            <w:r w:rsidRPr="00CD68C1">
              <w:rPr>
                <w:sz w:val="22"/>
                <w:szCs w:val="22"/>
              </w:rPr>
              <w:t>Пластик, папір, картон</w:t>
            </w:r>
          </w:p>
        </w:tc>
      </w:tr>
      <w:tr w:rsidR="004C320E" w:rsidRPr="00CD68C1" w:rsidTr="00487AB3">
        <w:tc>
          <w:tcPr>
            <w:tcW w:w="549" w:type="dxa"/>
            <w:tcBorders>
              <w:top w:val="single" w:sz="4" w:space="0" w:color="auto"/>
              <w:left w:val="single" w:sz="4" w:space="0" w:color="auto"/>
              <w:bottom w:val="single" w:sz="4" w:space="0" w:color="auto"/>
              <w:right w:val="single" w:sz="4" w:space="0" w:color="auto"/>
            </w:tcBorders>
            <w:vAlign w:val="center"/>
          </w:tcPr>
          <w:p w:rsidR="004C320E" w:rsidRPr="00CD68C1" w:rsidRDefault="004C320E" w:rsidP="00487AB3">
            <w:pPr>
              <w:spacing w:line="20" w:lineRule="atLeast"/>
              <w:jc w:val="center"/>
              <w:rPr>
                <w:bCs/>
                <w:sz w:val="22"/>
                <w:szCs w:val="22"/>
                <w:lang w:eastAsia="en-US"/>
              </w:rPr>
            </w:pPr>
          </w:p>
        </w:tc>
        <w:tc>
          <w:tcPr>
            <w:tcW w:w="1861" w:type="dxa"/>
            <w:tcBorders>
              <w:top w:val="single" w:sz="4" w:space="0" w:color="auto"/>
              <w:left w:val="nil"/>
              <w:bottom w:val="single" w:sz="4" w:space="0" w:color="auto"/>
              <w:right w:val="single" w:sz="4" w:space="0" w:color="auto"/>
            </w:tcBorders>
          </w:tcPr>
          <w:p w:rsidR="004C320E" w:rsidRPr="00CD68C1" w:rsidRDefault="004C320E" w:rsidP="00487AB3">
            <w:pPr>
              <w:rPr>
                <w:sz w:val="22"/>
                <w:szCs w:val="22"/>
              </w:rPr>
            </w:pPr>
            <w:r w:rsidRPr="00CD68C1">
              <w:rPr>
                <w:sz w:val="22"/>
                <w:szCs w:val="22"/>
              </w:rPr>
              <w:t>м. Кропивницький</w:t>
            </w:r>
          </w:p>
        </w:tc>
        <w:tc>
          <w:tcPr>
            <w:tcW w:w="1418" w:type="dxa"/>
            <w:tcBorders>
              <w:top w:val="single" w:sz="4" w:space="0" w:color="auto"/>
              <w:left w:val="nil"/>
              <w:bottom w:val="single" w:sz="4" w:space="0" w:color="auto"/>
              <w:right w:val="single" w:sz="4" w:space="0" w:color="auto"/>
            </w:tcBorders>
          </w:tcPr>
          <w:p w:rsidR="004C320E" w:rsidRPr="00CD68C1" w:rsidRDefault="004C320E" w:rsidP="00487AB3">
            <w:pPr>
              <w:jc w:val="center"/>
              <w:rPr>
                <w:sz w:val="22"/>
                <w:szCs w:val="22"/>
              </w:rPr>
            </w:pPr>
            <w:r w:rsidRPr="00CD68C1">
              <w:rPr>
                <w:sz w:val="22"/>
                <w:szCs w:val="22"/>
              </w:rPr>
              <w:t>238,0</w:t>
            </w:r>
          </w:p>
        </w:tc>
        <w:tc>
          <w:tcPr>
            <w:tcW w:w="1393" w:type="dxa"/>
            <w:tcBorders>
              <w:top w:val="single" w:sz="4" w:space="0" w:color="auto"/>
              <w:left w:val="nil"/>
              <w:bottom w:val="single" w:sz="4" w:space="0" w:color="auto"/>
              <w:right w:val="single" w:sz="4" w:space="0" w:color="auto"/>
            </w:tcBorders>
          </w:tcPr>
          <w:p w:rsidR="004C320E" w:rsidRPr="00CD68C1" w:rsidRDefault="004C320E" w:rsidP="00487AB3">
            <w:pPr>
              <w:jc w:val="center"/>
              <w:rPr>
                <w:sz w:val="22"/>
                <w:szCs w:val="22"/>
              </w:rPr>
            </w:pPr>
            <w:r w:rsidRPr="00CD68C1">
              <w:rPr>
                <w:sz w:val="22"/>
                <w:szCs w:val="22"/>
              </w:rPr>
              <w:t>12,4</w:t>
            </w:r>
          </w:p>
        </w:tc>
        <w:tc>
          <w:tcPr>
            <w:tcW w:w="1300" w:type="dxa"/>
            <w:tcBorders>
              <w:top w:val="single" w:sz="4" w:space="0" w:color="auto"/>
              <w:left w:val="nil"/>
              <w:bottom w:val="single" w:sz="4" w:space="0" w:color="auto"/>
              <w:right w:val="single" w:sz="4" w:space="0" w:color="auto"/>
            </w:tcBorders>
          </w:tcPr>
          <w:p w:rsidR="004C320E" w:rsidRPr="00CD68C1" w:rsidRDefault="004C320E" w:rsidP="00487AB3">
            <w:pPr>
              <w:jc w:val="center"/>
              <w:rPr>
                <w:sz w:val="22"/>
                <w:szCs w:val="22"/>
              </w:rPr>
            </w:pPr>
            <w:r w:rsidRPr="00CD68C1">
              <w:rPr>
                <w:sz w:val="22"/>
                <w:szCs w:val="22"/>
              </w:rPr>
              <w:t>5,2</w:t>
            </w:r>
          </w:p>
        </w:tc>
        <w:tc>
          <w:tcPr>
            <w:tcW w:w="1701" w:type="dxa"/>
            <w:tcBorders>
              <w:top w:val="single" w:sz="4" w:space="0" w:color="auto"/>
              <w:left w:val="nil"/>
              <w:bottom w:val="single" w:sz="4" w:space="0" w:color="auto"/>
              <w:right w:val="single" w:sz="4" w:space="0" w:color="auto"/>
            </w:tcBorders>
          </w:tcPr>
          <w:p w:rsidR="004C320E" w:rsidRPr="00CD68C1" w:rsidRDefault="004C320E" w:rsidP="00487AB3">
            <w:pPr>
              <w:jc w:val="center"/>
              <w:rPr>
                <w:sz w:val="22"/>
                <w:szCs w:val="22"/>
              </w:rPr>
            </w:pPr>
            <w:r w:rsidRPr="00CD68C1">
              <w:rPr>
                <w:sz w:val="22"/>
                <w:szCs w:val="22"/>
              </w:rPr>
              <w:t>2016</w:t>
            </w:r>
          </w:p>
        </w:tc>
        <w:tc>
          <w:tcPr>
            <w:tcW w:w="1527" w:type="dxa"/>
            <w:tcBorders>
              <w:top w:val="single" w:sz="4" w:space="0" w:color="auto"/>
              <w:left w:val="nil"/>
              <w:bottom w:val="single" w:sz="4" w:space="0" w:color="auto"/>
              <w:right w:val="single" w:sz="4" w:space="0" w:color="auto"/>
            </w:tcBorders>
          </w:tcPr>
          <w:p w:rsidR="004C320E" w:rsidRPr="00CD68C1" w:rsidRDefault="004C320E" w:rsidP="00487AB3">
            <w:pPr>
              <w:jc w:val="center"/>
              <w:rPr>
                <w:sz w:val="22"/>
                <w:szCs w:val="22"/>
              </w:rPr>
            </w:pPr>
            <w:r w:rsidRPr="00CD68C1">
              <w:rPr>
                <w:sz w:val="22"/>
                <w:szCs w:val="22"/>
              </w:rPr>
              <w:t>491,0</w:t>
            </w:r>
          </w:p>
        </w:tc>
        <w:tc>
          <w:tcPr>
            <w:tcW w:w="1591" w:type="dxa"/>
            <w:tcBorders>
              <w:top w:val="single" w:sz="4" w:space="0" w:color="auto"/>
              <w:left w:val="nil"/>
              <w:bottom w:val="single" w:sz="4" w:space="0" w:color="auto"/>
              <w:right w:val="single" w:sz="4" w:space="0" w:color="auto"/>
            </w:tcBorders>
          </w:tcPr>
          <w:p w:rsidR="004C320E" w:rsidRPr="00CD68C1" w:rsidRDefault="004C320E" w:rsidP="00487AB3">
            <w:pPr>
              <w:jc w:val="center"/>
              <w:rPr>
                <w:sz w:val="22"/>
                <w:szCs w:val="22"/>
              </w:rPr>
            </w:pPr>
            <w:r w:rsidRPr="00CD68C1">
              <w:rPr>
                <w:sz w:val="22"/>
                <w:szCs w:val="22"/>
              </w:rPr>
              <w:t>-</w:t>
            </w:r>
          </w:p>
        </w:tc>
        <w:tc>
          <w:tcPr>
            <w:tcW w:w="1560" w:type="dxa"/>
            <w:tcBorders>
              <w:top w:val="single" w:sz="4" w:space="0" w:color="auto"/>
              <w:left w:val="nil"/>
              <w:bottom w:val="single" w:sz="4" w:space="0" w:color="auto"/>
              <w:right w:val="single" w:sz="4" w:space="0" w:color="auto"/>
            </w:tcBorders>
          </w:tcPr>
          <w:p w:rsidR="004C320E" w:rsidRPr="00CD68C1" w:rsidRDefault="004C320E" w:rsidP="00487AB3">
            <w:pPr>
              <w:jc w:val="center"/>
              <w:rPr>
                <w:sz w:val="22"/>
                <w:szCs w:val="22"/>
              </w:rPr>
            </w:pPr>
            <w:r w:rsidRPr="00CD68C1">
              <w:rPr>
                <w:sz w:val="22"/>
                <w:szCs w:val="22"/>
              </w:rPr>
              <w:t>Контейнери для збору ПЕТ-плашок - 25</w:t>
            </w:r>
          </w:p>
        </w:tc>
        <w:tc>
          <w:tcPr>
            <w:tcW w:w="1842" w:type="dxa"/>
            <w:tcBorders>
              <w:top w:val="single" w:sz="4" w:space="0" w:color="auto"/>
              <w:left w:val="nil"/>
              <w:bottom w:val="single" w:sz="4" w:space="0" w:color="auto"/>
              <w:right w:val="single" w:sz="4" w:space="0" w:color="auto"/>
            </w:tcBorders>
          </w:tcPr>
          <w:p w:rsidR="004C320E" w:rsidRPr="00CD68C1" w:rsidRDefault="004C320E" w:rsidP="00487AB3">
            <w:pPr>
              <w:jc w:val="center"/>
              <w:rPr>
                <w:sz w:val="22"/>
                <w:szCs w:val="22"/>
              </w:rPr>
            </w:pPr>
            <w:r w:rsidRPr="00CD68C1">
              <w:rPr>
                <w:sz w:val="22"/>
                <w:szCs w:val="22"/>
              </w:rPr>
              <w:t>ПЕТ-тара</w:t>
            </w:r>
          </w:p>
        </w:tc>
      </w:tr>
    </w:tbl>
    <w:p w:rsidR="004C320E" w:rsidRPr="00CD68C1" w:rsidRDefault="004C320E" w:rsidP="005D532A">
      <w:pPr>
        <w:jc w:val="center"/>
        <w:rPr>
          <w:i/>
          <w:sz w:val="28"/>
        </w:rPr>
      </w:pPr>
    </w:p>
    <w:p w:rsidR="00F64783" w:rsidRDefault="00F64783" w:rsidP="005D532A">
      <w:pPr>
        <w:jc w:val="center"/>
        <w:rPr>
          <w:i/>
          <w:sz w:val="28"/>
        </w:rPr>
      </w:pPr>
    </w:p>
    <w:p w:rsidR="007E3BE9" w:rsidRDefault="007E3BE9" w:rsidP="005D532A">
      <w:pPr>
        <w:jc w:val="center"/>
        <w:rPr>
          <w:i/>
          <w:sz w:val="28"/>
        </w:rPr>
      </w:pPr>
    </w:p>
    <w:p w:rsidR="007E3BE9" w:rsidRPr="00CD68C1" w:rsidRDefault="007E3BE9" w:rsidP="005D532A">
      <w:pPr>
        <w:jc w:val="center"/>
        <w:rPr>
          <w:i/>
          <w:sz w:val="28"/>
        </w:rPr>
      </w:pPr>
    </w:p>
    <w:p w:rsidR="005D532A" w:rsidRPr="00CD68C1" w:rsidRDefault="005D532A" w:rsidP="005D532A">
      <w:pPr>
        <w:jc w:val="center"/>
        <w:rPr>
          <w:i/>
          <w:sz w:val="28"/>
        </w:rPr>
      </w:pPr>
      <w:r w:rsidRPr="00CD68C1">
        <w:rPr>
          <w:i/>
          <w:sz w:val="28"/>
        </w:rPr>
        <w:t>Впровадження роздільного збирання небезпечних відходів у складі побутових відходів</w:t>
      </w:r>
    </w:p>
    <w:p w:rsidR="005D532A" w:rsidRPr="00CD68C1" w:rsidRDefault="005D532A" w:rsidP="005D532A">
      <w:pPr>
        <w:jc w:val="center"/>
        <w:rPr>
          <w:i/>
          <w:sz w:val="28"/>
          <w:lang w:val="ru-RU"/>
        </w:rPr>
      </w:pPr>
      <w:r w:rsidRPr="00CD68C1">
        <w:rPr>
          <w:i/>
          <w:sz w:val="28"/>
        </w:rPr>
        <w:t>(приймання/збирання/вилучення небезпечних відходів у складі побутових від населення)</w:t>
      </w:r>
    </w:p>
    <w:p w:rsidR="005D532A" w:rsidRPr="00CD68C1" w:rsidRDefault="005D532A" w:rsidP="005D532A">
      <w:pPr>
        <w:ind w:right="252"/>
        <w:jc w:val="right"/>
        <w:rPr>
          <w:i/>
          <w:sz w:val="28"/>
          <w:lang w:val="en-US"/>
        </w:rPr>
      </w:pPr>
      <w:r w:rsidRPr="00CD68C1">
        <w:rPr>
          <w:i/>
        </w:rPr>
        <w:t>Таблиця 6</w:t>
      </w:r>
      <w:r w:rsidRPr="00CD68C1">
        <w:rPr>
          <w:i/>
          <w:lang w:val="en-US"/>
        </w:rPr>
        <w:t>5</w:t>
      </w:r>
    </w:p>
    <w:tbl>
      <w:tblPr>
        <w:tblW w:w="14742" w:type="dxa"/>
        <w:tblInd w:w="534" w:type="dxa"/>
        <w:tblLayout w:type="fixed"/>
        <w:tblLook w:val="04A0" w:firstRow="1" w:lastRow="0" w:firstColumn="1" w:lastColumn="0" w:noHBand="0" w:noVBand="1"/>
      </w:tblPr>
      <w:tblGrid>
        <w:gridCol w:w="505"/>
        <w:gridCol w:w="2190"/>
        <w:gridCol w:w="1418"/>
        <w:gridCol w:w="2126"/>
        <w:gridCol w:w="2694"/>
        <w:gridCol w:w="2407"/>
        <w:gridCol w:w="3402"/>
      </w:tblGrid>
      <w:tr w:rsidR="005D532A" w:rsidRPr="00CD68C1" w:rsidTr="000B3438">
        <w:tc>
          <w:tcPr>
            <w:tcW w:w="505" w:type="dxa"/>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spacing w:line="20" w:lineRule="atLeast"/>
              <w:jc w:val="center"/>
              <w:rPr>
                <w:rFonts w:eastAsia="Times New Roman"/>
                <w:bCs/>
                <w:sz w:val="22"/>
                <w:szCs w:val="22"/>
                <w:lang w:eastAsia="en-US"/>
              </w:rPr>
            </w:pPr>
            <w:r w:rsidRPr="00CD68C1">
              <w:rPr>
                <w:sz w:val="22"/>
                <w:szCs w:val="22"/>
                <w:lang w:eastAsia="en-US"/>
              </w:rPr>
              <w:t>№</w:t>
            </w:r>
            <w:r w:rsidRPr="00CD68C1">
              <w:rPr>
                <w:bCs/>
                <w:sz w:val="22"/>
                <w:szCs w:val="22"/>
                <w:lang w:eastAsia="en-US"/>
              </w:rPr>
              <w:t>п/п</w:t>
            </w:r>
          </w:p>
        </w:tc>
        <w:tc>
          <w:tcPr>
            <w:tcW w:w="2190" w:type="dxa"/>
            <w:tcBorders>
              <w:top w:val="single" w:sz="4" w:space="0" w:color="auto"/>
              <w:left w:val="nil"/>
              <w:bottom w:val="single" w:sz="4" w:space="0" w:color="auto"/>
              <w:right w:val="single" w:sz="4" w:space="0" w:color="auto"/>
            </w:tcBorders>
            <w:hideMark/>
          </w:tcPr>
          <w:p w:rsidR="005D532A" w:rsidRPr="00CD68C1" w:rsidRDefault="005D532A" w:rsidP="005D532A">
            <w:pPr>
              <w:spacing w:line="20" w:lineRule="atLeast"/>
              <w:jc w:val="center"/>
              <w:rPr>
                <w:rFonts w:eastAsia="Times New Roman"/>
                <w:bCs/>
                <w:sz w:val="22"/>
                <w:szCs w:val="22"/>
                <w:lang w:eastAsia="en-US"/>
              </w:rPr>
            </w:pPr>
            <w:r w:rsidRPr="00CD68C1">
              <w:rPr>
                <w:bCs/>
                <w:sz w:val="22"/>
                <w:szCs w:val="22"/>
                <w:lang w:eastAsia="en-US"/>
              </w:rPr>
              <w:t>Найменування населеного пункту</w:t>
            </w:r>
          </w:p>
        </w:tc>
        <w:tc>
          <w:tcPr>
            <w:tcW w:w="1418" w:type="dxa"/>
            <w:tcBorders>
              <w:top w:val="single" w:sz="4" w:space="0" w:color="auto"/>
              <w:left w:val="nil"/>
              <w:bottom w:val="single" w:sz="4" w:space="0" w:color="auto"/>
              <w:right w:val="single" w:sz="4" w:space="0" w:color="auto"/>
            </w:tcBorders>
            <w:hideMark/>
          </w:tcPr>
          <w:p w:rsidR="005D532A" w:rsidRPr="00CD68C1" w:rsidRDefault="005D532A" w:rsidP="005D532A">
            <w:pPr>
              <w:spacing w:line="20" w:lineRule="atLeast"/>
              <w:jc w:val="center"/>
              <w:rPr>
                <w:rFonts w:eastAsia="Times New Roman"/>
                <w:bCs/>
                <w:sz w:val="22"/>
                <w:szCs w:val="22"/>
                <w:lang w:eastAsia="en-US"/>
              </w:rPr>
            </w:pPr>
            <w:r w:rsidRPr="00CD68C1">
              <w:rPr>
                <w:bCs/>
                <w:sz w:val="22"/>
                <w:szCs w:val="22"/>
                <w:lang w:eastAsia="en-US"/>
              </w:rPr>
              <w:t>Загальна кількість мешканців в населеному пункті, тис. осіб</w:t>
            </w:r>
          </w:p>
        </w:tc>
        <w:tc>
          <w:tcPr>
            <w:tcW w:w="2126" w:type="dxa"/>
            <w:tcBorders>
              <w:top w:val="single" w:sz="4" w:space="0" w:color="auto"/>
              <w:left w:val="nil"/>
              <w:bottom w:val="single" w:sz="4" w:space="0" w:color="auto"/>
              <w:right w:val="single" w:sz="4" w:space="0" w:color="auto"/>
            </w:tcBorders>
            <w:hideMark/>
          </w:tcPr>
          <w:p w:rsidR="005D532A" w:rsidRPr="00CD68C1" w:rsidRDefault="005D532A" w:rsidP="005D532A">
            <w:pPr>
              <w:spacing w:line="20" w:lineRule="atLeast"/>
              <w:jc w:val="center"/>
              <w:rPr>
                <w:rFonts w:eastAsia="Times New Roman"/>
                <w:bCs/>
                <w:sz w:val="22"/>
                <w:szCs w:val="22"/>
                <w:lang w:eastAsia="en-US"/>
              </w:rPr>
            </w:pPr>
            <w:r w:rsidRPr="00CD68C1">
              <w:rPr>
                <w:bCs/>
                <w:sz w:val="22"/>
                <w:szCs w:val="22"/>
                <w:lang w:eastAsia="en-US"/>
              </w:rPr>
              <w:t>Кількість приймальних пунктів небезпечних відходів у складі побутових</w:t>
            </w:r>
          </w:p>
          <w:p w:rsidR="005D532A" w:rsidRPr="00CD68C1" w:rsidRDefault="005D532A" w:rsidP="005D532A">
            <w:pPr>
              <w:spacing w:line="20" w:lineRule="atLeast"/>
              <w:jc w:val="center"/>
              <w:rPr>
                <w:rFonts w:eastAsia="Times New Roman"/>
                <w:bCs/>
                <w:sz w:val="22"/>
                <w:szCs w:val="22"/>
                <w:lang w:eastAsia="en-US"/>
              </w:rPr>
            </w:pPr>
            <w:r w:rsidRPr="00CD68C1">
              <w:rPr>
                <w:bCs/>
                <w:sz w:val="22"/>
                <w:szCs w:val="22"/>
                <w:lang w:eastAsia="en-US"/>
              </w:rPr>
              <w:t>(всього), од</w:t>
            </w:r>
          </w:p>
        </w:tc>
        <w:tc>
          <w:tcPr>
            <w:tcW w:w="2694" w:type="dxa"/>
            <w:tcBorders>
              <w:top w:val="single" w:sz="4" w:space="0" w:color="auto"/>
              <w:left w:val="nil"/>
              <w:bottom w:val="single" w:sz="4" w:space="0" w:color="auto"/>
              <w:right w:val="single" w:sz="4" w:space="0" w:color="auto"/>
            </w:tcBorders>
          </w:tcPr>
          <w:p w:rsidR="005D532A" w:rsidRPr="00CD68C1" w:rsidRDefault="005D532A" w:rsidP="005D532A">
            <w:pPr>
              <w:spacing w:line="20" w:lineRule="atLeast"/>
              <w:jc w:val="center"/>
              <w:rPr>
                <w:rFonts w:eastAsia="Times New Roman"/>
                <w:sz w:val="22"/>
                <w:szCs w:val="22"/>
                <w:lang w:eastAsia="en-US"/>
              </w:rPr>
            </w:pPr>
            <w:r w:rsidRPr="00CD68C1">
              <w:rPr>
                <w:sz w:val="22"/>
                <w:szCs w:val="22"/>
                <w:lang w:eastAsia="en-US"/>
              </w:rPr>
              <w:t>Кількість місць тимчасового розміщення небезпечних відходів у складі побутових до їх передачі спеціалізованим підприємствам, од</w:t>
            </w:r>
          </w:p>
          <w:p w:rsidR="005D532A" w:rsidRPr="00CD68C1" w:rsidRDefault="005D532A" w:rsidP="005D532A">
            <w:pPr>
              <w:spacing w:line="20" w:lineRule="atLeast"/>
              <w:jc w:val="center"/>
              <w:rPr>
                <w:rFonts w:eastAsia="Times New Roman"/>
                <w:bCs/>
                <w:sz w:val="22"/>
                <w:szCs w:val="22"/>
                <w:lang w:eastAsia="en-US"/>
              </w:rPr>
            </w:pPr>
          </w:p>
        </w:tc>
        <w:tc>
          <w:tcPr>
            <w:tcW w:w="2407" w:type="dxa"/>
            <w:tcBorders>
              <w:top w:val="single" w:sz="4" w:space="0" w:color="auto"/>
              <w:left w:val="nil"/>
              <w:bottom w:val="single" w:sz="4" w:space="0" w:color="auto"/>
              <w:right w:val="single" w:sz="4" w:space="0" w:color="auto"/>
            </w:tcBorders>
            <w:hideMark/>
          </w:tcPr>
          <w:p w:rsidR="005D532A" w:rsidRPr="00CD68C1" w:rsidRDefault="005D532A" w:rsidP="005D532A">
            <w:pPr>
              <w:spacing w:line="20" w:lineRule="atLeast"/>
              <w:jc w:val="center"/>
              <w:rPr>
                <w:rFonts w:eastAsia="Times New Roman"/>
                <w:bCs/>
                <w:sz w:val="22"/>
                <w:szCs w:val="22"/>
                <w:lang w:eastAsia="en-US"/>
              </w:rPr>
            </w:pPr>
            <w:r w:rsidRPr="00CD68C1">
              <w:rPr>
                <w:bCs/>
                <w:sz w:val="22"/>
                <w:szCs w:val="22"/>
                <w:lang w:eastAsia="en-US"/>
              </w:rPr>
              <w:t>Загальний обсяг небезпечних відходів, які збираються  приймальними пунктами, тонн</w:t>
            </w:r>
          </w:p>
        </w:tc>
        <w:tc>
          <w:tcPr>
            <w:tcW w:w="3402" w:type="dxa"/>
            <w:tcBorders>
              <w:top w:val="single" w:sz="4" w:space="0" w:color="auto"/>
              <w:left w:val="nil"/>
              <w:bottom w:val="single" w:sz="4" w:space="0" w:color="auto"/>
              <w:right w:val="single" w:sz="4" w:space="0" w:color="auto"/>
            </w:tcBorders>
            <w:hideMark/>
          </w:tcPr>
          <w:p w:rsidR="005D532A" w:rsidRPr="00CD68C1" w:rsidRDefault="005D532A" w:rsidP="005D532A">
            <w:pPr>
              <w:spacing w:line="20" w:lineRule="atLeast"/>
              <w:jc w:val="center"/>
              <w:rPr>
                <w:rFonts w:eastAsia="Times New Roman"/>
                <w:bCs/>
                <w:sz w:val="22"/>
                <w:szCs w:val="22"/>
                <w:lang w:eastAsia="en-US"/>
              </w:rPr>
            </w:pPr>
            <w:r w:rsidRPr="00CD68C1">
              <w:rPr>
                <w:bCs/>
                <w:sz w:val="22"/>
                <w:szCs w:val="22"/>
                <w:lang w:eastAsia="en-US"/>
              </w:rPr>
              <w:t>Номенклатура та обсяг небезпечних відходів, які збираються приймальними пунктами</w:t>
            </w:r>
          </w:p>
        </w:tc>
      </w:tr>
      <w:tr w:rsidR="005D532A" w:rsidRPr="00CD68C1" w:rsidTr="000B3438">
        <w:tc>
          <w:tcPr>
            <w:tcW w:w="505" w:type="dxa"/>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spacing w:line="20" w:lineRule="atLeast"/>
              <w:jc w:val="center"/>
              <w:rPr>
                <w:rFonts w:eastAsia="Times New Roman"/>
                <w:bCs/>
                <w:sz w:val="22"/>
                <w:szCs w:val="22"/>
                <w:lang w:eastAsia="en-US"/>
              </w:rPr>
            </w:pPr>
            <w:r w:rsidRPr="00CD68C1">
              <w:rPr>
                <w:bCs/>
                <w:sz w:val="22"/>
                <w:szCs w:val="22"/>
                <w:lang w:eastAsia="en-US"/>
              </w:rPr>
              <w:t>1</w:t>
            </w:r>
          </w:p>
        </w:tc>
        <w:tc>
          <w:tcPr>
            <w:tcW w:w="2190" w:type="dxa"/>
            <w:tcBorders>
              <w:top w:val="single" w:sz="4" w:space="0" w:color="auto"/>
              <w:left w:val="nil"/>
              <w:bottom w:val="single" w:sz="4" w:space="0" w:color="auto"/>
              <w:right w:val="single" w:sz="4" w:space="0" w:color="auto"/>
            </w:tcBorders>
            <w:hideMark/>
          </w:tcPr>
          <w:p w:rsidR="005D532A" w:rsidRPr="00CD68C1" w:rsidRDefault="005D532A" w:rsidP="005D532A">
            <w:pPr>
              <w:spacing w:line="20" w:lineRule="atLeast"/>
              <w:jc w:val="center"/>
              <w:rPr>
                <w:rFonts w:eastAsia="Times New Roman"/>
                <w:bCs/>
                <w:sz w:val="22"/>
                <w:szCs w:val="22"/>
                <w:lang w:eastAsia="en-US"/>
              </w:rPr>
            </w:pPr>
            <w:r w:rsidRPr="00CD68C1">
              <w:rPr>
                <w:bCs/>
                <w:sz w:val="22"/>
                <w:szCs w:val="22"/>
                <w:lang w:eastAsia="en-US"/>
              </w:rPr>
              <w:t>2</w:t>
            </w:r>
          </w:p>
        </w:tc>
        <w:tc>
          <w:tcPr>
            <w:tcW w:w="1418" w:type="dxa"/>
            <w:tcBorders>
              <w:top w:val="single" w:sz="4" w:space="0" w:color="auto"/>
              <w:left w:val="nil"/>
              <w:bottom w:val="single" w:sz="4" w:space="0" w:color="auto"/>
              <w:right w:val="single" w:sz="4" w:space="0" w:color="auto"/>
            </w:tcBorders>
            <w:hideMark/>
          </w:tcPr>
          <w:p w:rsidR="005D532A" w:rsidRPr="00CD68C1" w:rsidRDefault="005D532A" w:rsidP="005D532A">
            <w:pPr>
              <w:spacing w:line="20" w:lineRule="atLeast"/>
              <w:jc w:val="center"/>
              <w:rPr>
                <w:rFonts w:eastAsia="Times New Roman"/>
                <w:bCs/>
                <w:sz w:val="22"/>
                <w:szCs w:val="22"/>
                <w:lang w:eastAsia="en-US"/>
              </w:rPr>
            </w:pPr>
            <w:r w:rsidRPr="00CD68C1">
              <w:rPr>
                <w:bCs/>
                <w:sz w:val="22"/>
                <w:szCs w:val="22"/>
                <w:lang w:eastAsia="en-US"/>
              </w:rPr>
              <w:t>3</w:t>
            </w:r>
          </w:p>
        </w:tc>
        <w:tc>
          <w:tcPr>
            <w:tcW w:w="2126" w:type="dxa"/>
            <w:tcBorders>
              <w:top w:val="single" w:sz="4" w:space="0" w:color="auto"/>
              <w:left w:val="nil"/>
              <w:bottom w:val="single" w:sz="4" w:space="0" w:color="auto"/>
              <w:right w:val="single" w:sz="4" w:space="0" w:color="auto"/>
            </w:tcBorders>
            <w:hideMark/>
          </w:tcPr>
          <w:p w:rsidR="005D532A" w:rsidRPr="00CD68C1" w:rsidRDefault="005D532A" w:rsidP="005D532A">
            <w:pPr>
              <w:spacing w:line="20" w:lineRule="atLeast"/>
              <w:jc w:val="center"/>
              <w:rPr>
                <w:rFonts w:eastAsia="Times New Roman"/>
                <w:bCs/>
                <w:sz w:val="22"/>
                <w:szCs w:val="22"/>
                <w:lang w:eastAsia="en-US"/>
              </w:rPr>
            </w:pPr>
            <w:r w:rsidRPr="00CD68C1">
              <w:rPr>
                <w:bCs/>
                <w:sz w:val="22"/>
                <w:szCs w:val="22"/>
                <w:lang w:eastAsia="en-US"/>
              </w:rPr>
              <w:t>4</w:t>
            </w:r>
          </w:p>
        </w:tc>
        <w:tc>
          <w:tcPr>
            <w:tcW w:w="2694" w:type="dxa"/>
            <w:tcBorders>
              <w:top w:val="single" w:sz="4" w:space="0" w:color="auto"/>
              <w:left w:val="nil"/>
              <w:bottom w:val="single" w:sz="4" w:space="0" w:color="auto"/>
              <w:right w:val="single" w:sz="4" w:space="0" w:color="auto"/>
            </w:tcBorders>
            <w:hideMark/>
          </w:tcPr>
          <w:p w:rsidR="005D532A" w:rsidRPr="00CD68C1" w:rsidRDefault="005D532A" w:rsidP="005D532A">
            <w:pPr>
              <w:spacing w:line="20" w:lineRule="atLeast"/>
              <w:jc w:val="center"/>
              <w:rPr>
                <w:rFonts w:eastAsia="Times New Roman"/>
                <w:bCs/>
                <w:sz w:val="22"/>
                <w:szCs w:val="22"/>
                <w:lang w:eastAsia="en-US"/>
              </w:rPr>
            </w:pPr>
            <w:r w:rsidRPr="00CD68C1">
              <w:rPr>
                <w:bCs/>
                <w:sz w:val="22"/>
                <w:szCs w:val="22"/>
                <w:lang w:eastAsia="en-US"/>
              </w:rPr>
              <w:t>5</w:t>
            </w:r>
          </w:p>
        </w:tc>
        <w:tc>
          <w:tcPr>
            <w:tcW w:w="2407" w:type="dxa"/>
            <w:tcBorders>
              <w:top w:val="single" w:sz="4" w:space="0" w:color="auto"/>
              <w:left w:val="nil"/>
              <w:bottom w:val="single" w:sz="4" w:space="0" w:color="auto"/>
              <w:right w:val="single" w:sz="4" w:space="0" w:color="auto"/>
            </w:tcBorders>
            <w:hideMark/>
          </w:tcPr>
          <w:p w:rsidR="005D532A" w:rsidRPr="00CD68C1" w:rsidRDefault="005D532A" w:rsidP="005D532A">
            <w:pPr>
              <w:spacing w:line="20" w:lineRule="atLeast"/>
              <w:jc w:val="center"/>
              <w:rPr>
                <w:rFonts w:eastAsia="Times New Roman"/>
                <w:bCs/>
                <w:sz w:val="22"/>
                <w:szCs w:val="22"/>
                <w:lang w:eastAsia="en-US"/>
              </w:rPr>
            </w:pPr>
            <w:r w:rsidRPr="00CD68C1">
              <w:rPr>
                <w:bCs/>
                <w:sz w:val="22"/>
                <w:szCs w:val="22"/>
                <w:lang w:eastAsia="en-US"/>
              </w:rPr>
              <w:t>6</w:t>
            </w:r>
          </w:p>
        </w:tc>
        <w:tc>
          <w:tcPr>
            <w:tcW w:w="3402" w:type="dxa"/>
            <w:tcBorders>
              <w:top w:val="single" w:sz="4" w:space="0" w:color="auto"/>
              <w:left w:val="nil"/>
              <w:bottom w:val="single" w:sz="4" w:space="0" w:color="auto"/>
              <w:right w:val="single" w:sz="4" w:space="0" w:color="auto"/>
            </w:tcBorders>
            <w:hideMark/>
          </w:tcPr>
          <w:p w:rsidR="005D532A" w:rsidRPr="00CD68C1" w:rsidRDefault="005D532A" w:rsidP="005D532A">
            <w:pPr>
              <w:spacing w:line="20" w:lineRule="atLeast"/>
              <w:jc w:val="center"/>
              <w:rPr>
                <w:rFonts w:eastAsia="Times New Roman"/>
                <w:bCs/>
                <w:sz w:val="22"/>
                <w:szCs w:val="22"/>
                <w:lang w:eastAsia="en-US"/>
              </w:rPr>
            </w:pPr>
            <w:r w:rsidRPr="00CD68C1">
              <w:rPr>
                <w:bCs/>
                <w:sz w:val="22"/>
                <w:szCs w:val="22"/>
                <w:lang w:eastAsia="en-US"/>
              </w:rPr>
              <w:t>7</w:t>
            </w:r>
          </w:p>
        </w:tc>
      </w:tr>
      <w:tr w:rsidR="005D532A" w:rsidRPr="00CD68C1" w:rsidTr="000B3438">
        <w:tc>
          <w:tcPr>
            <w:tcW w:w="505" w:type="dxa"/>
            <w:tcBorders>
              <w:top w:val="single" w:sz="4" w:space="0" w:color="auto"/>
              <w:left w:val="single" w:sz="4" w:space="0" w:color="auto"/>
              <w:bottom w:val="single" w:sz="4" w:space="0" w:color="auto"/>
              <w:right w:val="single" w:sz="4" w:space="0" w:color="auto"/>
            </w:tcBorders>
          </w:tcPr>
          <w:p w:rsidR="005D532A" w:rsidRPr="00CD68C1" w:rsidRDefault="005D532A" w:rsidP="005D532A">
            <w:pPr>
              <w:spacing w:line="20" w:lineRule="atLeast"/>
              <w:jc w:val="center"/>
              <w:rPr>
                <w:rFonts w:eastAsia="Times New Roman"/>
                <w:b/>
                <w:bCs/>
                <w:sz w:val="22"/>
                <w:szCs w:val="22"/>
                <w:lang w:eastAsia="en-US"/>
              </w:rPr>
            </w:pPr>
          </w:p>
        </w:tc>
        <w:tc>
          <w:tcPr>
            <w:tcW w:w="2190" w:type="dxa"/>
            <w:tcBorders>
              <w:top w:val="single" w:sz="4" w:space="0" w:color="auto"/>
              <w:left w:val="nil"/>
              <w:bottom w:val="single" w:sz="4" w:space="0" w:color="auto"/>
              <w:right w:val="single" w:sz="4" w:space="0" w:color="auto"/>
            </w:tcBorders>
            <w:hideMark/>
          </w:tcPr>
          <w:p w:rsidR="005D532A" w:rsidRPr="00CD68C1" w:rsidRDefault="005D532A" w:rsidP="005D532A">
            <w:pPr>
              <w:spacing w:line="20" w:lineRule="atLeast"/>
              <w:jc w:val="center"/>
              <w:rPr>
                <w:rFonts w:eastAsia="Times New Roman"/>
                <w:b/>
                <w:bCs/>
                <w:sz w:val="22"/>
                <w:szCs w:val="22"/>
                <w:lang w:eastAsia="en-US"/>
              </w:rPr>
            </w:pPr>
            <w:r w:rsidRPr="00CD68C1">
              <w:rPr>
                <w:b/>
                <w:bCs/>
                <w:sz w:val="22"/>
                <w:szCs w:val="22"/>
                <w:lang w:eastAsia="en-US"/>
              </w:rPr>
              <w:t>-</w:t>
            </w:r>
          </w:p>
        </w:tc>
        <w:tc>
          <w:tcPr>
            <w:tcW w:w="1418" w:type="dxa"/>
            <w:tcBorders>
              <w:top w:val="single" w:sz="4" w:space="0" w:color="auto"/>
              <w:left w:val="nil"/>
              <w:bottom w:val="single" w:sz="4" w:space="0" w:color="auto"/>
              <w:right w:val="single" w:sz="4" w:space="0" w:color="auto"/>
            </w:tcBorders>
            <w:hideMark/>
          </w:tcPr>
          <w:p w:rsidR="005D532A" w:rsidRPr="00CD68C1" w:rsidRDefault="005D532A" w:rsidP="005D532A">
            <w:pPr>
              <w:spacing w:line="20" w:lineRule="atLeast"/>
              <w:jc w:val="center"/>
              <w:rPr>
                <w:rFonts w:eastAsia="Times New Roman"/>
                <w:b/>
                <w:bCs/>
                <w:sz w:val="22"/>
                <w:szCs w:val="22"/>
                <w:lang w:eastAsia="en-US"/>
              </w:rPr>
            </w:pPr>
            <w:r w:rsidRPr="00CD68C1">
              <w:rPr>
                <w:b/>
                <w:bCs/>
                <w:sz w:val="22"/>
                <w:szCs w:val="22"/>
                <w:lang w:eastAsia="en-US"/>
              </w:rPr>
              <w:t>-</w:t>
            </w:r>
          </w:p>
        </w:tc>
        <w:tc>
          <w:tcPr>
            <w:tcW w:w="2126" w:type="dxa"/>
            <w:tcBorders>
              <w:top w:val="single" w:sz="4" w:space="0" w:color="auto"/>
              <w:left w:val="nil"/>
              <w:bottom w:val="single" w:sz="4" w:space="0" w:color="auto"/>
              <w:right w:val="single" w:sz="4" w:space="0" w:color="auto"/>
            </w:tcBorders>
            <w:hideMark/>
          </w:tcPr>
          <w:p w:rsidR="005D532A" w:rsidRPr="00CD68C1" w:rsidRDefault="005D532A" w:rsidP="005D532A">
            <w:pPr>
              <w:spacing w:line="20" w:lineRule="atLeast"/>
              <w:jc w:val="center"/>
              <w:rPr>
                <w:rFonts w:eastAsia="Times New Roman"/>
                <w:b/>
                <w:bCs/>
                <w:sz w:val="22"/>
                <w:szCs w:val="22"/>
                <w:lang w:eastAsia="en-US"/>
              </w:rPr>
            </w:pPr>
            <w:r w:rsidRPr="00CD68C1">
              <w:rPr>
                <w:b/>
                <w:bCs/>
                <w:sz w:val="22"/>
                <w:szCs w:val="22"/>
                <w:lang w:eastAsia="en-US"/>
              </w:rPr>
              <w:t>-</w:t>
            </w:r>
          </w:p>
        </w:tc>
        <w:tc>
          <w:tcPr>
            <w:tcW w:w="2694" w:type="dxa"/>
            <w:tcBorders>
              <w:top w:val="single" w:sz="4" w:space="0" w:color="auto"/>
              <w:left w:val="nil"/>
              <w:bottom w:val="single" w:sz="4" w:space="0" w:color="auto"/>
              <w:right w:val="single" w:sz="4" w:space="0" w:color="auto"/>
            </w:tcBorders>
            <w:hideMark/>
          </w:tcPr>
          <w:p w:rsidR="005D532A" w:rsidRPr="00CD68C1" w:rsidRDefault="005D532A" w:rsidP="005D532A">
            <w:pPr>
              <w:spacing w:line="20" w:lineRule="atLeast"/>
              <w:jc w:val="center"/>
              <w:rPr>
                <w:rFonts w:eastAsia="Times New Roman"/>
                <w:b/>
                <w:bCs/>
                <w:sz w:val="22"/>
                <w:szCs w:val="22"/>
                <w:lang w:eastAsia="en-US"/>
              </w:rPr>
            </w:pPr>
            <w:r w:rsidRPr="00CD68C1">
              <w:rPr>
                <w:b/>
                <w:bCs/>
                <w:sz w:val="22"/>
                <w:szCs w:val="22"/>
                <w:lang w:eastAsia="en-US"/>
              </w:rPr>
              <w:t>-</w:t>
            </w:r>
          </w:p>
        </w:tc>
        <w:tc>
          <w:tcPr>
            <w:tcW w:w="2407" w:type="dxa"/>
            <w:tcBorders>
              <w:top w:val="single" w:sz="4" w:space="0" w:color="auto"/>
              <w:left w:val="nil"/>
              <w:bottom w:val="single" w:sz="4" w:space="0" w:color="auto"/>
              <w:right w:val="single" w:sz="4" w:space="0" w:color="auto"/>
            </w:tcBorders>
            <w:hideMark/>
          </w:tcPr>
          <w:p w:rsidR="005D532A" w:rsidRPr="00CD68C1" w:rsidRDefault="005D532A" w:rsidP="005D532A">
            <w:pPr>
              <w:spacing w:line="20" w:lineRule="atLeast"/>
              <w:jc w:val="center"/>
              <w:rPr>
                <w:rFonts w:eastAsia="Times New Roman"/>
                <w:b/>
                <w:bCs/>
                <w:sz w:val="22"/>
                <w:szCs w:val="22"/>
                <w:lang w:eastAsia="en-US"/>
              </w:rPr>
            </w:pPr>
            <w:r w:rsidRPr="00CD68C1">
              <w:rPr>
                <w:b/>
                <w:bCs/>
                <w:sz w:val="22"/>
                <w:szCs w:val="22"/>
                <w:lang w:eastAsia="en-US"/>
              </w:rPr>
              <w:t>-</w:t>
            </w:r>
          </w:p>
        </w:tc>
        <w:tc>
          <w:tcPr>
            <w:tcW w:w="3402" w:type="dxa"/>
            <w:tcBorders>
              <w:top w:val="single" w:sz="4" w:space="0" w:color="auto"/>
              <w:left w:val="nil"/>
              <w:bottom w:val="single" w:sz="4" w:space="0" w:color="auto"/>
              <w:right w:val="single" w:sz="4" w:space="0" w:color="auto"/>
            </w:tcBorders>
            <w:hideMark/>
          </w:tcPr>
          <w:p w:rsidR="005D532A" w:rsidRPr="00CD68C1" w:rsidRDefault="005D532A" w:rsidP="005D532A">
            <w:pPr>
              <w:spacing w:line="20" w:lineRule="atLeast"/>
              <w:jc w:val="center"/>
              <w:rPr>
                <w:rFonts w:eastAsia="Times New Roman"/>
                <w:b/>
                <w:bCs/>
                <w:sz w:val="22"/>
                <w:szCs w:val="22"/>
                <w:lang w:eastAsia="en-US"/>
              </w:rPr>
            </w:pPr>
            <w:r w:rsidRPr="00CD68C1">
              <w:rPr>
                <w:b/>
                <w:bCs/>
                <w:sz w:val="22"/>
                <w:szCs w:val="22"/>
                <w:lang w:eastAsia="en-US"/>
              </w:rPr>
              <w:t>-</w:t>
            </w:r>
          </w:p>
        </w:tc>
      </w:tr>
    </w:tbl>
    <w:p w:rsidR="002D3A75" w:rsidRPr="00CD68C1" w:rsidRDefault="002D3A75" w:rsidP="00606DB3">
      <w:pPr>
        <w:rPr>
          <w:i/>
          <w:sz w:val="28"/>
          <w:lang w:val="en-US"/>
        </w:rPr>
      </w:pPr>
    </w:p>
    <w:p w:rsidR="004C320E" w:rsidRPr="00CD68C1" w:rsidRDefault="004C320E" w:rsidP="004C320E">
      <w:pPr>
        <w:jc w:val="center"/>
        <w:rPr>
          <w:i/>
          <w:sz w:val="28"/>
        </w:rPr>
      </w:pPr>
      <w:r w:rsidRPr="00CD68C1">
        <w:rPr>
          <w:i/>
          <w:sz w:val="28"/>
        </w:rPr>
        <w:t xml:space="preserve">Будівництво (реконструкція) полігонів побутових відходів, сміттєсортувальних, </w:t>
      </w:r>
    </w:p>
    <w:p w:rsidR="004C320E" w:rsidRPr="00CD68C1" w:rsidRDefault="004C320E" w:rsidP="004C320E">
      <w:pPr>
        <w:jc w:val="center"/>
        <w:rPr>
          <w:i/>
          <w:sz w:val="28"/>
        </w:rPr>
      </w:pPr>
      <w:r w:rsidRPr="00CD68C1">
        <w:rPr>
          <w:i/>
          <w:sz w:val="28"/>
        </w:rPr>
        <w:t>сміттєпереробних та сміттєспалювальних станцій (заводів, комплексів)</w:t>
      </w:r>
    </w:p>
    <w:p w:rsidR="004C320E" w:rsidRPr="00CD68C1" w:rsidRDefault="004C320E" w:rsidP="004C320E">
      <w:pPr>
        <w:pStyle w:val="af0"/>
        <w:ind w:left="6373" w:right="252" w:firstLine="709"/>
        <w:jc w:val="right"/>
        <w:rPr>
          <w:b w:val="0"/>
        </w:rPr>
      </w:pPr>
      <w:r w:rsidRPr="00CD68C1">
        <w:rPr>
          <w:b w:val="0"/>
          <w:i/>
          <w:sz w:val="24"/>
          <w:lang w:val="en-US"/>
        </w:rPr>
        <w:t>Таблиця66</w:t>
      </w:r>
    </w:p>
    <w:tbl>
      <w:tblPr>
        <w:tblW w:w="14595" w:type="dxa"/>
        <w:tblInd w:w="534" w:type="dxa"/>
        <w:tblLayout w:type="fixed"/>
        <w:tblLook w:val="04A0" w:firstRow="1" w:lastRow="0" w:firstColumn="1" w:lastColumn="0" w:noHBand="0" w:noVBand="1"/>
      </w:tblPr>
      <w:tblGrid>
        <w:gridCol w:w="709"/>
        <w:gridCol w:w="2013"/>
        <w:gridCol w:w="1701"/>
        <w:gridCol w:w="1275"/>
        <w:gridCol w:w="2096"/>
        <w:gridCol w:w="1276"/>
        <w:gridCol w:w="1865"/>
        <w:gridCol w:w="1535"/>
        <w:gridCol w:w="2125"/>
      </w:tblGrid>
      <w:tr w:rsidR="004C320E" w:rsidRPr="00CD68C1" w:rsidTr="00487AB3">
        <w:tc>
          <w:tcPr>
            <w:tcW w:w="70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 п/п</w:t>
            </w:r>
          </w:p>
        </w:tc>
        <w:tc>
          <w:tcPr>
            <w:tcW w:w="2013"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Найменування населеного пункту</w:t>
            </w:r>
          </w:p>
        </w:tc>
        <w:tc>
          <w:tcPr>
            <w:tcW w:w="1701"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Будівництво полігону/ найменування технології, яка впроваджується</w:t>
            </w:r>
          </w:p>
        </w:tc>
        <w:tc>
          <w:tcPr>
            <w:tcW w:w="1275"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Потужніс-ть об’єкту, тис.м</w:t>
            </w:r>
            <w:r w:rsidRPr="00CD68C1">
              <w:rPr>
                <w:bCs/>
                <w:sz w:val="22"/>
                <w:szCs w:val="22"/>
                <w:vertAlign w:val="superscript"/>
                <w:lang w:eastAsia="en-US"/>
              </w:rPr>
              <w:t>3</w:t>
            </w:r>
            <w:r w:rsidRPr="00CD68C1">
              <w:rPr>
                <w:bCs/>
                <w:sz w:val="22"/>
                <w:szCs w:val="22"/>
                <w:lang w:eastAsia="en-US"/>
              </w:rPr>
              <w:t>/рік тис.т/рік</w:t>
            </w:r>
          </w:p>
        </w:tc>
        <w:tc>
          <w:tcPr>
            <w:tcW w:w="2096"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Відсоток від загального об’єму побутових відходів, що утворюються у населеному пункті, %</w:t>
            </w:r>
          </w:p>
        </w:tc>
        <w:tc>
          <w:tcPr>
            <w:tcW w:w="1276"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Площа земельної ділянки,га</w:t>
            </w:r>
          </w:p>
        </w:tc>
        <w:tc>
          <w:tcPr>
            <w:tcW w:w="1865"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Заплановані кошти на 2016  рік, тис. грн.</w:t>
            </w:r>
          </w:p>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Джерело фінансування</w:t>
            </w:r>
          </w:p>
        </w:tc>
        <w:tc>
          <w:tcPr>
            <w:tcW w:w="1535"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Загальна вартість будівництва, тис. грн.</w:t>
            </w:r>
          </w:p>
        </w:tc>
        <w:tc>
          <w:tcPr>
            <w:tcW w:w="2125"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Відсоток готовності об’єкту. Орієнтовна дата вводу об’єкта в експлуатацію.</w:t>
            </w:r>
          </w:p>
        </w:tc>
      </w:tr>
      <w:tr w:rsidR="004C320E" w:rsidRPr="00CD68C1" w:rsidTr="00487AB3">
        <w:trPr>
          <w:trHeight w:val="353"/>
        </w:trPr>
        <w:tc>
          <w:tcPr>
            <w:tcW w:w="709" w:type="dxa"/>
            <w:tcBorders>
              <w:top w:val="single" w:sz="4" w:space="0" w:color="auto"/>
              <w:left w:val="single" w:sz="4" w:space="0" w:color="auto"/>
              <w:bottom w:val="single" w:sz="4" w:space="0" w:color="auto"/>
              <w:right w:val="single" w:sz="4" w:space="0" w:color="auto"/>
            </w:tcBorders>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1</w:t>
            </w:r>
          </w:p>
        </w:tc>
        <w:tc>
          <w:tcPr>
            <w:tcW w:w="2013"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2</w:t>
            </w:r>
          </w:p>
        </w:tc>
        <w:tc>
          <w:tcPr>
            <w:tcW w:w="1701"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3</w:t>
            </w:r>
          </w:p>
        </w:tc>
        <w:tc>
          <w:tcPr>
            <w:tcW w:w="1275"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4</w:t>
            </w:r>
          </w:p>
        </w:tc>
        <w:tc>
          <w:tcPr>
            <w:tcW w:w="2096"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5</w:t>
            </w:r>
          </w:p>
        </w:tc>
        <w:tc>
          <w:tcPr>
            <w:tcW w:w="1276"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6</w:t>
            </w:r>
          </w:p>
        </w:tc>
        <w:tc>
          <w:tcPr>
            <w:tcW w:w="1865"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7</w:t>
            </w:r>
          </w:p>
        </w:tc>
        <w:tc>
          <w:tcPr>
            <w:tcW w:w="1535"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8</w:t>
            </w:r>
          </w:p>
        </w:tc>
        <w:tc>
          <w:tcPr>
            <w:tcW w:w="2125"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rFonts w:eastAsia="Times New Roman"/>
                <w:bCs/>
                <w:sz w:val="22"/>
                <w:szCs w:val="22"/>
                <w:lang w:eastAsia="en-US"/>
              </w:rPr>
            </w:pPr>
            <w:r w:rsidRPr="00CD68C1">
              <w:rPr>
                <w:bCs/>
                <w:sz w:val="22"/>
                <w:szCs w:val="22"/>
                <w:lang w:eastAsia="en-US"/>
              </w:rPr>
              <w:t>9</w:t>
            </w:r>
          </w:p>
        </w:tc>
      </w:tr>
      <w:tr w:rsidR="004C320E" w:rsidRPr="00CD68C1" w:rsidTr="00487AB3">
        <w:tc>
          <w:tcPr>
            <w:tcW w:w="709" w:type="dxa"/>
            <w:tcBorders>
              <w:top w:val="single" w:sz="4" w:space="0" w:color="auto"/>
              <w:left w:val="single" w:sz="4" w:space="0" w:color="auto"/>
              <w:bottom w:val="single" w:sz="4" w:space="0" w:color="auto"/>
              <w:right w:val="single" w:sz="4" w:space="0" w:color="auto"/>
            </w:tcBorders>
          </w:tcPr>
          <w:p w:rsidR="004C320E" w:rsidRPr="00CD68C1" w:rsidRDefault="004C320E" w:rsidP="00487AB3">
            <w:pPr>
              <w:spacing w:line="20" w:lineRule="atLeast"/>
              <w:jc w:val="center"/>
              <w:rPr>
                <w:rFonts w:eastAsia="Times New Roman"/>
                <w:bCs/>
                <w:sz w:val="22"/>
                <w:szCs w:val="22"/>
                <w:lang w:eastAsia="en-US"/>
              </w:rPr>
            </w:pPr>
            <w:r w:rsidRPr="00CD68C1">
              <w:rPr>
                <w:rFonts w:eastAsia="Times New Roman"/>
                <w:bCs/>
                <w:sz w:val="22"/>
                <w:szCs w:val="22"/>
                <w:lang w:eastAsia="en-US"/>
              </w:rPr>
              <w:t>1</w:t>
            </w:r>
          </w:p>
        </w:tc>
        <w:tc>
          <w:tcPr>
            <w:tcW w:w="2013"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rFonts w:eastAsiaTheme="minorEastAsia"/>
                <w:sz w:val="22"/>
                <w:szCs w:val="22"/>
                <w:lang w:val="ru-RU" w:eastAsia="en-US"/>
              </w:rPr>
            </w:pPr>
            <w:r w:rsidRPr="00CD68C1">
              <w:rPr>
                <w:rFonts w:eastAsiaTheme="minorEastAsia"/>
                <w:sz w:val="22"/>
                <w:szCs w:val="22"/>
                <w:lang w:val="ru-RU" w:eastAsia="en-US"/>
              </w:rPr>
              <w:t>м. Кропивницький</w:t>
            </w:r>
          </w:p>
        </w:tc>
        <w:tc>
          <w:tcPr>
            <w:tcW w:w="1701"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rFonts w:eastAsiaTheme="minorEastAsia"/>
                <w:sz w:val="22"/>
                <w:szCs w:val="22"/>
                <w:lang w:val="ru-RU" w:eastAsia="en-US"/>
              </w:rPr>
            </w:pPr>
            <w:r w:rsidRPr="00CD68C1">
              <w:rPr>
                <w:rFonts w:eastAsiaTheme="minorEastAsia"/>
                <w:sz w:val="22"/>
                <w:szCs w:val="22"/>
                <w:lang w:val="ru-RU" w:eastAsia="en-US"/>
              </w:rPr>
              <w:t>встановдено мобільний сміттєперероб-ний комплекс (МСПК-50)</w:t>
            </w:r>
          </w:p>
        </w:tc>
        <w:tc>
          <w:tcPr>
            <w:tcW w:w="1275"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rFonts w:eastAsiaTheme="minorEastAsia"/>
                <w:sz w:val="22"/>
                <w:szCs w:val="22"/>
                <w:lang w:val="ru-RU" w:eastAsia="en-US"/>
              </w:rPr>
            </w:pPr>
            <w:r w:rsidRPr="00CD68C1">
              <w:rPr>
                <w:rFonts w:eastAsiaTheme="minorEastAsia"/>
                <w:sz w:val="22"/>
                <w:szCs w:val="22"/>
                <w:lang w:val="ru-RU" w:eastAsia="en-US"/>
              </w:rPr>
              <w:t>80</w:t>
            </w:r>
          </w:p>
        </w:tc>
        <w:tc>
          <w:tcPr>
            <w:tcW w:w="2096"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rFonts w:eastAsiaTheme="minorEastAsia"/>
                <w:sz w:val="22"/>
                <w:szCs w:val="22"/>
                <w:lang w:val="ru-RU" w:eastAsia="en-US"/>
              </w:rPr>
            </w:pPr>
            <w:r w:rsidRPr="00CD68C1">
              <w:rPr>
                <w:rFonts w:eastAsiaTheme="minorEastAsia"/>
                <w:sz w:val="22"/>
                <w:szCs w:val="22"/>
                <w:lang w:val="ru-RU" w:eastAsia="en-US"/>
              </w:rPr>
              <w:t>100</w:t>
            </w:r>
          </w:p>
        </w:tc>
        <w:tc>
          <w:tcPr>
            <w:tcW w:w="1276"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rFonts w:eastAsiaTheme="minorEastAsia"/>
                <w:sz w:val="22"/>
                <w:szCs w:val="22"/>
                <w:lang w:val="ru-RU" w:eastAsia="en-US"/>
              </w:rPr>
            </w:pPr>
            <w:r w:rsidRPr="00CD68C1">
              <w:rPr>
                <w:rFonts w:eastAsiaTheme="minorEastAsia"/>
                <w:sz w:val="22"/>
                <w:szCs w:val="22"/>
                <w:lang w:val="ru-RU" w:eastAsia="en-US"/>
              </w:rPr>
              <w:t>1,0 га</w:t>
            </w:r>
          </w:p>
        </w:tc>
        <w:tc>
          <w:tcPr>
            <w:tcW w:w="1865"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rFonts w:eastAsiaTheme="minorEastAsia"/>
                <w:sz w:val="22"/>
                <w:szCs w:val="22"/>
                <w:lang w:val="ru-RU" w:eastAsia="en-US"/>
              </w:rPr>
            </w:pPr>
            <w:r w:rsidRPr="00CD68C1">
              <w:rPr>
                <w:rFonts w:eastAsiaTheme="minorEastAsia"/>
                <w:sz w:val="22"/>
                <w:szCs w:val="22"/>
                <w:lang w:val="ru-RU" w:eastAsia="en-US"/>
              </w:rPr>
              <w:t xml:space="preserve">кошти </w:t>
            </w:r>
          </w:p>
          <w:p w:rsidR="004C320E" w:rsidRPr="00CD68C1" w:rsidRDefault="004C320E" w:rsidP="00487AB3">
            <w:pPr>
              <w:spacing w:line="20" w:lineRule="atLeast"/>
              <w:jc w:val="center"/>
              <w:rPr>
                <w:rFonts w:eastAsiaTheme="minorEastAsia"/>
                <w:sz w:val="22"/>
                <w:szCs w:val="22"/>
                <w:lang w:val="ru-RU" w:eastAsia="en-US"/>
              </w:rPr>
            </w:pPr>
            <w:r w:rsidRPr="00CD68C1">
              <w:rPr>
                <w:rFonts w:eastAsiaTheme="minorEastAsia"/>
                <w:sz w:val="22"/>
                <w:szCs w:val="22"/>
                <w:lang w:val="ru-RU" w:eastAsia="en-US"/>
              </w:rPr>
              <w:t xml:space="preserve">ТОВ </w:t>
            </w:r>
            <w:r w:rsidRPr="00CD68C1">
              <w:rPr>
                <w:sz w:val="22"/>
                <w:szCs w:val="22"/>
              </w:rPr>
              <w:t>“КАТП-1128”</w:t>
            </w:r>
          </w:p>
        </w:tc>
        <w:tc>
          <w:tcPr>
            <w:tcW w:w="1535"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rFonts w:eastAsiaTheme="minorEastAsia"/>
                <w:sz w:val="22"/>
                <w:szCs w:val="22"/>
                <w:lang w:val="ru-RU" w:eastAsia="en-US"/>
              </w:rPr>
            </w:pPr>
            <w:r w:rsidRPr="00CD68C1">
              <w:rPr>
                <w:rFonts w:eastAsiaTheme="minorEastAsia"/>
                <w:sz w:val="22"/>
                <w:szCs w:val="22"/>
                <w:lang w:val="ru-RU" w:eastAsia="en-US"/>
              </w:rPr>
              <w:t>739,087</w:t>
            </w:r>
          </w:p>
        </w:tc>
        <w:tc>
          <w:tcPr>
            <w:tcW w:w="2125" w:type="dxa"/>
            <w:tcBorders>
              <w:top w:val="single" w:sz="4" w:space="0" w:color="auto"/>
              <w:left w:val="nil"/>
              <w:bottom w:val="single" w:sz="4" w:space="0" w:color="auto"/>
              <w:right w:val="single" w:sz="4" w:space="0" w:color="auto"/>
            </w:tcBorders>
            <w:hideMark/>
          </w:tcPr>
          <w:p w:rsidR="004C320E" w:rsidRPr="00CD68C1" w:rsidRDefault="004C320E" w:rsidP="00487AB3">
            <w:pPr>
              <w:spacing w:line="20" w:lineRule="atLeast"/>
              <w:jc w:val="center"/>
              <w:rPr>
                <w:rFonts w:eastAsiaTheme="minorEastAsia"/>
                <w:sz w:val="22"/>
                <w:szCs w:val="22"/>
                <w:lang w:val="ru-RU" w:eastAsia="en-US"/>
              </w:rPr>
            </w:pPr>
            <w:r w:rsidRPr="00CD68C1">
              <w:rPr>
                <w:rFonts w:eastAsiaTheme="minorEastAsia"/>
                <w:sz w:val="22"/>
                <w:szCs w:val="22"/>
                <w:lang w:val="ru-RU" w:eastAsia="en-US"/>
              </w:rPr>
              <w:t>100</w:t>
            </w:r>
          </w:p>
        </w:tc>
      </w:tr>
    </w:tbl>
    <w:p w:rsidR="004C320E" w:rsidRPr="00CD68C1" w:rsidRDefault="004C320E" w:rsidP="004C320E">
      <w:pPr>
        <w:jc w:val="center"/>
        <w:rPr>
          <w:b/>
          <w:sz w:val="28"/>
          <w:lang w:val="ru-RU"/>
        </w:rPr>
      </w:pPr>
    </w:p>
    <w:p w:rsidR="00516F4F" w:rsidRPr="00CD68C1" w:rsidRDefault="00516F4F" w:rsidP="00E75F96">
      <w:pPr>
        <w:jc w:val="center"/>
        <w:rPr>
          <w:b/>
          <w:sz w:val="28"/>
          <w:lang w:val="ru-RU"/>
        </w:rPr>
      </w:pPr>
    </w:p>
    <w:p w:rsidR="00F64783" w:rsidRPr="00CD68C1" w:rsidRDefault="00F64783" w:rsidP="00E75F96">
      <w:pPr>
        <w:jc w:val="center"/>
        <w:rPr>
          <w:b/>
          <w:sz w:val="28"/>
          <w:lang w:val="ru-RU"/>
        </w:rPr>
      </w:pPr>
    </w:p>
    <w:p w:rsidR="007E3BE9" w:rsidRPr="00CD68C1" w:rsidRDefault="007E3BE9" w:rsidP="00E75F96">
      <w:pPr>
        <w:jc w:val="center"/>
        <w:rPr>
          <w:b/>
          <w:sz w:val="28"/>
          <w:lang w:val="ru-RU"/>
        </w:rPr>
      </w:pPr>
    </w:p>
    <w:p w:rsidR="005D532A" w:rsidRPr="00CD68C1" w:rsidRDefault="005D532A" w:rsidP="00E75F96">
      <w:pPr>
        <w:jc w:val="center"/>
        <w:rPr>
          <w:b/>
          <w:sz w:val="28"/>
        </w:rPr>
      </w:pPr>
      <w:r w:rsidRPr="00CD68C1">
        <w:rPr>
          <w:b/>
          <w:sz w:val="28"/>
          <w:lang w:val="ru-RU"/>
        </w:rPr>
        <w:t xml:space="preserve">15.2 </w:t>
      </w:r>
      <w:r w:rsidRPr="00CD68C1">
        <w:rPr>
          <w:b/>
          <w:sz w:val="28"/>
        </w:rPr>
        <w:t>Поводження з непридатними та забороненими до використання пестицидами та отрутохімікатами</w:t>
      </w:r>
    </w:p>
    <w:p w:rsidR="005D532A" w:rsidRPr="00CD68C1" w:rsidRDefault="005D532A" w:rsidP="00305D8A">
      <w:pPr>
        <w:jc w:val="center"/>
        <w:rPr>
          <w:i/>
          <w:sz w:val="28"/>
        </w:rPr>
      </w:pPr>
    </w:p>
    <w:p w:rsidR="00305D8A" w:rsidRPr="00CD68C1" w:rsidRDefault="005D532A" w:rsidP="00305D8A">
      <w:pPr>
        <w:pStyle w:val="af0"/>
        <w:ind w:left="851" w:right="110" w:firstLine="709"/>
        <w:rPr>
          <w:b w:val="0"/>
          <w:i/>
          <w:lang w:val="uk-UA"/>
        </w:rPr>
      </w:pPr>
      <w:r w:rsidRPr="00CD68C1">
        <w:rPr>
          <w:b w:val="0"/>
          <w:i/>
        </w:rPr>
        <w:t>Стан зберігання заборонених і непридатних до використання пестици</w:t>
      </w:r>
      <w:r w:rsidR="00AF6932" w:rsidRPr="00CD68C1">
        <w:rPr>
          <w:b w:val="0"/>
          <w:i/>
        </w:rPr>
        <w:t>дів (станом на кінець 01.01.201</w:t>
      </w:r>
      <w:r w:rsidR="00AF6932" w:rsidRPr="00CD68C1">
        <w:rPr>
          <w:b w:val="0"/>
          <w:i/>
          <w:lang w:val="uk-UA"/>
        </w:rPr>
        <w:t>7</w:t>
      </w:r>
      <w:r w:rsidRPr="00CD68C1">
        <w:rPr>
          <w:b w:val="0"/>
          <w:i/>
        </w:rPr>
        <w:t xml:space="preserve"> року)</w:t>
      </w:r>
    </w:p>
    <w:p w:rsidR="00305D8A" w:rsidRPr="00CD68C1" w:rsidRDefault="00305D8A" w:rsidP="00305D8A">
      <w:pPr>
        <w:pStyle w:val="af0"/>
        <w:ind w:left="851" w:right="110" w:firstLine="709"/>
        <w:rPr>
          <w:b w:val="0"/>
          <w:i/>
          <w:sz w:val="24"/>
          <w:lang w:val="uk-UA"/>
        </w:rPr>
      </w:pPr>
    </w:p>
    <w:p w:rsidR="005D532A" w:rsidRPr="00CD68C1" w:rsidRDefault="00305D8A" w:rsidP="00305D8A">
      <w:pPr>
        <w:pStyle w:val="af0"/>
        <w:ind w:left="6373" w:right="110" w:firstLine="709"/>
        <w:jc w:val="right"/>
        <w:rPr>
          <w:i/>
          <w:lang w:val="uk-UA"/>
        </w:rPr>
      </w:pPr>
      <w:r w:rsidRPr="00CD68C1">
        <w:rPr>
          <w:b w:val="0"/>
          <w:i/>
          <w:sz w:val="24"/>
        </w:rPr>
        <w:t>Таблиця67</w:t>
      </w:r>
    </w:p>
    <w:tbl>
      <w:tblPr>
        <w:tblW w:w="0" w:type="auto"/>
        <w:tblInd w:w="5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74"/>
        <w:gridCol w:w="4654"/>
        <w:gridCol w:w="1378"/>
        <w:gridCol w:w="1417"/>
        <w:gridCol w:w="2065"/>
        <w:gridCol w:w="2086"/>
        <w:gridCol w:w="2126"/>
      </w:tblGrid>
      <w:tr w:rsidR="005D532A" w:rsidRPr="00CD68C1" w:rsidTr="005D532A">
        <w:trPr>
          <w:cantSplit/>
          <w:trHeight w:val="705"/>
        </w:trPr>
        <w:tc>
          <w:tcPr>
            <w:tcW w:w="874" w:type="dxa"/>
            <w:vMerge w:val="restart"/>
            <w:tcBorders>
              <w:top w:val="single" w:sz="6" w:space="0" w:color="000000"/>
              <w:left w:val="single" w:sz="6" w:space="0" w:color="000000"/>
              <w:bottom w:val="single" w:sz="6" w:space="0" w:color="000000"/>
              <w:right w:val="single" w:sz="6" w:space="0" w:color="000000"/>
            </w:tcBorders>
            <w:hideMark/>
          </w:tcPr>
          <w:p w:rsidR="005D532A" w:rsidRPr="00CD68C1" w:rsidRDefault="005D532A" w:rsidP="005D532A">
            <w:pPr>
              <w:spacing w:line="20" w:lineRule="atLeast"/>
              <w:jc w:val="center"/>
              <w:rPr>
                <w:rFonts w:eastAsia="Times New Roman"/>
                <w:sz w:val="22"/>
                <w:lang w:eastAsia="en-US"/>
              </w:rPr>
            </w:pPr>
            <w:r w:rsidRPr="00CD68C1">
              <w:rPr>
                <w:sz w:val="22"/>
                <w:lang w:eastAsia="en-US"/>
              </w:rPr>
              <w:t>№</w:t>
            </w:r>
          </w:p>
          <w:p w:rsidR="005D532A" w:rsidRPr="00CD68C1" w:rsidRDefault="005D532A" w:rsidP="005D532A">
            <w:pPr>
              <w:spacing w:line="20" w:lineRule="atLeast"/>
              <w:jc w:val="center"/>
              <w:rPr>
                <w:rFonts w:eastAsia="Times New Roman"/>
                <w:sz w:val="22"/>
                <w:lang w:eastAsia="en-US"/>
              </w:rPr>
            </w:pPr>
            <w:r w:rsidRPr="00CD68C1">
              <w:rPr>
                <w:sz w:val="22"/>
                <w:lang w:eastAsia="en-US"/>
              </w:rPr>
              <w:t>з/п</w:t>
            </w:r>
          </w:p>
        </w:tc>
        <w:tc>
          <w:tcPr>
            <w:tcW w:w="4654" w:type="dxa"/>
            <w:vMerge w:val="restart"/>
            <w:tcBorders>
              <w:top w:val="single" w:sz="6" w:space="0" w:color="000000"/>
              <w:left w:val="single" w:sz="6" w:space="0" w:color="000000"/>
              <w:bottom w:val="single" w:sz="6" w:space="0" w:color="000000"/>
              <w:right w:val="single" w:sz="6" w:space="0" w:color="000000"/>
            </w:tcBorders>
            <w:hideMark/>
          </w:tcPr>
          <w:p w:rsidR="005D532A" w:rsidRPr="00CD68C1" w:rsidRDefault="005D532A" w:rsidP="005D532A">
            <w:pPr>
              <w:spacing w:line="20" w:lineRule="atLeast"/>
              <w:jc w:val="center"/>
              <w:rPr>
                <w:rFonts w:eastAsia="Times New Roman"/>
                <w:sz w:val="22"/>
                <w:lang w:eastAsia="en-US"/>
              </w:rPr>
            </w:pPr>
            <w:r w:rsidRPr="00CD68C1">
              <w:rPr>
                <w:sz w:val="22"/>
                <w:lang w:eastAsia="en-US"/>
              </w:rPr>
              <w:t>Назва одиниці адміністративно-</w:t>
            </w:r>
          </w:p>
          <w:p w:rsidR="005D532A" w:rsidRPr="00CD68C1" w:rsidRDefault="005D532A" w:rsidP="005D532A">
            <w:pPr>
              <w:spacing w:line="20" w:lineRule="atLeast"/>
              <w:jc w:val="center"/>
              <w:rPr>
                <w:rFonts w:eastAsia="Times New Roman"/>
                <w:sz w:val="22"/>
                <w:lang w:eastAsia="en-US"/>
              </w:rPr>
            </w:pPr>
            <w:r w:rsidRPr="00CD68C1">
              <w:rPr>
                <w:sz w:val="22"/>
                <w:lang w:eastAsia="en-US"/>
              </w:rPr>
              <w:t>територіального устрою регіону (район)</w:t>
            </w:r>
          </w:p>
        </w:tc>
        <w:tc>
          <w:tcPr>
            <w:tcW w:w="1378" w:type="dxa"/>
            <w:vMerge w:val="restart"/>
            <w:tcBorders>
              <w:top w:val="single" w:sz="6" w:space="0" w:color="000000"/>
              <w:left w:val="single" w:sz="6" w:space="0" w:color="000000"/>
              <w:bottom w:val="single" w:sz="6" w:space="0" w:color="000000"/>
              <w:right w:val="single" w:sz="6" w:space="0" w:color="000000"/>
            </w:tcBorders>
          </w:tcPr>
          <w:p w:rsidR="005D532A" w:rsidRPr="00CD68C1" w:rsidRDefault="005D532A" w:rsidP="005D532A">
            <w:pPr>
              <w:spacing w:line="20" w:lineRule="atLeast"/>
              <w:ind w:left="-140" w:right="-140"/>
              <w:jc w:val="center"/>
              <w:rPr>
                <w:rFonts w:eastAsia="Times New Roman"/>
                <w:sz w:val="22"/>
                <w:lang w:eastAsia="en-US"/>
              </w:rPr>
            </w:pPr>
            <w:r w:rsidRPr="00CD68C1">
              <w:rPr>
                <w:sz w:val="22"/>
                <w:lang w:eastAsia="en-US"/>
              </w:rPr>
              <w:t>Кількість, т</w:t>
            </w:r>
          </w:p>
          <w:p w:rsidR="005D532A" w:rsidRPr="00CD68C1" w:rsidRDefault="005D532A" w:rsidP="005D532A">
            <w:pPr>
              <w:spacing w:line="20" w:lineRule="atLeast"/>
              <w:jc w:val="center"/>
              <w:rPr>
                <w:rFonts w:eastAsia="Times New Roman"/>
                <w:sz w:val="22"/>
                <w:lang w:eastAsia="en-US"/>
              </w:rPr>
            </w:pPr>
          </w:p>
        </w:tc>
        <w:tc>
          <w:tcPr>
            <w:tcW w:w="1417" w:type="dxa"/>
            <w:vMerge w:val="restart"/>
            <w:tcBorders>
              <w:top w:val="single" w:sz="6" w:space="0" w:color="000000"/>
              <w:left w:val="single" w:sz="6" w:space="0" w:color="000000"/>
              <w:bottom w:val="single" w:sz="6" w:space="0" w:color="000000"/>
              <w:right w:val="single" w:sz="6" w:space="0" w:color="000000"/>
            </w:tcBorders>
            <w:hideMark/>
          </w:tcPr>
          <w:p w:rsidR="005D532A" w:rsidRPr="00CD68C1" w:rsidRDefault="005D532A" w:rsidP="005D532A">
            <w:pPr>
              <w:spacing w:line="20" w:lineRule="atLeast"/>
              <w:jc w:val="center"/>
              <w:rPr>
                <w:rFonts w:eastAsia="Times New Roman"/>
                <w:sz w:val="22"/>
                <w:lang w:eastAsia="en-US"/>
              </w:rPr>
            </w:pPr>
            <w:r w:rsidRPr="00CD68C1">
              <w:rPr>
                <w:sz w:val="22"/>
                <w:lang w:eastAsia="en-US"/>
              </w:rPr>
              <w:t>Кількість</w:t>
            </w:r>
          </w:p>
          <w:p w:rsidR="005D532A" w:rsidRPr="00CD68C1" w:rsidRDefault="005D532A" w:rsidP="005D532A">
            <w:pPr>
              <w:spacing w:line="20" w:lineRule="atLeast"/>
              <w:jc w:val="center"/>
              <w:rPr>
                <w:rFonts w:eastAsia="Times New Roman"/>
                <w:sz w:val="22"/>
                <w:lang w:eastAsia="en-US"/>
              </w:rPr>
            </w:pPr>
            <w:r w:rsidRPr="00CD68C1">
              <w:rPr>
                <w:sz w:val="22"/>
                <w:lang w:eastAsia="en-US"/>
              </w:rPr>
              <w:t>складів, од.</w:t>
            </w:r>
          </w:p>
        </w:tc>
        <w:tc>
          <w:tcPr>
            <w:tcW w:w="6277" w:type="dxa"/>
            <w:gridSpan w:val="3"/>
            <w:tcBorders>
              <w:top w:val="single" w:sz="6" w:space="0" w:color="000000"/>
              <w:left w:val="single" w:sz="6" w:space="0" w:color="000000"/>
              <w:bottom w:val="single" w:sz="6" w:space="0" w:color="000000"/>
              <w:right w:val="single" w:sz="6" w:space="0" w:color="000000"/>
            </w:tcBorders>
            <w:hideMark/>
          </w:tcPr>
          <w:p w:rsidR="005D532A" w:rsidRPr="00CD68C1" w:rsidRDefault="005D532A" w:rsidP="005D532A">
            <w:pPr>
              <w:spacing w:line="20" w:lineRule="atLeast"/>
              <w:jc w:val="center"/>
              <w:rPr>
                <w:rFonts w:eastAsia="Times New Roman"/>
                <w:sz w:val="22"/>
                <w:lang w:eastAsia="en-US"/>
              </w:rPr>
            </w:pPr>
            <w:r w:rsidRPr="00CD68C1">
              <w:rPr>
                <w:sz w:val="22"/>
                <w:lang w:eastAsia="en-US"/>
              </w:rPr>
              <w:t>Стан складських приміщень</w:t>
            </w:r>
          </w:p>
        </w:tc>
      </w:tr>
      <w:tr w:rsidR="005D532A" w:rsidRPr="00CD68C1" w:rsidTr="005D532A">
        <w:trPr>
          <w:cantSplit/>
          <w:trHeight w:val="320"/>
        </w:trPr>
        <w:tc>
          <w:tcPr>
            <w:tcW w:w="874" w:type="dxa"/>
            <w:vMerge/>
            <w:tcBorders>
              <w:top w:val="single" w:sz="6" w:space="0" w:color="000000"/>
              <w:left w:val="single" w:sz="6" w:space="0" w:color="000000"/>
              <w:bottom w:val="single" w:sz="6" w:space="0" w:color="000000"/>
              <w:right w:val="single" w:sz="6" w:space="0" w:color="000000"/>
            </w:tcBorders>
            <w:vAlign w:val="center"/>
            <w:hideMark/>
          </w:tcPr>
          <w:p w:rsidR="005D532A" w:rsidRPr="00CD68C1" w:rsidRDefault="005D532A" w:rsidP="005D532A">
            <w:pPr>
              <w:rPr>
                <w:rFonts w:eastAsia="Times New Roman"/>
                <w:sz w:val="22"/>
                <w:lang w:eastAsia="en-US"/>
              </w:rPr>
            </w:pPr>
          </w:p>
        </w:tc>
        <w:tc>
          <w:tcPr>
            <w:tcW w:w="4654" w:type="dxa"/>
            <w:vMerge/>
            <w:tcBorders>
              <w:top w:val="single" w:sz="6" w:space="0" w:color="000000"/>
              <w:left w:val="single" w:sz="6" w:space="0" w:color="000000"/>
              <w:bottom w:val="single" w:sz="6" w:space="0" w:color="000000"/>
              <w:right w:val="single" w:sz="6" w:space="0" w:color="000000"/>
            </w:tcBorders>
            <w:vAlign w:val="center"/>
            <w:hideMark/>
          </w:tcPr>
          <w:p w:rsidR="005D532A" w:rsidRPr="00CD68C1" w:rsidRDefault="005D532A" w:rsidP="005D532A">
            <w:pPr>
              <w:rPr>
                <w:rFonts w:eastAsia="Times New Roman"/>
                <w:sz w:val="22"/>
                <w:lang w:eastAsia="en-US"/>
              </w:rPr>
            </w:pPr>
          </w:p>
        </w:tc>
        <w:tc>
          <w:tcPr>
            <w:tcW w:w="1378" w:type="dxa"/>
            <w:vMerge/>
            <w:tcBorders>
              <w:top w:val="single" w:sz="6" w:space="0" w:color="000000"/>
              <w:left w:val="single" w:sz="6" w:space="0" w:color="000000"/>
              <w:bottom w:val="single" w:sz="6" w:space="0" w:color="000000"/>
              <w:right w:val="single" w:sz="6" w:space="0" w:color="000000"/>
            </w:tcBorders>
            <w:vAlign w:val="center"/>
            <w:hideMark/>
          </w:tcPr>
          <w:p w:rsidR="005D532A" w:rsidRPr="00CD68C1" w:rsidRDefault="005D532A" w:rsidP="005D532A">
            <w:pPr>
              <w:rPr>
                <w:rFonts w:eastAsia="Times New Roman"/>
                <w:sz w:val="22"/>
                <w:lang w:eastAsia="en-US"/>
              </w:rPr>
            </w:pPr>
          </w:p>
        </w:tc>
        <w:tc>
          <w:tcPr>
            <w:tcW w:w="1417" w:type="dxa"/>
            <w:vMerge/>
            <w:tcBorders>
              <w:top w:val="single" w:sz="6" w:space="0" w:color="000000"/>
              <w:left w:val="single" w:sz="6" w:space="0" w:color="000000"/>
              <w:bottom w:val="single" w:sz="6" w:space="0" w:color="000000"/>
              <w:right w:val="single" w:sz="6" w:space="0" w:color="000000"/>
            </w:tcBorders>
            <w:vAlign w:val="center"/>
            <w:hideMark/>
          </w:tcPr>
          <w:p w:rsidR="005D532A" w:rsidRPr="00CD68C1" w:rsidRDefault="005D532A" w:rsidP="005D532A">
            <w:pPr>
              <w:rPr>
                <w:rFonts w:eastAsia="Times New Roman"/>
                <w:sz w:val="22"/>
                <w:lang w:eastAsia="en-US"/>
              </w:rPr>
            </w:pPr>
          </w:p>
        </w:tc>
        <w:tc>
          <w:tcPr>
            <w:tcW w:w="2065" w:type="dxa"/>
            <w:tcBorders>
              <w:top w:val="single" w:sz="6" w:space="0" w:color="000000"/>
              <w:left w:val="single" w:sz="6" w:space="0" w:color="000000"/>
              <w:bottom w:val="single" w:sz="6" w:space="0" w:color="000000"/>
              <w:right w:val="single" w:sz="6" w:space="0" w:color="000000"/>
            </w:tcBorders>
            <w:hideMark/>
          </w:tcPr>
          <w:p w:rsidR="005D532A" w:rsidRPr="00CD68C1" w:rsidRDefault="005D532A" w:rsidP="005D532A">
            <w:pPr>
              <w:spacing w:line="20" w:lineRule="atLeast"/>
              <w:jc w:val="center"/>
              <w:rPr>
                <w:rFonts w:eastAsia="Times New Roman"/>
                <w:sz w:val="22"/>
                <w:lang w:eastAsia="en-US"/>
              </w:rPr>
            </w:pPr>
            <w:r w:rsidRPr="00CD68C1">
              <w:rPr>
                <w:sz w:val="22"/>
                <w:lang w:eastAsia="en-US"/>
              </w:rPr>
              <w:t>добрий, од.</w:t>
            </w:r>
          </w:p>
        </w:tc>
        <w:tc>
          <w:tcPr>
            <w:tcW w:w="2086" w:type="dxa"/>
            <w:tcBorders>
              <w:top w:val="single" w:sz="6" w:space="0" w:color="000000"/>
              <w:left w:val="single" w:sz="6" w:space="0" w:color="000000"/>
              <w:bottom w:val="single" w:sz="6" w:space="0" w:color="000000"/>
              <w:right w:val="single" w:sz="6" w:space="0" w:color="000000"/>
            </w:tcBorders>
          </w:tcPr>
          <w:p w:rsidR="005D532A" w:rsidRPr="00CD68C1" w:rsidRDefault="005D532A" w:rsidP="005D532A">
            <w:pPr>
              <w:spacing w:line="20" w:lineRule="atLeast"/>
              <w:jc w:val="center"/>
              <w:rPr>
                <w:rFonts w:eastAsia="Times New Roman"/>
                <w:sz w:val="22"/>
                <w:lang w:val="en-US" w:eastAsia="en-US"/>
              </w:rPr>
            </w:pPr>
            <w:r w:rsidRPr="00CD68C1">
              <w:rPr>
                <w:sz w:val="22"/>
                <w:lang w:eastAsia="en-US"/>
              </w:rPr>
              <w:t>задовільний, од.</w:t>
            </w:r>
          </w:p>
        </w:tc>
        <w:tc>
          <w:tcPr>
            <w:tcW w:w="2126" w:type="dxa"/>
            <w:tcBorders>
              <w:top w:val="single" w:sz="6" w:space="0" w:color="000000"/>
              <w:left w:val="single" w:sz="6" w:space="0" w:color="000000"/>
              <w:bottom w:val="single" w:sz="6" w:space="0" w:color="000000"/>
              <w:right w:val="single" w:sz="6" w:space="0" w:color="000000"/>
            </w:tcBorders>
            <w:hideMark/>
          </w:tcPr>
          <w:p w:rsidR="005D532A" w:rsidRPr="00CD68C1" w:rsidRDefault="005D532A" w:rsidP="005D532A">
            <w:pPr>
              <w:spacing w:line="20" w:lineRule="atLeast"/>
              <w:jc w:val="center"/>
              <w:rPr>
                <w:rFonts w:eastAsia="Times New Roman"/>
                <w:sz w:val="22"/>
                <w:lang w:eastAsia="en-US"/>
              </w:rPr>
            </w:pPr>
            <w:r w:rsidRPr="00CD68C1">
              <w:rPr>
                <w:sz w:val="22"/>
                <w:lang w:eastAsia="en-US"/>
              </w:rPr>
              <w:t>незадовільний, од.</w:t>
            </w:r>
          </w:p>
        </w:tc>
      </w:tr>
      <w:tr w:rsidR="005D532A" w:rsidRPr="00CD68C1" w:rsidTr="005D532A">
        <w:tc>
          <w:tcPr>
            <w:tcW w:w="874" w:type="dxa"/>
            <w:tcBorders>
              <w:top w:val="single" w:sz="6" w:space="0" w:color="000000"/>
              <w:left w:val="single" w:sz="6" w:space="0" w:color="000000"/>
              <w:bottom w:val="single" w:sz="6" w:space="0" w:color="000000"/>
              <w:right w:val="single" w:sz="6" w:space="0" w:color="000000"/>
            </w:tcBorders>
            <w:hideMark/>
          </w:tcPr>
          <w:p w:rsidR="005D532A" w:rsidRPr="00CD68C1" w:rsidRDefault="005D532A" w:rsidP="005D532A">
            <w:pPr>
              <w:spacing w:line="20" w:lineRule="atLeast"/>
              <w:jc w:val="center"/>
              <w:rPr>
                <w:rFonts w:eastAsia="Times New Roman"/>
                <w:sz w:val="22"/>
                <w:lang w:eastAsia="en-US"/>
              </w:rPr>
            </w:pPr>
            <w:r w:rsidRPr="00CD68C1">
              <w:rPr>
                <w:sz w:val="22"/>
                <w:lang w:eastAsia="en-US"/>
              </w:rPr>
              <w:t>1</w:t>
            </w:r>
          </w:p>
        </w:tc>
        <w:tc>
          <w:tcPr>
            <w:tcW w:w="4654" w:type="dxa"/>
            <w:tcBorders>
              <w:top w:val="single" w:sz="6" w:space="0" w:color="000000"/>
              <w:left w:val="single" w:sz="6" w:space="0" w:color="000000"/>
              <w:bottom w:val="single" w:sz="6" w:space="0" w:color="000000"/>
              <w:right w:val="single" w:sz="6" w:space="0" w:color="000000"/>
            </w:tcBorders>
            <w:hideMark/>
          </w:tcPr>
          <w:p w:rsidR="005D532A" w:rsidRPr="00CD68C1" w:rsidRDefault="005D532A" w:rsidP="005D532A">
            <w:pPr>
              <w:spacing w:line="20" w:lineRule="atLeast"/>
              <w:jc w:val="center"/>
              <w:rPr>
                <w:rFonts w:eastAsia="Times New Roman"/>
                <w:sz w:val="22"/>
                <w:lang w:eastAsia="en-US"/>
              </w:rPr>
            </w:pPr>
            <w:r w:rsidRPr="00CD68C1">
              <w:rPr>
                <w:sz w:val="22"/>
                <w:lang w:eastAsia="en-US"/>
              </w:rPr>
              <w:t>2</w:t>
            </w:r>
          </w:p>
        </w:tc>
        <w:tc>
          <w:tcPr>
            <w:tcW w:w="1378" w:type="dxa"/>
            <w:tcBorders>
              <w:top w:val="single" w:sz="6" w:space="0" w:color="000000"/>
              <w:left w:val="single" w:sz="6" w:space="0" w:color="000000"/>
              <w:bottom w:val="single" w:sz="6" w:space="0" w:color="000000"/>
              <w:right w:val="single" w:sz="6" w:space="0" w:color="000000"/>
            </w:tcBorders>
            <w:hideMark/>
          </w:tcPr>
          <w:p w:rsidR="005D532A" w:rsidRPr="00CD68C1" w:rsidRDefault="005D532A" w:rsidP="005D532A">
            <w:pPr>
              <w:spacing w:line="20" w:lineRule="atLeast"/>
              <w:jc w:val="center"/>
              <w:rPr>
                <w:rFonts w:eastAsia="Times New Roman"/>
                <w:sz w:val="22"/>
                <w:lang w:eastAsia="en-US"/>
              </w:rPr>
            </w:pPr>
            <w:r w:rsidRPr="00CD68C1">
              <w:rPr>
                <w:sz w:val="22"/>
                <w:lang w:eastAsia="en-US"/>
              </w:rPr>
              <w:t>3</w:t>
            </w:r>
          </w:p>
        </w:tc>
        <w:tc>
          <w:tcPr>
            <w:tcW w:w="1417" w:type="dxa"/>
            <w:tcBorders>
              <w:top w:val="single" w:sz="6" w:space="0" w:color="000000"/>
              <w:left w:val="single" w:sz="6" w:space="0" w:color="000000"/>
              <w:bottom w:val="single" w:sz="6" w:space="0" w:color="000000"/>
              <w:right w:val="single" w:sz="6" w:space="0" w:color="000000"/>
            </w:tcBorders>
            <w:hideMark/>
          </w:tcPr>
          <w:p w:rsidR="005D532A" w:rsidRPr="00CD68C1" w:rsidRDefault="005D532A" w:rsidP="005D532A">
            <w:pPr>
              <w:spacing w:line="20" w:lineRule="atLeast"/>
              <w:jc w:val="center"/>
              <w:rPr>
                <w:rFonts w:eastAsia="Times New Roman"/>
                <w:sz w:val="22"/>
                <w:lang w:eastAsia="en-US"/>
              </w:rPr>
            </w:pPr>
            <w:r w:rsidRPr="00CD68C1">
              <w:rPr>
                <w:sz w:val="22"/>
                <w:lang w:eastAsia="en-US"/>
              </w:rPr>
              <w:t>4</w:t>
            </w:r>
          </w:p>
        </w:tc>
        <w:tc>
          <w:tcPr>
            <w:tcW w:w="2065" w:type="dxa"/>
            <w:tcBorders>
              <w:top w:val="single" w:sz="6" w:space="0" w:color="000000"/>
              <w:left w:val="single" w:sz="6" w:space="0" w:color="000000"/>
              <w:bottom w:val="single" w:sz="6" w:space="0" w:color="000000"/>
              <w:right w:val="single" w:sz="6" w:space="0" w:color="000000"/>
            </w:tcBorders>
            <w:hideMark/>
          </w:tcPr>
          <w:p w:rsidR="005D532A" w:rsidRPr="00CD68C1" w:rsidRDefault="005D532A" w:rsidP="005D532A">
            <w:pPr>
              <w:spacing w:line="20" w:lineRule="atLeast"/>
              <w:jc w:val="center"/>
              <w:rPr>
                <w:rFonts w:eastAsia="Times New Roman"/>
                <w:sz w:val="22"/>
                <w:lang w:eastAsia="en-US"/>
              </w:rPr>
            </w:pPr>
            <w:r w:rsidRPr="00CD68C1">
              <w:rPr>
                <w:sz w:val="22"/>
                <w:lang w:eastAsia="en-US"/>
              </w:rPr>
              <w:t>5</w:t>
            </w:r>
          </w:p>
        </w:tc>
        <w:tc>
          <w:tcPr>
            <w:tcW w:w="2086" w:type="dxa"/>
            <w:tcBorders>
              <w:top w:val="single" w:sz="6" w:space="0" w:color="000000"/>
              <w:left w:val="single" w:sz="6" w:space="0" w:color="000000"/>
              <w:bottom w:val="single" w:sz="6" w:space="0" w:color="000000"/>
              <w:right w:val="single" w:sz="6" w:space="0" w:color="000000"/>
            </w:tcBorders>
            <w:hideMark/>
          </w:tcPr>
          <w:p w:rsidR="005D532A" w:rsidRPr="00CD68C1" w:rsidRDefault="005D532A" w:rsidP="005D532A">
            <w:pPr>
              <w:spacing w:line="20" w:lineRule="atLeast"/>
              <w:jc w:val="center"/>
              <w:rPr>
                <w:rFonts w:eastAsia="Times New Roman"/>
                <w:sz w:val="22"/>
                <w:lang w:eastAsia="en-US"/>
              </w:rPr>
            </w:pPr>
            <w:r w:rsidRPr="00CD68C1">
              <w:rPr>
                <w:sz w:val="22"/>
                <w:lang w:eastAsia="en-US"/>
              </w:rPr>
              <w:t>6</w:t>
            </w:r>
          </w:p>
        </w:tc>
        <w:tc>
          <w:tcPr>
            <w:tcW w:w="2126" w:type="dxa"/>
            <w:tcBorders>
              <w:top w:val="single" w:sz="6" w:space="0" w:color="000000"/>
              <w:left w:val="single" w:sz="6" w:space="0" w:color="000000"/>
              <w:bottom w:val="single" w:sz="6" w:space="0" w:color="000000"/>
              <w:right w:val="single" w:sz="6" w:space="0" w:color="000000"/>
            </w:tcBorders>
            <w:hideMark/>
          </w:tcPr>
          <w:p w:rsidR="005D532A" w:rsidRPr="00CD68C1" w:rsidRDefault="005D532A" w:rsidP="005D532A">
            <w:pPr>
              <w:spacing w:line="20" w:lineRule="atLeast"/>
              <w:jc w:val="center"/>
              <w:rPr>
                <w:rFonts w:eastAsia="Times New Roman"/>
                <w:sz w:val="22"/>
                <w:lang w:eastAsia="en-US"/>
              </w:rPr>
            </w:pPr>
            <w:r w:rsidRPr="00CD68C1">
              <w:rPr>
                <w:sz w:val="22"/>
                <w:lang w:eastAsia="en-US"/>
              </w:rPr>
              <w:t>7</w:t>
            </w:r>
          </w:p>
        </w:tc>
      </w:tr>
      <w:tr w:rsidR="005D532A" w:rsidRPr="00CD68C1" w:rsidTr="005D532A">
        <w:tc>
          <w:tcPr>
            <w:tcW w:w="874" w:type="dxa"/>
            <w:tcBorders>
              <w:top w:val="single" w:sz="6" w:space="0" w:color="000000"/>
              <w:left w:val="single" w:sz="6" w:space="0" w:color="000000"/>
              <w:bottom w:val="single" w:sz="6" w:space="0" w:color="000000"/>
              <w:right w:val="single" w:sz="6" w:space="0" w:color="000000"/>
            </w:tcBorders>
          </w:tcPr>
          <w:p w:rsidR="005D532A" w:rsidRPr="00CD68C1" w:rsidRDefault="005D532A" w:rsidP="005D532A">
            <w:pPr>
              <w:spacing w:line="20" w:lineRule="atLeast"/>
              <w:ind w:right="-81"/>
              <w:jc w:val="center"/>
              <w:rPr>
                <w:rFonts w:eastAsia="Times New Roman"/>
                <w:sz w:val="22"/>
                <w:lang w:eastAsia="en-US"/>
              </w:rPr>
            </w:pPr>
          </w:p>
        </w:tc>
        <w:tc>
          <w:tcPr>
            <w:tcW w:w="4654" w:type="dxa"/>
            <w:tcBorders>
              <w:top w:val="single" w:sz="6" w:space="0" w:color="000000"/>
              <w:left w:val="single" w:sz="6" w:space="0" w:color="000000"/>
              <w:bottom w:val="single" w:sz="6" w:space="0" w:color="000000"/>
              <w:right w:val="single" w:sz="6" w:space="0" w:color="000000"/>
            </w:tcBorders>
            <w:hideMark/>
          </w:tcPr>
          <w:p w:rsidR="005D532A" w:rsidRPr="00CD68C1" w:rsidRDefault="005D532A" w:rsidP="005D532A">
            <w:pPr>
              <w:spacing w:line="20" w:lineRule="atLeast"/>
              <w:rPr>
                <w:rFonts w:eastAsia="Times New Roman"/>
                <w:sz w:val="22"/>
                <w:lang w:eastAsia="en-US"/>
              </w:rPr>
            </w:pPr>
            <w:r w:rsidRPr="00CD68C1">
              <w:rPr>
                <w:sz w:val="22"/>
                <w:lang w:eastAsia="en-US"/>
              </w:rPr>
              <w:t>Кіровоградська область</w:t>
            </w:r>
          </w:p>
        </w:tc>
        <w:tc>
          <w:tcPr>
            <w:tcW w:w="1378" w:type="dxa"/>
            <w:tcBorders>
              <w:top w:val="single" w:sz="6" w:space="0" w:color="000000"/>
              <w:left w:val="single" w:sz="6" w:space="0" w:color="000000"/>
              <w:bottom w:val="single" w:sz="6" w:space="0" w:color="000000"/>
              <w:right w:val="single" w:sz="6" w:space="0" w:color="000000"/>
            </w:tcBorders>
            <w:hideMark/>
          </w:tcPr>
          <w:p w:rsidR="005D532A" w:rsidRPr="00CD68C1" w:rsidRDefault="005D532A" w:rsidP="005D532A">
            <w:pPr>
              <w:spacing w:line="20" w:lineRule="atLeast"/>
              <w:jc w:val="center"/>
              <w:rPr>
                <w:rFonts w:eastAsia="Times New Roman"/>
                <w:sz w:val="22"/>
                <w:lang w:eastAsia="en-US"/>
              </w:rPr>
            </w:pPr>
            <w:r w:rsidRPr="00CD68C1">
              <w:rPr>
                <w:sz w:val="22"/>
                <w:lang w:eastAsia="en-US"/>
              </w:rPr>
              <w:t>-</w:t>
            </w:r>
          </w:p>
        </w:tc>
        <w:tc>
          <w:tcPr>
            <w:tcW w:w="1417" w:type="dxa"/>
            <w:tcBorders>
              <w:top w:val="single" w:sz="6" w:space="0" w:color="000000"/>
              <w:left w:val="single" w:sz="6" w:space="0" w:color="000000"/>
              <w:bottom w:val="single" w:sz="6" w:space="0" w:color="000000"/>
              <w:right w:val="single" w:sz="6" w:space="0" w:color="000000"/>
            </w:tcBorders>
            <w:hideMark/>
          </w:tcPr>
          <w:p w:rsidR="005D532A" w:rsidRPr="00CD68C1" w:rsidRDefault="005D532A" w:rsidP="005D532A">
            <w:pPr>
              <w:spacing w:line="20" w:lineRule="atLeast"/>
              <w:jc w:val="center"/>
              <w:rPr>
                <w:rFonts w:eastAsia="Times New Roman"/>
                <w:sz w:val="22"/>
                <w:lang w:eastAsia="en-US"/>
              </w:rPr>
            </w:pPr>
            <w:r w:rsidRPr="00CD68C1">
              <w:rPr>
                <w:sz w:val="22"/>
                <w:lang w:eastAsia="en-US"/>
              </w:rPr>
              <w:t>-</w:t>
            </w:r>
          </w:p>
        </w:tc>
        <w:tc>
          <w:tcPr>
            <w:tcW w:w="2065" w:type="dxa"/>
            <w:tcBorders>
              <w:top w:val="single" w:sz="6" w:space="0" w:color="000000"/>
              <w:left w:val="single" w:sz="6" w:space="0" w:color="000000"/>
              <w:bottom w:val="single" w:sz="6" w:space="0" w:color="000000"/>
              <w:right w:val="single" w:sz="6" w:space="0" w:color="000000"/>
            </w:tcBorders>
            <w:hideMark/>
          </w:tcPr>
          <w:p w:rsidR="005D532A" w:rsidRPr="00CD68C1" w:rsidRDefault="005D532A" w:rsidP="005D532A">
            <w:pPr>
              <w:spacing w:line="20" w:lineRule="atLeast"/>
              <w:jc w:val="center"/>
              <w:rPr>
                <w:rFonts w:eastAsia="Times New Roman"/>
                <w:sz w:val="22"/>
                <w:lang w:eastAsia="en-US"/>
              </w:rPr>
            </w:pPr>
            <w:r w:rsidRPr="00CD68C1">
              <w:rPr>
                <w:sz w:val="22"/>
                <w:lang w:eastAsia="en-US"/>
              </w:rPr>
              <w:t>-</w:t>
            </w:r>
          </w:p>
        </w:tc>
        <w:tc>
          <w:tcPr>
            <w:tcW w:w="2086" w:type="dxa"/>
            <w:tcBorders>
              <w:top w:val="single" w:sz="6" w:space="0" w:color="000000"/>
              <w:left w:val="single" w:sz="6" w:space="0" w:color="000000"/>
              <w:bottom w:val="single" w:sz="6" w:space="0" w:color="000000"/>
              <w:right w:val="single" w:sz="6" w:space="0" w:color="000000"/>
            </w:tcBorders>
            <w:hideMark/>
          </w:tcPr>
          <w:p w:rsidR="005D532A" w:rsidRPr="00CD68C1" w:rsidRDefault="005D532A" w:rsidP="005D532A">
            <w:pPr>
              <w:spacing w:line="20" w:lineRule="atLeast"/>
              <w:jc w:val="center"/>
              <w:rPr>
                <w:rFonts w:eastAsia="Times New Roman"/>
                <w:sz w:val="22"/>
                <w:lang w:eastAsia="en-US"/>
              </w:rPr>
            </w:pPr>
            <w:r w:rsidRPr="00CD68C1">
              <w:rPr>
                <w:sz w:val="22"/>
                <w:lang w:eastAsia="en-US"/>
              </w:rPr>
              <w:t>-</w:t>
            </w:r>
          </w:p>
        </w:tc>
        <w:tc>
          <w:tcPr>
            <w:tcW w:w="2126" w:type="dxa"/>
            <w:tcBorders>
              <w:top w:val="single" w:sz="6" w:space="0" w:color="000000"/>
              <w:left w:val="single" w:sz="6" w:space="0" w:color="000000"/>
              <w:bottom w:val="single" w:sz="6" w:space="0" w:color="000000"/>
              <w:right w:val="single" w:sz="6" w:space="0" w:color="000000"/>
            </w:tcBorders>
            <w:hideMark/>
          </w:tcPr>
          <w:p w:rsidR="005D532A" w:rsidRPr="00CD68C1" w:rsidRDefault="005D532A" w:rsidP="005D532A">
            <w:pPr>
              <w:spacing w:line="20" w:lineRule="atLeast"/>
              <w:jc w:val="center"/>
              <w:rPr>
                <w:rFonts w:eastAsia="Times New Roman"/>
                <w:sz w:val="22"/>
                <w:lang w:eastAsia="en-US"/>
              </w:rPr>
            </w:pPr>
            <w:r w:rsidRPr="00CD68C1">
              <w:rPr>
                <w:sz w:val="22"/>
                <w:lang w:eastAsia="en-US"/>
              </w:rPr>
              <w:t>-</w:t>
            </w:r>
          </w:p>
        </w:tc>
      </w:tr>
      <w:tr w:rsidR="005D532A" w:rsidRPr="00CD68C1" w:rsidTr="005D532A">
        <w:tc>
          <w:tcPr>
            <w:tcW w:w="874" w:type="dxa"/>
            <w:tcBorders>
              <w:top w:val="single" w:sz="6" w:space="0" w:color="000000"/>
              <w:left w:val="single" w:sz="6" w:space="0" w:color="000000"/>
              <w:bottom w:val="single" w:sz="6" w:space="0" w:color="000000"/>
              <w:right w:val="single" w:sz="6" w:space="0" w:color="000000"/>
            </w:tcBorders>
          </w:tcPr>
          <w:p w:rsidR="005D532A" w:rsidRPr="00CD68C1" w:rsidRDefault="005D532A" w:rsidP="005D532A">
            <w:pPr>
              <w:spacing w:line="20" w:lineRule="atLeast"/>
              <w:rPr>
                <w:rFonts w:eastAsia="Times New Roman"/>
                <w:b/>
                <w:i/>
                <w:sz w:val="18"/>
                <w:lang w:eastAsia="en-US"/>
              </w:rPr>
            </w:pPr>
          </w:p>
        </w:tc>
        <w:tc>
          <w:tcPr>
            <w:tcW w:w="4654" w:type="dxa"/>
            <w:tcBorders>
              <w:top w:val="single" w:sz="6" w:space="0" w:color="000000"/>
              <w:left w:val="single" w:sz="6" w:space="0" w:color="000000"/>
              <w:bottom w:val="single" w:sz="6" w:space="0" w:color="000000"/>
              <w:right w:val="single" w:sz="6" w:space="0" w:color="000000"/>
            </w:tcBorders>
            <w:hideMark/>
          </w:tcPr>
          <w:p w:rsidR="005D532A" w:rsidRPr="00CD68C1" w:rsidRDefault="005D532A" w:rsidP="005D532A">
            <w:pPr>
              <w:spacing w:line="20" w:lineRule="atLeast"/>
              <w:rPr>
                <w:rFonts w:eastAsia="Times New Roman"/>
                <w:sz w:val="22"/>
                <w:szCs w:val="22"/>
                <w:lang w:eastAsia="en-US"/>
              </w:rPr>
            </w:pPr>
            <w:r w:rsidRPr="00CD68C1">
              <w:rPr>
                <w:sz w:val="22"/>
                <w:szCs w:val="22"/>
                <w:lang w:eastAsia="en-US"/>
              </w:rPr>
              <w:t>Усього</w:t>
            </w:r>
          </w:p>
        </w:tc>
        <w:tc>
          <w:tcPr>
            <w:tcW w:w="1378" w:type="dxa"/>
            <w:tcBorders>
              <w:top w:val="single" w:sz="6" w:space="0" w:color="000000"/>
              <w:left w:val="single" w:sz="6" w:space="0" w:color="000000"/>
              <w:bottom w:val="single" w:sz="6" w:space="0" w:color="000000"/>
              <w:right w:val="single" w:sz="6" w:space="0" w:color="000000"/>
            </w:tcBorders>
          </w:tcPr>
          <w:p w:rsidR="005D532A" w:rsidRPr="00CD68C1" w:rsidRDefault="005D532A" w:rsidP="005D532A">
            <w:pPr>
              <w:spacing w:line="20" w:lineRule="atLeast"/>
              <w:rPr>
                <w:rFonts w:ascii="Arial" w:eastAsia="Times New Roman" w:hAnsi="Arial"/>
                <w:b/>
                <w:i/>
                <w:sz w:val="18"/>
                <w:lang w:eastAsia="en-US"/>
              </w:rPr>
            </w:pPr>
          </w:p>
        </w:tc>
        <w:tc>
          <w:tcPr>
            <w:tcW w:w="1417" w:type="dxa"/>
            <w:tcBorders>
              <w:top w:val="single" w:sz="6" w:space="0" w:color="000000"/>
              <w:left w:val="single" w:sz="6" w:space="0" w:color="000000"/>
              <w:bottom w:val="single" w:sz="6" w:space="0" w:color="000000"/>
              <w:right w:val="single" w:sz="6" w:space="0" w:color="000000"/>
            </w:tcBorders>
          </w:tcPr>
          <w:p w:rsidR="005D532A" w:rsidRPr="00CD68C1" w:rsidRDefault="005D532A" w:rsidP="005D532A">
            <w:pPr>
              <w:spacing w:line="20" w:lineRule="atLeast"/>
              <w:rPr>
                <w:rFonts w:ascii="Arial" w:eastAsia="Times New Roman" w:hAnsi="Arial"/>
                <w:b/>
                <w:i/>
                <w:sz w:val="18"/>
                <w:lang w:eastAsia="en-US"/>
              </w:rPr>
            </w:pPr>
          </w:p>
        </w:tc>
        <w:tc>
          <w:tcPr>
            <w:tcW w:w="2065" w:type="dxa"/>
            <w:tcBorders>
              <w:top w:val="single" w:sz="6" w:space="0" w:color="000000"/>
              <w:left w:val="single" w:sz="6" w:space="0" w:color="000000"/>
              <w:bottom w:val="single" w:sz="6" w:space="0" w:color="000000"/>
              <w:right w:val="single" w:sz="6" w:space="0" w:color="000000"/>
            </w:tcBorders>
          </w:tcPr>
          <w:p w:rsidR="005D532A" w:rsidRPr="00CD68C1" w:rsidRDefault="005D532A" w:rsidP="005D532A">
            <w:pPr>
              <w:spacing w:line="20" w:lineRule="atLeast"/>
              <w:rPr>
                <w:rFonts w:ascii="Arial" w:eastAsia="Times New Roman" w:hAnsi="Arial"/>
                <w:b/>
                <w:i/>
                <w:sz w:val="18"/>
                <w:lang w:eastAsia="en-US"/>
              </w:rPr>
            </w:pPr>
          </w:p>
        </w:tc>
        <w:tc>
          <w:tcPr>
            <w:tcW w:w="2086" w:type="dxa"/>
            <w:tcBorders>
              <w:top w:val="single" w:sz="6" w:space="0" w:color="000000"/>
              <w:left w:val="single" w:sz="6" w:space="0" w:color="000000"/>
              <w:bottom w:val="single" w:sz="6" w:space="0" w:color="000000"/>
              <w:right w:val="single" w:sz="6" w:space="0" w:color="000000"/>
            </w:tcBorders>
          </w:tcPr>
          <w:p w:rsidR="005D532A" w:rsidRPr="00CD68C1" w:rsidRDefault="005D532A" w:rsidP="005D532A">
            <w:pPr>
              <w:spacing w:line="20" w:lineRule="atLeast"/>
              <w:rPr>
                <w:rFonts w:ascii="Arial" w:eastAsia="Times New Roman" w:hAnsi="Arial"/>
                <w:b/>
                <w:i/>
                <w:sz w:val="18"/>
                <w:lang w:eastAsia="en-US"/>
              </w:rPr>
            </w:pPr>
          </w:p>
        </w:tc>
        <w:tc>
          <w:tcPr>
            <w:tcW w:w="2126" w:type="dxa"/>
            <w:tcBorders>
              <w:top w:val="single" w:sz="6" w:space="0" w:color="000000"/>
              <w:left w:val="single" w:sz="6" w:space="0" w:color="000000"/>
              <w:bottom w:val="single" w:sz="6" w:space="0" w:color="000000"/>
              <w:right w:val="single" w:sz="6" w:space="0" w:color="000000"/>
            </w:tcBorders>
          </w:tcPr>
          <w:p w:rsidR="005D532A" w:rsidRPr="00CD68C1" w:rsidRDefault="005D532A" w:rsidP="005D532A">
            <w:pPr>
              <w:spacing w:line="20" w:lineRule="atLeast"/>
              <w:rPr>
                <w:rFonts w:ascii="Arial" w:eastAsia="Times New Roman" w:hAnsi="Arial"/>
                <w:b/>
                <w:i/>
                <w:sz w:val="18"/>
                <w:lang w:eastAsia="en-US"/>
              </w:rPr>
            </w:pPr>
          </w:p>
        </w:tc>
      </w:tr>
    </w:tbl>
    <w:p w:rsidR="005D532A" w:rsidRPr="00CD68C1" w:rsidRDefault="005D532A" w:rsidP="005D532A">
      <w:pPr>
        <w:jc w:val="center"/>
        <w:rPr>
          <w:i/>
          <w:sz w:val="28"/>
        </w:rPr>
      </w:pPr>
    </w:p>
    <w:p w:rsidR="005D532A" w:rsidRPr="00CD68C1" w:rsidRDefault="005D532A" w:rsidP="004E1827">
      <w:pPr>
        <w:ind w:firstLine="708"/>
        <w:jc w:val="both"/>
        <w:rPr>
          <w:sz w:val="28"/>
          <w:szCs w:val="28"/>
        </w:rPr>
      </w:pPr>
      <w:r w:rsidRPr="00CD68C1">
        <w:rPr>
          <w:sz w:val="28"/>
          <w:szCs w:val="28"/>
        </w:rPr>
        <w:t xml:space="preserve">У 2012 році усі наявні на території області непридатні до використання пестициди і агрохімікати були вивезені за межі </w:t>
      </w:r>
      <w:r w:rsidR="004E1827" w:rsidRPr="00CD68C1">
        <w:rPr>
          <w:sz w:val="28"/>
          <w:szCs w:val="28"/>
        </w:rPr>
        <w:t>Кіровоградщини</w:t>
      </w:r>
      <w:r w:rsidRPr="00CD68C1">
        <w:rPr>
          <w:sz w:val="28"/>
          <w:szCs w:val="28"/>
        </w:rPr>
        <w:t xml:space="preserve"> з метою їх знешкодження на підставі угоди, укладеної між Міністерством екології та природних ресурсів України та ТОВ “С.І. Груп Консорт ЛТД” від 31 травня 2012 року № 14/7.</w:t>
      </w:r>
    </w:p>
    <w:p w:rsidR="005D532A" w:rsidRPr="00CD68C1" w:rsidRDefault="005D532A" w:rsidP="005D532A">
      <w:pPr>
        <w:jc w:val="center"/>
        <w:rPr>
          <w:i/>
          <w:sz w:val="28"/>
        </w:rPr>
      </w:pPr>
    </w:p>
    <w:p w:rsidR="005D532A" w:rsidRPr="00CD68C1" w:rsidRDefault="005D532A" w:rsidP="005D532A">
      <w:pPr>
        <w:rPr>
          <w:sz w:val="28"/>
          <w:szCs w:val="28"/>
        </w:rPr>
        <w:sectPr w:rsidR="005D532A" w:rsidRPr="00CD68C1" w:rsidSect="00E75F96">
          <w:pgSz w:w="16838" w:h="11906" w:orient="landscape"/>
          <w:pgMar w:top="1276" w:right="851" w:bottom="567" w:left="851" w:header="709" w:footer="709" w:gutter="0"/>
          <w:cols w:space="720"/>
          <w:docGrid w:linePitch="326"/>
        </w:sectPr>
      </w:pPr>
    </w:p>
    <w:p w:rsidR="005D532A" w:rsidRPr="00CD68C1" w:rsidRDefault="005D532A" w:rsidP="005D532A">
      <w:pPr>
        <w:jc w:val="center"/>
        <w:rPr>
          <w:b/>
          <w:sz w:val="28"/>
        </w:rPr>
      </w:pPr>
      <w:r w:rsidRPr="00CD68C1">
        <w:rPr>
          <w:b/>
          <w:sz w:val="28"/>
        </w:rPr>
        <w:t>16. Радіаційна безпека</w:t>
      </w:r>
    </w:p>
    <w:p w:rsidR="005D532A" w:rsidRPr="00CD68C1" w:rsidRDefault="005D532A" w:rsidP="005D532A">
      <w:pPr>
        <w:ind w:left="708"/>
        <w:rPr>
          <w:b/>
          <w:i/>
          <w:sz w:val="28"/>
        </w:rPr>
      </w:pPr>
    </w:p>
    <w:p w:rsidR="005D532A" w:rsidRPr="00CD68C1" w:rsidRDefault="005D532A" w:rsidP="005D532A">
      <w:pPr>
        <w:ind w:left="708"/>
        <w:jc w:val="center"/>
        <w:rPr>
          <w:bCs/>
          <w:i/>
          <w:sz w:val="28"/>
        </w:rPr>
      </w:pPr>
      <w:r w:rsidRPr="00CD68C1">
        <w:rPr>
          <w:bCs/>
          <w:i/>
          <w:sz w:val="28"/>
        </w:rPr>
        <w:t>Експлуатація атомних електростанцій та пунктів захоронення радіоактивних відходів (ПЗРВ)</w:t>
      </w:r>
    </w:p>
    <w:p w:rsidR="00F64783" w:rsidRPr="00CD68C1" w:rsidRDefault="00F64783" w:rsidP="005D532A">
      <w:pPr>
        <w:ind w:left="708"/>
        <w:jc w:val="center"/>
        <w:rPr>
          <w:bCs/>
          <w:i/>
          <w:sz w:val="28"/>
        </w:rPr>
      </w:pPr>
    </w:p>
    <w:p w:rsidR="005D532A" w:rsidRPr="00CD68C1" w:rsidRDefault="005D532A" w:rsidP="005D532A">
      <w:pPr>
        <w:ind w:left="708"/>
        <w:jc w:val="right"/>
        <w:rPr>
          <w:i/>
        </w:rPr>
      </w:pPr>
      <w:r w:rsidRPr="00CD68C1">
        <w:rPr>
          <w:i/>
        </w:rPr>
        <w:t xml:space="preserve">Таблиця </w:t>
      </w:r>
      <w:r w:rsidRPr="00CD68C1">
        <w:rPr>
          <w:i/>
          <w:lang w:val="en-US"/>
        </w:rPr>
        <w:t>68</w:t>
      </w:r>
    </w:p>
    <w:tbl>
      <w:tblPr>
        <w:tblW w:w="4989"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
        <w:gridCol w:w="1823"/>
        <w:gridCol w:w="1010"/>
        <w:gridCol w:w="1189"/>
        <w:gridCol w:w="1372"/>
        <w:gridCol w:w="1371"/>
        <w:gridCol w:w="1194"/>
        <w:gridCol w:w="1391"/>
      </w:tblGrid>
      <w:tr w:rsidR="005D532A" w:rsidRPr="00CD68C1" w:rsidTr="005D532A">
        <w:trPr>
          <w:cantSplit/>
        </w:trPr>
        <w:tc>
          <w:tcPr>
            <w:tcW w:w="149" w:type="pct"/>
            <w:vMerge w:val="restar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rPr>
                <w:sz w:val="22"/>
                <w:szCs w:val="22"/>
              </w:rPr>
            </w:pPr>
            <w:r w:rsidRPr="00CD68C1">
              <w:rPr>
                <w:sz w:val="22"/>
                <w:szCs w:val="22"/>
              </w:rPr>
              <w:t>№ з/п</w:t>
            </w:r>
          </w:p>
        </w:tc>
        <w:tc>
          <w:tcPr>
            <w:tcW w:w="927" w:type="pct"/>
            <w:vMerge w:val="restart"/>
            <w:tcBorders>
              <w:top w:val="single" w:sz="4" w:space="0" w:color="auto"/>
              <w:left w:val="single" w:sz="4" w:space="0" w:color="auto"/>
              <w:bottom w:val="single" w:sz="4" w:space="0" w:color="auto"/>
              <w:right w:val="single" w:sz="4" w:space="0" w:color="auto"/>
            </w:tcBorders>
          </w:tcPr>
          <w:p w:rsidR="005D532A" w:rsidRPr="00CD68C1" w:rsidRDefault="005D532A" w:rsidP="005D532A">
            <w:pPr>
              <w:ind w:left="-2"/>
              <w:jc w:val="center"/>
              <w:rPr>
                <w:sz w:val="22"/>
              </w:rPr>
            </w:pPr>
            <w:r w:rsidRPr="00CD68C1">
              <w:rPr>
                <w:sz w:val="22"/>
              </w:rPr>
              <w:t>Назва одиниці адміністративно-</w:t>
            </w:r>
          </w:p>
          <w:p w:rsidR="005D532A" w:rsidRPr="00CD68C1" w:rsidRDefault="005D532A" w:rsidP="005D532A">
            <w:pPr>
              <w:ind w:left="-2"/>
              <w:jc w:val="center"/>
              <w:rPr>
                <w:sz w:val="22"/>
              </w:rPr>
            </w:pPr>
            <w:r w:rsidRPr="00CD68C1">
              <w:rPr>
                <w:sz w:val="22"/>
              </w:rPr>
              <w:t xml:space="preserve">територіального устрою регіону, </w:t>
            </w:r>
          </w:p>
          <w:p w:rsidR="005D532A" w:rsidRPr="00CD68C1" w:rsidRDefault="005D532A" w:rsidP="005D532A">
            <w:pPr>
              <w:ind w:left="-2"/>
              <w:jc w:val="center"/>
              <w:rPr>
                <w:sz w:val="22"/>
                <w:szCs w:val="22"/>
              </w:rPr>
            </w:pPr>
            <w:r w:rsidRPr="00CD68C1">
              <w:rPr>
                <w:sz w:val="22"/>
                <w:szCs w:val="22"/>
              </w:rPr>
              <w:t xml:space="preserve">назва АЕС </w:t>
            </w:r>
          </w:p>
          <w:p w:rsidR="005D532A" w:rsidRPr="00CD68C1" w:rsidRDefault="005D532A" w:rsidP="005D532A">
            <w:pPr>
              <w:ind w:left="-2"/>
              <w:jc w:val="center"/>
              <w:rPr>
                <w:sz w:val="22"/>
                <w:szCs w:val="22"/>
              </w:rPr>
            </w:pPr>
            <w:r w:rsidRPr="00CD68C1">
              <w:rPr>
                <w:sz w:val="22"/>
                <w:szCs w:val="22"/>
              </w:rPr>
              <w:t xml:space="preserve"> та</w:t>
            </w:r>
          </w:p>
          <w:p w:rsidR="005D532A" w:rsidRPr="00CD68C1" w:rsidRDefault="005D532A" w:rsidP="005D532A">
            <w:pPr>
              <w:ind w:left="-2"/>
              <w:jc w:val="center"/>
              <w:rPr>
                <w:sz w:val="22"/>
                <w:szCs w:val="22"/>
              </w:rPr>
            </w:pPr>
            <w:r w:rsidRPr="00CD68C1">
              <w:rPr>
                <w:sz w:val="22"/>
                <w:szCs w:val="22"/>
              </w:rPr>
              <w:t>підприємства</w:t>
            </w:r>
          </w:p>
        </w:tc>
        <w:tc>
          <w:tcPr>
            <w:tcW w:w="530" w:type="pct"/>
            <w:vMerge w:val="restar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ind w:right="-101"/>
              <w:jc w:val="center"/>
              <w:rPr>
                <w:sz w:val="22"/>
                <w:szCs w:val="22"/>
              </w:rPr>
            </w:pPr>
            <w:r w:rsidRPr="00CD68C1">
              <w:rPr>
                <w:sz w:val="22"/>
                <w:szCs w:val="22"/>
              </w:rPr>
              <w:t>Кількість ядерних та радіацій-но-небез-печних об’єктів</w:t>
            </w:r>
          </w:p>
          <w:p w:rsidR="005D532A" w:rsidRPr="00CD68C1" w:rsidRDefault="005D532A" w:rsidP="005D532A">
            <w:pPr>
              <w:ind w:right="-101"/>
              <w:jc w:val="center"/>
              <w:rPr>
                <w:sz w:val="22"/>
                <w:szCs w:val="22"/>
              </w:rPr>
            </w:pPr>
            <w:r w:rsidRPr="00CD68C1">
              <w:rPr>
                <w:sz w:val="22"/>
                <w:szCs w:val="22"/>
              </w:rPr>
              <w:t>(усього), од.</w:t>
            </w:r>
          </w:p>
        </w:tc>
        <w:tc>
          <w:tcPr>
            <w:tcW w:w="1335" w:type="pct"/>
            <w:gridSpan w:val="2"/>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jc w:val="center"/>
              <w:rPr>
                <w:sz w:val="22"/>
                <w:szCs w:val="22"/>
              </w:rPr>
            </w:pPr>
            <w:r w:rsidRPr="00CD68C1">
              <w:rPr>
                <w:sz w:val="22"/>
                <w:szCs w:val="22"/>
              </w:rPr>
              <w:t>АЕС</w:t>
            </w:r>
          </w:p>
        </w:tc>
        <w:tc>
          <w:tcPr>
            <w:tcW w:w="2058" w:type="pct"/>
            <w:gridSpan w:val="3"/>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ind w:left="-107" w:right="-83"/>
              <w:jc w:val="center"/>
              <w:rPr>
                <w:sz w:val="22"/>
                <w:szCs w:val="22"/>
              </w:rPr>
            </w:pPr>
            <w:r w:rsidRPr="00CD68C1">
              <w:rPr>
                <w:sz w:val="22"/>
                <w:szCs w:val="22"/>
              </w:rPr>
              <w:t>Підприємства, що здійснюють захоронення радіоактивних відходів (РАВ)</w:t>
            </w:r>
          </w:p>
        </w:tc>
      </w:tr>
      <w:tr w:rsidR="005D532A" w:rsidRPr="00CD68C1" w:rsidTr="005D532A">
        <w:trPr>
          <w:cantSplit/>
        </w:trPr>
        <w:tc>
          <w:tcPr>
            <w:tcW w:w="149" w:type="pct"/>
            <w:vMerge/>
            <w:tcBorders>
              <w:top w:val="single" w:sz="4" w:space="0" w:color="auto"/>
              <w:left w:val="single" w:sz="4" w:space="0" w:color="auto"/>
              <w:bottom w:val="single" w:sz="4" w:space="0" w:color="auto"/>
              <w:right w:val="single" w:sz="4" w:space="0" w:color="auto"/>
            </w:tcBorders>
            <w:vAlign w:val="center"/>
            <w:hideMark/>
          </w:tcPr>
          <w:p w:rsidR="005D532A" w:rsidRPr="00CD68C1" w:rsidRDefault="005D532A" w:rsidP="005D532A">
            <w:pPr>
              <w:rPr>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D532A" w:rsidRPr="00CD68C1" w:rsidRDefault="005D532A" w:rsidP="005D532A">
            <w:pPr>
              <w:rPr>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D532A" w:rsidRPr="00CD68C1" w:rsidRDefault="005D532A" w:rsidP="005D532A">
            <w:pPr>
              <w:rPr>
                <w:sz w:val="22"/>
                <w:szCs w:val="22"/>
              </w:rPr>
            </w:pPr>
          </w:p>
        </w:tc>
        <w:tc>
          <w:tcPr>
            <w:tcW w:w="621" w:type="pc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ind w:right="-82"/>
              <w:jc w:val="center"/>
              <w:rPr>
                <w:sz w:val="22"/>
                <w:szCs w:val="22"/>
              </w:rPr>
            </w:pPr>
            <w:r w:rsidRPr="00CD68C1">
              <w:rPr>
                <w:sz w:val="22"/>
                <w:szCs w:val="22"/>
              </w:rPr>
              <w:t>кількість</w:t>
            </w:r>
          </w:p>
          <w:p w:rsidR="005D532A" w:rsidRPr="00CD68C1" w:rsidRDefault="005D532A" w:rsidP="005D532A">
            <w:pPr>
              <w:ind w:right="-82"/>
              <w:jc w:val="center"/>
              <w:rPr>
                <w:sz w:val="22"/>
                <w:szCs w:val="22"/>
              </w:rPr>
            </w:pPr>
            <w:r w:rsidRPr="00CD68C1">
              <w:rPr>
                <w:sz w:val="22"/>
                <w:szCs w:val="22"/>
              </w:rPr>
              <w:t>реакторів, од.</w:t>
            </w:r>
          </w:p>
        </w:tc>
        <w:tc>
          <w:tcPr>
            <w:tcW w:w="713"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jc w:val="center"/>
              <w:rPr>
                <w:sz w:val="22"/>
                <w:szCs w:val="22"/>
              </w:rPr>
            </w:pPr>
            <w:r w:rsidRPr="00CD68C1">
              <w:rPr>
                <w:sz w:val="22"/>
                <w:szCs w:val="22"/>
              </w:rPr>
              <w:t>радіаційний фон в 30-ти км зоні АЕС,</w:t>
            </w:r>
          </w:p>
          <w:p w:rsidR="005D532A" w:rsidRPr="00CD68C1" w:rsidRDefault="005D532A" w:rsidP="005D532A">
            <w:pPr>
              <w:jc w:val="center"/>
              <w:rPr>
                <w:sz w:val="22"/>
                <w:szCs w:val="22"/>
              </w:rPr>
            </w:pPr>
            <w:r w:rsidRPr="00CD68C1">
              <w:rPr>
                <w:sz w:val="22"/>
                <w:szCs w:val="22"/>
              </w:rPr>
              <w:t>мкЗв/год</w:t>
            </w:r>
          </w:p>
          <w:p w:rsidR="005D532A" w:rsidRPr="00CD68C1" w:rsidRDefault="005D532A" w:rsidP="005D532A">
            <w:pPr>
              <w:ind w:right="-61"/>
              <w:jc w:val="center"/>
              <w:rPr>
                <w:sz w:val="22"/>
                <w:szCs w:val="22"/>
              </w:rPr>
            </w:pPr>
          </w:p>
        </w:tc>
        <w:tc>
          <w:tcPr>
            <w:tcW w:w="713" w:type="pc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ind w:right="-53"/>
              <w:jc w:val="center"/>
              <w:rPr>
                <w:sz w:val="22"/>
                <w:szCs w:val="22"/>
              </w:rPr>
            </w:pPr>
            <w:r w:rsidRPr="00CD68C1">
              <w:rPr>
                <w:sz w:val="22"/>
                <w:szCs w:val="22"/>
              </w:rPr>
              <w:t>кількість ПЗРВ, од.</w:t>
            </w:r>
          </w:p>
        </w:tc>
        <w:tc>
          <w:tcPr>
            <w:tcW w:w="623" w:type="pc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ind w:right="-53"/>
              <w:jc w:val="center"/>
              <w:rPr>
                <w:sz w:val="22"/>
                <w:szCs w:val="22"/>
                <w:vertAlign w:val="subscript"/>
              </w:rPr>
            </w:pPr>
            <w:r w:rsidRPr="00CD68C1">
              <w:rPr>
                <w:sz w:val="22"/>
                <w:szCs w:val="22"/>
              </w:rPr>
              <w:t xml:space="preserve">кількість РАВ, </w:t>
            </w:r>
            <w:r w:rsidRPr="00CD68C1">
              <w:rPr>
                <w:sz w:val="22"/>
              </w:rPr>
              <w:t>м</w:t>
            </w:r>
            <w:r w:rsidRPr="00CD68C1">
              <w:rPr>
                <w:sz w:val="22"/>
                <w:vertAlign w:val="superscript"/>
              </w:rPr>
              <w:t>3</w:t>
            </w:r>
          </w:p>
          <w:p w:rsidR="005D532A" w:rsidRPr="00CD68C1" w:rsidRDefault="005D532A" w:rsidP="005D532A">
            <w:pPr>
              <w:ind w:right="-130"/>
              <w:jc w:val="center"/>
              <w:rPr>
                <w:sz w:val="22"/>
                <w:szCs w:val="22"/>
              </w:rPr>
            </w:pPr>
            <w:r w:rsidRPr="00CD68C1">
              <w:rPr>
                <w:sz w:val="22"/>
                <w:szCs w:val="22"/>
              </w:rPr>
              <w:t>________</w:t>
            </w:r>
          </w:p>
          <w:p w:rsidR="005D532A" w:rsidRPr="00CD68C1" w:rsidRDefault="005D532A" w:rsidP="005D532A">
            <w:pPr>
              <w:ind w:right="-130"/>
              <w:jc w:val="center"/>
              <w:rPr>
                <w:sz w:val="22"/>
                <w:szCs w:val="22"/>
              </w:rPr>
            </w:pPr>
            <w:r w:rsidRPr="00CD68C1">
              <w:rPr>
                <w:sz w:val="22"/>
                <w:szCs w:val="22"/>
              </w:rPr>
              <w:t>загальна активність,</w:t>
            </w:r>
          </w:p>
          <w:p w:rsidR="005D532A" w:rsidRPr="00CD68C1" w:rsidRDefault="005D532A" w:rsidP="005D532A">
            <w:pPr>
              <w:ind w:right="-130"/>
              <w:jc w:val="center"/>
              <w:rPr>
                <w:sz w:val="22"/>
                <w:szCs w:val="22"/>
              </w:rPr>
            </w:pPr>
            <w:r w:rsidRPr="00CD68C1">
              <w:rPr>
                <w:sz w:val="22"/>
                <w:szCs w:val="22"/>
              </w:rPr>
              <w:t>Бк</w:t>
            </w:r>
          </w:p>
        </w:tc>
        <w:tc>
          <w:tcPr>
            <w:tcW w:w="722"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jc w:val="center"/>
              <w:rPr>
                <w:sz w:val="22"/>
                <w:szCs w:val="22"/>
              </w:rPr>
            </w:pPr>
            <w:r w:rsidRPr="00CD68C1">
              <w:rPr>
                <w:sz w:val="22"/>
                <w:szCs w:val="22"/>
              </w:rPr>
              <w:t>радіаційний фон на території</w:t>
            </w:r>
          </w:p>
          <w:p w:rsidR="005D532A" w:rsidRPr="00CD68C1" w:rsidRDefault="005D532A" w:rsidP="005D532A">
            <w:pPr>
              <w:jc w:val="center"/>
              <w:rPr>
                <w:sz w:val="22"/>
                <w:szCs w:val="22"/>
              </w:rPr>
            </w:pPr>
            <w:r w:rsidRPr="00CD68C1">
              <w:rPr>
                <w:sz w:val="22"/>
                <w:szCs w:val="22"/>
              </w:rPr>
              <w:t>ПЗРВ,</w:t>
            </w:r>
          </w:p>
          <w:p w:rsidR="005D532A" w:rsidRPr="00CD68C1" w:rsidRDefault="005D532A" w:rsidP="005D532A">
            <w:pPr>
              <w:jc w:val="center"/>
              <w:rPr>
                <w:sz w:val="22"/>
                <w:szCs w:val="22"/>
              </w:rPr>
            </w:pPr>
            <w:r w:rsidRPr="00CD68C1">
              <w:rPr>
                <w:sz w:val="22"/>
                <w:szCs w:val="22"/>
              </w:rPr>
              <w:t>мкЗв/год</w:t>
            </w:r>
          </w:p>
          <w:p w:rsidR="005D532A" w:rsidRPr="00CD68C1" w:rsidRDefault="005D532A" w:rsidP="005D532A">
            <w:pPr>
              <w:jc w:val="center"/>
              <w:rPr>
                <w:sz w:val="22"/>
                <w:szCs w:val="22"/>
              </w:rPr>
            </w:pPr>
          </w:p>
        </w:tc>
      </w:tr>
      <w:tr w:rsidR="005D532A" w:rsidRPr="00CD68C1" w:rsidTr="005D532A">
        <w:tc>
          <w:tcPr>
            <w:tcW w:w="149" w:type="pc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jc w:val="center"/>
              <w:rPr>
                <w:sz w:val="22"/>
                <w:szCs w:val="22"/>
              </w:rPr>
            </w:pPr>
            <w:r w:rsidRPr="00CD68C1">
              <w:rPr>
                <w:sz w:val="22"/>
                <w:szCs w:val="22"/>
              </w:rPr>
              <w:t>1</w:t>
            </w:r>
          </w:p>
        </w:tc>
        <w:tc>
          <w:tcPr>
            <w:tcW w:w="927" w:type="pc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jc w:val="center"/>
              <w:rPr>
                <w:sz w:val="22"/>
                <w:szCs w:val="22"/>
              </w:rPr>
            </w:pPr>
            <w:r w:rsidRPr="00CD68C1">
              <w:rPr>
                <w:sz w:val="22"/>
                <w:szCs w:val="22"/>
              </w:rPr>
              <w:t>2</w:t>
            </w:r>
          </w:p>
        </w:tc>
        <w:tc>
          <w:tcPr>
            <w:tcW w:w="530" w:type="pc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jc w:val="center"/>
              <w:rPr>
                <w:sz w:val="22"/>
                <w:szCs w:val="22"/>
              </w:rPr>
            </w:pPr>
            <w:r w:rsidRPr="00CD68C1">
              <w:rPr>
                <w:sz w:val="22"/>
                <w:szCs w:val="22"/>
              </w:rPr>
              <w:t>3</w:t>
            </w:r>
          </w:p>
        </w:tc>
        <w:tc>
          <w:tcPr>
            <w:tcW w:w="621" w:type="pc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jc w:val="center"/>
              <w:rPr>
                <w:sz w:val="22"/>
                <w:szCs w:val="22"/>
              </w:rPr>
            </w:pPr>
            <w:r w:rsidRPr="00CD68C1">
              <w:rPr>
                <w:sz w:val="22"/>
                <w:szCs w:val="22"/>
              </w:rPr>
              <w:t>4</w:t>
            </w:r>
          </w:p>
        </w:tc>
        <w:tc>
          <w:tcPr>
            <w:tcW w:w="713" w:type="pc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jc w:val="center"/>
              <w:rPr>
                <w:sz w:val="22"/>
                <w:szCs w:val="22"/>
              </w:rPr>
            </w:pPr>
            <w:r w:rsidRPr="00CD68C1">
              <w:rPr>
                <w:sz w:val="22"/>
                <w:szCs w:val="22"/>
              </w:rPr>
              <w:t>5</w:t>
            </w:r>
          </w:p>
        </w:tc>
        <w:tc>
          <w:tcPr>
            <w:tcW w:w="713" w:type="pc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jc w:val="center"/>
              <w:rPr>
                <w:sz w:val="22"/>
                <w:szCs w:val="22"/>
              </w:rPr>
            </w:pPr>
            <w:r w:rsidRPr="00CD68C1">
              <w:rPr>
                <w:sz w:val="22"/>
                <w:szCs w:val="22"/>
              </w:rPr>
              <w:t>6</w:t>
            </w:r>
          </w:p>
        </w:tc>
        <w:tc>
          <w:tcPr>
            <w:tcW w:w="623" w:type="pc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jc w:val="center"/>
              <w:rPr>
                <w:sz w:val="22"/>
                <w:szCs w:val="22"/>
              </w:rPr>
            </w:pPr>
            <w:r w:rsidRPr="00CD68C1">
              <w:rPr>
                <w:sz w:val="22"/>
                <w:szCs w:val="22"/>
              </w:rPr>
              <w:t>7</w:t>
            </w:r>
          </w:p>
        </w:tc>
        <w:tc>
          <w:tcPr>
            <w:tcW w:w="722" w:type="pc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jc w:val="center"/>
              <w:rPr>
                <w:sz w:val="22"/>
                <w:szCs w:val="22"/>
              </w:rPr>
            </w:pPr>
            <w:r w:rsidRPr="00CD68C1">
              <w:rPr>
                <w:sz w:val="22"/>
                <w:szCs w:val="22"/>
              </w:rPr>
              <w:t>8</w:t>
            </w:r>
          </w:p>
        </w:tc>
      </w:tr>
      <w:tr w:rsidR="005D532A" w:rsidRPr="00CD68C1" w:rsidTr="005D532A">
        <w:tc>
          <w:tcPr>
            <w:tcW w:w="5000" w:type="pct"/>
            <w:gridSpan w:val="8"/>
            <w:tcBorders>
              <w:top w:val="single" w:sz="4" w:space="0" w:color="auto"/>
              <w:left w:val="single" w:sz="4" w:space="0" w:color="auto"/>
              <w:bottom w:val="single" w:sz="4" w:space="0" w:color="auto"/>
              <w:right w:val="single" w:sz="4" w:space="0" w:color="auto"/>
            </w:tcBorders>
          </w:tcPr>
          <w:p w:rsidR="005D532A" w:rsidRPr="00CD68C1" w:rsidRDefault="005D532A" w:rsidP="005D532A">
            <w:pPr>
              <w:jc w:val="center"/>
            </w:pPr>
            <w:r w:rsidRPr="00CD68C1">
              <w:rPr>
                <w:bCs/>
              </w:rPr>
              <w:t>АЕС на території Кіровоградської області відсутні</w:t>
            </w:r>
          </w:p>
        </w:tc>
      </w:tr>
    </w:tbl>
    <w:p w:rsidR="005D532A" w:rsidRPr="00CD68C1" w:rsidRDefault="005D532A" w:rsidP="005D532A">
      <w:pPr>
        <w:rPr>
          <w:b/>
          <w:sz w:val="28"/>
          <w:lang w:val="ru-RU"/>
        </w:rPr>
      </w:pPr>
    </w:p>
    <w:p w:rsidR="005D532A" w:rsidRPr="00CD68C1" w:rsidRDefault="005D532A" w:rsidP="005D532A">
      <w:pPr>
        <w:ind w:left="708"/>
        <w:jc w:val="center"/>
        <w:rPr>
          <w:bCs/>
          <w:i/>
          <w:sz w:val="28"/>
        </w:rPr>
      </w:pPr>
      <w:r w:rsidRPr="00CD68C1">
        <w:rPr>
          <w:bCs/>
          <w:i/>
          <w:sz w:val="28"/>
        </w:rPr>
        <w:t>Використання джерел іонізуючого випромінювання (ДІВ)</w:t>
      </w:r>
    </w:p>
    <w:p w:rsidR="00F64783" w:rsidRPr="00CD68C1" w:rsidRDefault="00F64783" w:rsidP="005D532A">
      <w:pPr>
        <w:ind w:left="708"/>
        <w:jc w:val="center"/>
        <w:rPr>
          <w:bCs/>
          <w:i/>
          <w:sz w:val="28"/>
        </w:rPr>
      </w:pPr>
    </w:p>
    <w:p w:rsidR="005D532A" w:rsidRPr="00CD68C1" w:rsidRDefault="005D532A" w:rsidP="005D532A">
      <w:pPr>
        <w:ind w:left="708"/>
        <w:jc w:val="right"/>
        <w:rPr>
          <w:i/>
        </w:rPr>
      </w:pPr>
      <w:r w:rsidRPr="00CD68C1">
        <w:rPr>
          <w:i/>
        </w:rPr>
        <w:t xml:space="preserve">Таблиця </w:t>
      </w:r>
      <w:r w:rsidRPr="00CD68C1">
        <w:rPr>
          <w:i/>
          <w:lang w:val="en-US"/>
        </w:rPr>
        <w:t>69</w:t>
      </w:r>
    </w:p>
    <w:tbl>
      <w:tblPr>
        <w:tblW w:w="49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2"/>
        <w:gridCol w:w="3038"/>
        <w:gridCol w:w="1134"/>
        <w:gridCol w:w="142"/>
        <w:gridCol w:w="1986"/>
        <w:gridCol w:w="1561"/>
        <w:gridCol w:w="1422"/>
      </w:tblGrid>
      <w:tr w:rsidR="005D532A" w:rsidRPr="00CD68C1" w:rsidTr="00EF3F1C">
        <w:trPr>
          <w:cantSplit/>
        </w:trPr>
        <w:tc>
          <w:tcPr>
            <w:tcW w:w="242" w:type="pct"/>
            <w:vMerge w:val="restar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rPr>
                <w:sz w:val="22"/>
                <w:szCs w:val="22"/>
              </w:rPr>
            </w:pPr>
            <w:r w:rsidRPr="00CD68C1">
              <w:rPr>
                <w:sz w:val="22"/>
                <w:szCs w:val="22"/>
              </w:rPr>
              <w:t>№з/п</w:t>
            </w:r>
          </w:p>
        </w:tc>
        <w:tc>
          <w:tcPr>
            <w:tcW w:w="1557" w:type="pct"/>
            <w:vMerge w:val="restar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ind w:left="-149" w:right="-109"/>
              <w:jc w:val="center"/>
              <w:rPr>
                <w:sz w:val="22"/>
              </w:rPr>
            </w:pPr>
            <w:r w:rsidRPr="00CD68C1">
              <w:rPr>
                <w:sz w:val="22"/>
              </w:rPr>
              <w:t>Назва одиниці адміністративно-</w:t>
            </w:r>
          </w:p>
          <w:p w:rsidR="005D532A" w:rsidRPr="00CD68C1" w:rsidRDefault="005D532A" w:rsidP="005D532A">
            <w:pPr>
              <w:ind w:right="-109"/>
              <w:jc w:val="center"/>
              <w:rPr>
                <w:sz w:val="22"/>
              </w:rPr>
            </w:pPr>
            <w:r w:rsidRPr="00CD68C1">
              <w:rPr>
                <w:sz w:val="22"/>
              </w:rPr>
              <w:t xml:space="preserve">територіального устрою регіону, </w:t>
            </w:r>
          </w:p>
          <w:p w:rsidR="005D532A" w:rsidRPr="00CD68C1" w:rsidRDefault="005D532A" w:rsidP="005D532A">
            <w:pPr>
              <w:ind w:right="-46"/>
              <w:jc w:val="center"/>
              <w:rPr>
                <w:sz w:val="22"/>
                <w:szCs w:val="22"/>
              </w:rPr>
            </w:pPr>
            <w:r w:rsidRPr="00CD68C1">
              <w:rPr>
                <w:sz w:val="22"/>
                <w:szCs w:val="22"/>
              </w:rPr>
              <w:t>назва</w:t>
            </w:r>
          </w:p>
          <w:p w:rsidR="005D532A" w:rsidRPr="00CD68C1" w:rsidRDefault="005D532A" w:rsidP="005D532A">
            <w:pPr>
              <w:ind w:right="-46"/>
              <w:jc w:val="center"/>
              <w:rPr>
                <w:sz w:val="22"/>
                <w:szCs w:val="22"/>
              </w:rPr>
            </w:pPr>
            <w:r w:rsidRPr="00CD68C1">
              <w:rPr>
                <w:sz w:val="22"/>
                <w:szCs w:val="22"/>
              </w:rPr>
              <w:t>підприємства</w:t>
            </w:r>
          </w:p>
        </w:tc>
        <w:tc>
          <w:tcPr>
            <w:tcW w:w="654" w:type="pct"/>
            <w:gridSpan w:val="2"/>
            <w:vMerge w:val="restart"/>
            <w:tcBorders>
              <w:top w:val="single" w:sz="4" w:space="0" w:color="auto"/>
              <w:left w:val="single" w:sz="4" w:space="0" w:color="auto"/>
              <w:bottom w:val="single" w:sz="4" w:space="0" w:color="auto"/>
              <w:right w:val="single" w:sz="4" w:space="0" w:color="auto"/>
            </w:tcBorders>
            <w:hideMark/>
          </w:tcPr>
          <w:p w:rsidR="00AB60F4" w:rsidRPr="00CD68C1" w:rsidRDefault="00AB60F4" w:rsidP="005D532A">
            <w:pPr>
              <w:jc w:val="center"/>
              <w:rPr>
                <w:sz w:val="22"/>
                <w:szCs w:val="22"/>
              </w:rPr>
            </w:pPr>
            <w:r w:rsidRPr="00CD68C1">
              <w:rPr>
                <w:sz w:val="22"/>
                <w:szCs w:val="22"/>
              </w:rPr>
              <w:t>Кількість  радіаційно</w:t>
            </w:r>
          </w:p>
          <w:p w:rsidR="005D532A" w:rsidRPr="00CD68C1" w:rsidRDefault="005D532A" w:rsidP="005D532A">
            <w:pPr>
              <w:jc w:val="center"/>
              <w:rPr>
                <w:sz w:val="22"/>
                <w:szCs w:val="22"/>
              </w:rPr>
            </w:pPr>
            <w:r w:rsidRPr="00CD68C1">
              <w:rPr>
                <w:sz w:val="22"/>
                <w:szCs w:val="22"/>
              </w:rPr>
              <w:t>небезпечних об’єктів</w:t>
            </w:r>
          </w:p>
          <w:p w:rsidR="005D532A" w:rsidRPr="00CD68C1" w:rsidRDefault="005D532A" w:rsidP="005D532A">
            <w:pPr>
              <w:jc w:val="center"/>
              <w:rPr>
                <w:sz w:val="22"/>
                <w:szCs w:val="22"/>
              </w:rPr>
            </w:pPr>
            <w:r w:rsidRPr="00CD68C1">
              <w:rPr>
                <w:sz w:val="22"/>
                <w:szCs w:val="22"/>
              </w:rPr>
              <w:t>(усього), од.</w:t>
            </w:r>
          </w:p>
        </w:tc>
        <w:tc>
          <w:tcPr>
            <w:tcW w:w="2547" w:type="pct"/>
            <w:gridSpan w:val="3"/>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jc w:val="center"/>
              <w:rPr>
                <w:sz w:val="22"/>
                <w:szCs w:val="22"/>
              </w:rPr>
            </w:pPr>
            <w:r w:rsidRPr="00CD68C1">
              <w:rPr>
                <w:sz w:val="22"/>
                <w:szCs w:val="22"/>
              </w:rPr>
              <w:t>Джерела іонізуючого випромінювання (ДІВ), що використовуються</w:t>
            </w:r>
          </w:p>
        </w:tc>
      </w:tr>
      <w:tr w:rsidR="005D532A" w:rsidRPr="00CD68C1" w:rsidTr="00EF3F1C">
        <w:trPr>
          <w:cantSplit/>
        </w:trPr>
        <w:tc>
          <w:tcPr>
            <w:tcW w:w="242" w:type="pct"/>
            <w:vMerge/>
            <w:tcBorders>
              <w:top w:val="single" w:sz="4" w:space="0" w:color="auto"/>
              <w:left w:val="single" w:sz="4" w:space="0" w:color="auto"/>
              <w:bottom w:val="single" w:sz="4" w:space="0" w:color="auto"/>
              <w:right w:val="single" w:sz="4" w:space="0" w:color="auto"/>
            </w:tcBorders>
            <w:vAlign w:val="center"/>
            <w:hideMark/>
          </w:tcPr>
          <w:p w:rsidR="005D532A" w:rsidRPr="00CD68C1" w:rsidRDefault="005D532A" w:rsidP="005D532A">
            <w:pPr>
              <w:rPr>
                <w:sz w:val="22"/>
                <w:szCs w:val="22"/>
              </w:rPr>
            </w:pPr>
          </w:p>
        </w:tc>
        <w:tc>
          <w:tcPr>
            <w:tcW w:w="1557" w:type="pct"/>
            <w:vMerge/>
            <w:tcBorders>
              <w:top w:val="single" w:sz="4" w:space="0" w:color="auto"/>
              <w:left w:val="single" w:sz="4" w:space="0" w:color="auto"/>
              <w:bottom w:val="single" w:sz="4" w:space="0" w:color="auto"/>
              <w:right w:val="single" w:sz="4" w:space="0" w:color="auto"/>
            </w:tcBorders>
            <w:vAlign w:val="center"/>
            <w:hideMark/>
          </w:tcPr>
          <w:p w:rsidR="005D532A" w:rsidRPr="00CD68C1" w:rsidRDefault="005D532A" w:rsidP="005D532A">
            <w:pPr>
              <w:rPr>
                <w:sz w:val="22"/>
                <w:szCs w:val="22"/>
              </w:rPr>
            </w:pPr>
          </w:p>
        </w:tc>
        <w:tc>
          <w:tcPr>
            <w:tcW w:w="654" w:type="pct"/>
            <w:gridSpan w:val="2"/>
            <w:vMerge/>
            <w:tcBorders>
              <w:top w:val="single" w:sz="4" w:space="0" w:color="auto"/>
              <w:left w:val="single" w:sz="4" w:space="0" w:color="auto"/>
              <w:bottom w:val="single" w:sz="4" w:space="0" w:color="auto"/>
              <w:right w:val="single" w:sz="4" w:space="0" w:color="auto"/>
            </w:tcBorders>
            <w:vAlign w:val="center"/>
            <w:hideMark/>
          </w:tcPr>
          <w:p w:rsidR="005D532A" w:rsidRPr="00CD68C1" w:rsidRDefault="005D532A" w:rsidP="005D532A">
            <w:pPr>
              <w:rPr>
                <w:sz w:val="22"/>
                <w:szCs w:val="22"/>
              </w:rPr>
            </w:pPr>
          </w:p>
        </w:tc>
        <w:tc>
          <w:tcPr>
            <w:tcW w:w="1018" w:type="pc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jc w:val="center"/>
              <w:rPr>
                <w:sz w:val="22"/>
                <w:szCs w:val="22"/>
              </w:rPr>
            </w:pPr>
            <w:r w:rsidRPr="00CD68C1">
              <w:rPr>
                <w:sz w:val="22"/>
                <w:szCs w:val="22"/>
              </w:rPr>
              <w:t>кількість</w:t>
            </w:r>
          </w:p>
          <w:p w:rsidR="005D532A" w:rsidRPr="00CD68C1" w:rsidRDefault="005D532A" w:rsidP="005D532A">
            <w:pPr>
              <w:jc w:val="center"/>
              <w:rPr>
                <w:sz w:val="22"/>
                <w:szCs w:val="22"/>
              </w:rPr>
            </w:pPr>
            <w:r w:rsidRPr="00CD68C1">
              <w:rPr>
                <w:sz w:val="22"/>
                <w:szCs w:val="22"/>
              </w:rPr>
              <w:t>джерел іонізуючого випроміню-вання, од.</w:t>
            </w:r>
          </w:p>
        </w:tc>
        <w:tc>
          <w:tcPr>
            <w:tcW w:w="800" w:type="pc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jc w:val="center"/>
              <w:rPr>
                <w:sz w:val="22"/>
                <w:szCs w:val="22"/>
              </w:rPr>
            </w:pPr>
            <w:r w:rsidRPr="00CD68C1">
              <w:rPr>
                <w:sz w:val="22"/>
                <w:szCs w:val="22"/>
              </w:rPr>
              <w:t>загальна активність</w:t>
            </w:r>
          </w:p>
          <w:p w:rsidR="005D532A" w:rsidRPr="00CD68C1" w:rsidRDefault="005D532A" w:rsidP="005D532A">
            <w:pPr>
              <w:jc w:val="center"/>
              <w:rPr>
                <w:sz w:val="22"/>
                <w:szCs w:val="22"/>
              </w:rPr>
            </w:pPr>
            <w:r w:rsidRPr="00CD68C1">
              <w:rPr>
                <w:sz w:val="22"/>
                <w:szCs w:val="22"/>
              </w:rPr>
              <w:t>ДІВ, Бк</w:t>
            </w:r>
          </w:p>
        </w:tc>
        <w:tc>
          <w:tcPr>
            <w:tcW w:w="729"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jc w:val="center"/>
              <w:rPr>
                <w:sz w:val="22"/>
                <w:szCs w:val="22"/>
              </w:rPr>
            </w:pPr>
            <w:r w:rsidRPr="00CD68C1">
              <w:rPr>
                <w:sz w:val="22"/>
                <w:szCs w:val="22"/>
              </w:rPr>
              <w:t>радіаційний фон на території підприємства, мкЗв/год</w:t>
            </w:r>
          </w:p>
          <w:p w:rsidR="005D532A" w:rsidRPr="00CD68C1" w:rsidRDefault="005D532A" w:rsidP="005D532A">
            <w:pPr>
              <w:ind w:right="-83"/>
              <w:jc w:val="center"/>
              <w:rPr>
                <w:sz w:val="22"/>
                <w:szCs w:val="22"/>
              </w:rPr>
            </w:pPr>
          </w:p>
        </w:tc>
      </w:tr>
      <w:tr w:rsidR="005D532A" w:rsidRPr="00CD68C1" w:rsidTr="00EF3F1C">
        <w:tc>
          <w:tcPr>
            <w:tcW w:w="242" w:type="pc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jc w:val="center"/>
              <w:rPr>
                <w:sz w:val="22"/>
                <w:szCs w:val="22"/>
              </w:rPr>
            </w:pPr>
            <w:r w:rsidRPr="00CD68C1">
              <w:rPr>
                <w:sz w:val="22"/>
                <w:szCs w:val="22"/>
              </w:rPr>
              <w:t>1</w:t>
            </w:r>
          </w:p>
        </w:tc>
        <w:tc>
          <w:tcPr>
            <w:tcW w:w="1557" w:type="pc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jc w:val="center"/>
              <w:rPr>
                <w:sz w:val="22"/>
                <w:szCs w:val="22"/>
              </w:rPr>
            </w:pPr>
            <w:r w:rsidRPr="00CD68C1">
              <w:rPr>
                <w:sz w:val="22"/>
                <w:szCs w:val="22"/>
              </w:rPr>
              <w:t>2</w:t>
            </w:r>
          </w:p>
        </w:tc>
        <w:tc>
          <w:tcPr>
            <w:tcW w:w="654" w:type="pct"/>
            <w:gridSpan w:val="2"/>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jc w:val="center"/>
              <w:rPr>
                <w:sz w:val="22"/>
                <w:szCs w:val="22"/>
              </w:rPr>
            </w:pPr>
            <w:r w:rsidRPr="00CD68C1">
              <w:rPr>
                <w:sz w:val="22"/>
                <w:szCs w:val="22"/>
              </w:rPr>
              <w:t>3</w:t>
            </w:r>
          </w:p>
        </w:tc>
        <w:tc>
          <w:tcPr>
            <w:tcW w:w="1018" w:type="pc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jc w:val="center"/>
              <w:rPr>
                <w:sz w:val="22"/>
                <w:szCs w:val="22"/>
              </w:rPr>
            </w:pPr>
            <w:r w:rsidRPr="00CD68C1">
              <w:rPr>
                <w:sz w:val="22"/>
                <w:szCs w:val="22"/>
              </w:rPr>
              <w:t>4</w:t>
            </w:r>
          </w:p>
        </w:tc>
        <w:tc>
          <w:tcPr>
            <w:tcW w:w="800" w:type="pc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jc w:val="center"/>
              <w:rPr>
                <w:sz w:val="22"/>
                <w:szCs w:val="22"/>
              </w:rPr>
            </w:pPr>
            <w:r w:rsidRPr="00CD68C1">
              <w:rPr>
                <w:sz w:val="22"/>
                <w:szCs w:val="22"/>
              </w:rPr>
              <w:t>5</w:t>
            </w:r>
          </w:p>
        </w:tc>
        <w:tc>
          <w:tcPr>
            <w:tcW w:w="729" w:type="pc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jc w:val="center"/>
              <w:rPr>
                <w:sz w:val="22"/>
                <w:szCs w:val="22"/>
              </w:rPr>
            </w:pPr>
            <w:r w:rsidRPr="00CD68C1">
              <w:rPr>
                <w:sz w:val="22"/>
                <w:szCs w:val="22"/>
              </w:rPr>
              <w:t>6</w:t>
            </w:r>
          </w:p>
        </w:tc>
      </w:tr>
      <w:tr w:rsidR="005D532A" w:rsidRPr="00CD68C1" w:rsidTr="005D532A">
        <w:tc>
          <w:tcPr>
            <w:tcW w:w="5000" w:type="pct"/>
            <w:gridSpan w:val="7"/>
            <w:tcBorders>
              <w:top w:val="single" w:sz="4" w:space="0" w:color="auto"/>
              <w:left w:val="single" w:sz="4" w:space="0" w:color="auto"/>
              <w:bottom w:val="single" w:sz="4" w:space="0" w:color="auto"/>
              <w:right w:val="single" w:sz="4" w:space="0" w:color="auto"/>
            </w:tcBorders>
            <w:hideMark/>
          </w:tcPr>
          <w:p w:rsidR="005D532A" w:rsidRPr="00CD68C1" w:rsidRDefault="005D532A" w:rsidP="002C4DFC">
            <w:pPr>
              <w:jc w:val="center"/>
              <w:rPr>
                <w:b/>
                <w:sz w:val="22"/>
                <w:szCs w:val="22"/>
              </w:rPr>
            </w:pPr>
            <w:r w:rsidRPr="00CD68C1">
              <w:rPr>
                <w:b/>
                <w:sz w:val="22"/>
                <w:szCs w:val="22"/>
              </w:rPr>
              <w:t>м. </w:t>
            </w:r>
            <w:r w:rsidR="002C4DFC" w:rsidRPr="00CD68C1">
              <w:rPr>
                <w:b/>
                <w:sz w:val="22"/>
                <w:szCs w:val="22"/>
              </w:rPr>
              <w:t>Кропивницький</w:t>
            </w:r>
          </w:p>
        </w:tc>
      </w:tr>
      <w:tr w:rsidR="005D532A" w:rsidRPr="00CD68C1" w:rsidTr="00EF3F1C">
        <w:tc>
          <w:tcPr>
            <w:tcW w:w="242" w:type="pct"/>
            <w:tcBorders>
              <w:top w:val="single" w:sz="4" w:space="0" w:color="auto"/>
              <w:left w:val="single" w:sz="4" w:space="0" w:color="auto"/>
              <w:bottom w:val="single" w:sz="4" w:space="0" w:color="auto"/>
              <w:right w:val="single" w:sz="4" w:space="0" w:color="auto"/>
            </w:tcBorders>
          </w:tcPr>
          <w:p w:rsidR="005D532A" w:rsidRPr="00CD68C1" w:rsidRDefault="002C4DFC" w:rsidP="005D532A">
            <w:pPr>
              <w:rPr>
                <w:sz w:val="22"/>
                <w:szCs w:val="22"/>
              </w:rPr>
            </w:pPr>
            <w:r w:rsidRPr="00CD68C1">
              <w:rPr>
                <w:sz w:val="22"/>
                <w:szCs w:val="22"/>
              </w:rPr>
              <w:t>1</w:t>
            </w:r>
          </w:p>
        </w:tc>
        <w:tc>
          <w:tcPr>
            <w:tcW w:w="1557"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pStyle w:val="afe"/>
              <w:rPr>
                <w:sz w:val="22"/>
                <w:szCs w:val="22"/>
              </w:rPr>
            </w:pPr>
            <w:r w:rsidRPr="00CD68C1">
              <w:rPr>
                <w:rStyle w:val="FontStyle14"/>
                <w:rFonts w:eastAsia="SimSun"/>
                <w:sz w:val="22"/>
                <w:szCs w:val="22"/>
                <w:lang w:eastAsia="uk-UA"/>
              </w:rPr>
              <w:t>Кіровоградська обласна лікарня (радіоізотопна лабораторія)</w:t>
            </w:r>
          </w:p>
        </w:tc>
        <w:tc>
          <w:tcPr>
            <w:tcW w:w="654" w:type="pct"/>
            <w:gridSpan w:val="2"/>
            <w:tcBorders>
              <w:top w:val="single" w:sz="4" w:space="0" w:color="auto"/>
              <w:left w:val="single" w:sz="4" w:space="0" w:color="auto"/>
              <w:bottom w:val="single" w:sz="4" w:space="0" w:color="auto"/>
              <w:right w:val="single" w:sz="4" w:space="0" w:color="auto"/>
            </w:tcBorders>
          </w:tcPr>
          <w:p w:rsidR="005D532A" w:rsidRPr="00CD68C1" w:rsidRDefault="002C4DFC" w:rsidP="002C4DFC">
            <w:pPr>
              <w:pStyle w:val="afe"/>
              <w:jc w:val="center"/>
              <w:rPr>
                <w:sz w:val="22"/>
                <w:szCs w:val="22"/>
              </w:rPr>
            </w:pPr>
            <w:r w:rsidRPr="00CD68C1">
              <w:rPr>
                <w:sz w:val="22"/>
                <w:szCs w:val="22"/>
              </w:rPr>
              <w:t>1</w:t>
            </w:r>
          </w:p>
        </w:tc>
        <w:tc>
          <w:tcPr>
            <w:tcW w:w="1018"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pStyle w:val="afe"/>
              <w:jc w:val="center"/>
              <w:rPr>
                <w:sz w:val="22"/>
                <w:szCs w:val="22"/>
              </w:rPr>
            </w:pPr>
            <w:r w:rsidRPr="00CD68C1">
              <w:rPr>
                <w:sz w:val="22"/>
                <w:szCs w:val="22"/>
              </w:rPr>
              <w:t>Періодично використовують на замовлення</w:t>
            </w:r>
          </w:p>
        </w:tc>
        <w:tc>
          <w:tcPr>
            <w:tcW w:w="800"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pStyle w:val="afe"/>
              <w:spacing w:line="240" w:lineRule="auto"/>
              <w:jc w:val="center"/>
              <w:rPr>
                <w:sz w:val="22"/>
                <w:szCs w:val="22"/>
              </w:rPr>
            </w:pPr>
          </w:p>
        </w:tc>
        <w:tc>
          <w:tcPr>
            <w:tcW w:w="729"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pStyle w:val="afe"/>
              <w:spacing w:line="240" w:lineRule="auto"/>
              <w:jc w:val="center"/>
            </w:pPr>
          </w:p>
        </w:tc>
      </w:tr>
      <w:tr w:rsidR="005D532A" w:rsidRPr="00CD68C1" w:rsidTr="00EF3F1C">
        <w:tc>
          <w:tcPr>
            <w:tcW w:w="242" w:type="pct"/>
            <w:tcBorders>
              <w:top w:val="single" w:sz="4" w:space="0" w:color="auto"/>
              <w:left w:val="single" w:sz="4" w:space="0" w:color="auto"/>
              <w:bottom w:val="single" w:sz="4" w:space="0" w:color="auto"/>
              <w:right w:val="single" w:sz="4" w:space="0" w:color="auto"/>
            </w:tcBorders>
          </w:tcPr>
          <w:p w:rsidR="005D532A" w:rsidRPr="00CD68C1" w:rsidRDefault="002C4DFC" w:rsidP="005D532A">
            <w:pPr>
              <w:rPr>
                <w:sz w:val="22"/>
                <w:szCs w:val="22"/>
              </w:rPr>
            </w:pPr>
            <w:r w:rsidRPr="00CD68C1">
              <w:rPr>
                <w:sz w:val="22"/>
                <w:szCs w:val="22"/>
              </w:rPr>
              <w:t>2</w:t>
            </w:r>
          </w:p>
        </w:tc>
        <w:tc>
          <w:tcPr>
            <w:tcW w:w="1557"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pStyle w:val="afe"/>
              <w:spacing w:line="240" w:lineRule="auto"/>
              <w:rPr>
                <w:sz w:val="22"/>
                <w:szCs w:val="22"/>
              </w:rPr>
            </w:pPr>
            <w:r w:rsidRPr="00CD68C1">
              <w:rPr>
                <w:rStyle w:val="FontStyle14"/>
                <w:sz w:val="22"/>
                <w:szCs w:val="22"/>
                <w:lang w:eastAsia="uk-UA"/>
              </w:rPr>
              <w:t>Кіровоградський обласний онколо</w:t>
            </w:r>
            <w:r w:rsidRPr="00CD68C1">
              <w:rPr>
                <w:rStyle w:val="FontStyle14"/>
                <w:sz w:val="22"/>
                <w:szCs w:val="22"/>
                <w:lang w:val="ru-RU" w:eastAsia="uk-UA"/>
              </w:rPr>
              <w:t>-</w:t>
            </w:r>
            <w:r w:rsidRPr="00CD68C1">
              <w:rPr>
                <w:rStyle w:val="FontStyle14"/>
                <w:sz w:val="22"/>
                <w:szCs w:val="22"/>
                <w:lang w:eastAsia="uk-UA"/>
              </w:rPr>
              <w:t>гічний диспансер</w:t>
            </w:r>
          </w:p>
        </w:tc>
        <w:tc>
          <w:tcPr>
            <w:tcW w:w="654" w:type="pct"/>
            <w:gridSpan w:val="2"/>
            <w:tcBorders>
              <w:top w:val="single" w:sz="4" w:space="0" w:color="auto"/>
              <w:left w:val="single" w:sz="4" w:space="0" w:color="auto"/>
              <w:bottom w:val="single" w:sz="4" w:space="0" w:color="auto"/>
              <w:right w:val="single" w:sz="4" w:space="0" w:color="auto"/>
            </w:tcBorders>
          </w:tcPr>
          <w:p w:rsidR="005D532A" w:rsidRPr="00CD68C1" w:rsidRDefault="002C4DFC" w:rsidP="002C4DFC">
            <w:pPr>
              <w:jc w:val="center"/>
              <w:rPr>
                <w:sz w:val="22"/>
                <w:szCs w:val="22"/>
              </w:rPr>
            </w:pPr>
            <w:r w:rsidRPr="00CD68C1">
              <w:rPr>
                <w:sz w:val="22"/>
                <w:szCs w:val="22"/>
              </w:rPr>
              <w:t>1</w:t>
            </w:r>
          </w:p>
        </w:tc>
        <w:tc>
          <w:tcPr>
            <w:tcW w:w="1018"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pStyle w:val="afe"/>
              <w:spacing w:line="240" w:lineRule="auto"/>
              <w:jc w:val="center"/>
              <w:rPr>
                <w:sz w:val="22"/>
                <w:szCs w:val="22"/>
              </w:rPr>
            </w:pPr>
            <w:r w:rsidRPr="00CD68C1">
              <w:rPr>
                <w:sz w:val="22"/>
                <w:szCs w:val="22"/>
              </w:rPr>
              <w:t>5</w:t>
            </w:r>
          </w:p>
        </w:tc>
        <w:tc>
          <w:tcPr>
            <w:tcW w:w="800" w:type="pct"/>
            <w:tcBorders>
              <w:top w:val="single" w:sz="4" w:space="0" w:color="auto"/>
              <w:left w:val="single" w:sz="4" w:space="0" w:color="auto"/>
              <w:bottom w:val="single" w:sz="4" w:space="0" w:color="auto"/>
              <w:right w:val="single" w:sz="4" w:space="0" w:color="auto"/>
            </w:tcBorders>
          </w:tcPr>
          <w:p w:rsidR="005D532A" w:rsidRPr="00CD68C1" w:rsidRDefault="002C4DFC" w:rsidP="00C45F48">
            <w:pPr>
              <w:pStyle w:val="afe"/>
              <w:spacing w:line="240" w:lineRule="auto"/>
              <w:jc w:val="center"/>
              <w:rPr>
                <w:sz w:val="22"/>
                <w:szCs w:val="22"/>
              </w:rPr>
            </w:pPr>
            <w:r w:rsidRPr="00CD68C1">
              <w:rPr>
                <w:sz w:val="22"/>
                <w:szCs w:val="22"/>
              </w:rPr>
              <w:t xml:space="preserve">72,4307 </w:t>
            </w:r>
            <w:r w:rsidR="00C45F48">
              <w:rPr>
                <w:sz w:val="22"/>
                <w:szCs w:val="22"/>
              </w:rPr>
              <w:t>К</w:t>
            </w:r>
            <w:r w:rsidRPr="00CD68C1">
              <w:rPr>
                <w:sz w:val="22"/>
                <w:szCs w:val="22"/>
              </w:rPr>
              <w:t>и</w:t>
            </w:r>
          </w:p>
        </w:tc>
        <w:tc>
          <w:tcPr>
            <w:tcW w:w="729"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pStyle w:val="afe"/>
              <w:spacing w:line="240" w:lineRule="auto"/>
              <w:jc w:val="center"/>
            </w:pPr>
            <w:r w:rsidRPr="00CD68C1">
              <w:t>-</w:t>
            </w:r>
          </w:p>
        </w:tc>
      </w:tr>
      <w:tr w:rsidR="005D532A" w:rsidRPr="00CD68C1" w:rsidTr="00EF3F1C">
        <w:tc>
          <w:tcPr>
            <w:tcW w:w="242" w:type="pct"/>
            <w:tcBorders>
              <w:top w:val="single" w:sz="4" w:space="0" w:color="auto"/>
              <w:left w:val="single" w:sz="4" w:space="0" w:color="auto"/>
              <w:bottom w:val="single" w:sz="4" w:space="0" w:color="auto"/>
              <w:right w:val="single" w:sz="4" w:space="0" w:color="auto"/>
            </w:tcBorders>
          </w:tcPr>
          <w:p w:rsidR="005D532A" w:rsidRPr="00CD68C1" w:rsidRDefault="002C4DFC" w:rsidP="005D532A">
            <w:pPr>
              <w:rPr>
                <w:sz w:val="22"/>
                <w:szCs w:val="22"/>
              </w:rPr>
            </w:pPr>
            <w:r w:rsidRPr="00CD68C1">
              <w:rPr>
                <w:sz w:val="22"/>
                <w:szCs w:val="22"/>
              </w:rPr>
              <w:t>3</w:t>
            </w:r>
          </w:p>
        </w:tc>
        <w:tc>
          <w:tcPr>
            <w:tcW w:w="1557"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pStyle w:val="afe"/>
              <w:spacing w:line="240" w:lineRule="auto"/>
              <w:rPr>
                <w:sz w:val="22"/>
                <w:szCs w:val="22"/>
              </w:rPr>
            </w:pPr>
            <w:r w:rsidRPr="00CD68C1">
              <w:rPr>
                <w:rStyle w:val="FontStyle14"/>
                <w:sz w:val="22"/>
                <w:szCs w:val="22"/>
                <w:lang w:eastAsia="uk-UA"/>
              </w:rPr>
              <w:t>КЗ Центральна міська лікарня (радонова лабораторія)</w:t>
            </w:r>
          </w:p>
        </w:tc>
        <w:tc>
          <w:tcPr>
            <w:tcW w:w="654" w:type="pct"/>
            <w:gridSpan w:val="2"/>
            <w:tcBorders>
              <w:top w:val="single" w:sz="4" w:space="0" w:color="auto"/>
              <w:left w:val="single" w:sz="4" w:space="0" w:color="auto"/>
              <w:bottom w:val="single" w:sz="4" w:space="0" w:color="auto"/>
              <w:right w:val="single" w:sz="4" w:space="0" w:color="auto"/>
            </w:tcBorders>
          </w:tcPr>
          <w:p w:rsidR="005D532A" w:rsidRPr="00CD68C1" w:rsidRDefault="002C4DFC" w:rsidP="002C4DFC">
            <w:pPr>
              <w:jc w:val="center"/>
              <w:rPr>
                <w:sz w:val="22"/>
                <w:szCs w:val="22"/>
              </w:rPr>
            </w:pPr>
            <w:r w:rsidRPr="00CD68C1">
              <w:rPr>
                <w:sz w:val="22"/>
                <w:szCs w:val="22"/>
              </w:rPr>
              <w:t>1</w:t>
            </w:r>
          </w:p>
        </w:tc>
        <w:tc>
          <w:tcPr>
            <w:tcW w:w="1018" w:type="pct"/>
            <w:tcBorders>
              <w:top w:val="single" w:sz="4" w:space="0" w:color="auto"/>
              <w:left w:val="single" w:sz="4" w:space="0" w:color="auto"/>
              <w:bottom w:val="single" w:sz="4" w:space="0" w:color="auto"/>
              <w:right w:val="single" w:sz="4" w:space="0" w:color="auto"/>
            </w:tcBorders>
          </w:tcPr>
          <w:p w:rsidR="005D532A" w:rsidRPr="00CD68C1" w:rsidRDefault="002C4DFC" w:rsidP="005D532A">
            <w:pPr>
              <w:pStyle w:val="afe"/>
              <w:spacing w:line="240" w:lineRule="auto"/>
              <w:jc w:val="center"/>
              <w:rPr>
                <w:sz w:val="22"/>
                <w:szCs w:val="22"/>
              </w:rPr>
            </w:pPr>
            <w:r w:rsidRPr="00CD68C1">
              <w:rPr>
                <w:sz w:val="22"/>
                <w:szCs w:val="22"/>
              </w:rPr>
              <w:t>1</w:t>
            </w:r>
          </w:p>
        </w:tc>
        <w:tc>
          <w:tcPr>
            <w:tcW w:w="800" w:type="pct"/>
            <w:tcBorders>
              <w:top w:val="single" w:sz="4" w:space="0" w:color="auto"/>
              <w:left w:val="single" w:sz="4" w:space="0" w:color="auto"/>
              <w:bottom w:val="single" w:sz="4" w:space="0" w:color="auto"/>
              <w:right w:val="single" w:sz="4" w:space="0" w:color="auto"/>
            </w:tcBorders>
          </w:tcPr>
          <w:p w:rsidR="005D532A" w:rsidRPr="00CD68C1" w:rsidRDefault="002C4DFC" w:rsidP="005D532A">
            <w:pPr>
              <w:pStyle w:val="afe"/>
              <w:spacing w:line="240" w:lineRule="auto"/>
              <w:jc w:val="center"/>
              <w:rPr>
                <w:sz w:val="22"/>
                <w:szCs w:val="22"/>
              </w:rPr>
            </w:pPr>
            <w:r w:rsidRPr="00CD68C1">
              <w:rPr>
                <w:sz w:val="22"/>
                <w:szCs w:val="22"/>
              </w:rPr>
              <w:t>29,9 мКи</w:t>
            </w:r>
            <w:r w:rsidR="005D532A" w:rsidRPr="00CD68C1">
              <w:rPr>
                <w:sz w:val="22"/>
                <w:szCs w:val="22"/>
              </w:rPr>
              <w:t>-</w:t>
            </w:r>
          </w:p>
        </w:tc>
        <w:tc>
          <w:tcPr>
            <w:tcW w:w="729"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pStyle w:val="afe"/>
              <w:spacing w:line="240" w:lineRule="auto"/>
              <w:jc w:val="center"/>
            </w:pPr>
            <w:r w:rsidRPr="00CD68C1">
              <w:t>-</w:t>
            </w:r>
          </w:p>
        </w:tc>
      </w:tr>
      <w:tr w:rsidR="005D532A" w:rsidRPr="00CD68C1" w:rsidTr="00EF3F1C">
        <w:tc>
          <w:tcPr>
            <w:tcW w:w="242" w:type="pct"/>
            <w:tcBorders>
              <w:top w:val="single" w:sz="4" w:space="0" w:color="auto"/>
              <w:left w:val="single" w:sz="4" w:space="0" w:color="auto"/>
              <w:bottom w:val="single" w:sz="4" w:space="0" w:color="auto"/>
              <w:right w:val="single" w:sz="4" w:space="0" w:color="auto"/>
            </w:tcBorders>
          </w:tcPr>
          <w:p w:rsidR="005D532A" w:rsidRPr="00CD68C1" w:rsidRDefault="002C4DFC" w:rsidP="005D532A">
            <w:pPr>
              <w:rPr>
                <w:sz w:val="22"/>
                <w:szCs w:val="22"/>
              </w:rPr>
            </w:pPr>
            <w:r w:rsidRPr="00CD68C1">
              <w:rPr>
                <w:sz w:val="22"/>
                <w:szCs w:val="22"/>
              </w:rPr>
              <w:t>4</w:t>
            </w:r>
          </w:p>
        </w:tc>
        <w:tc>
          <w:tcPr>
            <w:tcW w:w="1557"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pStyle w:val="afe"/>
              <w:spacing w:line="240" w:lineRule="auto"/>
              <w:rPr>
                <w:sz w:val="22"/>
                <w:szCs w:val="22"/>
              </w:rPr>
            </w:pPr>
            <w:r w:rsidRPr="00CD68C1">
              <w:rPr>
                <w:sz w:val="22"/>
                <w:szCs w:val="22"/>
              </w:rPr>
              <w:t>Інгульська шахта СхідГЗК</w:t>
            </w:r>
          </w:p>
        </w:tc>
        <w:tc>
          <w:tcPr>
            <w:tcW w:w="654" w:type="pct"/>
            <w:gridSpan w:val="2"/>
            <w:tcBorders>
              <w:top w:val="single" w:sz="4" w:space="0" w:color="auto"/>
              <w:left w:val="single" w:sz="4" w:space="0" w:color="auto"/>
              <w:bottom w:val="single" w:sz="4" w:space="0" w:color="auto"/>
              <w:right w:val="single" w:sz="4" w:space="0" w:color="auto"/>
            </w:tcBorders>
          </w:tcPr>
          <w:p w:rsidR="005D532A" w:rsidRPr="00CD68C1" w:rsidRDefault="002C4DFC" w:rsidP="002C4DFC">
            <w:pPr>
              <w:jc w:val="center"/>
              <w:rPr>
                <w:sz w:val="22"/>
                <w:szCs w:val="22"/>
              </w:rPr>
            </w:pPr>
            <w:r w:rsidRPr="00CD68C1">
              <w:rPr>
                <w:sz w:val="22"/>
                <w:szCs w:val="22"/>
              </w:rPr>
              <w:t>1</w:t>
            </w:r>
          </w:p>
        </w:tc>
        <w:tc>
          <w:tcPr>
            <w:tcW w:w="1018" w:type="pct"/>
            <w:tcBorders>
              <w:top w:val="single" w:sz="4" w:space="0" w:color="auto"/>
              <w:left w:val="single" w:sz="4" w:space="0" w:color="auto"/>
              <w:bottom w:val="single" w:sz="4" w:space="0" w:color="auto"/>
              <w:right w:val="single" w:sz="4" w:space="0" w:color="auto"/>
            </w:tcBorders>
          </w:tcPr>
          <w:p w:rsidR="005D532A" w:rsidRPr="00CD68C1" w:rsidRDefault="002C4DFC" w:rsidP="005D532A">
            <w:pPr>
              <w:pStyle w:val="afe"/>
              <w:spacing w:line="240" w:lineRule="auto"/>
              <w:jc w:val="center"/>
              <w:rPr>
                <w:sz w:val="22"/>
                <w:szCs w:val="22"/>
              </w:rPr>
            </w:pPr>
            <w:r w:rsidRPr="00CD68C1">
              <w:rPr>
                <w:sz w:val="22"/>
                <w:szCs w:val="22"/>
              </w:rPr>
              <w:t>4</w:t>
            </w:r>
          </w:p>
        </w:tc>
        <w:tc>
          <w:tcPr>
            <w:tcW w:w="800"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pStyle w:val="afe"/>
              <w:spacing w:line="240" w:lineRule="auto"/>
              <w:jc w:val="center"/>
              <w:rPr>
                <w:sz w:val="22"/>
                <w:szCs w:val="22"/>
              </w:rPr>
            </w:pPr>
            <w:r w:rsidRPr="00CD68C1">
              <w:rPr>
                <w:sz w:val="22"/>
                <w:szCs w:val="22"/>
              </w:rPr>
              <w:t>-</w:t>
            </w:r>
          </w:p>
        </w:tc>
        <w:tc>
          <w:tcPr>
            <w:tcW w:w="729"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pStyle w:val="afe"/>
              <w:spacing w:line="240" w:lineRule="auto"/>
              <w:jc w:val="center"/>
            </w:pPr>
            <w:r w:rsidRPr="00CD68C1">
              <w:t>-</w:t>
            </w:r>
          </w:p>
        </w:tc>
      </w:tr>
      <w:tr w:rsidR="005D532A" w:rsidRPr="00CD68C1" w:rsidTr="005D532A">
        <w:tc>
          <w:tcPr>
            <w:tcW w:w="5000" w:type="pct"/>
            <w:gridSpan w:val="7"/>
            <w:tcBorders>
              <w:top w:val="single" w:sz="4" w:space="0" w:color="auto"/>
              <w:left w:val="single" w:sz="4" w:space="0" w:color="auto"/>
              <w:bottom w:val="single" w:sz="4" w:space="0" w:color="auto"/>
              <w:right w:val="single" w:sz="4" w:space="0" w:color="auto"/>
            </w:tcBorders>
          </w:tcPr>
          <w:p w:rsidR="005D532A" w:rsidRPr="00CD68C1" w:rsidRDefault="005D532A" w:rsidP="005D532A">
            <w:pPr>
              <w:jc w:val="center"/>
              <w:rPr>
                <w:sz w:val="22"/>
                <w:szCs w:val="22"/>
              </w:rPr>
            </w:pPr>
            <w:r w:rsidRPr="00CD68C1">
              <w:rPr>
                <w:b/>
                <w:sz w:val="22"/>
                <w:szCs w:val="22"/>
              </w:rPr>
              <w:t>Маловисківський район</w:t>
            </w:r>
          </w:p>
        </w:tc>
      </w:tr>
      <w:tr w:rsidR="005D532A" w:rsidRPr="00CD68C1" w:rsidTr="00EF3F1C">
        <w:tc>
          <w:tcPr>
            <w:tcW w:w="242" w:type="pct"/>
            <w:tcBorders>
              <w:top w:val="single" w:sz="4" w:space="0" w:color="auto"/>
              <w:left w:val="single" w:sz="4" w:space="0" w:color="auto"/>
              <w:bottom w:val="single" w:sz="4" w:space="0" w:color="auto"/>
              <w:right w:val="single" w:sz="4" w:space="0" w:color="auto"/>
            </w:tcBorders>
          </w:tcPr>
          <w:p w:rsidR="005D532A" w:rsidRPr="00CD68C1" w:rsidRDefault="002C4DFC" w:rsidP="005D532A">
            <w:pPr>
              <w:rPr>
                <w:sz w:val="22"/>
                <w:szCs w:val="22"/>
              </w:rPr>
            </w:pPr>
            <w:r w:rsidRPr="00CD68C1">
              <w:rPr>
                <w:sz w:val="22"/>
                <w:szCs w:val="22"/>
              </w:rPr>
              <w:t>5</w:t>
            </w:r>
          </w:p>
        </w:tc>
        <w:tc>
          <w:tcPr>
            <w:tcW w:w="1557"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pStyle w:val="afe"/>
              <w:spacing w:line="240" w:lineRule="auto"/>
              <w:rPr>
                <w:sz w:val="22"/>
                <w:szCs w:val="22"/>
              </w:rPr>
            </w:pPr>
            <w:r w:rsidRPr="00CD68C1">
              <w:rPr>
                <w:sz w:val="22"/>
                <w:szCs w:val="22"/>
              </w:rPr>
              <w:t>Смолінська шахта СхідГЗК</w:t>
            </w:r>
          </w:p>
        </w:tc>
        <w:tc>
          <w:tcPr>
            <w:tcW w:w="581" w:type="pct"/>
            <w:tcBorders>
              <w:top w:val="single" w:sz="4" w:space="0" w:color="auto"/>
              <w:left w:val="single" w:sz="4" w:space="0" w:color="auto"/>
              <w:bottom w:val="single" w:sz="4" w:space="0" w:color="auto"/>
              <w:right w:val="single" w:sz="4" w:space="0" w:color="auto"/>
            </w:tcBorders>
          </w:tcPr>
          <w:p w:rsidR="005D532A" w:rsidRPr="00CD68C1" w:rsidRDefault="002C4DFC" w:rsidP="002C4DFC">
            <w:pPr>
              <w:pStyle w:val="afe"/>
              <w:spacing w:line="240" w:lineRule="auto"/>
              <w:jc w:val="center"/>
              <w:rPr>
                <w:sz w:val="22"/>
                <w:szCs w:val="22"/>
              </w:rPr>
            </w:pPr>
            <w:r w:rsidRPr="00CD68C1">
              <w:rPr>
                <w:sz w:val="22"/>
                <w:szCs w:val="22"/>
              </w:rPr>
              <w:t>1</w:t>
            </w:r>
          </w:p>
        </w:tc>
        <w:tc>
          <w:tcPr>
            <w:tcW w:w="1091" w:type="pct"/>
            <w:gridSpan w:val="2"/>
            <w:tcBorders>
              <w:top w:val="single" w:sz="4" w:space="0" w:color="auto"/>
              <w:left w:val="single" w:sz="4" w:space="0" w:color="auto"/>
              <w:bottom w:val="single" w:sz="4" w:space="0" w:color="auto"/>
              <w:right w:val="single" w:sz="4" w:space="0" w:color="auto"/>
            </w:tcBorders>
          </w:tcPr>
          <w:p w:rsidR="005D532A" w:rsidRPr="00CD68C1" w:rsidRDefault="005D532A" w:rsidP="005D532A">
            <w:pPr>
              <w:pStyle w:val="afe"/>
              <w:spacing w:line="240" w:lineRule="auto"/>
              <w:jc w:val="center"/>
              <w:rPr>
                <w:sz w:val="22"/>
                <w:szCs w:val="22"/>
              </w:rPr>
            </w:pPr>
            <w:r w:rsidRPr="00CD68C1">
              <w:rPr>
                <w:sz w:val="22"/>
                <w:szCs w:val="22"/>
              </w:rPr>
              <w:t>5</w:t>
            </w:r>
          </w:p>
        </w:tc>
        <w:tc>
          <w:tcPr>
            <w:tcW w:w="800"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pStyle w:val="afe"/>
              <w:spacing w:line="240" w:lineRule="auto"/>
              <w:jc w:val="center"/>
              <w:rPr>
                <w:sz w:val="22"/>
                <w:szCs w:val="22"/>
              </w:rPr>
            </w:pPr>
            <w:r w:rsidRPr="00CD68C1">
              <w:rPr>
                <w:sz w:val="22"/>
                <w:szCs w:val="22"/>
              </w:rPr>
              <w:t>-</w:t>
            </w:r>
          </w:p>
        </w:tc>
        <w:tc>
          <w:tcPr>
            <w:tcW w:w="729"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pStyle w:val="afe"/>
              <w:spacing w:line="240" w:lineRule="auto"/>
              <w:jc w:val="center"/>
            </w:pPr>
            <w:r w:rsidRPr="00CD68C1">
              <w:t>-</w:t>
            </w:r>
          </w:p>
        </w:tc>
      </w:tr>
      <w:tr w:rsidR="006A3583" w:rsidRPr="00CD68C1" w:rsidTr="006A3583">
        <w:tc>
          <w:tcPr>
            <w:tcW w:w="5000" w:type="pct"/>
            <w:gridSpan w:val="7"/>
            <w:tcBorders>
              <w:top w:val="single" w:sz="4" w:space="0" w:color="auto"/>
              <w:left w:val="single" w:sz="4" w:space="0" w:color="auto"/>
              <w:bottom w:val="single" w:sz="4" w:space="0" w:color="auto"/>
              <w:right w:val="single" w:sz="4" w:space="0" w:color="auto"/>
            </w:tcBorders>
          </w:tcPr>
          <w:p w:rsidR="006A3583" w:rsidRPr="00CD68C1" w:rsidRDefault="006A3583" w:rsidP="005D532A">
            <w:pPr>
              <w:pStyle w:val="afe"/>
              <w:spacing w:line="240" w:lineRule="auto"/>
              <w:jc w:val="center"/>
            </w:pPr>
            <w:r w:rsidRPr="00CD68C1">
              <w:rPr>
                <w:b/>
                <w:sz w:val="22"/>
                <w:szCs w:val="22"/>
              </w:rPr>
              <w:t>м.Олександрія</w:t>
            </w:r>
          </w:p>
        </w:tc>
      </w:tr>
      <w:tr w:rsidR="005D532A" w:rsidRPr="00CD68C1" w:rsidTr="00EF3F1C">
        <w:tc>
          <w:tcPr>
            <w:tcW w:w="242"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rPr>
                <w:sz w:val="22"/>
                <w:szCs w:val="22"/>
              </w:rPr>
            </w:pPr>
          </w:p>
        </w:tc>
        <w:tc>
          <w:tcPr>
            <w:tcW w:w="1557"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pStyle w:val="afe"/>
              <w:spacing w:line="240" w:lineRule="auto"/>
              <w:rPr>
                <w:sz w:val="22"/>
                <w:szCs w:val="22"/>
              </w:rPr>
            </w:pPr>
            <w:r w:rsidRPr="00CD68C1">
              <w:rPr>
                <w:rStyle w:val="FontStyle14"/>
                <w:sz w:val="22"/>
                <w:szCs w:val="22"/>
                <w:lang w:eastAsia="uk-UA"/>
              </w:rPr>
              <w:t>Олександрійський онкологічний диспансер</w:t>
            </w:r>
          </w:p>
        </w:tc>
        <w:tc>
          <w:tcPr>
            <w:tcW w:w="581" w:type="pct"/>
            <w:tcBorders>
              <w:top w:val="single" w:sz="4" w:space="0" w:color="auto"/>
              <w:left w:val="single" w:sz="4" w:space="0" w:color="auto"/>
              <w:bottom w:val="single" w:sz="4" w:space="0" w:color="auto"/>
              <w:right w:val="single" w:sz="4" w:space="0" w:color="auto"/>
            </w:tcBorders>
          </w:tcPr>
          <w:p w:rsidR="005D532A" w:rsidRPr="00CD68C1" w:rsidRDefault="002C4DFC" w:rsidP="002C4DFC">
            <w:pPr>
              <w:pStyle w:val="afe"/>
              <w:spacing w:line="240" w:lineRule="auto"/>
              <w:jc w:val="center"/>
              <w:rPr>
                <w:sz w:val="22"/>
                <w:szCs w:val="22"/>
              </w:rPr>
            </w:pPr>
            <w:r w:rsidRPr="00CD68C1">
              <w:rPr>
                <w:sz w:val="22"/>
                <w:szCs w:val="22"/>
              </w:rPr>
              <w:t>1</w:t>
            </w:r>
          </w:p>
        </w:tc>
        <w:tc>
          <w:tcPr>
            <w:tcW w:w="1091" w:type="pct"/>
            <w:gridSpan w:val="2"/>
            <w:tcBorders>
              <w:top w:val="single" w:sz="4" w:space="0" w:color="auto"/>
              <w:left w:val="single" w:sz="4" w:space="0" w:color="auto"/>
              <w:bottom w:val="single" w:sz="4" w:space="0" w:color="auto"/>
              <w:right w:val="single" w:sz="4" w:space="0" w:color="auto"/>
            </w:tcBorders>
          </w:tcPr>
          <w:p w:rsidR="005D532A" w:rsidRPr="00CD68C1" w:rsidRDefault="005D532A" w:rsidP="005D532A">
            <w:pPr>
              <w:pStyle w:val="afe"/>
              <w:spacing w:line="240" w:lineRule="auto"/>
              <w:jc w:val="center"/>
              <w:rPr>
                <w:sz w:val="22"/>
                <w:szCs w:val="22"/>
              </w:rPr>
            </w:pPr>
            <w:r w:rsidRPr="00CD68C1">
              <w:rPr>
                <w:sz w:val="22"/>
                <w:szCs w:val="22"/>
              </w:rPr>
              <w:t>1</w:t>
            </w:r>
          </w:p>
        </w:tc>
        <w:tc>
          <w:tcPr>
            <w:tcW w:w="800" w:type="pct"/>
            <w:tcBorders>
              <w:top w:val="single" w:sz="4" w:space="0" w:color="auto"/>
              <w:left w:val="single" w:sz="4" w:space="0" w:color="auto"/>
              <w:bottom w:val="single" w:sz="4" w:space="0" w:color="auto"/>
              <w:right w:val="single" w:sz="4" w:space="0" w:color="auto"/>
            </w:tcBorders>
          </w:tcPr>
          <w:p w:rsidR="005D532A" w:rsidRPr="00CD68C1" w:rsidRDefault="002C4DFC" w:rsidP="005D532A">
            <w:pPr>
              <w:pStyle w:val="afe"/>
              <w:spacing w:line="240" w:lineRule="auto"/>
              <w:jc w:val="center"/>
              <w:rPr>
                <w:sz w:val="22"/>
                <w:szCs w:val="22"/>
              </w:rPr>
            </w:pPr>
            <w:r w:rsidRPr="00CD68C1">
              <w:rPr>
                <w:sz w:val="22"/>
                <w:szCs w:val="22"/>
              </w:rPr>
              <w:t>4717 Ки</w:t>
            </w:r>
          </w:p>
        </w:tc>
        <w:tc>
          <w:tcPr>
            <w:tcW w:w="729"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pStyle w:val="afe"/>
              <w:spacing w:line="240" w:lineRule="auto"/>
              <w:jc w:val="center"/>
            </w:pPr>
            <w:r w:rsidRPr="00CD68C1">
              <w:t>-</w:t>
            </w:r>
          </w:p>
        </w:tc>
      </w:tr>
    </w:tbl>
    <w:p w:rsidR="005D532A" w:rsidRPr="00CD68C1" w:rsidRDefault="005D532A" w:rsidP="005D532A">
      <w:pPr>
        <w:rPr>
          <w:sz w:val="28"/>
        </w:rPr>
      </w:pPr>
    </w:p>
    <w:p w:rsidR="00EF3F1C" w:rsidRPr="00CD68C1" w:rsidRDefault="00EF3F1C" w:rsidP="005D532A">
      <w:pPr>
        <w:ind w:left="708"/>
        <w:jc w:val="center"/>
        <w:rPr>
          <w:i/>
          <w:sz w:val="28"/>
          <w:lang w:val="ru-RU"/>
        </w:rPr>
      </w:pPr>
    </w:p>
    <w:p w:rsidR="00EF3F1C" w:rsidRPr="00CD68C1" w:rsidRDefault="00EF3F1C" w:rsidP="005D532A">
      <w:pPr>
        <w:ind w:left="708"/>
        <w:jc w:val="center"/>
        <w:rPr>
          <w:i/>
          <w:sz w:val="28"/>
          <w:lang w:val="ru-RU"/>
        </w:rPr>
      </w:pPr>
    </w:p>
    <w:p w:rsidR="00EF3F1C" w:rsidRPr="00CD68C1" w:rsidRDefault="00EF3F1C" w:rsidP="005D532A">
      <w:pPr>
        <w:ind w:left="708"/>
        <w:jc w:val="center"/>
        <w:rPr>
          <w:i/>
          <w:sz w:val="28"/>
          <w:lang w:val="ru-RU"/>
        </w:rPr>
      </w:pPr>
    </w:p>
    <w:p w:rsidR="00EF3F1C" w:rsidRPr="00CD68C1" w:rsidRDefault="00EF3F1C" w:rsidP="005D532A">
      <w:pPr>
        <w:ind w:left="708"/>
        <w:jc w:val="center"/>
        <w:rPr>
          <w:i/>
          <w:sz w:val="28"/>
          <w:lang w:val="ru-RU"/>
        </w:rPr>
      </w:pPr>
    </w:p>
    <w:p w:rsidR="005D532A" w:rsidRPr="00CD68C1" w:rsidRDefault="005D532A" w:rsidP="005D532A">
      <w:pPr>
        <w:ind w:left="708"/>
        <w:jc w:val="center"/>
        <w:rPr>
          <w:i/>
          <w:sz w:val="28"/>
          <w:lang w:val="ru-RU"/>
        </w:rPr>
      </w:pPr>
      <w:r w:rsidRPr="00CD68C1">
        <w:rPr>
          <w:i/>
          <w:sz w:val="28"/>
          <w:lang w:val="ru-RU"/>
        </w:rPr>
        <w:t>Забруднення території  техногенними  та техногенно-підсиленими джерелами природного походження</w:t>
      </w:r>
    </w:p>
    <w:p w:rsidR="005D532A" w:rsidRPr="00CD68C1" w:rsidRDefault="005D532A" w:rsidP="00A9763E">
      <w:pPr>
        <w:ind w:left="708"/>
        <w:jc w:val="right"/>
        <w:rPr>
          <w:i/>
          <w:lang w:val="ru-RU"/>
        </w:rPr>
      </w:pPr>
      <w:r w:rsidRPr="00CD68C1">
        <w:rPr>
          <w:i/>
          <w:lang w:val="ru-RU"/>
        </w:rPr>
        <w:t>Таблиця 70</w:t>
      </w:r>
    </w:p>
    <w:tbl>
      <w:tblPr>
        <w:tblW w:w="5093" w:type="pct"/>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4"/>
        <w:gridCol w:w="1166"/>
        <w:gridCol w:w="1028"/>
        <w:gridCol w:w="1034"/>
        <w:gridCol w:w="1114"/>
        <w:gridCol w:w="1208"/>
        <w:gridCol w:w="1202"/>
        <w:gridCol w:w="1206"/>
        <w:gridCol w:w="1385"/>
      </w:tblGrid>
      <w:tr w:rsidR="005D532A" w:rsidRPr="00CD68C1" w:rsidTr="000B3438">
        <w:trPr>
          <w:cantSplit/>
          <w:trHeight w:val="70"/>
        </w:trPr>
        <w:tc>
          <w:tcPr>
            <w:tcW w:w="345" w:type="pct"/>
            <w:vMerge w:val="restar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rPr>
                <w:sz w:val="22"/>
                <w:szCs w:val="22"/>
              </w:rPr>
            </w:pPr>
            <w:r w:rsidRPr="00CD68C1">
              <w:rPr>
                <w:sz w:val="22"/>
                <w:szCs w:val="22"/>
              </w:rPr>
              <w:t>№з/п</w:t>
            </w:r>
          </w:p>
        </w:tc>
        <w:tc>
          <w:tcPr>
            <w:tcW w:w="581" w:type="pct"/>
            <w:vMerge w:val="restar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ind w:left="-149" w:right="-109"/>
              <w:jc w:val="center"/>
              <w:rPr>
                <w:sz w:val="22"/>
              </w:rPr>
            </w:pPr>
            <w:r w:rsidRPr="00CD68C1">
              <w:rPr>
                <w:sz w:val="22"/>
              </w:rPr>
              <w:t>Назва одиниці адміністра-тивно-</w:t>
            </w:r>
          </w:p>
          <w:p w:rsidR="005D532A" w:rsidRPr="00CD68C1" w:rsidRDefault="005D532A" w:rsidP="005D532A">
            <w:pPr>
              <w:ind w:right="-46"/>
              <w:jc w:val="center"/>
              <w:rPr>
                <w:sz w:val="22"/>
                <w:szCs w:val="22"/>
              </w:rPr>
            </w:pPr>
            <w:r w:rsidRPr="00CD68C1">
              <w:rPr>
                <w:sz w:val="22"/>
              </w:rPr>
              <w:t>терито-ріального устрою регіону</w:t>
            </w:r>
          </w:p>
        </w:tc>
        <w:tc>
          <w:tcPr>
            <w:tcW w:w="512" w:type="pct"/>
            <w:tcBorders>
              <w:top w:val="single" w:sz="4" w:space="0" w:color="auto"/>
              <w:left w:val="single" w:sz="4" w:space="0" w:color="auto"/>
              <w:bottom w:val="nil"/>
              <w:right w:val="single" w:sz="4" w:space="0" w:color="auto"/>
            </w:tcBorders>
          </w:tcPr>
          <w:p w:rsidR="005D532A" w:rsidRPr="00CD68C1" w:rsidRDefault="005D532A" w:rsidP="005D532A">
            <w:pPr>
              <w:ind w:right="-101"/>
              <w:jc w:val="center"/>
              <w:rPr>
                <w:sz w:val="22"/>
                <w:szCs w:val="22"/>
              </w:rPr>
            </w:pPr>
          </w:p>
        </w:tc>
        <w:tc>
          <w:tcPr>
            <w:tcW w:w="515" w:type="pct"/>
            <w:vMerge w:val="restart"/>
            <w:tcBorders>
              <w:top w:val="single" w:sz="4" w:space="0" w:color="auto"/>
              <w:left w:val="single" w:sz="4" w:space="0" w:color="auto"/>
              <w:bottom w:val="single" w:sz="4" w:space="0" w:color="auto"/>
              <w:right w:val="single" w:sz="4" w:space="0" w:color="auto"/>
            </w:tcBorders>
          </w:tcPr>
          <w:p w:rsidR="005D532A" w:rsidRPr="00CD68C1" w:rsidRDefault="005D532A" w:rsidP="005D532A">
            <w:pPr>
              <w:ind w:right="-101"/>
              <w:jc w:val="center"/>
              <w:rPr>
                <w:sz w:val="22"/>
                <w:szCs w:val="22"/>
              </w:rPr>
            </w:pPr>
          </w:p>
          <w:p w:rsidR="005D532A" w:rsidRPr="00CD68C1" w:rsidRDefault="005D532A" w:rsidP="005D532A">
            <w:pPr>
              <w:ind w:right="-101"/>
              <w:jc w:val="center"/>
              <w:rPr>
                <w:sz w:val="22"/>
                <w:szCs w:val="22"/>
              </w:rPr>
            </w:pPr>
            <w:r w:rsidRPr="00CD68C1">
              <w:rPr>
                <w:sz w:val="22"/>
                <w:szCs w:val="22"/>
              </w:rPr>
              <w:t>Радіацій-ний фон на території,</w:t>
            </w:r>
          </w:p>
          <w:p w:rsidR="005D532A" w:rsidRPr="00CD68C1" w:rsidRDefault="005D532A" w:rsidP="005D532A">
            <w:pPr>
              <w:ind w:right="-126"/>
              <w:jc w:val="center"/>
              <w:rPr>
                <w:sz w:val="22"/>
                <w:szCs w:val="22"/>
              </w:rPr>
            </w:pPr>
            <w:r w:rsidRPr="00CD68C1">
              <w:rPr>
                <w:sz w:val="22"/>
                <w:szCs w:val="22"/>
              </w:rPr>
              <w:t>мкЗв/год</w:t>
            </w:r>
          </w:p>
          <w:p w:rsidR="005D532A" w:rsidRPr="00CD68C1" w:rsidRDefault="005D532A" w:rsidP="005D532A">
            <w:pPr>
              <w:ind w:right="-101"/>
              <w:jc w:val="center"/>
              <w:rPr>
                <w:sz w:val="22"/>
                <w:szCs w:val="22"/>
              </w:rPr>
            </w:pPr>
          </w:p>
        </w:tc>
        <w:tc>
          <w:tcPr>
            <w:tcW w:w="3048" w:type="pct"/>
            <w:gridSpan w:val="5"/>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ind w:left="-90" w:right="-155"/>
              <w:jc w:val="center"/>
              <w:rPr>
                <w:sz w:val="22"/>
                <w:szCs w:val="22"/>
              </w:rPr>
            </w:pPr>
            <w:r w:rsidRPr="00CD68C1">
              <w:rPr>
                <w:sz w:val="22"/>
                <w:szCs w:val="22"/>
              </w:rPr>
              <w:t>Питома активність забруднюючих  радіонуклідів, Бк/кг земель</w:t>
            </w:r>
          </w:p>
        </w:tc>
      </w:tr>
      <w:tr w:rsidR="005D532A" w:rsidRPr="00CD68C1" w:rsidTr="000B3438">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rsidR="005D532A" w:rsidRPr="00CD68C1" w:rsidRDefault="005D532A" w:rsidP="005D532A">
            <w:pPr>
              <w:rPr>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D532A" w:rsidRPr="00CD68C1" w:rsidRDefault="005D532A" w:rsidP="005D532A">
            <w:pPr>
              <w:rPr>
                <w:sz w:val="22"/>
                <w:szCs w:val="22"/>
              </w:rPr>
            </w:pPr>
          </w:p>
        </w:tc>
        <w:tc>
          <w:tcPr>
            <w:tcW w:w="512" w:type="pct"/>
            <w:tcBorders>
              <w:top w:val="nil"/>
              <w:left w:val="single" w:sz="4" w:space="0" w:color="auto"/>
              <w:bottom w:val="single" w:sz="4" w:space="0" w:color="auto"/>
              <w:right w:val="single" w:sz="4" w:space="0" w:color="auto"/>
            </w:tcBorders>
            <w:hideMark/>
          </w:tcPr>
          <w:p w:rsidR="005D532A" w:rsidRPr="00CD68C1" w:rsidRDefault="005D532A" w:rsidP="005D532A">
            <w:pPr>
              <w:jc w:val="center"/>
              <w:rPr>
                <w:sz w:val="22"/>
                <w:szCs w:val="22"/>
              </w:rPr>
            </w:pPr>
            <w:r w:rsidRPr="00CD68C1">
              <w:rPr>
                <w:sz w:val="22"/>
                <w:szCs w:val="22"/>
              </w:rPr>
              <w:t>Кіль-</w:t>
            </w:r>
          </w:p>
          <w:p w:rsidR="005D532A" w:rsidRPr="00CD68C1" w:rsidRDefault="005D532A" w:rsidP="005D532A">
            <w:pPr>
              <w:jc w:val="center"/>
              <w:rPr>
                <w:sz w:val="22"/>
                <w:szCs w:val="22"/>
              </w:rPr>
            </w:pPr>
            <w:r w:rsidRPr="00CD68C1">
              <w:rPr>
                <w:sz w:val="22"/>
                <w:szCs w:val="22"/>
              </w:rPr>
              <w:t>кість  населен-ня, осіб</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D532A" w:rsidRPr="00CD68C1" w:rsidRDefault="005D532A" w:rsidP="005D532A">
            <w:pPr>
              <w:rPr>
                <w:sz w:val="22"/>
                <w:szCs w:val="22"/>
              </w:rPr>
            </w:pPr>
          </w:p>
        </w:tc>
        <w:tc>
          <w:tcPr>
            <w:tcW w:w="555"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jc w:val="center"/>
              <w:rPr>
                <w:sz w:val="22"/>
                <w:szCs w:val="22"/>
              </w:rPr>
            </w:pPr>
            <w:r w:rsidRPr="00CD68C1">
              <w:rPr>
                <w:sz w:val="22"/>
                <w:szCs w:val="22"/>
              </w:rPr>
              <w:t>цезій-137 (техно-генний)</w:t>
            </w:r>
          </w:p>
          <w:p w:rsidR="005D532A" w:rsidRPr="00CD68C1" w:rsidRDefault="005D532A" w:rsidP="005D532A">
            <w:pPr>
              <w:jc w:val="center"/>
              <w:rPr>
                <w:sz w:val="22"/>
                <w:szCs w:val="22"/>
              </w:rPr>
            </w:pPr>
          </w:p>
        </w:tc>
        <w:tc>
          <w:tcPr>
            <w:tcW w:w="602"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jc w:val="center"/>
              <w:rPr>
                <w:sz w:val="22"/>
                <w:szCs w:val="22"/>
              </w:rPr>
            </w:pPr>
            <w:r w:rsidRPr="00CD68C1">
              <w:rPr>
                <w:sz w:val="22"/>
                <w:szCs w:val="22"/>
              </w:rPr>
              <w:t>стронцій-90 (техно-генний)</w:t>
            </w:r>
          </w:p>
          <w:p w:rsidR="005D532A" w:rsidRPr="00CD68C1" w:rsidRDefault="005D532A" w:rsidP="005D532A">
            <w:pPr>
              <w:jc w:val="center"/>
              <w:rPr>
                <w:sz w:val="22"/>
                <w:szCs w:val="22"/>
              </w:rPr>
            </w:pPr>
          </w:p>
        </w:tc>
        <w:tc>
          <w:tcPr>
            <w:tcW w:w="599"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ind w:left="-112" w:right="-107"/>
              <w:jc w:val="center"/>
              <w:rPr>
                <w:sz w:val="22"/>
                <w:szCs w:val="22"/>
              </w:rPr>
            </w:pPr>
            <w:r w:rsidRPr="00CD68C1">
              <w:rPr>
                <w:sz w:val="22"/>
                <w:szCs w:val="22"/>
              </w:rPr>
              <w:t>радій (природний)</w:t>
            </w:r>
          </w:p>
          <w:p w:rsidR="005D532A" w:rsidRPr="00CD68C1" w:rsidRDefault="005D532A" w:rsidP="005D532A">
            <w:pPr>
              <w:ind w:right="-107"/>
              <w:jc w:val="center"/>
              <w:rPr>
                <w:sz w:val="22"/>
                <w:szCs w:val="22"/>
              </w:rPr>
            </w:pPr>
          </w:p>
        </w:tc>
        <w:tc>
          <w:tcPr>
            <w:tcW w:w="601"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ind w:left="-109" w:right="-108"/>
              <w:jc w:val="center"/>
              <w:rPr>
                <w:sz w:val="22"/>
                <w:szCs w:val="22"/>
              </w:rPr>
            </w:pPr>
            <w:r w:rsidRPr="00CD68C1">
              <w:rPr>
                <w:sz w:val="22"/>
                <w:szCs w:val="22"/>
              </w:rPr>
              <w:t>торій (природний)</w:t>
            </w:r>
          </w:p>
          <w:p w:rsidR="005D532A" w:rsidRPr="00CD68C1" w:rsidRDefault="005D532A" w:rsidP="005D532A">
            <w:pPr>
              <w:jc w:val="center"/>
              <w:rPr>
                <w:sz w:val="22"/>
                <w:szCs w:val="22"/>
              </w:rPr>
            </w:pPr>
          </w:p>
        </w:tc>
        <w:tc>
          <w:tcPr>
            <w:tcW w:w="690"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ind w:left="-107" w:right="-83"/>
              <w:jc w:val="center"/>
              <w:rPr>
                <w:sz w:val="22"/>
                <w:szCs w:val="22"/>
              </w:rPr>
            </w:pPr>
            <w:r w:rsidRPr="00CD68C1">
              <w:rPr>
                <w:sz w:val="22"/>
                <w:szCs w:val="22"/>
              </w:rPr>
              <w:t>калій (природний)</w:t>
            </w:r>
          </w:p>
          <w:p w:rsidR="005D532A" w:rsidRPr="00CD68C1" w:rsidRDefault="005D532A" w:rsidP="005D532A">
            <w:pPr>
              <w:ind w:right="-83"/>
              <w:jc w:val="center"/>
              <w:rPr>
                <w:sz w:val="22"/>
                <w:szCs w:val="22"/>
              </w:rPr>
            </w:pPr>
          </w:p>
        </w:tc>
      </w:tr>
      <w:tr w:rsidR="005D532A" w:rsidRPr="00CD68C1" w:rsidTr="000B3438">
        <w:tc>
          <w:tcPr>
            <w:tcW w:w="345" w:type="pc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jc w:val="center"/>
              <w:rPr>
                <w:sz w:val="22"/>
                <w:szCs w:val="22"/>
              </w:rPr>
            </w:pPr>
            <w:r w:rsidRPr="00CD68C1">
              <w:rPr>
                <w:sz w:val="22"/>
                <w:szCs w:val="22"/>
              </w:rPr>
              <w:t>1</w:t>
            </w:r>
          </w:p>
        </w:tc>
        <w:tc>
          <w:tcPr>
            <w:tcW w:w="581" w:type="pc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jc w:val="center"/>
              <w:rPr>
                <w:sz w:val="22"/>
                <w:szCs w:val="22"/>
              </w:rPr>
            </w:pPr>
            <w:r w:rsidRPr="00CD68C1">
              <w:rPr>
                <w:sz w:val="22"/>
                <w:szCs w:val="22"/>
              </w:rPr>
              <w:t>2</w:t>
            </w:r>
          </w:p>
        </w:tc>
        <w:tc>
          <w:tcPr>
            <w:tcW w:w="512" w:type="pc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jc w:val="center"/>
              <w:rPr>
                <w:sz w:val="22"/>
                <w:szCs w:val="22"/>
              </w:rPr>
            </w:pPr>
            <w:r w:rsidRPr="00CD68C1">
              <w:rPr>
                <w:sz w:val="22"/>
                <w:szCs w:val="22"/>
              </w:rPr>
              <w:t>3</w:t>
            </w:r>
          </w:p>
        </w:tc>
        <w:tc>
          <w:tcPr>
            <w:tcW w:w="515" w:type="pc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jc w:val="center"/>
              <w:rPr>
                <w:sz w:val="22"/>
                <w:szCs w:val="22"/>
              </w:rPr>
            </w:pPr>
            <w:r w:rsidRPr="00CD68C1">
              <w:rPr>
                <w:sz w:val="22"/>
                <w:szCs w:val="22"/>
              </w:rPr>
              <w:t>4</w:t>
            </w:r>
          </w:p>
        </w:tc>
        <w:tc>
          <w:tcPr>
            <w:tcW w:w="555" w:type="pc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jc w:val="center"/>
              <w:rPr>
                <w:sz w:val="22"/>
                <w:szCs w:val="22"/>
              </w:rPr>
            </w:pPr>
            <w:r w:rsidRPr="00CD68C1">
              <w:rPr>
                <w:sz w:val="22"/>
                <w:szCs w:val="22"/>
              </w:rPr>
              <w:t>5</w:t>
            </w:r>
          </w:p>
        </w:tc>
        <w:tc>
          <w:tcPr>
            <w:tcW w:w="602" w:type="pc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jc w:val="center"/>
              <w:rPr>
                <w:sz w:val="22"/>
                <w:szCs w:val="22"/>
              </w:rPr>
            </w:pPr>
            <w:r w:rsidRPr="00CD68C1">
              <w:rPr>
                <w:sz w:val="22"/>
                <w:szCs w:val="22"/>
              </w:rPr>
              <w:t>6</w:t>
            </w:r>
          </w:p>
        </w:tc>
        <w:tc>
          <w:tcPr>
            <w:tcW w:w="599" w:type="pc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jc w:val="center"/>
              <w:rPr>
                <w:sz w:val="22"/>
                <w:szCs w:val="22"/>
              </w:rPr>
            </w:pPr>
            <w:r w:rsidRPr="00CD68C1">
              <w:rPr>
                <w:sz w:val="22"/>
                <w:szCs w:val="22"/>
              </w:rPr>
              <w:t>7</w:t>
            </w:r>
          </w:p>
        </w:tc>
        <w:tc>
          <w:tcPr>
            <w:tcW w:w="601" w:type="pc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jc w:val="center"/>
              <w:rPr>
                <w:sz w:val="22"/>
                <w:szCs w:val="22"/>
              </w:rPr>
            </w:pPr>
            <w:r w:rsidRPr="00CD68C1">
              <w:rPr>
                <w:sz w:val="22"/>
                <w:szCs w:val="22"/>
              </w:rPr>
              <w:t>8</w:t>
            </w:r>
          </w:p>
        </w:tc>
        <w:tc>
          <w:tcPr>
            <w:tcW w:w="690" w:type="pct"/>
            <w:tcBorders>
              <w:top w:val="single" w:sz="4" w:space="0" w:color="auto"/>
              <w:left w:val="single" w:sz="4" w:space="0" w:color="auto"/>
              <w:bottom w:val="single" w:sz="4" w:space="0" w:color="auto"/>
              <w:right w:val="single" w:sz="4" w:space="0" w:color="auto"/>
            </w:tcBorders>
            <w:hideMark/>
          </w:tcPr>
          <w:p w:rsidR="005D532A" w:rsidRPr="00CD68C1" w:rsidRDefault="005D532A" w:rsidP="005D532A">
            <w:pPr>
              <w:jc w:val="center"/>
              <w:rPr>
                <w:sz w:val="22"/>
                <w:szCs w:val="22"/>
              </w:rPr>
            </w:pPr>
            <w:r w:rsidRPr="00CD68C1">
              <w:rPr>
                <w:sz w:val="22"/>
                <w:szCs w:val="22"/>
              </w:rPr>
              <w:t>9</w:t>
            </w:r>
          </w:p>
        </w:tc>
      </w:tr>
      <w:tr w:rsidR="005D532A" w:rsidRPr="00CD68C1" w:rsidTr="000B3438">
        <w:tc>
          <w:tcPr>
            <w:tcW w:w="345"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jc w:val="center"/>
              <w:rPr>
                <w:sz w:val="22"/>
                <w:szCs w:val="22"/>
              </w:rPr>
            </w:pPr>
          </w:p>
        </w:tc>
        <w:tc>
          <w:tcPr>
            <w:tcW w:w="581"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jc w:val="center"/>
              <w:rPr>
                <w:sz w:val="22"/>
                <w:szCs w:val="22"/>
              </w:rPr>
            </w:pPr>
            <w:r w:rsidRPr="00CD68C1">
              <w:rPr>
                <w:sz w:val="22"/>
                <w:szCs w:val="22"/>
              </w:rPr>
              <w:t>-</w:t>
            </w:r>
          </w:p>
        </w:tc>
        <w:tc>
          <w:tcPr>
            <w:tcW w:w="512"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jc w:val="center"/>
              <w:rPr>
                <w:sz w:val="22"/>
                <w:szCs w:val="22"/>
              </w:rPr>
            </w:pPr>
            <w:r w:rsidRPr="00CD68C1">
              <w:rPr>
                <w:sz w:val="22"/>
                <w:szCs w:val="22"/>
              </w:rPr>
              <w:t>-</w:t>
            </w:r>
          </w:p>
        </w:tc>
        <w:tc>
          <w:tcPr>
            <w:tcW w:w="515"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jc w:val="center"/>
              <w:rPr>
                <w:sz w:val="22"/>
                <w:szCs w:val="22"/>
              </w:rPr>
            </w:pPr>
            <w:r w:rsidRPr="00CD68C1">
              <w:rPr>
                <w:sz w:val="22"/>
                <w:szCs w:val="22"/>
              </w:rPr>
              <w:t>-</w:t>
            </w:r>
          </w:p>
        </w:tc>
        <w:tc>
          <w:tcPr>
            <w:tcW w:w="555"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jc w:val="center"/>
              <w:rPr>
                <w:sz w:val="22"/>
                <w:szCs w:val="22"/>
              </w:rPr>
            </w:pPr>
            <w:r w:rsidRPr="00CD68C1">
              <w:rPr>
                <w:sz w:val="22"/>
                <w:szCs w:val="22"/>
              </w:rPr>
              <w:t>-</w:t>
            </w:r>
          </w:p>
        </w:tc>
        <w:tc>
          <w:tcPr>
            <w:tcW w:w="602"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jc w:val="center"/>
              <w:rPr>
                <w:sz w:val="22"/>
                <w:szCs w:val="22"/>
              </w:rPr>
            </w:pPr>
            <w:r w:rsidRPr="00CD68C1">
              <w:rPr>
                <w:sz w:val="22"/>
                <w:szCs w:val="22"/>
              </w:rPr>
              <w:t>-</w:t>
            </w:r>
          </w:p>
        </w:tc>
        <w:tc>
          <w:tcPr>
            <w:tcW w:w="599"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jc w:val="center"/>
              <w:rPr>
                <w:sz w:val="22"/>
                <w:szCs w:val="22"/>
              </w:rPr>
            </w:pPr>
            <w:r w:rsidRPr="00CD68C1">
              <w:rPr>
                <w:sz w:val="22"/>
                <w:szCs w:val="22"/>
              </w:rPr>
              <w:t>-</w:t>
            </w:r>
          </w:p>
        </w:tc>
        <w:tc>
          <w:tcPr>
            <w:tcW w:w="601"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jc w:val="center"/>
              <w:rPr>
                <w:sz w:val="22"/>
                <w:szCs w:val="22"/>
              </w:rPr>
            </w:pPr>
            <w:r w:rsidRPr="00CD68C1">
              <w:rPr>
                <w:sz w:val="22"/>
                <w:szCs w:val="22"/>
              </w:rPr>
              <w:t>-</w:t>
            </w:r>
          </w:p>
        </w:tc>
        <w:tc>
          <w:tcPr>
            <w:tcW w:w="690" w:type="pct"/>
            <w:tcBorders>
              <w:top w:val="single" w:sz="4" w:space="0" w:color="auto"/>
              <w:left w:val="single" w:sz="4" w:space="0" w:color="auto"/>
              <w:bottom w:val="single" w:sz="4" w:space="0" w:color="auto"/>
              <w:right w:val="single" w:sz="4" w:space="0" w:color="auto"/>
            </w:tcBorders>
          </w:tcPr>
          <w:p w:rsidR="005D532A" w:rsidRPr="00CD68C1" w:rsidRDefault="005D532A" w:rsidP="005D532A">
            <w:pPr>
              <w:jc w:val="center"/>
              <w:rPr>
                <w:sz w:val="22"/>
                <w:szCs w:val="22"/>
              </w:rPr>
            </w:pPr>
            <w:r w:rsidRPr="00CD68C1">
              <w:rPr>
                <w:sz w:val="22"/>
                <w:szCs w:val="22"/>
              </w:rPr>
              <w:t>-</w:t>
            </w:r>
          </w:p>
        </w:tc>
      </w:tr>
    </w:tbl>
    <w:p w:rsidR="00E70024" w:rsidRPr="00CD68C1" w:rsidRDefault="00E70024" w:rsidP="007E3BE9">
      <w:pPr>
        <w:rPr>
          <w:b/>
          <w:sz w:val="28"/>
        </w:rPr>
      </w:pPr>
    </w:p>
    <w:p w:rsidR="007A2E23" w:rsidRPr="00CD68C1" w:rsidRDefault="00E70024" w:rsidP="007E3BE9">
      <w:pPr>
        <w:jc w:val="center"/>
        <w:rPr>
          <w:b/>
          <w:sz w:val="28"/>
          <w:szCs w:val="28"/>
        </w:rPr>
      </w:pPr>
      <w:r w:rsidRPr="00CD68C1">
        <w:rPr>
          <w:b/>
          <w:sz w:val="28"/>
          <w:szCs w:val="28"/>
        </w:rPr>
        <w:t>17. Моніторинг довкілля</w:t>
      </w:r>
    </w:p>
    <w:p w:rsidR="00E70024" w:rsidRPr="00CD68C1" w:rsidRDefault="00E70024" w:rsidP="00E70024">
      <w:pPr>
        <w:pStyle w:val="a7"/>
        <w:rPr>
          <w:i/>
          <w:iCs/>
          <w:spacing w:val="20"/>
        </w:rPr>
      </w:pPr>
      <w:r w:rsidRPr="00CD68C1">
        <w:rPr>
          <w:i/>
        </w:rPr>
        <w:t>Система спостережень за станом довкілля</w:t>
      </w:r>
    </w:p>
    <w:p w:rsidR="00E70024" w:rsidRPr="00CD68C1" w:rsidRDefault="00E70024" w:rsidP="00A9763E">
      <w:pPr>
        <w:pStyle w:val="af0"/>
        <w:jc w:val="right"/>
        <w:rPr>
          <w:b w:val="0"/>
          <w:bCs w:val="0"/>
          <w:i/>
          <w:sz w:val="24"/>
          <w:szCs w:val="24"/>
        </w:rPr>
      </w:pPr>
      <w:r w:rsidRPr="00CD68C1">
        <w:rPr>
          <w:b w:val="0"/>
          <w:i/>
          <w:sz w:val="24"/>
          <w:szCs w:val="24"/>
          <w:lang w:val="uk-UA"/>
        </w:rPr>
        <w:t>Таблиця 71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
        <w:gridCol w:w="1948"/>
        <w:gridCol w:w="892"/>
        <w:gridCol w:w="993"/>
        <w:gridCol w:w="870"/>
        <w:gridCol w:w="939"/>
        <w:gridCol w:w="907"/>
        <w:gridCol w:w="622"/>
        <w:gridCol w:w="1200"/>
        <w:gridCol w:w="1001"/>
      </w:tblGrid>
      <w:tr w:rsidR="00E70024" w:rsidRPr="00CD68C1" w:rsidTr="007E3BE9">
        <w:trPr>
          <w:cantSplit/>
          <w:trHeight w:val="170"/>
        </w:trPr>
        <w:tc>
          <w:tcPr>
            <w:tcW w:w="245" w:type="pct"/>
            <w:vMerge w:val="restar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tabs>
                <w:tab w:val="left" w:pos="732"/>
              </w:tabs>
              <w:ind w:firstLine="12"/>
              <w:rPr>
                <w:bCs/>
                <w:iCs/>
                <w:color w:val="000000"/>
                <w:sz w:val="22"/>
                <w:szCs w:val="22"/>
              </w:rPr>
            </w:pPr>
            <w:r w:rsidRPr="00CD68C1">
              <w:rPr>
                <w:bCs/>
                <w:iCs/>
                <w:color w:val="000000"/>
                <w:sz w:val="22"/>
                <w:szCs w:val="22"/>
              </w:rPr>
              <w:t>№</w:t>
            </w:r>
          </w:p>
          <w:p w:rsidR="00E70024" w:rsidRPr="00CD68C1" w:rsidRDefault="00E70024" w:rsidP="00DD5DE1">
            <w:pPr>
              <w:tabs>
                <w:tab w:val="left" w:pos="732"/>
              </w:tabs>
              <w:ind w:firstLine="12"/>
              <w:rPr>
                <w:bCs/>
                <w:iCs/>
                <w:color w:val="000000"/>
                <w:sz w:val="22"/>
                <w:szCs w:val="22"/>
              </w:rPr>
            </w:pPr>
            <w:r w:rsidRPr="00CD68C1">
              <w:rPr>
                <w:bCs/>
                <w:iCs/>
                <w:color w:val="000000"/>
                <w:sz w:val="22"/>
                <w:szCs w:val="22"/>
              </w:rPr>
              <w:t>з/п</w:t>
            </w:r>
          </w:p>
        </w:tc>
        <w:tc>
          <w:tcPr>
            <w:tcW w:w="988" w:type="pct"/>
            <w:vMerge w:val="restar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firstLine="24"/>
              <w:jc w:val="center"/>
              <w:rPr>
                <w:iCs/>
                <w:color w:val="000000"/>
                <w:sz w:val="22"/>
                <w:szCs w:val="22"/>
              </w:rPr>
            </w:pPr>
            <w:r w:rsidRPr="00CD68C1">
              <w:rPr>
                <w:iCs/>
                <w:color w:val="000000"/>
                <w:sz w:val="22"/>
                <w:szCs w:val="22"/>
              </w:rPr>
              <w:t>Суб’єкти моніторингу довкілля</w:t>
            </w:r>
          </w:p>
        </w:tc>
        <w:tc>
          <w:tcPr>
            <w:tcW w:w="3767" w:type="pct"/>
            <w:gridSpan w:val="8"/>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firstLine="12"/>
              <w:jc w:val="center"/>
              <w:rPr>
                <w:iCs/>
                <w:color w:val="000000"/>
                <w:sz w:val="22"/>
                <w:szCs w:val="22"/>
              </w:rPr>
            </w:pPr>
            <w:r w:rsidRPr="00CD68C1">
              <w:rPr>
                <w:iCs/>
                <w:color w:val="000000"/>
                <w:sz w:val="22"/>
                <w:szCs w:val="22"/>
              </w:rPr>
              <w:t>Кількість точок спостережень, од.</w:t>
            </w:r>
          </w:p>
        </w:tc>
      </w:tr>
      <w:tr w:rsidR="00E70024" w:rsidRPr="00CD68C1" w:rsidTr="007E3BE9">
        <w:trPr>
          <w:cantSplit/>
          <w:trHeight w:val="701"/>
        </w:trPr>
        <w:tc>
          <w:tcPr>
            <w:tcW w:w="245" w:type="pct"/>
            <w:vMerge/>
            <w:tcBorders>
              <w:top w:val="single" w:sz="4" w:space="0" w:color="auto"/>
              <w:left w:val="single" w:sz="4" w:space="0" w:color="auto"/>
              <w:bottom w:val="single" w:sz="4" w:space="0" w:color="auto"/>
              <w:right w:val="single" w:sz="4" w:space="0" w:color="auto"/>
            </w:tcBorders>
            <w:vAlign w:val="center"/>
            <w:hideMark/>
          </w:tcPr>
          <w:p w:rsidR="00E70024" w:rsidRPr="00CD68C1" w:rsidRDefault="00E70024" w:rsidP="00DD5DE1">
            <w:pPr>
              <w:rPr>
                <w:bCs/>
                <w:iCs/>
                <w:color w:val="000000"/>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70024" w:rsidRPr="00CD68C1" w:rsidRDefault="00E70024" w:rsidP="00DD5DE1">
            <w:pPr>
              <w:rPr>
                <w:iCs/>
                <w:color w:val="000000"/>
                <w:sz w:val="22"/>
                <w:szCs w:val="22"/>
              </w:rPr>
            </w:pPr>
          </w:p>
        </w:tc>
        <w:tc>
          <w:tcPr>
            <w:tcW w:w="453"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jc w:val="center"/>
              <w:rPr>
                <w:bCs/>
                <w:iCs/>
                <w:color w:val="000000"/>
                <w:sz w:val="22"/>
                <w:szCs w:val="22"/>
              </w:rPr>
            </w:pPr>
            <w:r w:rsidRPr="00CD68C1">
              <w:rPr>
                <w:bCs/>
                <w:iCs/>
                <w:color w:val="000000"/>
                <w:sz w:val="22"/>
                <w:szCs w:val="22"/>
              </w:rPr>
              <w:t>Атмос-ферне повіт-ря</w:t>
            </w:r>
          </w:p>
        </w:tc>
        <w:tc>
          <w:tcPr>
            <w:tcW w:w="504"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jc w:val="center"/>
              <w:rPr>
                <w:bCs/>
                <w:iCs/>
                <w:color w:val="000000"/>
                <w:sz w:val="22"/>
                <w:szCs w:val="22"/>
              </w:rPr>
            </w:pPr>
            <w:r w:rsidRPr="00CD68C1">
              <w:rPr>
                <w:bCs/>
                <w:iCs/>
                <w:color w:val="000000"/>
                <w:sz w:val="22"/>
                <w:szCs w:val="22"/>
              </w:rPr>
              <w:t>Стаціо-нарні джерела викидів в атмос-ферне повітря</w:t>
            </w:r>
          </w:p>
        </w:tc>
        <w:tc>
          <w:tcPr>
            <w:tcW w:w="441"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jc w:val="center"/>
              <w:rPr>
                <w:iCs/>
                <w:color w:val="000000"/>
                <w:sz w:val="22"/>
                <w:szCs w:val="22"/>
              </w:rPr>
            </w:pPr>
            <w:r w:rsidRPr="00CD68C1">
              <w:rPr>
                <w:iCs/>
                <w:color w:val="000000"/>
                <w:sz w:val="22"/>
                <w:szCs w:val="22"/>
              </w:rPr>
              <w:t>Повер-хневі води</w:t>
            </w:r>
          </w:p>
        </w:tc>
        <w:tc>
          <w:tcPr>
            <w:tcW w:w="476"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jc w:val="center"/>
              <w:rPr>
                <w:iCs/>
                <w:color w:val="000000"/>
                <w:sz w:val="22"/>
                <w:szCs w:val="22"/>
              </w:rPr>
            </w:pPr>
            <w:r w:rsidRPr="00CD68C1">
              <w:rPr>
                <w:iCs/>
                <w:color w:val="000000"/>
                <w:sz w:val="22"/>
                <w:szCs w:val="22"/>
              </w:rPr>
              <w:t>Джере-ла скидів зворот- них вод у поверх-неві води</w:t>
            </w:r>
          </w:p>
        </w:tc>
        <w:tc>
          <w:tcPr>
            <w:tcW w:w="460"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jc w:val="center"/>
              <w:rPr>
                <w:iCs/>
                <w:color w:val="000000"/>
                <w:sz w:val="22"/>
                <w:szCs w:val="22"/>
              </w:rPr>
            </w:pPr>
            <w:r w:rsidRPr="00CD68C1">
              <w:rPr>
                <w:iCs/>
                <w:color w:val="000000"/>
                <w:sz w:val="22"/>
                <w:szCs w:val="22"/>
              </w:rPr>
              <w:t>Джере-ла скидів зворот-них вод у морсь-кі води</w:t>
            </w:r>
          </w:p>
        </w:tc>
        <w:tc>
          <w:tcPr>
            <w:tcW w:w="316"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jc w:val="center"/>
              <w:rPr>
                <w:iCs/>
                <w:color w:val="000000"/>
                <w:sz w:val="22"/>
                <w:szCs w:val="22"/>
              </w:rPr>
            </w:pPr>
            <w:r w:rsidRPr="00CD68C1">
              <w:rPr>
                <w:iCs/>
                <w:color w:val="000000"/>
                <w:sz w:val="22"/>
                <w:szCs w:val="22"/>
              </w:rPr>
              <w:t>Під-зем-ні во-ди</w:t>
            </w:r>
          </w:p>
        </w:tc>
        <w:tc>
          <w:tcPr>
            <w:tcW w:w="609"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firstLine="12"/>
              <w:jc w:val="center"/>
              <w:rPr>
                <w:iCs/>
                <w:color w:val="000000"/>
                <w:sz w:val="22"/>
                <w:szCs w:val="22"/>
              </w:rPr>
            </w:pPr>
            <w:r w:rsidRPr="00CD68C1">
              <w:rPr>
                <w:iCs/>
                <w:color w:val="000000"/>
                <w:sz w:val="22"/>
                <w:szCs w:val="22"/>
              </w:rPr>
              <w:t>Джерела скидів зворот-них вод у глибокі підземні водонос-ні горизон-ти</w:t>
            </w:r>
          </w:p>
        </w:tc>
        <w:tc>
          <w:tcPr>
            <w:tcW w:w="508" w:type="pct"/>
            <w:tcBorders>
              <w:top w:val="single" w:sz="4" w:space="0" w:color="auto"/>
              <w:left w:val="single" w:sz="4" w:space="0" w:color="auto"/>
              <w:bottom w:val="single" w:sz="4" w:space="0" w:color="auto"/>
              <w:right w:val="single" w:sz="4" w:space="0" w:color="auto"/>
            </w:tcBorders>
            <w:hideMark/>
          </w:tcPr>
          <w:p w:rsidR="00E70024" w:rsidRPr="00CD68C1" w:rsidRDefault="000B3438" w:rsidP="00DD5DE1">
            <w:pPr>
              <w:jc w:val="center"/>
              <w:rPr>
                <w:bCs/>
                <w:iCs/>
                <w:color w:val="000000"/>
                <w:sz w:val="22"/>
                <w:szCs w:val="22"/>
              </w:rPr>
            </w:pPr>
            <w:r w:rsidRPr="00CD68C1">
              <w:rPr>
                <w:bCs/>
                <w:iCs/>
                <w:color w:val="000000"/>
                <w:sz w:val="22"/>
                <w:szCs w:val="22"/>
              </w:rPr>
              <w:t>Грун</w:t>
            </w:r>
            <w:r w:rsidR="00E70024" w:rsidRPr="00CD68C1">
              <w:rPr>
                <w:bCs/>
                <w:iCs/>
                <w:color w:val="000000"/>
                <w:sz w:val="22"/>
                <w:szCs w:val="22"/>
              </w:rPr>
              <w:t>ти, тис.га</w:t>
            </w:r>
          </w:p>
        </w:tc>
      </w:tr>
      <w:tr w:rsidR="007E3BE9" w:rsidRPr="00CD68C1" w:rsidTr="007E3BE9">
        <w:trPr>
          <w:cantSplit/>
          <w:trHeight w:val="153"/>
        </w:trPr>
        <w:tc>
          <w:tcPr>
            <w:tcW w:w="245" w:type="pct"/>
            <w:tcBorders>
              <w:top w:val="single" w:sz="4" w:space="0" w:color="auto"/>
              <w:left w:val="single" w:sz="4" w:space="0" w:color="auto"/>
              <w:bottom w:val="single" w:sz="4" w:space="0" w:color="auto"/>
              <w:right w:val="single" w:sz="4" w:space="0" w:color="auto"/>
            </w:tcBorders>
            <w:vAlign w:val="center"/>
          </w:tcPr>
          <w:p w:rsidR="007E3BE9" w:rsidRPr="00CD68C1" w:rsidRDefault="007E3BE9" w:rsidP="007E3BE9">
            <w:pPr>
              <w:jc w:val="center"/>
              <w:rPr>
                <w:bCs/>
                <w:iCs/>
                <w:color w:val="000000"/>
                <w:sz w:val="22"/>
                <w:szCs w:val="22"/>
              </w:rPr>
            </w:pPr>
            <w:r>
              <w:rPr>
                <w:bCs/>
                <w:iCs/>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vAlign w:val="center"/>
          </w:tcPr>
          <w:p w:rsidR="007E3BE9" w:rsidRPr="00CD68C1" w:rsidRDefault="007E3BE9" w:rsidP="007E3BE9">
            <w:pPr>
              <w:jc w:val="center"/>
              <w:rPr>
                <w:iCs/>
                <w:color w:val="000000"/>
                <w:sz w:val="22"/>
                <w:szCs w:val="22"/>
              </w:rPr>
            </w:pPr>
            <w:r>
              <w:rPr>
                <w:iCs/>
                <w:color w:val="000000"/>
                <w:sz w:val="22"/>
                <w:szCs w:val="22"/>
              </w:rPr>
              <w:t>2</w:t>
            </w:r>
          </w:p>
        </w:tc>
        <w:tc>
          <w:tcPr>
            <w:tcW w:w="453" w:type="pct"/>
            <w:tcBorders>
              <w:top w:val="single" w:sz="4" w:space="0" w:color="auto"/>
              <w:left w:val="single" w:sz="4" w:space="0" w:color="auto"/>
              <w:bottom w:val="single" w:sz="4" w:space="0" w:color="auto"/>
              <w:right w:val="single" w:sz="4" w:space="0" w:color="auto"/>
            </w:tcBorders>
          </w:tcPr>
          <w:p w:rsidR="007E3BE9" w:rsidRPr="00CD68C1" w:rsidRDefault="007E3BE9" w:rsidP="00DD5DE1">
            <w:pPr>
              <w:jc w:val="center"/>
              <w:rPr>
                <w:bCs/>
                <w:iCs/>
                <w:color w:val="000000"/>
                <w:sz w:val="22"/>
                <w:szCs w:val="22"/>
              </w:rPr>
            </w:pPr>
            <w:r>
              <w:rPr>
                <w:bCs/>
                <w:iCs/>
                <w:color w:val="000000"/>
                <w:sz w:val="22"/>
                <w:szCs w:val="22"/>
              </w:rPr>
              <w:t>3</w:t>
            </w:r>
          </w:p>
        </w:tc>
        <w:tc>
          <w:tcPr>
            <w:tcW w:w="504" w:type="pct"/>
            <w:tcBorders>
              <w:top w:val="single" w:sz="4" w:space="0" w:color="auto"/>
              <w:left w:val="single" w:sz="4" w:space="0" w:color="auto"/>
              <w:bottom w:val="single" w:sz="4" w:space="0" w:color="auto"/>
              <w:right w:val="single" w:sz="4" w:space="0" w:color="auto"/>
            </w:tcBorders>
          </w:tcPr>
          <w:p w:rsidR="007E3BE9" w:rsidRPr="00CD68C1" w:rsidRDefault="007E3BE9" w:rsidP="00DD5DE1">
            <w:pPr>
              <w:jc w:val="center"/>
              <w:rPr>
                <w:bCs/>
                <w:iCs/>
                <w:color w:val="000000"/>
                <w:sz w:val="22"/>
                <w:szCs w:val="22"/>
              </w:rPr>
            </w:pPr>
            <w:r>
              <w:rPr>
                <w:bCs/>
                <w:iCs/>
                <w:color w:val="000000"/>
                <w:sz w:val="22"/>
                <w:szCs w:val="22"/>
              </w:rPr>
              <w:t>4</w:t>
            </w:r>
          </w:p>
        </w:tc>
        <w:tc>
          <w:tcPr>
            <w:tcW w:w="441" w:type="pct"/>
            <w:tcBorders>
              <w:top w:val="single" w:sz="4" w:space="0" w:color="auto"/>
              <w:left w:val="single" w:sz="4" w:space="0" w:color="auto"/>
              <w:bottom w:val="single" w:sz="4" w:space="0" w:color="auto"/>
              <w:right w:val="single" w:sz="4" w:space="0" w:color="auto"/>
            </w:tcBorders>
          </w:tcPr>
          <w:p w:rsidR="007E3BE9" w:rsidRPr="00CD68C1" w:rsidRDefault="007E3BE9" w:rsidP="00DD5DE1">
            <w:pPr>
              <w:jc w:val="center"/>
              <w:rPr>
                <w:iCs/>
                <w:color w:val="000000"/>
                <w:sz w:val="22"/>
                <w:szCs w:val="22"/>
              </w:rPr>
            </w:pPr>
            <w:r>
              <w:rPr>
                <w:iCs/>
                <w:color w:val="000000"/>
                <w:sz w:val="22"/>
                <w:szCs w:val="22"/>
              </w:rPr>
              <w:t>5</w:t>
            </w:r>
          </w:p>
        </w:tc>
        <w:tc>
          <w:tcPr>
            <w:tcW w:w="476" w:type="pct"/>
            <w:tcBorders>
              <w:top w:val="single" w:sz="4" w:space="0" w:color="auto"/>
              <w:left w:val="single" w:sz="4" w:space="0" w:color="auto"/>
              <w:bottom w:val="single" w:sz="4" w:space="0" w:color="auto"/>
              <w:right w:val="single" w:sz="4" w:space="0" w:color="auto"/>
            </w:tcBorders>
          </w:tcPr>
          <w:p w:rsidR="007E3BE9" w:rsidRPr="00CD68C1" w:rsidRDefault="007E3BE9" w:rsidP="00DD5DE1">
            <w:pPr>
              <w:jc w:val="center"/>
              <w:rPr>
                <w:iCs/>
                <w:color w:val="000000"/>
                <w:sz w:val="22"/>
                <w:szCs w:val="22"/>
              </w:rPr>
            </w:pPr>
            <w:r>
              <w:rPr>
                <w:iCs/>
                <w:color w:val="000000"/>
                <w:sz w:val="22"/>
                <w:szCs w:val="22"/>
              </w:rPr>
              <w:t>6</w:t>
            </w:r>
          </w:p>
        </w:tc>
        <w:tc>
          <w:tcPr>
            <w:tcW w:w="460" w:type="pct"/>
            <w:tcBorders>
              <w:top w:val="single" w:sz="4" w:space="0" w:color="auto"/>
              <w:left w:val="single" w:sz="4" w:space="0" w:color="auto"/>
              <w:bottom w:val="single" w:sz="4" w:space="0" w:color="auto"/>
              <w:right w:val="single" w:sz="4" w:space="0" w:color="auto"/>
            </w:tcBorders>
          </w:tcPr>
          <w:p w:rsidR="007E3BE9" w:rsidRPr="00CD68C1" w:rsidRDefault="007E3BE9" w:rsidP="00DD5DE1">
            <w:pPr>
              <w:jc w:val="center"/>
              <w:rPr>
                <w:iCs/>
                <w:color w:val="000000"/>
                <w:sz w:val="22"/>
                <w:szCs w:val="22"/>
              </w:rPr>
            </w:pPr>
            <w:r>
              <w:rPr>
                <w:iCs/>
                <w:color w:val="000000"/>
                <w:sz w:val="22"/>
                <w:szCs w:val="22"/>
              </w:rPr>
              <w:t>7</w:t>
            </w:r>
          </w:p>
        </w:tc>
        <w:tc>
          <w:tcPr>
            <w:tcW w:w="316" w:type="pct"/>
            <w:tcBorders>
              <w:top w:val="single" w:sz="4" w:space="0" w:color="auto"/>
              <w:left w:val="single" w:sz="4" w:space="0" w:color="auto"/>
              <w:bottom w:val="single" w:sz="4" w:space="0" w:color="auto"/>
              <w:right w:val="single" w:sz="4" w:space="0" w:color="auto"/>
            </w:tcBorders>
          </w:tcPr>
          <w:p w:rsidR="007E3BE9" w:rsidRPr="00CD68C1" w:rsidRDefault="007E3BE9" w:rsidP="00DD5DE1">
            <w:pPr>
              <w:jc w:val="center"/>
              <w:rPr>
                <w:iCs/>
                <w:color w:val="000000"/>
                <w:sz w:val="22"/>
                <w:szCs w:val="22"/>
              </w:rPr>
            </w:pPr>
            <w:r>
              <w:rPr>
                <w:iCs/>
                <w:color w:val="000000"/>
                <w:sz w:val="22"/>
                <w:szCs w:val="22"/>
              </w:rPr>
              <w:t>8</w:t>
            </w:r>
          </w:p>
        </w:tc>
        <w:tc>
          <w:tcPr>
            <w:tcW w:w="609" w:type="pct"/>
            <w:tcBorders>
              <w:top w:val="single" w:sz="4" w:space="0" w:color="auto"/>
              <w:left w:val="single" w:sz="4" w:space="0" w:color="auto"/>
              <w:bottom w:val="single" w:sz="4" w:space="0" w:color="auto"/>
              <w:right w:val="single" w:sz="4" w:space="0" w:color="auto"/>
            </w:tcBorders>
          </w:tcPr>
          <w:p w:rsidR="007E3BE9" w:rsidRPr="00CD68C1" w:rsidRDefault="007E3BE9" w:rsidP="00DD5DE1">
            <w:pPr>
              <w:ind w:firstLine="12"/>
              <w:jc w:val="center"/>
              <w:rPr>
                <w:iCs/>
                <w:color w:val="000000"/>
                <w:sz w:val="22"/>
                <w:szCs w:val="22"/>
              </w:rPr>
            </w:pPr>
            <w:r>
              <w:rPr>
                <w:iCs/>
                <w:color w:val="000000"/>
                <w:sz w:val="22"/>
                <w:szCs w:val="22"/>
              </w:rPr>
              <w:t>9</w:t>
            </w:r>
          </w:p>
        </w:tc>
        <w:tc>
          <w:tcPr>
            <w:tcW w:w="508" w:type="pct"/>
            <w:tcBorders>
              <w:top w:val="single" w:sz="4" w:space="0" w:color="auto"/>
              <w:left w:val="single" w:sz="4" w:space="0" w:color="auto"/>
              <w:bottom w:val="single" w:sz="4" w:space="0" w:color="auto"/>
              <w:right w:val="single" w:sz="4" w:space="0" w:color="auto"/>
            </w:tcBorders>
          </w:tcPr>
          <w:p w:rsidR="007E3BE9" w:rsidRPr="00CD68C1" w:rsidRDefault="007E3BE9" w:rsidP="007E3BE9">
            <w:pPr>
              <w:jc w:val="center"/>
              <w:rPr>
                <w:bCs/>
                <w:iCs/>
                <w:color w:val="000000"/>
                <w:sz w:val="22"/>
                <w:szCs w:val="22"/>
              </w:rPr>
            </w:pPr>
            <w:r>
              <w:rPr>
                <w:bCs/>
                <w:iCs/>
                <w:color w:val="000000"/>
                <w:sz w:val="22"/>
                <w:szCs w:val="22"/>
              </w:rPr>
              <w:t>10</w:t>
            </w:r>
          </w:p>
        </w:tc>
      </w:tr>
      <w:tr w:rsidR="00E70024" w:rsidRPr="00CD68C1" w:rsidTr="007E3BE9">
        <w:trPr>
          <w:trHeight w:val="268"/>
        </w:trPr>
        <w:tc>
          <w:tcPr>
            <w:tcW w:w="245"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tabs>
                <w:tab w:val="left" w:pos="732"/>
              </w:tabs>
              <w:ind w:firstLine="12"/>
              <w:rPr>
                <w:bCs/>
                <w:iCs/>
                <w:color w:val="000000"/>
                <w:sz w:val="22"/>
                <w:szCs w:val="22"/>
              </w:rPr>
            </w:pPr>
            <w:r w:rsidRPr="00CD68C1">
              <w:rPr>
                <w:bCs/>
                <w:iCs/>
                <w:color w:val="000000"/>
                <w:sz w:val="22"/>
                <w:szCs w:val="22"/>
              </w:rPr>
              <w:t>1</w:t>
            </w:r>
          </w:p>
        </w:tc>
        <w:tc>
          <w:tcPr>
            <w:tcW w:w="988" w:type="pct"/>
            <w:tcBorders>
              <w:top w:val="single" w:sz="4" w:space="0" w:color="auto"/>
              <w:left w:val="single" w:sz="4" w:space="0" w:color="auto"/>
              <w:bottom w:val="single" w:sz="4" w:space="0" w:color="auto"/>
              <w:right w:val="single" w:sz="4" w:space="0" w:color="auto"/>
            </w:tcBorders>
          </w:tcPr>
          <w:p w:rsidR="00E70024" w:rsidRPr="00CD68C1" w:rsidRDefault="00E70024" w:rsidP="007E3BE9">
            <w:pPr>
              <w:ind w:firstLine="24"/>
              <w:rPr>
                <w:bCs/>
                <w:iCs/>
                <w:color w:val="000000"/>
                <w:sz w:val="22"/>
                <w:szCs w:val="22"/>
              </w:rPr>
            </w:pPr>
            <w:r w:rsidRPr="00CD68C1">
              <w:rPr>
                <w:bCs/>
                <w:iCs/>
                <w:color w:val="000000"/>
                <w:sz w:val="22"/>
                <w:szCs w:val="22"/>
              </w:rPr>
              <w:t xml:space="preserve">Головне </w:t>
            </w:r>
            <w:r w:rsidR="00693624" w:rsidRPr="00CD68C1">
              <w:rPr>
                <w:bCs/>
                <w:iCs/>
                <w:color w:val="000000"/>
                <w:sz w:val="22"/>
                <w:szCs w:val="22"/>
              </w:rPr>
              <w:t>управління Д</w:t>
            </w:r>
            <w:r w:rsidRPr="00CD68C1">
              <w:rPr>
                <w:bCs/>
                <w:iCs/>
                <w:color w:val="000000"/>
                <w:sz w:val="22"/>
                <w:szCs w:val="22"/>
              </w:rPr>
              <w:t>ерж</w:t>
            </w:r>
            <w:r w:rsidR="00693624" w:rsidRPr="00CD68C1">
              <w:rPr>
                <w:bCs/>
                <w:iCs/>
                <w:color w:val="000000"/>
                <w:sz w:val="22"/>
                <w:szCs w:val="22"/>
              </w:rPr>
              <w:t>продспожив-служби в</w:t>
            </w:r>
            <w:r w:rsidRPr="00CD68C1">
              <w:rPr>
                <w:bCs/>
                <w:iCs/>
                <w:color w:val="000000"/>
                <w:sz w:val="22"/>
                <w:szCs w:val="22"/>
              </w:rPr>
              <w:t xml:space="preserve"> Кіровоградській області</w:t>
            </w:r>
          </w:p>
        </w:tc>
        <w:tc>
          <w:tcPr>
            <w:tcW w:w="453"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firstLine="12"/>
              <w:jc w:val="center"/>
              <w:rPr>
                <w:bCs/>
                <w:iCs/>
                <w:color w:val="000000"/>
                <w:sz w:val="22"/>
                <w:szCs w:val="22"/>
              </w:rPr>
            </w:pPr>
            <w:r w:rsidRPr="00CD68C1">
              <w:rPr>
                <w:bCs/>
                <w:iCs/>
                <w:color w:val="000000"/>
                <w:sz w:val="22"/>
                <w:szCs w:val="22"/>
              </w:rPr>
              <w:t>-</w:t>
            </w:r>
          </w:p>
        </w:tc>
        <w:tc>
          <w:tcPr>
            <w:tcW w:w="504"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firstLine="12"/>
              <w:jc w:val="center"/>
              <w:rPr>
                <w:bCs/>
                <w:iCs/>
                <w:color w:val="000000"/>
                <w:sz w:val="22"/>
                <w:szCs w:val="22"/>
              </w:rPr>
            </w:pPr>
            <w:r w:rsidRPr="00CD68C1">
              <w:rPr>
                <w:bCs/>
                <w:iCs/>
                <w:color w:val="000000"/>
                <w:sz w:val="22"/>
                <w:szCs w:val="22"/>
              </w:rPr>
              <w:t>3</w:t>
            </w:r>
          </w:p>
        </w:tc>
        <w:tc>
          <w:tcPr>
            <w:tcW w:w="441"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firstLine="12"/>
              <w:jc w:val="center"/>
              <w:rPr>
                <w:bCs/>
                <w:iCs/>
                <w:color w:val="000000"/>
                <w:sz w:val="22"/>
                <w:szCs w:val="22"/>
              </w:rPr>
            </w:pPr>
            <w:r w:rsidRPr="00CD68C1">
              <w:rPr>
                <w:bCs/>
                <w:iCs/>
                <w:color w:val="000000"/>
                <w:sz w:val="22"/>
                <w:szCs w:val="22"/>
              </w:rPr>
              <w:t>1</w:t>
            </w:r>
          </w:p>
        </w:tc>
        <w:tc>
          <w:tcPr>
            <w:tcW w:w="476"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firstLine="12"/>
              <w:jc w:val="center"/>
              <w:rPr>
                <w:bCs/>
                <w:iCs/>
                <w:color w:val="000000"/>
                <w:sz w:val="22"/>
                <w:szCs w:val="22"/>
              </w:rPr>
            </w:pPr>
            <w:r w:rsidRPr="00CD68C1">
              <w:rPr>
                <w:bCs/>
                <w:iCs/>
                <w:color w:val="000000"/>
                <w:sz w:val="22"/>
                <w:szCs w:val="22"/>
              </w:rPr>
              <w:t>44</w:t>
            </w:r>
          </w:p>
        </w:tc>
        <w:tc>
          <w:tcPr>
            <w:tcW w:w="460"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firstLine="12"/>
              <w:jc w:val="center"/>
              <w:rPr>
                <w:bCs/>
                <w:iCs/>
                <w:color w:val="000000"/>
                <w:sz w:val="22"/>
                <w:szCs w:val="22"/>
              </w:rPr>
            </w:pPr>
            <w:r w:rsidRPr="00CD68C1">
              <w:rPr>
                <w:bCs/>
                <w:iCs/>
                <w:color w:val="000000"/>
                <w:sz w:val="22"/>
                <w:szCs w:val="22"/>
              </w:rPr>
              <w:t>-</w:t>
            </w:r>
          </w:p>
        </w:tc>
        <w:tc>
          <w:tcPr>
            <w:tcW w:w="316"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firstLine="12"/>
              <w:jc w:val="center"/>
              <w:rPr>
                <w:bCs/>
                <w:iCs/>
                <w:color w:val="000000"/>
                <w:sz w:val="22"/>
                <w:szCs w:val="22"/>
              </w:rPr>
            </w:pPr>
            <w:r w:rsidRPr="00CD68C1">
              <w:rPr>
                <w:bCs/>
                <w:iCs/>
                <w:color w:val="000000"/>
                <w:sz w:val="22"/>
                <w:szCs w:val="22"/>
              </w:rPr>
              <w:t>236</w:t>
            </w:r>
          </w:p>
        </w:tc>
        <w:tc>
          <w:tcPr>
            <w:tcW w:w="609"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firstLine="12"/>
              <w:jc w:val="center"/>
              <w:rPr>
                <w:bCs/>
                <w:iCs/>
                <w:color w:val="000000"/>
                <w:sz w:val="22"/>
                <w:szCs w:val="22"/>
              </w:rPr>
            </w:pPr>
            <w:r w:rsidRPr="00CD68C1">
              <w:rPr>
                <w:bCs/>
                <w:iCs/>
                <w:color w:val="000000"/>
                <w:sz w:val="22"/>
                <w:szCs w:val="22"/>
              </w:rPr>
              <w:t>-</w:t>
            </w:r>
          </w:p>
        </w:tc>
        <w:tc>
          <w:tcPr>
            <w:tcW w:w="508"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firstLine="12"/>
              <w:jc w:val="center"/>
              <w:rPr>
                <w:bCs/>
                <w:iCs/>
                <w:color w:val="000000"/>
                <w:sz w:val="22"/>
                <w:szCs w:val="22"/>
              </w:rPr>
            </w:pPr>
            <w:r w:rsidRPr="00CD68C1">
              <w:rPr>
                <w:bCs/>
                <w:iCs/>
                <w:color w:val="000000"/>
                <w:sz w:val="22"/>
                <w:szCs w:val="22"/>
              </w:rPr>
              <w:t>204</w:t>
            </w:r>
          </w:p>
        </w:tc>
      </w:tr>
      <w:tr w:rsidR="00E70024" w:rsidRPr="00CD68C1" w:rsidTr="007E3BE9">
        <w:trPr>
          <w:trHeight w:val="268"/>
        </w:trPr>
        <w:tc>
          <w:tcPr>
            <w:tcW w:w="245"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tabs>
                <w:tab w:val="left" w:pos="732"/>
              </w:tabs>
              <w:ind w:firstLine="12"/>
              <w:jc w:val="center"/>
              <w:rPr>
                <w:bCs/>
                <w:iCs/>
                <w:color w:val="000000"/>
                <w:sz w:val="22"/>
                <w:szCs w:val="22"/>
              </w:rPr>
            </w:pPr>
            <w:r w:rsidRPr="00CD68C1">
              <w:rPr>
                <w:bCs/>
                <w:iCs/>
                <w:color w:val="000000"/>
                <w:sz w:val="22"/>
                <w:szCs w:val="22"/>
              </w:rPr>
              <w:t>2</w:t>
            </w:r>
          </w:p>
        </w:tc>
        <w:tc>
          <w:tcPr>
            <w:tcW w:w="988"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firstLine="24"/>
              <w:rPr>
                <w:bCs/>
                <w:iCs/>
                <w:color w:val="000000"/>
                <w:sz w:val="22"/>
                <w:szCs w:val="22"/>
              </w:rPr>
            </w:pPr>
            <w:r w:rsidRPr="00CD68C1">
              <w:rPr>
                <w:color w:val="000000"/>
                <w:sz w:val="22"/>
                <w:szCs w:val="22"/>
              </w:rPr>
              <w:t>Кіровоградська філія державної установи “Інститут охорони ґрунтів України”</w:t>
            </w:r>
          </w:p>
        </w:tc>
        <w:tc>
          <w:tcPr>
            <w:tcW w:w="453"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left="-108" w:right="-76" w:firstLine="12"/>
              <w:jc w:val="center"/>
              <w:rPr>
                <w:bCs/>
                <w:iCs/>
                <w:color w:val="000000"/>
                <w:sz w:val="22"/>
                <w:szCs w:val="22"/>
              </w:rPr>
            </w:pPr>
            <w:r w:rsidRPr="00CD68C1">
              <w:rPr>
                <w:bCs/>
                <w:iCs/>
                <w:color w:val="000000"/>
                <w:sz w:val="22"/>
                <w:szCs w:val="22"/>
              </w:rPr>
              <w:t>-</w:t>
            </w:r>
          </w:p>
        </w:tc>
        <w:tc>
          <w:tcPr>
            <w:tcW w:w="504"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left="-108" w:right="-76" w:firstLine="12"/>
              <w:jc w:val="center"/>
              <w:rPr>
                <w:bCs/>
                <w:iCs/>
                <w:color w:val="000000"/>
                <w:sz w:val="22"/>
                <w:szCs w:val="22"/>
              </w:rPr>
            </w:pPr>
            <w:r w:rsidRPr="00CD68C1">
              <w:rPr>
                <w:bCs/>
                <w:iCs/>
                <w:color w:val="000000"/>
                <w:sz w:val="22"/>
                <w:szCs w:val="22"/>
              </w:rPr>
              <w:t>-</w:t>
            </w:r>
          </w:p>
        </w:tc>
        <w:tc>
          <w:tcPr>
            <w:tcW w:w="441"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left="-108" w:right="-76" w:firstLine="12"/>
              <w:jc w:val="center"/>
              <w:rPr>
                <w:bCs/>
                <w:iCs/>
                <w:color w:val="000000"/>
                <w:sz w:val="22"/>
                <w:szCs w:val="22"/>
              </w:rPr>
            </w:pPr>
            <w:r w:rsidRPr="00CD68C1">
              <w:rPr>
                <w:bCs/>
                <w:iCs/>
                <w:color w:val="000000"/>
                <w:sz w:val="22"/>
                <w:szCs w:val="22"/>
              </w:rPr>
              <w:t>-</w:t>
            </w:r>
          </w:p>
        </w:tc>
        <w:tc>
          <w:tcPr>
            <w:tcW w:w="476"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left="-108" w:right="-76" w:firstLine="12"/>
              <w:jc w:val="center"/>
              <w:rPr>
                <w:bCs/>
                <w:iCs/>
                <w:color w:val="000000"/>
                <w:sz w:val="22"/>
                <w:szCs w:val="22"/>
              </w:rPr>
            </w:pPr>
            <w:r w:rsidRPr="00CD68C1">
              <w:rPr>
                <w:bCs/>
                <w:iCs/>
                <w:color w:val="000000"/>
                <w:sz w:val="22"/>
                <w:szCs w:val="22"/>
              </w:rPr>
              <w:t>-</w:t>
            </w:r>
          </w:p>
        </w:tc>
        <w:tc>
          <w:tcPr>
            <w:tcW w:w="460"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left="-108" w:right="-76" w:firstLine="12"/>
              <w:jc w:val="center"/>
              <w:rPr>
                <w:bCs/>
                <w:iCs/>
                <w:color w:val="000000"/>
                <w:sz w:val="22"/>
                <w:szCs w:val="22"/>
              </w:rPr>
            </w:pPr>
            <w:r w:rsidRPr="00CD68C1">
              <w:rPr>
                <w:bCs/>
                <w:iCs/>
                <w:color w:val="000000"/>
                <w:sz w:val="22"/>
                <w:szCs w:val="22"/>
              </w:rPr>
              <w:t>-</w:t>
            </w:r>
          </w:p>
        </w:tc>
        <w:tc>
          <w:tcPr>
            <w:tcW w:w="316"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left="-108" w:right="-76" w:firstLine="12"/>
              <w:jc w:val="center"/>
              <w:rPr>
                <w:bCs/>
                <w:iCs/>
                <w:color w:val="000000"/>
                <w:sz w:val="22"/>
                <w:szCs w:val="22"/>
              </w:rPr>
            </w:pPr>
            <w:r w:rsidRPr="00CD68C1">
              <w:rPr>
                <w:bCs/>
                <w:iCs/>
                <w:color w:val="000000"/>
                <w:sz w:val="22"/>
                <w:szCs w:val="22"/>
              </w:rPr>
              <w:t>-</w:t>
            </w:r>
          </w:p>
        </w:tc>
        <w:tc>
          <w:tcPr>
            <w:tcW w:w="609"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left="-108" w:right="-76" w:firstLine="12"/>
              <w:jc w:val="center"/>
              <w:rPr>
                <w:bCs/>
                <w:iCs/>
                <w:color w:val="000000"/>
                <w:sz w:val="22"/>
                <w:szCs w:val="22"/>
              </w:rPr>
            </w:pPr>
            <w:r w:rsidRPr="00CD68C1">
              <w:rPr>
                <w:bCs/>
                <w:iCs/>
                <w:color w:val="000000"/>
                <w:sz w:val="22"/>
                <w:szCs w:val="22"/>
              </w:rPr>
              <w:t>-</w:t>
            </w:r>
          </w:p>
        </w:tc>
        <w:tc>
          <w:tcPr>
            <w:tcW w:w="508"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left="-108" w:right="-76" w:firstLine="12"/>
              <w:jc w:val="center"/>
              <w:rPr>
                <w:bCs/>
                <w:iCs/>
                <w:color w:val="000000"/>
                <w:sz w:val="22"/>
                <w:szCs w:val="22"/>
              </w:rPr>
            </w:pPr>
            <w:r w:rsidRPr="00CD68C1">
              <w:rPr>
                <w:bCs/>
                <w:iCs/>
                <w:color w:val="000000"/>
                <w:sz w:val="22"/>
                <w:szCs w:val="22"/>
              </w:rPr>
              <w:t>243,10</w:t>
            </w:r>
          </w:p>
        </w:tc>
      </w:tr>
      <w:tr w:rsidR="00E70024" w:rsidRPr="00CD68C1" w:rsidTr="007E3BE9">
        <w:trPr>
          <w:trHeight w:val="268"/>
        </w:trPr>
        <w:tc>
          <w:tcPr>
            <w:tcW w:w="245"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tabs>
                <w:tab w:val="left" w:pos="732"/>
              </w:tabs>
              <w:ind w:firstLine="12"/>
              <w:jc w:val="center"/>
              <w:rPr>
                <w:bCs/>
                <w:iCs/>
                <w:color w:val="000000"/>
                <w:sz w:val="22"/>
                <w:szCs w:val="22"/>
              </w:rPr>
            </w:pPr>
            <w:r w:rsidRPr="00CD68C1">
              <w:rPr>
                <w:bCs/>
                <w:iCs/>
                <w:color w:val="000000"/>
                <w:sz w:val="22"/>
                <w:szCs w:val="22"/>
              </w:rPr>
              <w:t>3</w:t>
            </w:r>
          </w:p>
        </w:tc>
        <w:tc>
          <w:tcPr>
            <w:tcW w:w="988"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firstLine="24"/>
              <w:rPr>
                <w:bCs/>
                <w:iCs/>
                <w:color w:val="000000"/>
                <w:sz w:val="22"/>
                <w:szCs w:val="22"/>
              </w:rPr>
            </w:pPr>
            <w:r w:rsidRPr="00CD68C1">
              <w:rPr>
                <w:bCs/>
                <w:iCs/>
                <w:color w:val="000000"/>
                <w:sz w:val="22"/>
                <w:szCs w:val="22"/>
              </w:rPr>
              <w:t>Кіровоградське обласне управління водних ресурсів</w:t>
            </w:r>
          </w:p>
        </w:tc>
        <w:tc>
          <w:tcPr>
            <w:tcW w:w="453"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left="-108" w:right="-76" w:firstLine="12"/>
              <w:jc w:val="center"/>
              <w:rPr>
                <w:bCs/>
                <w:iCs/>
                <w:color w:val="000000"/>
                <w:sz w:val="22"/>
                <w:szCs w:val="22"/>
              </w:rPr>
            </w:pPr>
            <w:r w:rsidRPr="00CD68C1">
              <w:rPr>
                <w:bCs/>
                <w:iCs/>
                <w:color w:val="000000"/>
                <w:sz w:val="22"/>
                <w:szCs w:val="22"/>
              </w:rPr>
              <w:t>-</w:t>
            </w:r>
          </w:p>
        </w:tc>
        <w:tc>
          <w:tcPr>
            <w:tcW w:w="504"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left="-108" w:right="-76" w:firstLine="12"/>
              <w:jc w:val="center"/>
              <w:rPr>
                <w:bCs/>
                <w:iCs/>
                <w:color w:val="000000"/>
                <w:sz w:val="22"/>
                <w:szCs w:val="22"/>
              </w:rPr>
            </w:pPr>
            <w:r w:rsidRPr="00CD68C1">
              <w:rPr>
                <w:bCs/>
                <w:iCs/>
                <w:color w:val="000000"/>
                <w:sz w:val="22"/>
                <w:szCs w:val="22"/>
              </w:rPr>
              <w:t>-</w:t>
            </w:r>
          </w:p>
        </w:tc>
        <w:tc>
          <w:tcPr>
            <w:tcW w:w="441"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left="-108" w:right="-76" w:firstLine="12"/>
              <w:jc w:val="center"/>
              <w:rPr>
                <w:bCs/>
                <w:iCs/>
                <w:color w:val="000000"/>
                <w:sz w:val="22"/>
                <w:szCs w:val="22"/>
              </w:rPr>
            </w:pPr>
            <w:r w:rsidRPr="00CD68C1">
              <w:rPr>
                <w:bCs/>
                <w:iCs/>
                <w:color w:val="000000"/>
                <w:sz w:val="22"/>
                <w:szCs w:val="22"/>
              </w:rPr>
              <w:t>14</w:t>
            </w:r>
          </w:p>
        </w:tc>
        <w:tc>
          <w:tcPr>
            <w:tcW w:w="476"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left="-108" w:right="-76" w:firstLine="12"/>
              <w:jc w:val="center"/>
              <w:rPr>
                <w:bCs/>
                <w:iCs/>
                <w:color w:val="000000"/>
                <w:sz w:val="22"/>
                <w:szCs w:val="22"/>
              </w:rPr>
            </w:pPr>
            <w:r w:rsidRPr="00CD68C1">
              <w:rPr>
                <w:bCs/>
                <w:iCs/>
                <w:color w:val="000000"/>
                <w:sz w:val="22"/>
                <w:szCs w:val="22"/>
              </w:rPr>
              <w:t>-</w:t>
            </w:r>
          </w:p>
        </w:tc>
        <w:tc>
          <w:tcPr>
            <w:tcW w:w="460"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left="-108" w:right="-76" w:firstLine="12"/>
              <w:jc w:val="center"/>
              <w:rPr>
                <w:bCs/>
                <w:iCs/>
                <w:color w:val="000000"/>
                <w:sz w:val="22"/>
                <w:szCs w:val="22"/>
              </w:rPr>
            </w:pPr>
            <w:r w:rsidRPr="00CD68C1">
              <w:rPr>
                <w:bCs/>
                <w:iCs/>
                <w:color w:val="000000"/>
                <w:sz w:val="22"/>
                <w:szCs w:val="22"/>
              </w:rPr>
              <w:t>-</w:t>
            </w:r>
          </w:p>
        </w:tc>
        <w:tc>
          <w:tcPr>
            <w:tcW w:w="316"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left="-108" w:right="-76" w:firstLine="12"/>
              <w:jc w:val="center"/>
              <w:rPr>
                <w:bCs/>
                <w:iCs/>
                <w:color w:val="000000"/>
                <w:sz w:val="22"/>
                <w:szCs w:val="22"/>
              </w:rPr>
            </w:pPr>
            <w:r w:rsidRPr="00CD68C1">
              <w:rPr>
                <w:bCs/>
                <w:iCs/>
                <w:color w:val="000000"/>
                <w:sz w:val="22"/>
                <w:szCs w:val="22"/>
              </w:rPr>
              <w:t>-</w:t>
            </w:r>
          </w:p>
        </w:tc>
        <w:tc>
          <w:tcPr>
            <w:tcW w:w="609"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left="-108" w:right="-76" w:firstLine="12"/>
              <w:jc w:val="center"/>
              <w:rPr>
                <w:bCs/>
                <w:iCs/>
                <w:color w:val="000000"/>
                <w:sz w:val="22"/>
                <w:szCs w:val="22"/>
              </w:rPr>
            </w:pPr>
            <w:r w:rsidRPr="00CD68C1">
              <w:rPr>
                <w:bCs/>
                <w:iCs/>
                <w:color w:val="000000"/>
                <w:sz w:val="22"/>
                <w:szCs w:val="22"/>
              </w:rPr>
              <w:t>-</w:t>
            </w:r>
          </w:p>
        </w:tc>
        <w:tc>
          <w:tcPr>
            <w:tcW w:w="508"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left="-108" w:right="-76" w:firstLine="12"/>
              <w:jc w:val="center"/>
              <w:rPr>
                <w:bCs/>
                <w:iCs/>
                <w:color w:val="000000"/>
                <w:sz w:val="22"/>
                <w:szCs w:val="22"/>
              </w:rPr>
            </w:pPr>
            <w:r w:rsidRPr="00CD68C1">
              <w:rPr>
                <w:bCs/>
                <w:iCs/>
                <w:color w:val="000000"/>
                <w:sz w:val="22"/>
                <w:szCs w:val="22"/>
              </w:rPr>
              <w:t>4,621</w:t>
            </w:r>
          </w:p>
        </w:tc>
      </w:tr>
      <w:tr w:rsidR="00E70024" w:rsidRPr="00CD68C1" w:rsidTr="007E3BE9">
        <w:trPr>
          <w:trHeight w:val="268"/>
        </w:trPr>
        <w:tc>
          <w:tcPr>
            <w:tcW w:w="245"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tabs>
                <w:tab w:val="left" w:pos="732"/>
              </w:tabs>
              <w:ind w:firstLine="12"/>
              <w:jc w:val="center"/>
              <w:rPr>
                <w:bCs/>
                <w:iCs/>
                <w:color w:val="000000"/>
                <w:sz w:val="22"/>
                <w:szCs w:val="22"/>
              </w:rPr>
            </w:pPr>
            <w:r w:rsidRPr="00CD68C1">
              <w:rPr>
                <w:bCs/>
                <w:iCs/>
                <w:color w:val="000000"/>
                <w:sz w:val="22"/>
                <w:szCs w:val="22"/>
              </w:rPr>
              <w:t>4</w:t>
            </w:r>
          </w:p>
        </w:tc>
        <w:tc>
          <w:tcPr>
            <w:tcW w:w="988"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firstLine="24"/>
              <w:rPr>
                <w:bCs/>
                <w:iCs/>
                <w:color w:val="000000"/>
                <w:sz w:val="22"/>
                <w:szCs w:val="22"/>
              </w:rPr>
            </w:pPr>
            <w:r w:rsidRPr="00CD68C1">
              <w:rPr>
                <w:color w:val="000000"/>
                <w:sz w:val="22"/>
                <w:szCs w:val="22"/>
              </w:rPr>
              <w:t>Департамент житлово-комунального господарства Кіровоградської обласної державної адміністрації</w:t>
            </w:r>
          </w:p>
        </w:tc>
        <w:tc>
          <w:tcPr>
            <w:tcW w:w="453"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left="-108" w:right="-76" w:firstLine="12"/>
              <w:jc w:val="center"/>
              <w:rPr>
                <w:bCs/>
                <w:iCs/>
                <w:color w:val="000000"/>
                <w:sz w:val="22"/>
                <w:szCs w:val="22"/>
              </w:rPr>
            </w:pPr>
            <w:r w:rsidRPr="00CD68C1">
              <w:rPr>
                <w:bCs/>
                <w:iCs/>
                <w:color w:val="000000"/>
                <w:sz w:val="22"/>
                <w:szCs w:val="22"/>
              </w:rPr>
              <w:t>-</w:t>
            </w:r>
          </w:p>
        </w:tc>
        <w:tc>
          <w:tcPr>
            <w:tcW w:w="504"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left="-108" w:right="-76" w:firstLine="12"/>
              <w:jc w:val="center"/>
              <w:rPr>
                <w:bCs/>
                <w:iCs/>
                <w:color w:val="000000"/>
                <w:sz w:val="22"/>
                <w:szCs w:val="22"/>
              </w:rPr>
            </w:pPr>
            <w:r w:rsidRPr="00CD68C1">
              <w:rPr>
                <w:bCs/>
                <w:iCs/>
                <w:color w:val="000000"/>
                <w:sz w:val="22"/>
                <w:szCs w:val="22"/>
              </w:rPr>
              <w:t>-</w:t>
            </w:r>
          </w:p>
        </w:tc>
        <w:tc>
          <w:tcPr>
            <w:tcW w:w="441"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left="-108" w:right="-76" w:firstLine="12"/>
              <w:jc w:val="center"/>
              <w:rPr>
                <w:bCs/>
                <w:iCs/>
                <w:color w:val="000000"/>
                <w:sz w:val="22"/>
                <w:szCs w:val="22"/>
              </w:rPr>
            </w:pPr>
            <w:r w:rsidRPr="00CD68C1">
              <w:rPr>
                <w:bCs/>
                <w:iCs/>
                <w:color w:val="000000"/>
                <w:sz w:val="22"/>
                <w:szCs w:val="22"/>
              </w:rPr>
              <w:t>22</w:t>
            </w:r>
          </w:p>
        </w:tc>
        <w:tc>
          <w:tcPr>
            <w:tcW w:w="476"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left="-108" w:right="-76" w:firstLine="12"/>
              <w:jc w:val="center"/>
              <w:rPr>
                <w:bCs/>
                <w:iCs/>
                <w:color w:val="000000"/>
                <w:sz w:val="22"/>
                <w:szCs w:val="22"/>
              </w:rPr>
            </w:pPr>
            <w:r w:rsidRPr="00CD68C1">
              <w:rPr>
                <w:bCs/>
                <w:iCs/>
                <w:color w:val="000000"/>
                <w:sz w:val="22"/>
                <w:szCs w:val="22"/>
              </w:rPr>
              <w:t>12</w:t>
            </w:r>
          </w:p>
        </w:tc>
        <w:tc>
          <w:tcPr>
            <w:tcW w:w="460"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left="-108" w:right="-76" w:firstLine="12"/>
              <w:jc w:val="center"/>
              <w:rPr>
                <w:bCs/>
                <w:iCs/>
                <w:color w:val="000000"/>
                <w:sz w:val="22"/>
                <w:szCs w:val="22"/>
              </w:rPr>
            </w:pPr>
            <w:r w:rsidRPr="00CD68C1">
              <w:rPr>
                <w:bCs/>
                <w:iCs/>
                <w:color w:val="000000"/>
                <w:sz w:val="22"/>
                <w:szCs w:val="22"/>
              </w:rPr>
              <w:t>-</w:t>
            </w:r>
          </w:p>
        </w:tc>
        <w:tc>
          <w:tcPr>
            <w:tcW w:w="316"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left="-108" w:right="-76" w:firstLine="12"/>
              <w:jc w:val="center"/>
              <w:rPr>
                <w:bCs/>
                <w:iCs/>
                <w:color w:val="000000"/>
                <w:sz w:val="22"/>
                <w:szCs w:val="22"/>
              </w:rPr>
            </w:pPr>
            <w:r w:rsidRPr="00CD68C1">
              <w:rPr>
                <w:bCs/>
                <w:iCs/>
                <w:color w:val="000000"/>
                <w:sz w:val="22"/>
                <w:szCs w:val="22"/>
              </w:rPr>
              <w:t>-</w:t>
            </w:r>
          </w:p>
        </w:tc>
        <w:tc>
          <w:tcPr>
            <w:tcW w:w="609"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left="-108" w:right="-76" w:firstLine="12"/>
              <w:jc w:val="center"/>
              <w:rPr>
                <w:bCs/>
                <w:iCs/>
                <w:color w:val="000000"/>
                <w:sz w:val="22"/>
                <w:szCs w:val="22"/>
              </w:rPr>
            </w:pPr>
            <w:r w:rsidRPr="00CD68C1">
              <w:rPr>
                <w:bCs/>
                <w:iCs/>
                <w:color w:val="000000"/>
                <w:sz w:val="22"/>
                <w:szCs w:val="22"/>
              </w:rPr>
              <w:t>-</w:t>
            </w:r>
          </w:p>
        </w:tc>
        <w:tc>
          <w:tcPr>
            <w:tcW w:w="508" w:type="pc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ind w:left="-108" w:right="-76" w:firstLine="12"/>
              <w:jc w:val="center"/>
              <w:rPr>
                <w:bCs/>
                <w:iCs/>
                <w:color w:val="000000"/>
                <w:sz w:val="22"/>
                <w:szCs w:val="22"/>
              </w:rPr>
            </w:pPr>
            <w:r w:rsidRPr="00CD68C1">
              <w:rPr>
                <w:bCs/>
                <w:iCs/>
                <w:color w:val="000000"/>
                <w:sz w:val="22"/>
                <w:szCs w:val="22"/>
              </w:rPr>
              <w:t>-</w:t>
            </w:r>
          </w:p>
        </w:tc>
      </w:tr>
      <w:tr w:rsidR="007E3BE9" w:rsidRPr="00CD68C1" w:rsidTr="007E3BE9">
        <w:trPr>
          <w:trHeight w:val="268"/>
        </w:trPr>
        <w:tc>
          <w:tcPr>
            <w:tcW w:w="245" w:type="pct"/>
            <w:tcBorders>
              <w:top w:val="single" w:sz="4" w:space="0" w:color="auto"/>
              <w:left w:val="single" w:sz="4" w:space="0" w:color="auto"/>
              <w:bottom w:val="single" w:sz="4" w:space="0" w:color="auto"/>
              <w:right w:val="single" w:sz="4" w:space="0" w:color="auto"/>
            </w:tcBorders>
            <w:vAlign w:val="center"/>
          </w:tcPr>
          <w:p w:rsidR="007E3BE9" w:rsidRPr="00CD68C1" w:rsidRDefault="007E3BE9" w:rsidP="007E3BE9">
            <w:pPr>
              <w:jc w:val="center"/>
              <w:rPr>
                <w:bCs/>
                <w:iCs/>
                <w:color w:val="000000"/>
                <w:sz w:val="22"/>
                <w:szCs w:val="22"/>
              </w:rPr>
            </w:pPr>
            <w:r>
              <w:rPr>
                <w:bCs/>
                <w:iCs/>
                <w:color w:val="000000"/>
                <w:sz w:val="22"/>
                <w:szCs w:val="22"/>
              </w:rPr>
              <w:t>1</w:t>
            </w:r>
          </w:p>
        </w:tc>
        <w:tc>
          <w:tcPr>
            <w:tcW w:w="988" w:type="pct"/>
            <w:tcBorders>
              <w:top w:val="single" w:sz="4" w:space="0" w:color="auto"/>
              <w:left w:val="single" w:sz="4" w:space="0" w:color="auto"/>
              <w:bottom w:val="single" w:sz="4" w:space="0" w:color="auto"/>
              <w:right w:val="single" w:sz="4" w:space="0" w:color="auto"/>
            </w:tcBorders>
            <w:vAlign w:val="center"/>
          </w:tcPr>
          <w:p w:rsidR="007E3BE9" w:rsidRPr="00CD68C1" w:rsidRDefault="007E3BE9" w:rsidP="007E3BE9">
            <w:pPr>
              <w:jc w:val="center"/>
              <w:rPr>
                <w:iCs/>
                <w:color w:val="000000"/>
                <w:sz w:val="22"/>
                <w:szCs w:val="22"/>
              </w:rPr>
            </w:pPr>
            <w:r>
              <w:rPr>
                <w:iCs/>
                <w:color w:val="000000"/>
                <w:sz w:val="22"/>
                <w:szCs w:val="22"/>
              </w:rPr>
              <w:t>2</w:t>
            </w:r>
          </w:p>
        </w:tc>
        <w:tc>
          <w:tcPr>
            <w:tcW w:w="453" w:type="pct"/>
            <w:tcBorders>
              <w:top w:val="single" w:sz="4" w:space="0" w:color="auto"/>
              <w:left w:val="single" w:sz="4" w:space="0" w:color="auto"/>
              <w:bottom w:val="single" w:sz="4" w:space="0" w:color="auto"/>
              <w:right w:val="single" w:sz="4" w:space="0" w:color="auto"/>
            </w:tcBorders>
          </w:tcPr>
          <w:p w:rsidR="007E3BE9" w:rsidRPr="00CD68C1" w:rsidRDefault="007E3BE9" w:rsidP="007E3BE9">
            <w:pPr>
              <w:jc w:val="center"/>
              <w:rPr>
                <w:bCs/>
                <w:iCs/>
                <w:color w:val="000000"/>
                <w:sz w:val="22"/>
                <w:szCs w:val="22"/>
              </w:rPr>
            </w:pPr>
            <w:r>
              <w:rPr>
                <w:bCs/>
                <w:iCs/>
                <w:color w:val="000000"/>
                <w:sz w:val="22"/>
                <w:szCs w:val="22"/>
              </w:rPr>
              <w:t>3</w:t>
            </w:r>
          </w:p>
        </w:tc>
        <w:tc>
          <w:tcPr>
            <w:tcW w:w="504" w:type="pct"/>
            <w:tcBorders>
              <w:top w:val="single" w:sz="4" w:space="0" w:color="auto"/>
              <w:left w:val="single" w:sz="4" w:space="0" w:color="auto"/>
              <w:bottom w:val="single" w:sz="4" w:space="0" w:color="auto"/>
              <w:right w:val="single" w:sz="4" w:space="0" w:color="auto"/>
            </w:tcBorders>
          </w:tcPr>
          <w:p w:rsidR="007E3BE9" w:rsidRPr="00CD68C1" w:rsidRDefault="007E3BE9" w:rsidP="007E3BE9">
            <w:pPr>
              <w:jc w:val="center"/>
              <w:rPr>
                <w:bCs/>
                <w:iCs/>
                <w:color w:val="000000"/>
                <w:sz w:val="22"/>
                <w:szCs w:val="22"/>
              </w:rPr>
            </w:pPr>
            <w:r>
              <w:rPr>
                <w:bCs/>
                <w:iCs/>
                <w:color w:val="000000"/>
                <w:sz w:val="22"/>
                <w:szCs w:val="22"/>
              </w:rPr>
              <w:t>4</w:t>
            </w:r>
          </w:p>
        </w:tc>
        <w:tc>
          <w:tcPr>
            <w:tcW w:w="441" w:type="pct"/>
            <w:tcBorders>
              <w:top w:val="single" w:sz="4" w:space="0" w:color="auto"/>
              <w:left w:val="single" w:sz="4" w:space="0" w:color="auto"/>
              <w:bottom w:val="single" w:sz="4" w:space="0" w:color="auto"/>
              <w:right w:val="single" w:sz="4" w:space="0" w:color="auto"/>
            </w:tcBorders>
          </w:tcPr>
          <w:p w:rsidR="007E3BE9" w:rsidRPr="00CD68C1" w:rsidRDefault="007E3BE9" w:rsidP="007E3BE9">
            <w:pPr>
              <w:jc w:val="center"/>
              <w:rPr>
                <w:iCs/>
                <w:color w:val="000000"/>
                <w:sz w:val="22"/>
                <w:szCs w:val="22"/>
              </w:rPr>
            </w:pPr>
            <w:r>
              <w:rPr>
                <w:iCs/>
                <w:color w:val="000000"/>
                <w:sz w:val="22"/>
                <w:szCs w:val="22"/>
              </w:rPr>
              <w:t>5</w:t>
            </w:r>
          </w:p>
        </w:tc>
        <w:tc>
          <w:tcPr>
            <w:tcW w:w="476" w:type="pct"/>
            <w:tcBorders>
              <w:top w:val="single" w:sz="4" w:space="0" w:color="auto"/>
              <w:left w:val="single" w:sz="4" w:space="0" w:color="auto"/>
              <w:bottom w:val="single" w:sz="4" w:space="0" w:color="auto"/>
              <w:right w:val="single" w:sz="4" w:space="0" w:color="auto"/>
            </w:tcBorders>
          </w:tcPr>
          <w:p w:rsidR="007E3BE9" w:rsidRPr="00CD68C1" w:rsidRDefault="007E3BE9" w:rsidP="007E3BE9">
            <w:pPr>
              <w:jc w:val="center"/>
              <w:rPr>
                <w:iCs/>
                <w:color w:val="000000"/>
                <w:sz w:val="22"/>
                <w:szCs w:val="22"/>
              </w:rPr>
            </w:pPr>
            <w:r>
              <w:rPr>
                <w:iCs/>
                <w:color w:val="000000"/>
                <w:sz w:val="22"/>
                <w:szCs w:val="22"/>
              </w:rPr>
              <w:t>6</w:t>
            </w:r>
          </w:p>
        </w:tc>
        <w:tc>
          <w:tcPr>
            <w:tcW w:w="460" w:type="pct"/>
            <w:tcBorders>
              <w:top w:val="single" w:sz="4" w:space="0" w:color="auto"/>
              <w:left w:val="single" w:sz="4" w:space="0" w:color="auto"/>
              <w:bottom w:val="single" w:sz="4" w:space="0" w:color="auto"/>
              <w:right w:val="single" w:sz="4" w:space="0" w:color="auto"/>
            </w:tcBorders>
          </w:tcPr>
          <w:p w:rsidR="007E3BE9" w:rsidRPr="00CD68C1" w:rsidRDefault="007E3BE9" w:rsidP="007E3BE9">
            <w:pPr>
              <w:jc w:val="center"/>
              <w:rPr>
                <w:iCs/>
                <w:color w:val="000000"/>
                <w:sz w:val="22"/>
                <w:szCs w:val="22"/>
              </w:rPr>
            </w:pPr>
            <w:r>
              <w:rPr>
                <w:iCs/>
                <w:color w:val="000000"/>
                <w:sz w:val="22"/>
                <w:szCs w:val="22"/>
              </w:rPr>
              <w:t>7</w:t>
            </w:r>
          </w:p>
        </w:tc>
        <w:tc>
          <w:tcPr>
            <w:tcW w:w="316" w:type="pct"/>
            <w:tcBorders>
              <w:top w:val="single" w:sz="4" w:space="0" w:color="auto"/>
              <w:left w:val="single" w:sz="4" w:space="0" w:color="auto"/>
              <w:bottom w:val="single" w:sz="4" w:space="0" w:color="auto"/>
              <w:right w:val="single" w:sz="4" w:space="0" w:color="auto"/>
            </w:tcBorders>
          </w:tcPr>
          <w:p w:rsidR="007E3BE9" w:rsidRPr="00CD68C1" w:rsidRDefault="007E3BE9" w:rsidP="007E3BE9">
            <w:pPr>
              <w:jc w:val="center"/>
              <w:rPr>
                <w:iCs/>
                <w:color w:val="000000"/>
                <w:sz w:val="22"/>
                <w:szCs w:val="22"/>
              </w:rPr>
            </w:pPr>
            <w:r>
              <w:rPr>
                <w:iCs/>
                <w:color w:val="000000"/>
                <w:sz w:val="22"/>
                <w:szCs w:val="22"/>
              </w:rPr>
              <w:t>8</w:t>
            </w:r>
          </w:p>
        </w:tc>
        <w:tc>
          <w:tcPr>
            <w:tcW w:w="609" w:type="pct"/>
            <w:tcBorders>
              <w:top w:val="single" w:sz="4" w:space="0" w:color="auto"/>
              <w:left w:val="single" w:sz="4" w:space="0" w:color="auto"/>
              <w:bottom w:val="single" w:sz="4" w:space="0" w:color="auto"/>
              <w:right w:val="single" w:sz="4" w:space="0" w:color="auto"/>
            </w:tcBorders>
          </w:tcPr>
          <w:p w:rsidR="007E3BE9" w:rsidRPr="00CD68C1" w:rsidRDefault="007E3BE9" w:rsidP="007E3BE9">
            <w:pPr>
              <w:ind w:firstLine="12"/>
              <w:jc w:val="center"/>
              <w:rPr>
                <w:iCs/>
                <w:color w:val="000000"/>
                <w:sz w:val="22"/>
                <w:szCs w:val="22"/>
              </w:rPr>
            </w:pPr>
            <w:r>
              <w:rPr>
                <w:iCs/>
                <w:color w:val="000000"/>
                <w:sz w:val="22"/>
                <w:szCs w:val="22"/>
              </w:rPr>
              <w:t>9</w:t>
            </w:r>
          </w:p>
        </w:tc>
        <w:tc>
          <w:tcPr>
            <w:tcW w:w="508" w:type="pct"/>
            <w:tcBorders>
              <w:top w:val="single" w:sz="4" w:space="0" w:color="auto"/>
              <w:left w:val="single" w:sz="4" w:space="0" w:color="auto"/>
              <w:bottom w:val="single" w:sz="4" w:space="0" w:color="auto"/>
              <w:right w:val="single" w:sz="4" w:space="0" w:color="auto"/>
            </w:tcBorders>
          </w:tcPr>
          <w:p w:rsidR="007E3BE9" w:rsidRPr="00CD68C1" w:rsidRDefault="007E3BE9" w:rsidP="007E3BE9">
            <w:pPr>
              <w:jc w:val="center"/>
              <w:rPr>
                <w:bCs/>
                <w:iCs/>
                <w:color w:val="000000"/>
                <w:sz w:val="22"/>
                <w:szCs w:val="22"/>
              </w:rPr>
            </w:pPr>
            <w:r>
              <w:rPr>
                <w:bCs/>
                <w:iCs/>
                <w:color w:val="000000"/>
                <w:sz w:val="22"/>
                <w:szCs w:val="22"/>
              </w:rPr>
              <w:t>10</w:t>
            </w:r>
          </w:p>
        </w:tc>
      </w:tr>
      <w:tr w:rsidR="007E3BE9" w:rsidRPr="00CD68C1" w:rsidTr="007E3BE9">
        <w:trPr>
          <w:trHeight w:val="268"/>
        </w:trPr>
        <w:tc>
          <w:tcPr>
            <w:tcW w:w="245" w:type="pct"/>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732"/>
              </w:tabs>
              <w:ind w:firstLine="12"/>
              <w:jc w:val="center"/>
              <w:rPr>
                <w:bCs/>
                <w:iCs/>
                <w:color w:val="000000"/>
                <w:sz w:val="22"/>
                <w:szCs w:val="22"/>
              </w:rPr>
            </w:pPr>
            <w:r w:rsidRPr="00CD68C1">
              <w:rPr>
                <w:bCs/>
                <w:iCs/>
                <w:color w:val="000000"/>
                <w:sz w:val="22"/>
                <w:szCs w:val="22"/>
              </w:rPr>
              <w:t>5</w:t>
            </w:r>
          </w:p>
        </w:tc>
        <w:tc>
          <w:tcPr>
            <w:tcW w:w="988" w:type="pct"/>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ind w:firstLine="24"/>
              <w:rPr>
                <w:bCs/>
                <w:iCs/>
                <w:color w:val="000000"/>
                <w:sz w:val="22"/>
                <w:szCs w:val="22"/>
              </w:rPr>
            </w:pPr>
            <w:r w:rsidRPr="00CD68C1">
              <w:rPr>
                <w:bCs/>
                <w:iCs/>
                <w:color w:val="000000"/>
                <w:sz w:val="22"/>
                <w:szCs w:val="22"/>
              </w:rPr>
              <w:t>Кіровоградський обласний центр з гідрометеорології</w:t>
            </w:r>
          </w:p>
        </w:tc>
        <w:tc>
          <w:tcPr>
            <w:tcW w:w="453" w:type="pct"/>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ind w:left="-108" w:right="-76" w:firstLine="12"/>
              <w:jc w:val="center"/>
              <w:rPr>
                <w:bCs/>
                <w:iCs/>
                <w:color w:val="000000"/>
                <w:sz w:val="22"/>
                <w:szCs w:val="22"/>
              </w:rPr>
            </w:pPr>
            <w:r w:rsidRPr="00CD68C1">
              <w:rPr>
                <w:bCs/>
                <w:iCs/>
                <w:color w:val="000000"/>
                <w:sz w:val="22"/>
                <w:szCs w:val="22"/>
              </w:rPr>
              <w:t>5</w:t>
            </w:r>
          </w:p>
        </w:tc>
        <w:tc>
          <w:tcPr>
            <w:tcW w:w="504" w:type="pct"/>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ind w:left="-108" w:right="-76" w:firstLine="12"/>
              <w:jc w:val="center"/>
              <w:rPr>
                <w:bCs/>
                <w:iCs/>
                <w:color w:val="000000"/>
                <w:sz w:val="22"/>
                <w:szCs w:val="22"/>
              </w:rPr>
            </w:pPr>
            <w:r w:rsidRPr="00CD68C1">
              <w:rPr>
                <w:bCs/>
                <w:iCs/>
                <w:color w:val="000000"/>
                <w:sz w:val="22"/>
                <w:szCs w:val="22"/>
              </w:rPr>
              <w:t>-</w:t>
            </w:r>
          </w:p>
        </w:tc>
        <w:tc>
          <w:tcPr>
            <w:tcW w:w="441" w:type="pct"/>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ind w:left="-108" w:right="-76" w:firstLine="12"/>
              <w:jc w:val="center"/>
              <w:rPr>
                <w:bCs/>
                <w:iCs/>
                <w:color w:val="000000"/>
                <w:sz w:val="22"/>
                <w:szCs w:val="22"/>
              </w:rPr>
            </w:pPr>
            <w:r w:rsidRPr="00CD68C1">
              <w:rPr>
                <w:bCs/>
                <w:iCs/>
                <w:color w:val="000000"/>
                <w:sz w:val="22"/>
                <w:szCs w:val="22"/>
              </w:rPr>
              <w:t>4</w:t>
            </w:r>
          </w:p>
        </w:tc>
        <w:tc>
          <w:tcPr>
            <w:tcW w:w="476" w:type="pct"/>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ind w:left="-108" w:right="-76" w:firstLine="12"/>
              <w:jc w:val="center"/>
              <w:rPr>
                <w:bCs/>
                <w:iCs/>
                <w:color w:val="000000"/>
                <w:sz w:val="22"/>
                <w:szCs w:val="22"/>
              </w:rPr>
            </w:pPr>
            <w:r w:rsidRPr="00CD68C1">
              <w:rPr>
                <w:bCs/>
                <w:iCs/>
                <w:color w:val="000000"/>
                <w:sz w:val="22"/>
                <w:szCs w:val="22"/>
              </w:rPr>
              <w:t>-</w:t>
            </w:r>
          </w:p>
        </w:tc>
        <w:tc>
          <w:tcPr>
            <w:tcW w:w="460" w:type="pct"/>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ind w:left="-108" w:right="-76" w:firstLine="12"/>
              <w:jc w:val="center"/>
              <w:rPr>
                <w:bCs/>
                <w:iCs/>
                <w:color w:val="000000"/>
                <w:sz w:val="22"/>
                <w:szCs w:val="22"/>
              </w:rPr>
            </w:pPr>
            <w:r w:rsidRPr="00CD68C1">
              <w:rPr>
                <w:bCs/>
                <w:iCs/>
                <w:color w:val="000000"/>
                <w:sz w:val="22"/>
                <w:szCs w:val="22"/>
              </w:rPr>
              <w:t>-</w:t>
            </w:r>
          </w:p>
        </w:tc>
        <w:tc>
          <w:tcPr>
            <w:tcW w:w="316" w:type="pct"/>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ind w:left="-108" w:right="-76" w:firstLine="12"/>
              <w:jc w:val="center"/>
              <w:rPr>
                <w:bCs/>
                <w:iCs/>
                <w:color w:val="000000"/>
                <w:sz w:val="22"/>
                <w:szCs w:val="22"/>
              </w:rPr>
            </w:pPr>
            <w:r w:rsidRPr="00CD68C1">
              <w:rPr>
                <w:bCs/>
                <w:iCs/>
                <w:color w:val="000000"/>
                <w:sz w:val="22"/>
                <w:szCs w:val="22"/>
              </w:rPr>
              <w:t>-</w:t>
            </w:r>
          </w:p>
        </w:tc>
        <w:tc>
          <w:tcPr>
            <w:tcW w:w="609" w:type="pct"/>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ind w:left="-108" w:right="-76" w:firstLine="12"/>
              <w:jc w:val="center"/>
              <w:rPr>
                <w:bCs/>
                <w:iCs/>
                <w:color w:val="000000"/>
                <w:sz w:val="22"/>
                <w:szCs w:val="22"/>
              </w:rPr>
            </w:pPr>
            <w:r w:rsidRPr="00CD68C1">
              <w:rPr>
                <w:bCs/>
                <w:iCs/>
                <w:color w:val="000000"/>
                <w:sz w:val="22"/>
                <w:szCs w:val="22"/>
              </w:rPr>
              <w:t>-</w:t>
            </w:r>
          </w:p>
        </w:tc>
        <w:tc>
          <w:tcPr>
            <w:tcW w:w="508" w:type="pct"/>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ind w:left="-108" w:right="-76" w:firstLine="12"/>
              <w:jc w:val="center"/>
              <w:rPr>
                <w:bCs/>
                <w:iCs/>
                <w:color w:val="000000"/>
                <w:sz w:val="22"/>
                <w:szCs w:val="22"/>
              </w:rPr>
            </w:pPr>
            <w:r w:rsidRPr="00CD68C1">
              <w:rPr>
                <w:bCs/>
                <w:iCs/>
                <w:color w:val="000000"/>
                <w:sz w:val="22"/>
                <w:szCs w:val="22"/>
              </w:rPr>
              <w:t>-</w:t>
            </w:r>
          </w:p>
        </w:tc>
      </w:tr>
      <w:tr w:rsidR="007E3BE9" w:rsidRPr="00CD68C1" w:rsidTr="007E3BE9">
        <w:trPr>
          <w:trHeight w:val="268"/>
        </w:trPr>
        <w:tc>
          <w:tcPr>
            <w:tcW w:w="245" w:type="pct"/>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tabs>
                <w:tab w:val="left" w:pos="732"/>
              </w:tabs>
              <w:ind w:firstLine="12"/>
              <w:jc w:val="center"/>
              <w:rPr>
                <w:bCs/>
                <w:iCs/>
                <w:color w:val="000000"/>
                <w:sz w:val="22"/>
                <w:szCs w:val="22"/>
              </w:rPr>
            </w:pPr>
            <w:r w:rsidRPr="00CD68C1">
              <w:rPr>
                <w:bCs/>
                <w:iCs/>
                <w:color w:val="000000"/>
                <w:sz w:val="22"/>
                <w:szCs w:val="22"/>
              </w:rPr>
              <w:t>6</w:t>
            </w:r>
          </w:p>
        </w:tc>
        <w:tc>
          <w:tcPr>
            <w:tcW w:w="988" w:type="pct"/>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ind w:firstLine="24"/>
              <w:rPr>
                <w:bCs/>
                <w:iCs/>
                <w:color w:val="000000"/>
                <w:sz w:val="22"/>
                <w:szCs w:val="22"/>
              </w:rPr>
            </w:pPr>
            <w:r w:rsidRPr="00CD68C1">
              <w:rPr>
                <w:bCs/>
                <w:iCs/>
                <w:color w:val="000000"/>
                <w:sz w:val="22"/>
                <w:szCs w:val="22"/>
              </w:rPr>
              <w:t>Державна екологічна інспекція у  Кіровоградській області</w:t>
            </w:r>
          </w:p>
        </w:tc>
        <w:tc>
          <w:tcPr>
            <w:tcW w:w="453" w:type="pct"/>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ind w:left="-108" w:right="-76" w:firstLine="12"/>
              <w:jc w:val="center"/>
              <w:rPr>
                <w:bCs/>
                <w:iCs/>
                <w:color w:val="000000"/>
                <w:sz w:val="22"/>
                <w:szCs w:val="22"/>
              </w:rPr>
            </w:pPr>
            <w:r w:rsidRPr="00CD68C1">
              <w:rPr>
                <w:bCs/>
                <w:iCs/>
                <w:color w:val="000000"/>
                <w:sz w:val="22"/>
                <w:szCs w:val="22"/>
              </w:rPr>
              <w:t>-</w:t>
            </w:r>
          </w:p>
        </w:tc>
        <w:tc>
          <w:tcPr>
            <w:tcW w:w="504" w:type="pct"/>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ind w:left="-108" w:right="-76" w:firstLine="12"/>
              <w:jc w:val="center"/>
              <w:rPr>
                <w:bCs/>
                <w:iCs/>
                <w:color w:val="000000"/>
                <w:sz w:val="22"/>
                <w:szCs w:val="22"/>
              </w:rPr>
            </w:pPr>
            <w:r w:rsidRPr="00CD68C1">
              <w:rPr>
                <w:bCs/>
                <w:iCs/>
                <w:color w:val="000000"/>
                <w:sz w:val="22"/>
                <w:szCs w:val="22"/>
              </w:rPr>
              <w:t>-</w:t>
            </w:r>
          </w:p>
        </w:tc>
        <w:tc>
          <w:tcPr>
            <w:tcW w:w="441" w:type="pct"/>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ind w:left="-108" w:right="-76" w:firstLine="12"/>
              <w:jc w:val="center"/>
              <w:rPr>
                <w:bCs/>
                <w:iCs/>
                <w:color w:val="000000"/>
                <w:sz w:val="22"/>
                <w:szCs w:val="22"/>
              </w:rPr>
            </w:pPr>
            <w:r w:rsidRPr="00CD68C1">
              <w:rPr>
                <w:bCs/>
                <w:iCs/>
                <w:color w:val="000000"/>
                <w:sz w:val="22"/>
                <w:szCs w:val="22"/>
              </w:rPr>
              <w:t>-</w:t>
            </w:r>
          </w:p>
        </w:tc>
        <w:tc>
          <w:tcPr>
            <w:tcW w:w="476" w:type="pct"/>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ind w:left="-108" w:right="-76" w:firstLine="12"/>
              <w:jc w:val="center"/>
              <w:rPr>
                <w:bCs/>
                <w:iCs/>
                <w:color w:val="000000"/>
                <w:sz w:val="22"/>
                <w:szCs w:val="22"/>
              </w:rPr>
            </w:pPr>
            <w:r w:rsidRPr="00CD68C1">
              <w:rPr>
                <w:bCs/>
                <w:iCs/>
                <w:color w:val="000000"/>
                <w:sz w:val="22"/>
                <w:szCs w:val="22"/>
              </w:rPr>
              <w:t>37</w:t>
            </w:r>
          </w:p>
        </w:tc>
        <w:tc>
          <w:tcPr>
            <w:tcW w:w="460" w:type="pct"/>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ind w:left="-108" w:right="-76" w:firstLine="12"/>
              <w:jc w:val="center"/>
              <w:rPr>
                <w:bCs/>
                <w:iCs/>
                <w:color w:val="000000"/>
                <w:sz w:val="22"/>
                <w:szCs w:val="22"/>
              </w:rPr>
            </w:pPr>
            <w:r w:rsidRPr="00CD68C1">
              <w:rPr>
                <w:bCs/>
                <w:iCs/>
                <w:color w:val="000000"/>
                <w:sz w:val="22"/>
                <w:szCs w:val="22"/>
              </w:rPr>
              <w:t>-</w:t>
            </w:r>
          </w:p>
        </w:tc>
        <w:tc>
          <w:tcPr>
            <w:tcW w:w="316" w:type="pct"/>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ind w:left="-108" w:right="-76" w:firstLine="12"/>
              <w:jc w:val="center"/>
              <w:rPr>
                <w:bCs/>
                <w:iCs/>
                <w:color w:val="000000"/>
                <w:sz w:val="22"/>
                <w:szCs w:val="22"/>
              </w:rPr>
            </w:pPr>
            <w:r w:rsidRPr="00CD68C1">
              <w:rPr>
                <w:bCs/>
                <w:iCs/>
                <w:color w:val="000000"/>
                <w:sz w:val="22"/>
                <w:szCs w:val="22"/>
              </w:rPr>
              <w:t>-</w:t>
            </w:r>
          </w:p>
        </w:tc>
        <w:tc>
          <w:tcPr>
            <w:tcW w:w="609" w:type="pct"/>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ind w:left="-108" w:right="-76" w:firstLine="12"/>
              <w:jc w:val="center"/>
              <w:rPr>
                <w:bCs/>
                <w:iCs/>
                <w:color w:val="000000"/>
                <w:sz w:val="22"/>
                <w:szCs w:val="22"/>
              </w:rPr>
            </w:pPr>
            <w:r w:rsidRPr="00CD68C1">
              <w:rPr>
                <w:bCs/>
                <w:iCs/>
                <w:color w:val="000000"/>
                <w:sz w:val="22"/>
                <w:szCs w:val="22"/>
              </w:rPr>
              <w:t>-</w:t>
            </w:r>
          </w:p>
        </w:tc>
        <w:tc>
          <w:tcPr>
            <w:tcW w:w="508" w:type="pct"/>
            <w:tcBorders>
              <w:top w:val="single" w:sz="4" w:space="0" w:color="auto"/>
              <w:left w:val="single" w:sz="4" w:space="0" w:color="auto"/>
              <w:bottom w:val="single" w:sz="4" w:space="0" w:color="auto"/>
              <w:right w:val="single" w:sz="4" w:space="0" w:color="auto"/>
            </w:tcBorders>
            <w:hideMark/>
          </w:tcPr>
          <w:p w:rsidR="007E3BE9" w:rsidRPr="00CD68C1" w:rsidRDefault="007E3BE9" w:rsidP="007E3BE9">
            <w:pPr>
              <w:ind w:left="-108" w:right="-76" w:firstLine="12"/>
              <w:jc w:val="center"/>
              <w:rPr>
                <w:bCs/>
                <w:iCs/>
                <w:color w:val="000000"/>
                <w:sz w:val="22"/>
                <w:szCs w:val="22"/>
              </w:rPr>
            </w:pPr>
            <w:r w:rsidRPr="00CD68C1">
              <w:rPr>
                <w:bCs/>
                <w:iCs/>
                <w:color w:val="000000"/>
                <w:sz w:val="22"/>
                <w:szCs w:val="22"/>
              </w:rPr>
              <w:t>-</w:t>
            </w:r>
          </w:p>
        </w:tc>
      </w:tr>
    </w:tbl>
    <w:p w:rsidR="00E70024" w:rsidRPr="00CD68C1" w:rsidRDefault="00E70024" w:rsidP="00EF3F1C">
      <w:pPr>
        <w:ind w:left="708"/>
        <w:rPr>
          <w:b/>
          <w:sz w:val="28"/>
        </w:rPr>
      </w:pPr>
    </w:p>
    <w:p w:rsidR="00E70024" w:rsidRPr="00CD68C1" w:rsidRDefault="00E70024" w:rsidP="00AB60F4">
      <w:pPr>
        <w:rPr>
          <w:b/>
          <w:sz w:val="28"/>
        </w:rPr>
      </w:pPr>
    </w:p>
    <w:p w:rsidR="00E70024" w:rsidRPr="00CD68C1" w:rsidRDefault="00E70024" w:rsidP="00E70024">
      <w:pPr>
        <w:ind w:left="708"/>
        <w:jc w:val="center"/>
        <w:rPr>
          <w:b/>
          <w:sz w:val="28"/>
        </w:rPr>
      </w:pPr>
      <w:r w:rsidRPr="00CD68C1">
        <w:rPr>
          <w:b/>
          <w:sz w:val="28"/>
        </w:rPr>
        <w:t>18. Державний нагляд (контроль) за додержанням вимог природоохоронного законодавства</w:t>
      </w:r>
    </w:p>
    <w:p w:rsidR="00E70024" w:rsidRPr="00CD68C1" w:rsidRDefault="00E70024" w:rsidP="00E70024">
      <w:pPr>
        <w:pStyle w:val="af0"/>
        <w:ind w:left="6373" w:firstLine="709"/>
        <w:jc w:val="right"/>
        <w:rPr>
          <w:b w:val="0"/>
          <w:bCs w:val="0"/>
          <w:i/>
          <w:sz w:val="24"/>
          <w:lang w:val="en-US"/>
        </w:rPr>
      </w:pPr>
      <w:r w:rsidRPr="00CD68C1">
        <w:rPr>
          <w:b w:val="0"/>
          <w:bCs w:val="0"/>
          <w:i/>
          <w:sz w:val="24"/>
          <w:lang w:val="uk-UA"/>
        </w:rPr>
        <w:t>Таблиця 7</w:t>
      </w:r>
      <w:r w:rsidRPr="00CD68C1">
        <w:rPr>
          <w:b w:val="0"/>
          <w:bCs w:val="0"/>
          <w:i/>
          <w:sz w:val="24"/>
          <w:lang w:val="en-US"/>
        </w:rPr>
        <w:t>2</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4928"/>
        <w:gridCol w:w="992"/>
        <w:gridCol w:w="1134"/>
        <w:gridCol w:w="1134"/>
        <w:gridCol w:w="1134"/>
      </w:tblGrid>
      <w:tr w:rsidR="00E70024" w:rsidRPr="00CD68C1" w:rsidTr="00F957CB">
        <w:trPr>
          <w:cantSplit/>
          <w:trHeight w:val="260"/>
        </w:trPr>
        <w:tc>
          <w:tcPr>
            <w:tcW w:w="567" w:type="dxa"/>
            <w:vMerge w:val="restar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pStyle w:val="32"/>
              <w:spacing w:after="0"/>
              <w:ind w:left="0"/>
              <w:rPr>
                <w:sz w:val="22"/>
                <w:szCs w:val="24"/>
              </w:rPr>
            </w:pPr>
            <w:r w:rsidRPr="00CD68C1">
              <w:rPr>
                <w:sz w:val="22"/>
                <w:szCs w:val="24"/>
              </w:rPr>
              <w:t>№</w:t>
            </w:r>
          </w:p>
          <w:p w:rsidR="00E70024" w:rsidRPr="00CD68C1" w:rsidRDefault="00E70024" w:rsidP="00DD5DE1">
            <w:pPr>
              <w:pStyle w:val="32"/>
              <w:spacing w:after="0"/>
              <w:ind w:left="0"/>
              <w:rPr>
                <w:sz w:val="22"/>
                <w:szCs w:val="24"/>
              </w:rPr>
            </w:pPr>
            <w:r w:rsidRPr="00CD68C1">
              <w:rPr>
                <w:sz w:val="22"/>
                <w:szCs w:val="24"/>
              </w:rPr>
              <w:t>з/п</w:t>
            </w:r>
          </w:p>
        </w:tc>
        <w:tc>
          <w:tcPr>
            <w:tcW w:w="4928" w:type="dxa"/>
            <w:vMerge w:val="restar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pStyle w:val="32"/>
              <w:spacing w:after="0"/>
              <w:ind w:left="0"/>
              <w:jc w:val="center"/>
              <w:rPr>
                <w:sz w:val="22"/>
                <w:szCs w:val="24"/>
              </w:rPr>
            </w:pPr>
            <w:r w:rsidRPr="00CD68C1">
              <w:rPr>
                <w:sz w:val="22"/>
                <w:szCs w:val="24"/>
              </w:rPr>
              <w:t>Назва заходу</w:t>
            </w:r>
          </w:p>
        </w:tc>
        <w:tc>
          <w:tcPr>
            <w:tcW w:w="992" w:type="dxa"/>
            <w:vMerge w:val="restart"/>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pStyle w:val="32"/>
              <w:spacing w:after="0"/>
              <w:ind w:left="0"/>
              <w:jc w:val="center"/>
              <w:rPr>
                <w:sz w:val="22"/>
                <w:szCs w:val="24"/>
              </w:rPr>
            </w:pPr>
            <w:r w:rsidRPr="00CD68C1">
              <w:rPr>
                <w:sz w:val="22"/>
                <w:szCs w:val="24"/>
              </w:rPr>
              <w:t>Одини-ця виміру</w:t>
            </w:r>
          </w:p>
        </w:tc>
        <w:tc>
          <w:tcPr>
            <w:tcW w:w="3402" w:type="dxa"/>
            <w:gridSpan w:val="3"/>
            <w:tcBorders>
              <w:top w:val="single" w:sz="4" w:space="0" w:color="auto"/>
              <w:left w:val="single" w:sz="4" w:space="0" w:color="auto"/>
              <w:bottom w:val="single" w:sz="4" w:space="0" w:color="auto"/>
              <w:right w:val="single" w:sz="4" w:space="0" w:color="auto"/>
            </w:tcBorders>
            <w:hideMark/>
          </w:tcPr>
          <w:p w:rsidR="00E70024" w:rsidRPr="00CD68C1" w:rsidRDefault="00E70024" w:rsidP="00DD5DE1">
            <w:pPr>
              <w:pStyle w:val="32"/>
              <w:spacing w:after="0"/>
              <w:ind w:left="0"/>
              <w:jc w:val="center"/>
              <w:rPr>
                <w:sz w:val="22"/>
                <w:szCs w:val="24"/>
              </w:rPr>
            </w:pPr>
            <w:r w:rsidRPr="00CD68C1">
              <w:rPr>
                <w:sz w:val="22"/>
                <w:szCs w:val="24"/>
              </w:rPr>
              <w:t>Роки</w:t>
            </w:r>
          </w:p>
        </w:tc>
      </w:tr>
      <w:tr w:rsidR="00F957CB" w:rsidRPr="00CD68C1" w:rsidTr="00F957CB">
        <w:trPr>
          <w:cantSplit/>
          <w:trHeight w:val="287"/>
        </w:trPr>
        <w:tc>
          <w:tcPr>
            <w:tcW w:w="567" w:type="dxa"/>
            <w:vMerge/>
            <w:tcBorders>
              <w:top w:val="single" w:sz="4" w:space="0" w:color="auto"/>
              <w:left w:val="single" w:sz="4" w:space="0" w:color="auto"/>
              <w:bottom w:val="single" w:sz="4" w:space="0" w:color="auto"/>
              <w:right w:val="single" w:sz="4" w:space="0" w:color="auto"/>
            </w:tcBorders>
            <w:vAlign w:val="center"/>
            <w:hideMark/>
          </w:tcPr>
          <w:p w:rsidR="00F957CB" w:rsidRPr="00CD68C1" w:rsidRDefault="00F957CB" w:rsidP="00DD5DE1">
            <w:pPr>
              <w:rPr>
                <w:sz w:val="22"/>
                <w:lang w:val="ru-RU"/>
              </w:rPr>
            </w:pPr>
          </w:p>
        </w:tc>
        <w:tc>
          <w:tcPr>
            <w:tcW w:w="4928" w:type="dxa"/>
            <w:vMerge/>
            <w:tcBorders>
              <w:top w:val="single" w:sz="4" w:space="0" w:color="auto"/>
              <w:left w:val="single" w:sz="4" w:space="0" w:color="auto"/>
              <w:bottom w:val="single" w:sz="4" w:space="0" w:color="auto"/>
              <w:right w:val="single" w:sz="4" w:space="0" w:color="auto"/>
            </w:tcBorders>
            <w:vAlign w:val="center"/>
            <w:hideMark/>
          </w:tcPr>
          <w:p w:rsidR="00F957CB" w:rsidRPr="00CD68C1" w:rsidRDefault="00F957CB" w:rsidP="00DD5DE1">
            <w:pPr>
              <w:rPr>
                <w:sz w:val="22"/>
                <w:lang w:val="ru-RU"/>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F957CB" w:rsidRPr="00CD68C1" w:rsidRDefault="00F957CB" w:rsidP="00DD5DE1">
            <w:pPr>
              <w:rPr>
                <w:sz w:val="22"/>
                <w:lang w:val="ru-RU"/>
              </w:rPr>
            </w:pP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4"/>
              </w:rPr>
            </w:pPr>
            <w:r w:rsidRPr="00CD68C1">
              <w:rPr>
                <w:sz w:val="22"/>
                <w:szCs w:val="24"/>
              </w:rPr>
              <w:t>2014 р.</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4"/>
              </w:rPr>
            </w:pPr>
            <w:r w:rsidRPr="00CD68C1">
              <w:rPr>
                <w:sz w:val="22"/>
                <w:szCs w:val="24"/>
              </w:rPr>
              <w:t>2015 р.</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4"/>
              </w:rPr>
            </w:pPr>
            <w:r w:rsidRPr="00CD68C1">
              <w:rPr>
                <w:sz w:val="22"/>
                <w:szCs w:val="24"/>
              </w:rPr>
              <w:t>2016 р.</w:t>
            </w:r>
          </w:p>
        </w:tc>
      </w:tr>
      <w:tr w:rsidR="00F957CB" w:rsidRPr="00CD68C1" w:rsidTr="00F957CB">
        <w:trPr>
          <w:cantSplit/>
          <w:trHeight w:val="280"/>
        </w:trPr>
        <w:tc>
          <w:tcPr>
            <w:tcW w:w="567" w:type="dxa"/>
            <w:tcBorders>
              <w:top w:val="single" w:sz="4" w:space="0" w:color="auto"/>
              <w:left w:val="single" w:sz="4" w:space="0" w:color="auto"/>
              <w:bottom w:val="single" w:sz="4" w:space="0" w:color="auto"/>
              <w:right w:val="single" w:sz="4" w:space="0" w:color="auto"/>
            </w:tcBorders>
            <w:vAlign w:val="center"/>
            <w:hideMark/>
          </w:tcPr>
          <w:p w:rsidR="00F957CB" w:rsidRPr="00CD68C1" w:rsidRDefault="00F957CB" w:rsidP="00DD5DE1">
            <w:pPr>
              <w:jc w:val="center"/>
              <w:rPr>
                <w:sz w:val="22"/>
              </w:rPr>
            </w:pPr>
            <w:r w:rsidRPr="00CD68C1">
              <w:rPr>
                <w:sz w:val="22"/>
              </w:rPr>
              <w:t>1</w:t>
            </w:r>
          </w:p>
        </w:tc>
        <w:tc>
          <w:tcPr>
            <w:tcW w:w="4928" w:type="dxa"/>
            <w:tcBorders>
              <w:top w:val="single" w:sz="4" w:space="0" w:color="auto"/>
              <w:left w:val="single" w:sz="4" w:space="0" w:color="auto"/>
              <w:bottom w:val="single" w:sz="4" w:space="0" w:color="auto"/>
              <w:right w:val="single" w:sz="4" w:space="0" w:color="auto"/>
            </w:tcBorders>
            <w:vAlign w:val="center"/>
            <w:hideMark/>
          </w:tcPr>
          <w:p w:rsidR="00F957CB" w:rsidRPr="00CD68C1" w:rsidRDefault="00F957CB" w:rsidP="00DD5DE1">
            <w:pPr>
              <w:jc w:val="center"/>
              <w:rPr>
                <w:sz w:val="22"/>
              </w:rPr>
            </w:pPr>
            <w:r w:rsidRPr="00CD68C1">
              <w:rPr>
                <w:sz w:val="22"/>
              </w:rPr>
              <w:t>2</w:t>
            </w:r>
          </w:p>
        </w:tc>
        <w:tc>
          <w:tcPr>
            <w:tcW w:w="992" w:type="dxa"/>
            <w:tcBorders>
              <w:top w:val="single" w:sz="4" w:space="0" w:color="auto"/>
              <w:left w:val="single" w:sz="4" w:space="0" w:color="auto"/>
              <w:bottom w:val="single" w:sz="4" w:space="0" w:color="auto"/>
              <w:right w:val="single" w:sz="4" w:space="0" w:color="auto"/>
            </w:tcBorders>
            <w:vAlign w:val="center"/>
            <w:hideMark/>
          </w:tcPr>
          <w:p w:rsidR="00F957CB" w:rsidRPr="00CD68C1" w:rsidRDefault="00F957CB" w:rsidP="00DD5DE1">
            <w:pPr>
              <w:jc w:val="center"/>
              <w:rPr>
                <w:sz w:val="22"/>
              </w:rPr>
            </w:pPr>
            <w:r w:rsidRPr="00CD68C1">
              <w:rPr>
                <w:sz w:val="22"/>
              </w:rPr>
              <w:t>3</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2"/>
              </w:rPr>
            </w:pPr>
            <w:r w:rsidRPr="00CD68C1">
              <w:rPr>
                <w:sz w:val="22"/>
                <w:szCs w:val="22"/>
              </w:rPr>
              <w:t>4*</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2"/>
              </w:rPr>
            </w:pPr>
            <w:r w:rsidRPr="00CD68C1">
              <w:rPr>
                <w:sz w:val="22"/>
                <w:szCs w:val="22"/>
              </w:rPr>
              <w:t>5*</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2"/>
              </w:rPr>
            </w:pPr>
            <w:r w:rsidRPr="00CD68C1">
              <w:rPr>
                <w:sz w:val="22"/>
                <w:szCs w:val="22"/>
              </w:rPr>
              <w:t>6*</w:t>
            </w:r>
          </w:p>
        </w:tc>
      </w:tr>
      <w:tr w:rsidR="00F957CB" w:rsidRPr="00CD68C1" w:rsidTr="00F957CB">
        <w:trPr>
          <w:trHeight w:val="431"/>
        </w:trPr>
        <w:tc>
          <w:tcPr>
            <w:tcW w:w="567"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4"/>
              </w:rPr>
            </w:pPr>
            <w:r w:rsidRPr="00CD68C1">
              <w:rPr>
                <w:sz w:val="22"/>
                <w:szCs w:val="24"/>
              </w:rPr>
              <w:t>1</w:t>
            </w:r>
          </w:p>
        </w:tc>
        <w:tc>
          <w:tcPr>
            <w:tcW w:w="4928"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rPr>
                <w:sz w:val="22"/>
                <w:szCs w:val="24"/>
              </w:rPr>
            </w:pPr>
            <w:r w:rsidRPr="00CD68C1">
              <w:rPr>
                <w:sz w:val="22"/>
                <w:szCs w:val="24"/>
              </w:rPr>
              <w:t>Кількість перевірених об’єктів контролю</w:t>
            </w:r>
          </w:p>
        </w:tc>
        <w:tc>
          <w:tcPr>
            <w:tcW w:w="992"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4"/>
              </w:rPr>
            </w:pPr>
            <w:r w:rsidRPr="00CD68C1">
              <w:rPr>
                <w:sz w:val="22"/>
                <w:szCs w:val="24"/>
              </w:rPr>
              <w:t>од.</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2"/>
              </w:rPr>
            </w:pPr>
            <w:r w:rsidRPr="00CD68C1">
              <w:rPr>
                <w:sz w:val="22"/>
                <w:szCs w:val="22"/>
              </w:rPr>
              <w:t>1000</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2"/>
              </w:rPr>
            </w:pPr>
            <w:r w:rsidRPr="00CD68C1">
              <w:rPr>
                <w:sz w:val="22"/>
                <w:szCs w:val="22"/>
              </w:rPr>
              <w:t>268</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2"/>
              </w:rPr>
            </w:pPr>
            <w:r w:rsidRPr="00CD68C1">
              <w:rPr>
                <w:sz w:val="22"/>
                <w:szCs w:val="22"/>
              </w:rPr>
              <w:t>734</w:t>
            </w:r>
          </w:p>
        </w:tc>
      </w:tr>
      <w:tr w:rsidR="00F957CB" w:rsidRPr="00CD68C1" w:rsidTr="00F957CB">
        <w:tc>
          <w:tcPr>
            <w:tcW w:w="567"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4"/>
              </w:rPr>
            </w:pPr>
            <w:r w:rsidRPr="00CD68C1">
              <w:rPr>
                <w:sz w:val="22"/>
                <w:szCs w:val="24"/>
              </w:rPr>
              <w:t>2</w:t>
            </w:r>
          </w:p>
        </w:tc>
        <w:tc>
          <w:tcPr>
            <w:tcW w:w="4928"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rPr>
                <w:sz w:val="22"/>
                <w:szCs w:val="24"/>
              </w:rPr>
            </w:pPr>
            <w:r w:rsidRPr="00CD68C1">
              <w:rPr>
                <w:sz w:val="22"/>
                <w:szCs w:val="24"/>
              </w:rPr>
              <w:t>Складено актів перевірок</w:t>
            </w:r>
          </w:p>
        </w:tc>
        <w:tc>
          <w:tcPr>
            <w:tcW w:w="992"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4"/>
              </w:rPr>
            </w:pPr>
            <w:r w:rsidRPr="00CD68C1">
              <w:rPr>
                <w:sz w:val="22"/>
                <w:szCs w:val="24"/>
              </w:rPr>
              <w:t>од.</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2"/>
              </w:rPr>
            </w:pPr>
            <w:r w:rsidRPr="00CD68C1">
              <w:rPr>
                <w:sz w:val="22"/>
                <w:szCs w:val="22"/>
              </w:rPr>
              <w:t>1050</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2"/>
              </w:rPr>
            </w:pPr>
            <w:r w:rsidRPr="00CD68C1">
              <w:rPr>
                <w:sz w:val="22"/>
                <w:szCs w:val="22"/>
              </w:rPr>
              <w:t>283</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2"/>
              </w:rPr>
            </w:pPr>
            <w:r w:rsidRPr="00CD68C1">
              <w:rPr>
                <w:sz w:val="22"/>
                <w:szCs w:val="22"/>
              </w:rPr>
              <w:t>787</w:t>
            </w:r>
          </w:p>
        </w:tc>
      </w:tr>
      <w:tr w:rsidR="00F957CB" w:rsidRPr="00CD68C1" w:rsidTr="00F957CB">
        <w:trPr>
          <w:trHeight w:val="567"/>
        </w:trPr>
        <w:tc>
          <w:tcPr>
            <w:tcW w:w="567"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4"/>
              </w:rPr>
            </w:pPr>
            <w:r w:rsidRPr="00CD68C1">
              <w:rPr>
                <w:sz w:val="22"/>
                <w:szCs w:val="24"/>
              </w:rPr>
              <w:t>3</w:t>
            </w:r>
          </w:p>
        </w:tc>
        <w:tc>
          <w:tcPr>
            <w:tcW w:w="4928"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rPr>
                <w:sz w:val="22"/>
                <w:szCs w:val="24"/>
              </w:rPr>
            </w:pPr>
            <w:r w:rsidRPr="00CD68C1">
              <w:rPr>
                <w:sz w:val="22"/>
                <w:szCs w:val="24"/>
              </w:rPr>
              <w:t>Кількість складених протоколів про адміністративне правопорушення</w:t>
            </w:r>
          </w:p>
        </w:tc>
        <w:tc>
          <w:tcPr>
            <w:tcW w:w="992"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4"/>
              </w:rPr>
            </w:pPr>
            <w:r w:rsidRPr="00CD68C1">
              <w:rPr>
                <w:sz w:val="22"/>
                <w:szCs w:val="24"/>
              </w:rPr>
              <w:t>од.</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2"/>
              </w:rPr>
            </w:pPr>
            <w:r w:rsidRPr="00CD68C1">
              <w:rPr>
                <w:sz w:val="22"/>
                <w:szCs w:val="22"/>
              </w:rPr>
              <w:t>2025</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2"/>
              </w:rPr>
            </w:pPr>
            <w:r w:rsidRPr="00CD68C1">
              <w:rPr>
                <w:sz w:val="22"/>
                <w:szCs w:val="22"/>
              </w:rPr>
              <w:t>1115</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2"/>
              </w:rPr>
            </w:pPr>
            <w:r w:rsidRPr="00CD68C1">
              <w:rPr>
                <w:sz w:val="22"/>
                <w:szCs w:val="22"/>
              </w:rPr>
              <w:t>1727</w:t>
            </w:r>
          </w:p>
        </w:tc>
      </w:tr>
      <w:tr w:rsidR="00F957CB" w:rsidRPr="00CD68C1" w:rsidTr="00F957CB">
        <w:tc>
          <w:tcPr>
            <w:tcW w:w="567"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4"/>
              </w:rPr>
            </w:pPr>
            <w:r w:rsidRPr="00CD68C1">
              <w:rPr>
                <w:sz w:val="22"/>
                <w:szCs w:val="24"/>
              </w:rPr>
              <w:t>4</w:t>
            </w:r>
          </w:p>
        </w:tc>
        <w:tc>
          <w:tcPr>
            <w:tcW w:w="4928"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rPr>
                <w:sz w:val="22"/>
                <w:szCs w:val="24"/>
              </w:rPr>
            </w:pPr>
            <w:r w:rsidRPr="00CD68C1">
              <w:rPr>
                <w:sz w:val="22"/>
                <w:szCs w:val="24"/>
              </w:rPr>
              <w:t>Притягнуто до адміністративної відповідальності</w:t>
            </w:r>
          </w:p>
        </w:tc>
        <w:tc>
          <w:tcPr>
            <w:tcW w:w="992"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4"/>
              </w:rPr>
            </w:pPr>
            <w:r w:rsidRPr="00CD68C1">
              <w:rPr>
                <w:sz w:val="22"/>
                <w:szCs w:val="24"/>
              </w:rPr>
              <w:t>осіб/грн</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2"/>
              </w:rPr>
            </w:pPr>
            <w:r w:rsidRPr="00CD68C1">
              <w:rPr>
                <w:sz w:val="22"/>
                <w:szCs w:val="22"/>
              </w:rPr>
              <w:t>1938/</w:t>
            </w:r>
          </w:p>
          <w:p w:rsidR="00F957CB" w:rsidRPr="00CD68C1" w:rsidRDefault="00F957CB" w:rsidP="00DF1E01">
            <w:pPr>
              <w:pStyle w:val="32"/>
              <w:spacing w:after="0"/>
              <w:ind w:left="0"/>
              <w:jc w:val="center"/>
              <w:rPr>
                <w:sz w:val="22"/>
                <w:szCs w:val="22"/>
              </w:rPr>
            </w:pPr>
            <w:r w:rsidRPr="00CD68C1">
              <w:rPr>
                <w:sz w:val="22"/>
                <w:szCs w:val="22"/>
              </w:rPr>
              <w:t>413066</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2"/>
              </w:rPr>
            </w:pPr>
            <w:r w:rsidRPr="00CD68C1">
              <w:rPr>
                <w:sz w:val="22"/>
                <w:szCs w:val="22"/>
              </w:rPr>
              <w:t>1010/</w:t>
            </w:r>
          </w:p>
          <w:p w:rsidR="00F957CB" w:rsidRPr="00CD68C1" w:rsidRDefault="00F957CB" w:rsidP="00DF1E01">
            <w:pPr>
              <w:pStyle w:val="32"/>
              <w:spacing w:after="0"/>
              <w:ind w:left="0"/>
              <w:jc w:val="center"/>
              <w:rPr>
                <w:sz w:val="22"/>
                <w:szCs w:val="22"/>
              </w:rPr>
            </w:pPr>
            <w:r w:rsidRPr="00CD68C1">
              <w:rPr>
                <w:sz w:val="22"/>
                <w:szCs w:val="22"/>
              </w:rPr>
              <w:t>174690</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2"/>
              </w:rPr>
            </w:pPr>
            <w:r w:rsidRPr="00CD68C1">
              <w:rPr>
                <w:sz w:val="22"/>
                <w:szCs w:val="22"/>
              </w:rPr>
              <w:t>1678/</w:t>
            </w:r>
          </w:p>
          <w:p w:rsidR="00F957CB" w:rsidRPr="00CD68C1" w:rsidRDefault="00F957CB" w:rsidP="00F957CB">
            <w:pPr>
              <w:pStyle w:val="32"/>
              <w:spacing w:after="0"/>
              <w:ind w:left="0"/>
              <w:jc w:val="center"/>
              <w:rPr>
                <w:sz w:val="22"/>
                <w:szCs w:val="22"/>
              </w:rPr>
            </w:pPr>
            <w:r w:rsidRPr="00CD68C1">
              <w:rPr>
                <w:sz w:val="22"/>
                <w:szCs w:val="22"/>
              </w:rPr>
              <w:t>445332</w:t>
            </w:r>
          </w:p>
        </w:tc>
      </w:tr>
      <w:tr w:rsidR="00F957CB" w:rsidRPr="00CD68C1" w:rsidTr="00F957CB">
        <w:tc>
          <w:tcPr>
            <w:tcW w:w="567"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4"/>
              </w:rPr>
            </w:pPr>
            <w:r w:rsidRPr="00CD68C1">
              <w:rPr>
                <w:sz w:val="22"/>
                <w:szCs w:val="24"/>
              </w:rPr>
              <w:t>5</w:t>
            </w:r>
          </w:p>
        </w:tc>
        <w:tc>
          <w:tcPr>
            <w:tcW w:w="4928"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rPr>
                <w:sz w:val="22"/>
                <w:szCs w:val="24"/>
              </w:rPr>
            </w:pPr>
            <w:r w:rsidRPr="00CD68C1">
              <w:rPr>
                <w:sz w:val="22"/>
                <w:szCs w:val="24"/>
              </w:rPr>
              <w:t>Стягнуто адміністративних штрафів</w:t>
            </w:r>
          </w:p>
        </w:tc>
        <w:tc>
          <w:tcPr>
            <w:tcW w:w="992"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4"/>
              </w:rPr>
            </w:pPr>
            <w:r w:rsidRPr="00CD68C1">
              <w:rPr>
                <w:sz w:val="22"/>
                <w:szCs w:val="24"/>
              </w:rPr>
              <w:t>осіб/грн</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2"/>
              </w:rPr>
            </w:pPr>
            <w:r w:rsidRPr="00CD68C1">
              <w:rPr>
                <w:sz w:val="22"/>
                <w:szCs w:val="22"/>
              </w:rPr>
              <w:t>1938/</w:t>
            </w:r>
          </w:p>
          <w:p w:rsidR="00F957CB" w:rsidRPr="00CD68C1" w:rsidRDefault="00F957CB" w:rsidP="00DF1E01">
            <w:pPr>
              <w:pStyle w:val="32"/>
              <w:spacing w:after="0"/>
              <w:ind w:left="0"/>
              <w:jc w:val="center"/>
              <w:rPr>
                <w:sz w:val="22"/>
                <w:szCs w:val="22"/>
              </w:rPr>
            </w:pPr>
            <w:r w:rsidRPr="00CD68C1">
              <w:rPr>
                <w:sz w:val="22"/>
                <w:szCs w:val="22"/>
              </w:rPr>
              <w:t>408357</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2"/>
              </w:rPr>
            </w:pPr>
            <w:r w:rsidRPr="00CD68C1">
              <w:rPr>
                <w:sz w:val="22"/>
                <w:szCs w:val="22"/>
              </w:rPr>
              <w:t>-/171025</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2"/>
              </w:rPr>
            </w:pPr>
            <w:r w:rsidRPr="00CD68C1">
              <w:rPr>
                <w:sz w:val="22"/>
                <w:szCs w:val="22"/>
              </w:rPr>
              <w:t>-/449854</w:t>
            </w:r>
          </w:p>
        </w:tc>
      </w:tr>
      <w:tr w:rsidR="00F957CB" w:rsidRPr="00CD68C1" w:rsidTr="00F957CB">
        <w:tc>
          <w:tcPr>
            <w:tcW w:w="567"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4"/>
              </w:rPr>
            </w:pPr>
            <w:r w:rsidRPr="00CD68C1">
              <w:rPr>
                <w:sz w:val="22"/>
                <w:szCs w:val="24"/>
              </w:rPr>
              <w:t>6</w:t>
            </w:r>
          </w:p>
        </w:tc>
        <w:tc>
          <w:tcPr>
            <w:tcW w:w="4928"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rPr>
                <w:sz w:val="22"/>
                <w:szCs w:val="24"/>
              </w:rPr>
            </w:pPr>
            <w:r w:rsidRPr="00CD68C1">
              <w:rPr>
                <w:sz w:val="22"/>
                <w:szCs w:val="24"/>
              </w:rPr>
              <w:t>Пред’явлено претензійно-позовних матеріалів</w:t>
            </w:r>
          </w:p>
        </w:tc>
        <w:tc>
          <w:tcPr>
            <w:tcW w:w="992"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4"/>
              </w:rPr>
            </w:pPr>
            <w:r w:rsidRPr="00CD68C1">
              <w:rPr>
                <w:sz w:val="22"/>
                <w:szCs w:val="24"/>
              </w:rPr>
              <w:t>од./грн.</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2"/>
              </w:rPr>
            </w:pPr>
            <w:r w:rsidRPr="00CD68C1">
              <w:rPr>
                <w:sz w:val="22"/>
                <w:szCs w:val="22"/>
              </w:rPr>
              <w:t>186/</w:t>
            </w:r>
          </w:p>
          <w:p w:rsidR="00F957CB" w:rsidRPr="00CD68C1" w:rsidRDefault="00F957CB" w:rsidP="00DF1E01">
            <w:pPr>
              <w:pStyle w:val="32"/>
              <w:spacing w:after="0"/>
              <w:ind w:left="0"/>
              <w:jc w:val="center"/>
              <w:rPr>
                <w:sz w:val="22"/>
                <w:szCs w:val="22"/>
              </w:rPr>
            </w:pPr>
            <w:r w:rsidRPr="00CD68C1">
              <w:rPr>
                <w:sz w:val="22"/>
                <w:szCs w:val="22"/>
              </w:rPr>
              <w:t>2359074</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2"/>
              </w:rPr>
            </w:pPr>
            <w:r w:rsidRPr="00CD68C1">
              <w:rPr>
                <w:sz w:val="22"/>
                <w:szCs w:val="22"/>
              </w:rPr>
              <w:t>91/</w:t>
            </w:r>
          </w:p>
          <w:p w:rsidR="00F957CB" w:rsidRPr="00CD68C1" w:rsidRDefault="00F957CB" w:rsidP="00DF1E01">
            <w:pPr>
              <w:pStyle w:val="32"/>
              <w:spacing w:after="0"/>
              <w:ind w:left="0"/>
              <w:jc w:val="center"/>
              <w:rPr>
                <w:sz w:val="22"/>
                <w:szCs w:val="22"/>
              </w:rPr>
            </w:pPr>
            <w:r w:rsidRPr="00CD68C1">
              <w:rPr>
                <w:sz w:val="22"/>
                <w:szCs w:val="22"/>
              </w:rPr>
              <w:t>7020561</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2"/>
              </w:rPr>
            </w:pPr>
            <w:r w:rsidRPr="00CD68C1">
              <w:rPr>
                <w:sz w:val="22"/>
                <w:szCs w:val="22"/>
              </w:rPr>
              <w:t>165/</w:t>
            </w:r>
          </w:p>
          <w:p w:rsidR="00F957CB" w:rsidRPr="00CD68C1" w:rsidRDefault="00F957CB" w:rsidP="00DD5DE1">
            <w:pPr>
              <w:pStyle w:val="32"/>
              <w:spacing w:after="0"/>
              <w:ind w:left="0"/>
              <w:jc w:val="center"/>
              <w:rPr>
                <w:sz w:val="22"/>
                <w:szCs w:val="22"/>
              </w:rPr>
            </w:pPr>
            <w:r w:rsidRPr="00CD68C1">
              <w:rPr>
                <w:sz w:val="22"/>
                <w:szCs w:val="22"/>
              </w:rPr>
              <w:t>2181050</w:t>
            </w:r>
          </w:p>
        </w:tc>
      </w:tr>
      <w:tr w:rsidR="00F957CB" w:rsidRPr="00CD68C1" w:rsidTr="00F957CB">
        <w:tc>
          <w:tcPr>
            <w:tcW w:w="567"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4"/>
              </w:rPr>
            </w:pPr>
            <w:r w:rsidRPr="00CD68C1">
              <w:rPr>
                <w:sz w:val="22"/>
                <w:szCs w:val="24"/>
              </w:rPr>
              <w:t>7</w:t>
            </w:r>
          </w:p>
        </w:tc>
        <w:tc>
          <w:tcPr>
            <w:tcW w:w="4928"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rPr>
                <w:sz w:val="22"/>
                <w:szCs w:val="24"/>
              </w:rPr>
            </w:pPr>
            <w:r w:rsidRPr="00CD68C1">
              <w:rPr>
                <w:sz w:val="22"/>
                <w:szCs w:val="24"/>
              </w:rPr>
              <w:t>Стягнуто претензійно-позовних матеріалів</w:t>
            </w:r>
          </w:p>
        </w:tc>
        <w:tc>
          <w:tcPr>
            <w:tcW w:w="992"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4"/>
              </w:rPr>
            </w:pPr>
            <w:r w:rsidRPr="00CD68C1">
              <w:rPr>
                <w:sz w:val="22"/>
                <w:szCs w:val="24"/>
              </w:rPr>
              <w:t>од./грн.</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2"/>
              </w:rPr>
            </w:pPr>
            <w:r w:rsidRPr="00CD68C1">
              <w:rPr>
                <w:sz w:val="22"/>
                <w:szCs w:val="22"/>
              </w:rPr>
              <w:t>164/</w:t>
            </w:r>
          </w:p>
          <w:p w:rsidR="00F957CB" w:rsidRPr="00CD68C1" w:rsidRDefault="00F957CB" w:rsidP="00DF1E01">
            <w:pPr>
              <w:pStyle w:val="32"/>
              <w:spacing w:after="0"/>
              <w:ind w:left="0"/>
              <w:jc w:val="center"/>
              <w:rPr>
                <w:sz w:val="22"/>
                <w:szCs w:val="22"/>
              </w:rPr>
            </w:pPr>
            <w:r w:rsidRPr="00CD68C1">
              <w:rPr>
                <w:sz w:val="22"/>
                <w:szCs w:val="22"/>
              </w:rPr>
              <w:t>135832</w:t>
            </w:r>
          </w:p>
          <w:p w:rsidR="00F957CB" w:rsidRPr="00CD68C1" w:rsidRDefault="00F957CB" w:rsidP="00DF1E01">
            <w:pPr>
              <w:pStyle w:val="32"/>
              <w:spacing w:after="0"/>
              <w:ind w:left="0"/>
              <w:jc w:val="center"/>
              <w:rPr>
                <w:sz w:val="22"/>
                <w:szCs w:val="22"/>
              </w:rPr>
            </w:pP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2"/>
              </w:rPr>
            </w:pPr>
            <w:r w:rsidRPr="00CD68C1">
              <w:rPr>
                <w:sz w:val="22"/>
                <w:szCs w:val="22"/>
              </w:rPr>
              <w:t>79/</w:t>
            </w:r>
          </w:p>
          <w:p w:rsidR="00F957CB" w:rsidRPr="00CD68C1" w:rsidRDefault="00F957CB" w:rsidP="00DF1E01">
            <w:pPr>
              <w:pStyle w:val="32"/>
              <w:spacing w:after="0"/>
              <w:ind w:left="0"/>
              <w:jc w:val="center"/>
              <w:rPr>
                <w:sz w:val="22"/>
                <w:szCs w:val="22"/>
              </w:rPr>
            </w:pPr>
            <w:r w:rsidRPr="00CD68C1">
              <w:rPr>
                <w:sz w:val="22"/>
                <w:szCs w:val="22"/>
              </w:rPr>
              <w:t>8202015</w:t>
            </w:r>
          </w:p>
        </w:tc>
        <w:tc>
          <w:tcPr>
            <w:tcW w:w="1134" w:type="dxa"/>
            <w:tcBorders>
              <w:top w:val="single" w:sz="4" w:space="0" w:color="auto"/>
              <w:left w:val="single" w:sz="4" w:space="0" w:color="auto"/>
              <w:bottom w:val="single" w:sz="4" w:space="0" w:color="auto"/>
              <w:right w:val="single" w:sz="4" w:space="0" w:color="auto"/>
            </w:tcBorders>
          </w:tcPr>
          <w:p w:rsidR="006655BA" w:rsidRPr="00CD68C1" w:rsidRDefault="00F957CB" w:rsidP="00DD5DE1">
            <w:pPr>
              <w:pStyle w:val="32"/>
              <w:spacing w:after="0"/>
              <w:ind w:left="0"/>
              <w:jc w:val="center"/>
              <w:rPr>
                <w:sz w:val="22"/>
                <w:szCs w:val="22"/>
              </w:rPr>
            </w:pPr>
            <w:r w:rsidRPr="00CD68C1">
              <w:rPr>
                <w:sz w:val="22"/>
                <w:szCs w:val="22"/>
              </w:rPr>
              <w:t>134/</w:t>
            </w:r>
          </w:p>
          <w:p w:rsidR="00F957CB" w:rsidRPr="00CD68C1" w:rsidRDefault="006655BA" w:rsidP="00DD5DE1">
            <w:pPr>
              <w:pStyle w:val="32"/>
              <w:spacing w:after="0"/>
              <w:ind w:left="0"/>
              <w:jc w:val="center"/>
              <w:rPr>
                <w:sz w:val="22"/>
                <w:szCs w:val="22"/>
              </w:rPr>
            </w:pPr>
            <w:r w:rsidRPr="00CD68C1">
              <w:rPr>
                <w:sz w:val="22"/>
                <w:szCs w:val="22"/>
              </w:rPr>
              <w:t>1229388</w:t>
            </w:r>
          </w:p>
        </w:tc>
      </w:tr>
      <w:tr w:rsidR="00F957CB" w:rsidRPr="00CD68C1" w:rsidTr="00F957CB">
        <w:tc>
          <w:tcPr>
            <w:tcW w:w="567"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4"/>
              </w:rPr>
            </w:pPr>
            <w:r w:rsidRPr="00CD68C1">
              <w:rPr>
                <w:sz w:val="22"/>
                <w:szCs w:val="24"/>
              </w:rPr>
              <w:t>8</w:t>
            </w:r>
          </w:p>
        </w:tc>
        <w:tc>
          <w:tcPr>
            <w:tcW w:w="4928"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rPr>
                <w:sz w:val="22"/>
                <w:szCs w:val="24"/>
              </w:rPr>
            </w:pPr>
            <w:r w:rsidRPr="00CD68C1">
              <w:rPr>
                <w:sz w:val="22"/>
                <w:szCs w:val="24"/>
              </w:rPr>
              <w:t>Кількість випадків тимчасового призупинення виробничої діяльності</w:t>
            </w:r>
          </w:p>
        </w:tc>
        <w:tc>
          <w:tcPr>
            <w:tcW w:w="992"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4"/>
              </w:rPr>
            </w:pPr>
            <w:r w:rsidRPr="00CD68C1">
              <w:rPr>
                <w:sz w:val="22"/>
                <w:szCs w:val="24"/>
              </w:rPr>
              <w:t>од.</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2"/>
              </w:rPr>
            </w:pPr>
            <w:r w:rsidRPr="00CD68C1">
              <w:rPr>
                <w:sz w:val="22"/>
                <w:szCs w:val="22"/>
              </w:rPr>
              <w:t>6</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6655BA" w:rsidP="00DD5DE1">
            <w:pPr>
              <w:pStyle w:val="32"/>
              <w:spacing w:after="0"/>
              <w:ind w:left="0"/>
              <w:jc w:val="center"/>
              <w:rPr>
                <w:sz w:val="22"/>
                <w:szCs w:val="22"/>
              </w:rPr>
            </w:pPr>
            <w:r w:rsidRPr="00CD68C1">
              <w:rPr>
                <w:sz w:val="22"/>
                <w:szCs w:val="22"/>
              </w:rPr>
              <w:t>2</w:t>
            </w:r>
          </w:p>
        </w:tc>
      </w:tr>
      <w:tr w:rsidR="00F957CB" w:rsidRPr="00CD68C1" w:rsidTr="00F957CB">
        <w:tc>
          <w:tcPr>
            <w:tcW w:w="567"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4"/>
              </w:rPr>
            </w:pPr>
            <w:r w:rsidRPr="00CD68C1">
              <w:rPr>
                <w:sz w:val="22"/>
                <w:szCs w:val="24"/>
              </w:rPr>
              <w:t>9</w:t>
            </w:r>
          </w:p>
        </w:tc>
        <w:tc>
          <w:tcPr>
            <w:tcW w:w="4928"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rPr>
                <w:sz w:val="22"/>
                <w:szCs w:val="24"/>
              </w:rPr>
            </w:pPr>
            <w:r w:rsidRPr="00CD68C1">
              <w:rPr>
                <w:sz w:val="22"/>
                <w:szCs w:val="24"/>
              </w:rPr>
              <w:t xml:space="preserve">Кількість об’єктів, на яких виявлено перевищення встановлених екологічних нормативів, дозволів або лімітів </w:t>
            </w:r>
          </w:p>
        </w:tc>
        <w:tc>
          <w:tcPr>
            <w:tcW w:w="992"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4"/>
              </w:rPr>
            </w:pPr>
            <w:r w:rsidRPr="00CD68C1">
              <w:rPr>
                <w:sz w:val="22"/>
                <w:szCs w:val="24"/>
              </w:rPr>
              <w:t>од.</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2"/>
              </w:rPr>
            </w:pPr>
            <w:r w:rsidRPr="00CD68C1">
              <w:rPr>
                <w:sz w:val="22"/>
                <w:szCs w:val="22"/>
              </w:rPr>
              <w:t>32</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2"/>
              </w:rPr>
            </w:pPr>
            <w:r w:rsidRPr="00CD68C1">
              <w:rPr>
                <w:sz w:val="22"/>
                <w:szCs w:val="22"/>
              </w:rPr>
              <w:t>8</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6655BA" w:rsidP="00DD5DE1">
            <w:pPr>
              <w:pStyle w:val="32"/>
              <w:spacing w:after="0"/>
              <w:ind w:left="0"/>
              <w:jc w:val="center"/>
              <w:rPr>
                <w:sz w:val="22"/>
                <w:szCs w:val="22"/>
              </w:rPr>
            </w:pPr>
            <w:r w:rsidRPr="00CD68C1">
              <w:rPr>
                <w:sz w:val="22"/>
                <w:szCs w:val="22"/>
              </w:rPr>
              <w:t>12</w:t>
            </w:r>
          </w:p>
        </w:tc>
      </w:tr>
      <w:tr w:rsidR="00F957CB" w:rsidRPr="00CD68C1" w:rsidTr="00F957CB">
        <w:tc>
          <w:tcPr>
            <w:tcW w:w="567"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4"/>
              </w:rPr>
            </w:pPr>
            <w:r w:rsidRPr="00CD68C1">
              <w:rPr>
                <w:sz w:val="22"/>
                <w:szCs w:val="24"/>
              </w:rPr>
              <w:t>9.1</w:t>
            </w:r>
          </w:p>
        </w:tc>
        <w:tc>
          <w:tcPr>
            <w:tcW w:w="4928"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rPr>
                <w:sz w:val="22"/>
                <w:szCs w:val="24"/>
              </w:rPr>
            </w:pPr>
            <w:r w:rsidRPr="00CD68C1">
              <w:rPr>
                <w:sz w:val="22"/>
                <w:szCs w:val="24"/>
              </w:rPr>
              <w:t xml:space="preserve">на спеціальне водокористування  </w:t>
            </w:r>
          </w:p>
        </w:tc>
        <w:tc>
          <w:tcPr>
            <w:tcW w:w="992"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4"/>
              </w:rPr>
            </w:pPr>
            <w:r w:rsidRPr="00CD68C1">
              <w:rPr>
                <w:sz w:val="22"/>
                <w:szCs w:val="24"/>
              </w:rPr>
              <w:t>од.</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2"/>
              </w:rPr>
            </w:pPr>
            <w:r w:rsidRPr="00CD68C1">
              <w:rPr>
                <w:sz w:val="22"/>
                <w:szCs w:val="22"/>
              </w:rPr>
              <w:t>32</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6655BA" w:rsidP="00DD5DE1">
            <w:pPr>
              <w:pStyle w:val="32"/>
              <w:spacing w:after="0"/>
              <w:ind w:left="0"/>
              <w:jc w:val="center"/>
              <w:rPr>
                <w:sz w:val="22"/>
                <w:szCs w:val="22"/>
              </w:rPr>
            </w:pPr>
            <w:r w:rsidRPr="00CD68C1">
              <w:rPr>
                <w:sz w:val="22"/>
                <w:szCs w:val="22"/>
              </w:rPr>
              <w:t>12</w:t>
            </w:r>
          </w:p>
        </w:tc>
      </w:tr>
      <w:tr w:rsidR="00F957CB" w:rsidRPr="00CD68C1" w:rsidTr="00F957CB">
        <w:trPr>
          <w:trHeight w:val="191"/>
        </w:trPr>
        <w:tc>
          <w:tcPr>
            <w:tcW w:w="567" w:type="dxa"/>
            <w:tcBorders>
              <w:top w:val="single" w:sz="4" w:space="0" w:color="auto"/>
              <w:left w:val="single" w:sz="4" w:space="0" w:color="auto"/>
              <w:bottom w:val="single" w:sz="4" w:space="0" w:color="auto"/>
              <w:right w:val="single" w:sz="4" w:space="0" w:color="auto"/>
            </w:tcBorders>
          </w:tcPr>
          <w:p w:rsidR="00F957CB" w:rsidRPr="00CD68C1" w:rsidRDefault="00F957CB" w:rsidP="00DD5DE1">
            <w:pPr>
              <w:pStyle w:val="32"/>
              <w:spacing w:after="0"/>
              <w:ind w:left="0"/>
              <w:jc w:val="center"/>
              <w:rPr>
                <w:sz w:val="22"/>
                <w:szCs w:val="24"/>
              </w:rPr>
            </w:pPr>
          </w:p>
        </w:tc>
        <w:tc>
          <w:tcPr>
            <w:tcW w:w="4928"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rPr>
                <w:sz w:val="22"/>
                <w:szCs w:val="24"/>
              </w:rPr>
            </w:pPr>
            <w:r w:rsidRPr="00CD68C1">
              <w:rPr>
                <w:sz w:val="22"/>
                <w:szCs w:val="24"/>
              </w:rPr>
              <w:t>у тому числі на скиди у водні об’єкти</w:t>
            </w:r>
          </w:p>
        </w:tc>
        <w:tc>
          <w:tcPr>
            <w:tcW w:w="992"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4"/>
              </w:rPr>
            </w:pPr>
            <w:r w:rsidRPr="00CD68C1">
              <w:rPr>
                <w:sz w:val="22"/>
                <w:szCs w:val="24"/>
              </w:rPr>
              <w:t>од.</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2"/>
              </w:rPr>
            </w:pPr>
            <w:r w:rsidRPr="00CD68C1">
              <w:rPr>
                <w:sz w:val="22"/>
                <w:szCs w:val="22"/>
              </w:rPr>
              <w:t>21</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2"/>
              </w:rPr>
            </w:pPr>
            <w:r w:rsidRPr="00CD68C1">
              <w:rPr>
                <w:sz w:val="22"/>
                <w:szCs w:val="22"/>
              </w:rPr>
              <w:t>4</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6655BA" w:rsidP="00DD5DE1">
            <w:pPr>
              <w:pStyle w:val="32"/>
              <w:spacing w:after="0"/>
              <w:ind w:left="0"/>
              <w:jc w:val="center"/>
              <w:rPr>
                <w:sz w:val="22"/>
                <w:szCs w:val="22"/>
              </w:rPr>
            </w:pPr>
            <w:r w:rsidRPr="00CD68C1">
              <w:rPr>
                <w:sz w:val="22"/>
                <w:szCs w:val="22"/>
              </w:rPr>
              <w:t>12</w:t>
            </w:r>
          </w:p>
        </w:tc>
      </w:tr>
      <w:tr w:rsidR="00F957CB" w:rsidRPr="00CD68C1" w:rsidTr="00F957CB">
        <w:tc>
          <w:tcPr>
            <w:tcW w:w="567"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4"/>
              </w:rPr>
            </w:pPr>
            <w:r w:rsidRPr="00CD68C1">
              <w:rPr>
                <w:sz w:val="22"/>
                <w:szCs w:val="24"/>
              </w:rPr>
              <w:t>9.2</w:t>
            </w:r>
          </w:p>
        </w:tc>
        <w:tc>
          <w:tcPr>
            <w:tcW w:w="4928"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rPr>
                <w:sz w:val="22"/>
                <w:szCs w:val="24"/>
              </w:rPr>
            </w:pPr>
            <w:r w:rsidRPr="00CD68C1">
              <w:rPr>
                <w:sz w:val="22"/>
                <w:szCs w:val="24"/>
              </w:rPr>
              <w:t>на викиди в атмосферне повітря</w:t>
            </w:r>
          </w:p>
        </w:tc>
        <w:tc>
          <w:tcPr>
            <w:tcW w:w="992"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4"/>
              </w:rPr>
            </w:pPr>
            <w:r w:rsidRPr="00CD68C1">
              <w:rPr>
                <w:sz w:val="22"/>
                <w:szCs w:val="24"/>
              </w:rPr>
              <w:t>од.</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2"/>
              </w:rPr>
            </w:pPr>
            <w:r w:rsidRPr="00CD68C1">
              <w:rPr>
                <w:sz w:val="22"/>
                <w:szCs w:val="22"/>
              </w:rPr>
              <w:t>4</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2"/>
              </w:rPr>
            </w:pPr>
            <w:r w:rsidRPr="00CD68C1">
              <w:rPr>
                <w:sz w:val="22"/>
                <w:szCs w:val="22"/>
              </w:rPr>
              <w:t>4</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6655BA" w:rsidP="00DD5DE1">
            <w:pPr>
              <w:pStyle w:val="32"/>
              <w:spacing w:after="0"/>
              <w:ind w:left="0"/>
              <w:jc w:val="center"/>
              <w:rPr>
                <w:sz w:val="22"/>
                <w:szCs w:val="22"/>
              </w:rPr>
            </w:pPr>
            <w:r w:rsidRPr="00CD68C1">
              <w:rPr>
                <w:sz w:val="22"/>
                <w:szCs w:val="22"/>
              </w:rPr>
              <w:t>-</w:t>
            </w:r>
          </w:p>
        </w:tc>
      </w:tr>
      <w:tr w:rsidR="00F957CB" w:rsidRPr="00CD68C1" w:rsidTr="00F957CB">
        <w:tc>
          <w:tcPr>
            <w:tcW w:w="567"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4"/>
              </w:rPr>
            </w:pPr>
            <w:r w:rsidRPr="00CD68C1">
              <w:rPr>
                <w:sz w:val="22"/>
                <w:szCs w:val="24"/>
              </w:rPr>
              <w:t>9.3</w:t>
            </w:r>
          </w:p>
        </w:tc>
        <w:tc>
          <w:tcPr>
            <w:tcW w:w="4928"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rPr>
                <w:sz w:val="22"/>
                <w:szCs w:val="24"/>
              </w:rPr>
            </w:pPr>
            <w:r w:rsidRPr="00CD68C1">
              <w:rPr>
                <w:sz w:val="22"/>
                <w:szCs w:val="24"/>
              </w:rPr>
              <w:t>на утворення та розміщення відходів</w:t>
            </w:r>
          </w:p>
        </w:tc>
        <w:tc>
          <w:tcPr>
            <w:tcW w:w="992"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4"/>
              </w:rPr>
            </w:pPr>
            <w:r w:rsidRPr="00CD68C1">
              <w:rPr>
                <w:sz w:val="22"/>
                <w:szCs w:val="24"/>
              </w:rPr>
              <w:t>од.</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6655BA" w:rsidP="00DD5DE1">
            <w:pPr>
              <w:pStyle w:val="32"/>
              <w:spacing w:after="0"/>
              <w:ind w:left="0"/>
              <w:jc w:val="center"/>
              <w:rPr>
                <w:sz w:val="22"/>
                <w:szCs w:val="22"/>
              </w:rPr>
            </w:pPr>
            <w:r w:rsidRPr="00CD68C1">
              <w:rPr>
                <w:sz w:val="22"/>
                <w:szCs w:val="22"/>
              </w:rPr>
              <w:t>-</w:t>
            </w:r>
          </w:p>
        </w:tc>
      </w:tr>
      <w:tr w:rsidR="00F957CB" w:rsidRPr="00CD68C1" w:rsidTr="00F957CB">
        <w:tc>
          <w:tcPr>
            <w:tcW w:w="567"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4"/>
              </w:rPr>
            </w:pPr>
            <w:r w:rsidRPr="00CD68C1">
              <w:rPr>
                <w:sz w:val="22"/>
                <w:szCs w:val="24"/>
              </w:rPr>
              <w:t>10</w:t>
            </w:r>
          </w:p>
        </w:tc>
        <w:tc>
          <w:tcPr>
            <w:tcW w:w="4928"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rPr>
                <w:sz w:val="22"/>
                <w:szCs w:val="24"/>
              </w:rPr>
            </w:pPr>
            <w:r w:rsidRPr="00CD68C1">
              <w:rPr>
                <w:sz w:val="22"/>
                <w:szCs w:val="24"/>
              </w:rPr>
              <w:t>Внесено подань про припинення дії виданих дозволів</w:t>
            </w:r>
          </w:p>
        </w:tc>
        <w:tc>
          <w:tcPr>
            <w:tcW w:w="992"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4"/>
              </w:rPr>
            </w:pPr>
            <w:r w:rsidRPr="00CD68C1">
              <w:rPr>
                <w:sz w:val="22"/>
                <w:szCs w:val="24"/>
              </w:rPr>
              <w:t>од.</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2"/>
              </w:rPr>
            </w:pPr>
            <w:r w:rsidRPr="00CD68C1">
              <w:rPr>
                <w:sz w:val="22"/>
                <w:szCs w:val="22"/>
              </w:rPr>
              <w:t>-</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6655BA" w:rsidP="00DD5DE1">
            <w:pPr>
              <w:pStyle w:val="32"/>
              <w:spacing w:after="0"/>
              <w:ind w:left="0"/>
              <w:jc w:val="center"/>
              <w:rPr>
                <w:sz w:val="22"/>
                <w:szCs w:val="22"/>
              </w:rPr>
            </w:pPr>
            <w:r w:rsidRPr="00CD68C1">
              <w:rPr>
                <w:sz w:val="22"/>
                <w:szCs w:val="22"/>
              </w:rPr>
              <w:t>-</w:t>
            </w:r>
          </w:p>
        </w:tc>
      </w:tr>
      <w:tr w:rsidR="00F957CB" w:rsidRPr="00CD68C1" w:rsidTr="00F957CB">
        <w:tc>
          <w:tcPr>
            <w:tcW w:w="567"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4"/>
              </w:rPr>
            </w:pPr>
            <w:r w:rsidRPr="00CD68C1">
              <w:rPr>
                <w:sz w:val="22"/>
                <w:szCs w:val="24"/>
              </w:rPr>
              <w:t>11</w:t>
            </w:r>
          </w:p>
        </w:tc>
        <w:tc>
          <w:tcPr>
            <w:tcW w:w="4928"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rPr>
                <w:sz w:val="22"/>
                <w:szCs w:val="24"/>
              </w:rPr>
            </w:pPr>
            <w:r w:rsidRPr="00CD68C1">
              <w:rPr>
                <w:sz w:val="22"/>
                <w:szCs w:val="24"/>
              </w:rPr>
              <w:t>Кількість матеріалів перевірок, переданих до правоохоронних органів щодо прийняття ріщення про внесення до єдиного реєстру кримінальних впроваджень</w:t>
            </w:r>
          </w:p>
        </w:tc>
        <w:tc>
          <w:tcPr>
            <w:tcW w:w="992"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D5DE1">
            <w:pPr>
              <w:pStyle w:val="32"/>
              <w:spacing w:after="0"/>
              <w:ind w:left="0"/>
              <w:jc w:val="center"/>
              <w:rPr>
                <w:sz w:val="22"/>
                <w:szCs w:val="24"/>
              </w:rPr>
            </w:pPr>
            <w:r w:rsidRPr="00CD68C1">
              <w:rPr>
                <w:sz w:val="22"/>
                <w:szCs w:val="24"/>
              </w:rPr>
              <w:t>од.</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2"/>
              </w:rPr>
            </w:pPr>
            <w:r w:rsidRPr="00CD68C1">
              <w:rPr>
                <w:sz w:val="22"/>
                <w:szCs w:val="22"/>
              </w:rPr>
              <w:t>13</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F957CB" w:rsidP="00DF1E01">
            <w:pPr>
              <w:pStyle w:val="32"/>
              <w:spacing w:after="0"/>
              <w:ind w:left="0"/>
              <w:jc w:val="center"/>
              <w:rPr>
                <w:sz w:val="22"/>
                <w:szCs w:val="22"/>
              </w:rPr>
            </w:pPr>
            <w:r w:rsidRPr="00CD68C1">
              <w:rPr>
                <w:sz w:val="22"/>
                <w:szCs w:val="22"/>
              </w:rPr>
              <w:t>4</w:t>
            </w:r>
          </w:p>
        </w:tc>
        <w:tc>
          <w:tcPr>
            <w:tcW w:w="1134" w:type="dxa"/>
            <w:tcBorders>
              <w:top w:val="single" w:sz="4" w:space="0" w:color="auto"/>
              <w:left w:val="single" w:sz="4" w:space="0" w:color="auto"/>
              <w:bottom w:val="single" w:sz="4" w:space="0" w:color="auto"/>
              <w:right w:val="single" w:sz="4" w:space="0" w:color="auto"/>
            </w:tcBorders>
            <w:hideMark/>
          </w:tcPr>
          <w:p w:rsidR="00F957CB" w:rsidRPr="00CD68C1" w:rsidRDefault="006655BA" w:rsidP="00DD5DE1">
            <w:pPr>
              <w:pStyle w:val="32"/>
              <w:spacing w:after="0"/>
              <w:ind w:left="0"/>
              <w:jc w:val="center"/>
              <w:rPr>
                <w:sz w:val="22"/>
                <w:szCs w:val="22"/>
              </w:rPr>
            </w:pPr>
            <w:r w:rsidRPr="00CD68C1">
              <w:rPr>
                <w:sz w:val="22"/>
                <w:szCs w:val="22"/>
              </w:rPr>
              <w:t>6</w:t>
            </w:r>
          </w:p>
        </w:tc>
      </w:tr>
    </w:tbl>
    <w:p w:rsidR="00E70024" w:rsidRPr="00CD68C1" w:rsidRDefault="00E70024" w:rsidP="00E70024">
      <w:pPr>
        <w:ind w:left="993"/>
        <w:jc w:val="both"/>
        <w:rPr>
          <w:i/>
        </w:rPr>
      </w:pPr>
      <w:r w:rsidRPr="00CD68C1">
        <w:rPr>
          <w:i/>
        </w:rPr>
        <w:t xml:space="preserve">*- у колонках 4,5,6 зазначається інформація за останні роки, станом на момент підготовки Екологічного паспорту регіону  </w:t>
      </w:r>
    </w:p>
    <w:p w:rsidR="006D2660" w:rsidRPr="00CD68C1" w:rsidRDefault="006D2660" w:rsidP="00E70024">
      <w:pPr>
        <w:ind w:left="993"/>
        <w:jc w:val="both"/>
        <w:rPr>
          <w:i/>
        </w:rPr>
      </w:pPr>
    </w:p>
    <w:p w:rsidR="006D2660" w:rsidRPr="00CD68C1" w:rsidRDefault="006D2660" w:rsidP="00E70024">
      <w:pPr>
        <w:ind w:left="993"/>
        <w:jc w:val="both"/>
        <w:rPr>
          <w:i/>
        </w:rPr>
      </w:pPr>
    </w:p>
    <w:p w:rsidR="007C5BC4" w:rsidRPr="00CD68C1" w:rsidRDefault="007C5BC4" w:rsidP="00EF3F1C">
      <w:pPr>
        <w:rPr>
          <w:b/>
          <w:sz w:val="28"/>
        </w:rPr>
      </w:pPr>
    </w:p>
    <w:p w:rsidR="006D2660" w:rsidRPr="00CD68C1" w:rsidRDefault="006D2660" w:rsidP="006D2660">
      <w:pPr>
        <w:jc w:val="center"/>
        <w:rPr>
          <w:b/>
          <w:sz w:val="28"/>
        </w:rPr>
      </w:pPr>
      <w:r w:rsidRPr="00CD68C1">
        <w:rPr>
          <w:b/>
          <w:sz w:val="28"/>
        </w:rPr>
        <w:t>19. Планування природоохоронної діяльності</w:t>
      </w:r>
    </w:p>
    <w:p w:rsidR="006D2660" w:rsidRPr="00CD68C1" w:rsidRDefault="006D2660" w:rsidP="006D2660">
      <w:pPr>
        <w:jc w:val="center"/>
        <w:rPr>
          <w:i/>
          <w:iCs/>
        </w:rPr>
      </w:pPr>
    </w:p>
    <w:p w:rsidR="006D2660" w:rsidRPr="00CD68C1" w:rsidRDefault="006D2660" w:rsidP="006D2660">
      <w:pPr>
        <w:jc w:val="center"/>
        <w:rPr>
          <w:i/>
          <w:iCs/>
          <w:sz w:val="28"/>
        </w:rPr>
      </w:pPr>
      <w:r w:rsidRPr="00CD68C1">
        <w:rPr>
          <w:i/>
          <w:iCs/>
          <w:sz w:val="28"/>
        </w:rPr>
        <w:t>Перелік регіональних (місцевих) природоохоронних програм</w:t>
      </w:r>
    </w:p>
    <w:p w:rsidR="006D2660" w:rsidRPr="00CD68C1" w:rsidRDefault="006D2660" w:rsidP="006D2660">
      <w:pPr>
        <w:pStyle w:val="af0"/>
        <w:ind w:left="6373" w:firstLine="709"/>
        <w:jc w:val="right"/>
        <w:rPr>
          <w:b w:val="0"/>
          <w:bCs w:val="0"/>
          <w:i/>
          <w:sz w:val="24"/>
          <w:lang w:val="uk-UA"/>
        </w:rPr>
      </w:pPr>
      <w:r w:rsidRPr="00CD68C1">
        <w:rPr>
          <w:b w:val="0"/>
          <w:bCs w:val="0"/>
          <w:i/>
          <w:sz w:val="24"/>
          <w:lang w:val="uk-UA"/>
        </w:rPr>
        <w:t xml:space="preserve">  Таблиця </w:t>
      </w:r>
      <w:r w:rsidR="008C7D3B" w:rsidRPr="00CD68C1">
        <w:rPr>
          <w:b w:val="0"/>
          <w:bCs w:val="0"/>
          <w:i/>
          <w:sz w:val="24"/>
        </w:rPr>
        <w:t>7</w:t>
      </w:r>
      <w:r w:rsidR="008C7D3B" w:rsidRPr="00CD68C1">
        <w:rPr>
          <w:b w:val="0"/>
          <w:bCs w:val="0"/>
          <w:i/>
          <w:sz w:val="24"/>
          <w:lang w:val="uk-UA"/>
        </w:rPr>
        <w:t>3</w:t>
      </w:r>
    </w:p>
    <w:tbl>
      <w:tblPr>
        <w:tblW w:w="98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4"/>
        <w:gridCol w:w="2733"/>
        <w:gridCol w:w="1308"/>
        <w:gridCol w:w="1316"/>
        <w:gridCol w:w="1371"/>
        <w:gridCol w:w="1652"/>
        <w:gridCol w:w="979"/>
      </w:tblGrid>
      <w:tr w:rsidR="006D2660" w:rsidRPr="00CD68C1" w:rsidTr="00294A70">
        <w:tc>
          <w:tcPr>
            <w:tcW w:w="494" w:type="dxa"/>
            <w:vMerge w:val="restart"/>
            <w:tcBorders>
              <w:top w:val="single" w:sz="4" w:space="0" w:color="auto"/>
              <w:left w:val="single" w:sz="4" w:space="0" w:color="auto"/>
              <w:right w:val="single" w:sz="4" w:space="0" w:color="auto"/>
            </w:tcBorders>
            <w:vAlign w:val="center"/>
          </w:tcPr>
          <w:p w:rsidR="006D2660" w:rsidRPr="00CD68C1" w:rsidRDefault="006D2660" w:rsidP="006D2660">
            <w:pPr>
              <w:jc w:val="center"/>
              <w:rPr>
                <w:sz w:val="22"/>
              </w:rPr>
            </w:pPr>
            <w:r w:rsidRPr="00CD68C1">
              <w:rPr>
                <w:sz w:val="22"/>
              </w:rPr>
              <w:t>№ з/п</w:t>
            </w:r>
          </w:p>
        </w:tc>
        <w:tc>
          <w:tcPr>
            <w:tcW w:w="2733" w:type="dxa"/>
            <w:vMerge w:val="restart"/>
            <w:tcBorders>
              <w:top w:val="single" w:sz="4" w:space="0" w:color="auto"/>
              <w:left w:val="single" w:sz="4" w:space="0" w:color="auto"/>
              <w:right w:val="single" w:sz="4" w:space="0" w:color="auto"/>
            </w:tcBorders>
            <w:vAlign w:val="center"/>
          </w:tcPr>
          <w:p w:rsidR="006D2660" w:rsidRPr="00CD68C1" w:rsidRDefault="006D2660" w:rsidP="006D2660">
            <w:pPr>
              <w:jc w:val="center"/>
              <w:rPr>
                <w:sz w:val="22"/>
              </w:rPr>
            </w:pPr>
            <w:r w:rsidRPr="00CD68C1">
              <w:rPr>
                <w:sz w:val="22"/>
              </w:rPr>
              <w:t>Програми</w:t>
            </w:r>
          </w:p>
          <w:p w:rsidR="006D2660" w:rsidRPr="00CD68C1" w:rsidRDefault="006D2660" w:rsidP="006D2660">
            <w:pPr>
              <w:jc w:val="center"/>
              <w:rPr>
                <w:sz w:val="22"/>
              </w:rPr>
            </w:pPr>
          </w:p>
        </w:tc>
        <w:tc>
          <w:tcPr>
            <w:tcW w:w="1308" w:type="dxa"/>
            <w:vMerge w:val="restart"/>
            <w:tcBorders>
              <w:top w:val="single" w:sz="4" w:space="0" w:color="auto"/>
              <w:left w:val="single" w:sz="4" w:space="0" w:color="auto"/>
              <w:right w:val="single" w:sz="4" w:space="0" w:color="auto"/>
            </w:tcBorders>
            <w:vAlign w:val="center"/>
          </w:tcPr>
          <w:p w:rsidR="006D2660" w:rsidRPr="00CD68C1" w:rsidRDefault="006D2660" w:rsidP="006D2660">
            <w:pPr>
              <w:jc w:val="center"/>
              <w:rPr>
                <w:sz w:val="22"/>
              </w:rPr>
            </w:pPr>
            <w:r w:rsidRPr="00CD68C1">
              <w:rPr>
                <w:sz w:val="22"/>
              </w:rPr>
              <w:t>Ким прийнята</w:t>
            </w:r>
          </w:p>
        </w:tc>
        <w:tc>
          <w:tcPr>
            <w:tcW w:w="1316" w:type="dxa"/>
            <w:vMerge w:val="restart"/>
            <w:tcBorders>
              <w:top w:val="single" w:sz="4" w:space="0" w:color="auto"/>
              <w:left w:val="single" w:sz="4" w:space="0" w:color="auto"/>
              <w:right w:val="single" w:sz="4" w:space="0" w:color="auto"/>
            </w:tcBorders>
            <w:vAlign w:val="center"/>
          </w:tcPr>
          <w:p w:rsidR="006D2660" w:rsidRPr="00CD68C1" w:rsidRDefault="006D2660" w:rsidP="006D2660">
            <w:pPr>
              <w:jc w:val="center"/>
              <w:rPr>
                <w:sz w:val="22"/>
              </w:rPr>
            </w:pPr>
            <w:r w:rsidRPr="00CD68C1">
              <w:rPr>
                <w:sz w:val="22"/>
              </w:rPr>
              <w:t>№ та дата прийняття</w:t>
            </w:r>
          </w:p>
        </w:tc>
        <w:tc>
          <w:tcPr>
            <w:tcW w:w="4002" w:type="dxa"/>
            <w:gridSpan w:val="3"/>
            <w:tcBorders>
              <w:top w:val="single" w:sz="4" w:space="0" w:color="auto"/>
              <w:left w:val="single" w:sz="4" w:space="0" w:color="auto"/>
              <w:bottom w:val="single" w:sz="4" w:space="0" w:color="auto"/>
              <w:right w:val="single" w:sz="4" w:space="0" w:color="auto"/>
            </w:tcBorders>
          </w:tcPr>
          <w:p w:rsidR="006D2660" w:rsidRPr="00CD68C1" w:rsidRDefault="006D2660" w:rsidP="006D2660">
            <w:pPr>
              <w:ind w:left="-48" w:right="-83"/>
              <w:jc w:val="center"/>
              <w:rPr>
                <w:sz w:val="22"/>
              </w:rPr>
            </w:pPr>
            <w:r w:rsidRPr="00CD68C1">
              <w:rPr>
                <w:sz w:val="22"/>
              </w:rPr>
              <w:t>Кількість виділених коштів у звітному році за програмою всього</w:t>
            </w:r>
          </w:p>
        </w:tc>
      </w:tr>
      <w:tr w:rsidR="006D2660" w:rsidRPr="00CD68C1" w:rsidTr="00294A70">
        <w:tc>
          <w:tcPr>
            <w:tcW w:w="494" w:type="dxa"/>
            <w:vMerge/>
            <w:tcBorders>
              <w:left w:val="single" w:sz="4" w:space="0" w:color="auto"/>
              <w:bottom w:val="single" w:sz="4" w:space="0" w:color="auto"/>
              <w:right w:val="single" w:sz="4" w:space="0" w:color="auto"/>
            </w:tcBorders>
          </w:tcPr>
          <w:p w:rsidR="006D2660" w:rsidRPr="00CD68C1" w:rsidRDefault="006D2660" w:rsidP="006D2660">
            <w:pPr>
              <w:jc w:val="center"/>
              <w:rPr>
                <w:sz w:val="22"/>
              </w:rPr>
            </w:pPr>
          </w:p>
        </w:tc>
        <w:tc>
          <w:tcPr>
            <w:tcW w:w="2733" w:type="dxa"/>
            <w:vMerge/>
            <w:tcBorders>
              <w:left w:val="single" w:sz="4" w:space="0" w:color="auto"/>
              <w:bottom w:val="single" w:sz="4" w:space="0" w:color="auto"/>
              <w:right w:val="single" w:sz="4" w:space="0" w:color="auto"/>
            </w:tcBorders>
          </w:tcPr>
          <w:p w:rsidR="006D2660" w:rsidRPr="00CD68C1" w:rsidRDefault="006D2660" w:rsidP="006D2660">
            <w:pPr>
              <w:jc w:val="center"/>
              <w:rPr>
                <w:sz w:val="22"/>
              </w:rPr>
            </w:pPr>
          </w:p>
        </w:tc>
        <w:tc>
          <w:tcPr>
            <w:tcW w:w="1308" w:type="dxa"/>
            <w:vMerge/>
            <w:tcBorders>
              <w:left w:val="single" w:sz="4" w:space="0" w:color="auto"/>
              <w:bottom w:val="single" w:sz="4" w:space="0" w:color="auto"/>
              <w:right w:val="single" w:sz="4" w:space="0" w:color="auto"/>
            </w:tcBorders>
          </w:tcPr>
          <w:p w:rsidR="006D2660" w:rsidRPr="00CD68C1" w:rsidRDefault="006D2660" w:rsidP="006D2660">
            <w:pPr>
              <w:jc w:val="center"/>
              <w:rPr>
                <w:sz w:val="22"/>
              </w:rPr>
            </w:pPr>
          </w:p>
        </w:tc>
        <w:tc>
          <w:tcPr>
            <w:tcW w:w="1316" w:type="dxa"/>
            <w:vMerge/>
            <w:tcBorders>
              <w:left w:val="single" w:sz="4" w:space="0" w:color="auto"/>
              <w:bottom w:val="single" w:sz="4" w:space="0" w:color="auto"/>
              <w:right w:val="single" w:sz="4" w:space="0" w:color="auto"/>
            </w:tcBorders>
          </w:tcPr>
          <w:p w:rsidR="006D2660" w:rsidRPr="00CD68C1" w:rsidRDefault="006D2660" w:rsidP="006D2660">
            <w:pPr>
              <w:jc w:val="center"/>
              <w:rPr>
                <w:sz w:val="22"/>
              </w:rPr>
            </w:pPr>
          </w:p>
        </w:tc>
        <w:tc>
          <w:tcPr>
            <w:tcW w:w="1371" w:type="dxa"/>
            <w:tcBorders>
              <w:top w:val="single" w:sz="4" w:space="0" w:color="auto"/>
              <w:left w:val="single" w:sz="4" w:space="0" w:color="auto"/>
              <w:bottom w:val="single" w:sz="4" w:space="0" w:color="auto"/>
              <w:right w:val="single" w:sz="4" w:space="0" w:color="auto"/>
            </w:tcBorders>
          </w:tcPr>
          <w:p w:rsidR="006D2660" w:rsidRPr="00CD68C1" w:rsidRDefault="006D2660" w:rsidP="006D2660">
            <w:pPr>
              <w:ind w:left="-48" w:right="-83"/>
              <w:jc w:val="center"/>
              <w:rPr>
                <w:sz w:val="22"/>
              </w:rPr>
            </w:pPr>
            <w:r w:rsidRPr="00CD68C1">
              <w:rPr>
                <w:sz w:val="22"/>
              </w:rPr>
              <w:t>виділено, тис. грн.</w:t>
            </w:r>
          </w:p>
        </w:tc>
        <w:tc>
          <w:tcPr>
            <w:tcW w:w="1652" w:type="dxa"/>
            <w:tcBorders>
              <w:top w:val="single" w:sz="4" w:space="0" w:color="auto"/>
              <w:left w:val="single" w:sz="4" w:space="0" w:color="auto"/>
              <w:bottom w:val="single" w:sz="4" w:space="0" w:color="auto"/>
              <w:right w:val="single" w:sz="4" w:space="0" w:color="auto"/>
            </w:tcBorders>
          </w:tcPr>
          <w:p w:rsidR="006D2660" w:rsidRPr="00CD68C1" w:rsidRDefault="006D2660" w:rsidP="006D2660">
            <w:pPr>
              <w:ind w:left="-48" w:right="-83"/>
              <w:jc w:val="center"/>
              <w:rPr>
                <w:sz w:val="22"/>
              </w:rPr>
            </w:pPr>
            <w:r w:rsidRPr="00CD68C1">
              <w:rPr>
                <w:sz w:val="22"/>
              </w:rPr>
              <w:t xml:space="preserve">Фактично профінансовано, тис. грн. </w:t>
            </w:r>
          </w:p>
        </w:tc>
        <w:tc>
          <w:tcPr>
            <w:tcW w:w="979" w:type="dxa"/>
            <w:tcBorders>
              <w:top w:val="single" w:sz="4" w:space="0" w:color="auto"/>
              <w:left w:val="single" w:sz="4" w:space="0" w:color="auto"/>
              <w:bottom w:val="single" w:sz="4" w:space="0" w:color="auto"/>
              <w:right w:val="single" w:sz="4" w:space="0" w:color="auto"/>
            </w:tcBorders>
          </w:tcPr>
          <w:p w:rsidR="006D2660" w:rsidRPr="00CD68C1" w:rsidRDefault="006D2660" w:rsidP="006D2660">
            <w:pPr>
              <w:ind w:left="-48" w:right="-83"/>
              <w:jc w:val="center"/>
              <w:rPr>
                <w:sz w:val="22"/>
              </w:rPr>
            </w:pPr>
            <w:r w:rsidRPr="00CD68C1">
              <w:rPr>
                <w:sz w:val="22"/>
              </w:rPr>
              <w:t>%</w:t>
            </w:r>
          </w:p>
        </w:tc>
      </w:tr>
      <w:tr w:rsidR="006D2660" w:rsidRPr="00CD68C1" w:rsidTr="00294A70">
        <w:tc>
          <w:tcPr>
            <w:tcW w:w="494" w:type="dxa"/>
            <w:tcBorders>
              <w:top w:val="single" w:sz="4" w:space="0" w:color="auto"/>
              <w:left w:val="single" w:sz="4" w:space="0" w:color="auto"/>
              <w:bottom w:val="single" w:sz="4" w:space="0" w:color="auto"/>
              <w:right w:val="single" w:sz="4" w:space="0" w:color="auto"/>
            </w:tcBorders>
          </w:tcPr>
          <w:p w:rsidR="006D2660" w:rsidRPr="00CD68C1" w:rsidRDefault="006D2660" w:rsidP="006D2660">
            <w:pPr>
              <w:jc w:val="center"/>
              <w:rPr>
                <w:sz w:val="22"/>
              </w:rPr>
            </w:pPr>
            <w:r w:rsidRPr="00CD68C1">
              <w:rPr>
                <w:sz w:val="22"/>
              </w:rPr>
              <w:t>1</w:t>
            </w:r>
          </w:p>
        </w:tc>
        <w:tc>
          <w:tcPr>
            <w:tcW w:w="2733" w:type="dxa"/>
            <w:tcBorders>
              <w:top w:val="single" w:sz="4" w:space="0" w:color="auto"/>
              <w:left w:val="single" w:sz="4" w:space="0" w:color="auto"/>
              <w:bottom w:val="single" w:sz="4" w:space="0" w:color="auto"/>
              <w:right w:val="single" w:sz="4" w:space="0" w:color="auto"/>
            </w:tcBorders>
          </w:tcPr>
          <w:p w:rsidR="006D2660" w:rsidRPr="00CD68C1" w:rsidRDefault="006D2660" w:rsidP="006D2660">
            <w:pPr>
              <w:jc w:val="center"/>
              <w:rPr>
                <w:sz w:val="22"/>
              </w:rPr>
            </w:pPr>
            <w:r w:rsidRPr="00CD68C1">
              <w:rPr>
                <w:sz w:val="22"/>
              </w:rPr>
              <w:t>2</w:t>
            </w:r>
          </w:p>
        </w:tc>
        <w:tc>
          <w:tcPr>
            <w:tcW w:w="1308" w:type="dxa"/>
            <w:tcBorders>
              <w:top w:val="single" w:sz="4" w:space="0" w:color="auto"/>
              <w:left w:val="single" w:sz="4" w:space="0" w:color="auto"/>
              <w:bottom w:val="single" w:sz="4" w:space="0" w:color="auto"/>
              <w:right w:val="single" w:sz="4" w:space="0" w:color="auto"/>
            </w:tcBorders>
          </w:tcPr>
          <w:p w:rsidR="006D2660" w:rsidRPr="00CD68C1" w:rsidRDefault="006D2660" w:rsidP="006D2660">
            <w:pPr>
              <w:jc w:val="center"/>
              <w:rPr>
                <w:sz w:val="22"/>
              </w:rPr>
            </w:pPr>
            <w:r w:rsidRPr="00CD68C1">
              <w:rPr>
                <w:sz w:val="22"/>
              </w:rPr>
              <w:t>3</w:t>
            </w:r>
          </w:p>
        </w:tc>
        <w:tc>
          <w:tcPr>
            <w:tcW w:w="1316" w:type="dxa"/>
            <w:tcBorders>
              <w:top w:val="single" w:sz="4" w:space="0" w:color="auto"/>
              <w:left w:val="single" w:sz="4" w:space="0" w:color="auto"/>
              <w:bottom w:val="single" w:sz="4" w:space="0" w:color="auto"/>
              <w:right w:val="single" w:sz="4" w:space="0" w:color="auto"/>
            </w:tcBorders>
          </w:tcPr>
          <w:p w:rsidR="006D2660" w:rsidRPr="00CD68C1" w:rsidRDefault="006D2660" w:rsidP="006D2660">
            <w:pPr>
              <w:jc w:val="center"/>
              <w:rPr>
                <w:sz w:val="22"/>
              </w:rPr>
            </w:pPr>
            <w:r w:rsidRPr="00CD68C1">
              <w:rPr>
                <w:sz w:val="22"/>
              </w:rPr>
              <w:t>4</w:t>
            </w:r>
          </w:p>
        </w:tc>
        <w:tc>
          <w:tcPr>
            <w:tcW w:w="1371" w:type="dxa"/>
            <w:tcBorders>
              <w:top w:val="single" w:sz="4" w:space="0" w:color="auto"/>
              <w:left w:val="single" w:sz="4" w:space="0" w:color="auto"/>
              <w:bottom w:val="single" w:sz="4" w:space="0" w:color="auto"/>
              <w:right w:val="single" w:sz="4" w:space="0" w:color="auto"/>
            </w:tcBorders>
          </w:tcPr>
          <w:p w:rsidR="006D2660" w:rsidRPr="00CD68C1" w:rsidRDefault="006D2660" w:rsidP="006D2660">
            <w:pPr>
              <w:jc w:val="center"/>
              <w:rPr>
                <w:sz w:val="22"/>
              </w:rPr>
            </w:pPr>
            <w:r w:rsidRPr="00CD68C1">
              <w:rPr>
                <w:sz w:val="22"/>
              </w:rPr>
              <w:t>5</w:t>
            </w:r>
          </w:p>
        </w:tc>
        <w:tc>
          <w:tcPr>
            <w:tcW w:w="1652" w:type="dxa"/>
            <w:tcBorders>
              <w:top w:val="single" w:sz="4" w:space="0" w:color="auto"/>
              <w:left w:val="single" w:sz="4" w:space="0" w:color="auto"/>
              <w:bottom w:val="single" w:sz="4" w:space="0" w:color="auto"/>
              <w:right w:val="single" w:sz="4" w:space="0" w:color="auto"/>
            </w:tcBorders>
          </w:tcPr>
          <w:p w:rsidR="006D2660" w:rsidRPr="00CD68C1" w:rsidRDefault="006D2660" w:rsidP="006D2660">
            <w:pPr>
              <w:jc w:val="center"/>
              <w:rPr>
                <w:sz w:val="22"/>
              </w:rPr>
            </w:pPr>
            <w:r w:rsidRPr="00CD68C1">
              <w:rPr>
                <w:sz w:val="22"/>
              </w:rPr>
              <w:t>6</w:t>
            </w:r>
          </w:p>
        </w:tc>
        <w:tc>
          <w:tcPr>
            <w:tcW w:w="979" w:type="dxa"/>
            <w:tcBorders>
              <w:top w:val="single" w:sz="4" w:space="0" w:color="auto"/>
              <w:left w:val="single" w:sz="4" w:space="0" w:color="auto"/>
              <w:bottom w:val="single" w:sz="4" w:space="0" w:color="auto"/>
              <w:right w:val="single" w:sz="4" w:space="0" w:color="auto"/>
            </w:tcBorders>
          </w:tcPr>
          <w:p w:rsidR="006D2660" w:rsidRPr="00CD68C1" w:rsidRDefault="006D2660" w:rsidP="006D2660">
            <w:pPr>
              <w:jc w:val="center"/>
              <w:rPr>
                <w:sz w:val="22"/>
              </w:rPr>
            </w:pPr>
            <w:r w:rsidRPr="00CD68C1">
              <w:rPr>
                <w:sz w:val="22"/>
              </w:rPr>
              <w:t>7</w:t>
            </w:r>
          </w:p>
        </w:tc>
      </w:tr>
      <w:tr w:rsidR="006D2660" w:rsidRPr="00CD68C1" w:rsidTr="00294A70">
        <w:tc>
          <w:tcPr>
            <w:tcW w:w="494" w:type="dxa"/>
            <w:tcBorders>
              <w:top w:val="single" w:sz="4" w:space="0" w:color="auto"/>
              <w:left w:val="single" w:sz="4" w:space="0" w:color="auto"/>
              <w:bottom w:val="single" w:sz="4" w:space="0" w:color="auto"/>
              <w:right w:val="single" w:sz="4" w:space="0" w:color="auto"/>
            </w:tcBorders>
          </w:tcPr>
          <w:p w:rsidR="006D2660" w:rsidRPr="00CD68C1" w:rsidRDefault="006D2660" w:rsidP="006D2660">
            <w:pPr>
              <w:jc w:val="center"/>
            </w:pPr>
            <w:r w:rsidRPr="00CD68C1">
              <w:t>1.</w:t>
            </w:r>
          </w:p>
        </w:tc>
        <w:tc>
          <w:tcPr>
            <w:tcW w:w="2733" w:type="dxa"/>
            <w:tcBorders>
              <w:top w:val="single" w:sz="4" w:space="0" w:color="auto"/>
              <w:left w:val="single" w:sz="4" w:space="0" w:color="auto"/>
              <w:bottom w:val="single" w:sz="4" w:space="0" w:color="auto"/>
              <w:right w:val="single" w:sz="4" w:space="0" w:color="auto"/>
            </w:tcBorders>
          </w:tcPr>
          <w:p w:rsidR="006D2660" w:rsidRPr="00CD68C1" w:rsidRDefault="006D2660" w:rsidP="00AF6932">
            <w:pPr>
              <w:jc w:val="center"/>
            </w:pPr>
            <w:r w:rsidRPr="00CD68C1">
              <w:t>Комплексна програма охорони навколишнього природного середовища в Кіровоградській обл</w:t>
            </w:r>
            <w:r w:rsidR="00AF6932" w:rsidRPr="00CD68C1">
              <w:t>асті на                     2016-2020</w:t>
            </w:r>
            <w:r w:rsidRPr="00CD68C1">
              <w:t xml:space="preserve"> роки</w:t>
            </w:r>
          </w:p>
        </w:tc>
        <w:tc>
          <w:tcPr>
            <w:tcW w:w="1308" w:type="dxa"/>
            <w:tcBorders>
              <w:top w:val="single" w:sz="4" w:space="0" w:color="auto"/>
              <w:left w:val="single" w:sz="4" w:space="0" w:color="auto"/>
              <w:bottom w:val="single" w:sz="4" w:space="0" w:color="auto"/>
              <w:right w:val="single" w:sz="4" w:space="0" w:color="auto"/>
            </w:tcBorders>
          </w:tcPr>
          <w:p w:rsidR="006D2660" w:rsidRPr="00CD68C1" w:rsidRDefault="006D2660" w:rsidP="006D2660">
            <w:pPr>
              <w:jc w:val="center"/>
            </w:pPr>
            <w:r w:rsidRPr="00CD68C1">
              <w:t>Рішенням обласної ради</w:t>
            </w:r>
          </w:p>
        </w:tc>
        <w:tc>
          <w:tcPr>
            <w:tcW w:w="1316" w:type="dxa"/>
            <w:tcBorders>
              <w:top w:val="single" w:sz="4" w:space="0" w:color="auto"/>
              <w:left w:val="single" w:sz="4" w:space="0" w:color="auto"/>
              <w:bottom w:val="single" w:sz="4" w:space="0" w:color="auto"/>
              <w:right w:val="single" w:sz="4" w:space="0" w:color="auto"/>
            </w:tcBorders>
          </w:tcPr>
          <w:p w:rsidR="006D2660" w:rsidRPr="00CD68C1" w:rsidRDefault="00AF6932" w:rsidP="006D2660">
            <w:pPr>
              <w:jc w:val="center"/>
            </w:pPr>
            <w:r w:rsidRPr="00CD68C1">
              <w:t>№ 44</w:t>
            </w:r>
            <w:r w:rsidR="006D2660" w:rsidRPr="00CD68C1">
              <w:t xml:space="preserve"> </w:t>
            </w:r>
            <w:r w:rsidRPr="00CD68C1">
              <w:t>від 25 березня         2016</w:t>
            </w:r>
            <w:r w:rsidR="006D2660" w:rsidRPr="00CD68C1">
              <w:t xml:space="preserve"> року (із змінами)</w:t>
            </w:r>
          </w:p>
        </w:tc>
        <w:tc>
          <w:tcPr>
            <w:tcW w:w="1371" w:type="dxa"/>
            <w:tcBorders>
              <w:top w:val="single" w:sz="4" w:space="0" w:color="auto"/>
              <w:left w:val="single" w:sz="4" w:space="0" w:color="auto"/>
              <w:bottom w:val="single" w:sz="4" w:space="0" w:color="auto"/>
              <w:right w:val="single" w:sz="4" w:space="0" w:color="auto"/>
            </w:tcBorders>
          </w:tcPr>
          <w:p w:rsidR="006D2660" w:rsidRPr="00CD68C1" w:rsidRDefault="00AF6932" w:rsidP="006D2660">
            <w:pPr>
              <w:jc w:val="center"/>
            </w:pPr>
            <w:r w:rsidRPr="00CD68C1">
              <w:t>25903,22</w:t>
            </w:r>
          </w:p>
          <w:p w:rsidR="006D2660" w:rsidRPr="00CD68C1" w:rsidRDefault="006D2660" w:rsidP="006D2660">
            <w:pPr>
              <w:jc w:val="center"/>
            </w:pPr>
          </w:p>
          <w:p w:rsidR="006D2660" w:rsidRPr="00CD68C1" w:rsidRDefault="006D2660" w:rsidP="006D2660">
            <w:pPr>
              <w:jc w:val="center"/>
            </w:pPr>
          </w:p>
        </w:tc>
        <w:tc>
          <w:tcPr>
            <w:tcW w:w="1652" w:type="dxa"/>
            <w:tcBorders>
              <w:top w:val="single" w:sz="4" w:space="0" w:color="auto"/>
              <w:left w:val="single" w:sz="4" w:space="0" w:color="auto"/>
              <w:bottom w:val="single" w:sz="4" w:space="0" w:color="auto"/>
              <w:right w:val="single" w:sz="4" w:space="0" w:color="auto"/>
            </w:tcBorders>
          </w:tcPr>
          <w:p w:rsidR="006D2660" w:rsidRPr="00CD68C1" w:rsidRDefault="00AF6932" w:rsidP="006D2660">
            <w:pPr>
              <w:jc w:val="center"/>
            </w:pPr>
            <w:r w:rsidRPr="00CD68C1">
              <w:t>25903,22</w:t>
            </w:r>
          </w:p>
          <w:p w:rsidR="006D2660" w:rsidRPr="00CD68C1" w:rsidRDefault="006D2660" w:rsidP="006D2660">
            <w:pPr>
              <w:jc w:val="center"/>
            </w:pPr>
          </w:p>
          <w:p w:rsidR="006D2660" w:rsidRPr="00CD68C1" w:rsidRDefault="006D2660" w:rsidP="006D2660">
            <w:pPr>
              <w:jc w:val="center"/>
            </w:pPr>
          </w:p>
        </w:tc>
        <w:tc>
          <w:tcPr>
            <w:tcW w:w="979" w:type="dxa"/>
            <w:tcBorders>
              <w:top w:val="single" w:sz="4" w:space="0" w:color="auto"/>
              <w:left w:val="single" w:sz="4" w:space="0" w:color="auto"/>
              <w:bottom w:val="single" w:sz="4" w:space="0" w:color="auto"/>
              <w:right w:val="single" w:sz="4" w:space="0" w:color="auto"/>
            </w:tcBorders>
          </w:tcPr>
          <w:p w:rsidR="006D2660" w:rsidRPr="00CD68C1" w:rsidRDefault="00881D8F" w:rsidP="006D2660">
            <w:pPr>
              <w:jc w:val="center"/>
              <w:rPr>
                <w:lang w:val="en-US"/>
              </w:rPr>
            </w:pPr>
            <w:r w:rsidRPr="00CD68C1">
              <w:rPr>
                <w:lang w:val="en-US"/>
              </w:rPr>
              <w:t>47</w:t>
            </w:r>
          </w:p>
          <w:p w:rsidR="006D2660" w:rsidRPr="00CD68C1" w:rsidRDefault="006D2660" w:rsidP="006D2660">
            <w:pPr>
              <w:jc w:val="center"/>
            </w:pPr>
          </w:p>
          <w:p w:rsidR="006D2660" w:rsidRPr="00CD68C1" w:rsidRDefault="006D2660" w:rsidP="006D2660"/>
        </w:tc>
      </w:tr>
    </w:tbl>
    <w:p w:rsidR="00CA78E3" w:rsidRPr="00CD68C1" w:rsidRDefault="00CA78E3" w:rsidP="00CA78E3">
      <w:pPr>
        <w:rPr>
          <w:b/>
          <w:sz w:val="28"/>
          <w:szCs w:val="28"/>
        </w:rPr>
      </w:pPr>
    </w:p>
    <w:p w:rsidR="00F64783" w:rsidRPr="00CD68C1" w:rsidRDefault="00CA78E3" w:rsidP="00F64783">
      <w:pPr>
        <w:jc w:val="center"/>
        <w:rPr>
          <w:i/>
          <w:iCs/>
          <w:color w:val="000000"/>
          <w:spacing w:val="20"/>
          <w:sz w:val="28"/>
          <w:szCs w:val="28"/>
        </w:rPr>
      </w:pPr>
      <w:r w:rsidRPr="00CD68C1">
        <w:rPr>
          <w:i/>
          <w:iCs/>
          <w:color w:val="000000"/>
          <w:spacing w:val="20"/>
          <w:sz w:val="28"/>
          <w:szCs w:val="28"/>
        </w:rPr>
        <w:t>Взаємодія із засобами масової інформації та зв’язки з ромадськістю</w:t>
      </w:r>
    </w:p>
    <w:p w:rsidR="00CA78E3" w:rsidRPr="00CD68C1" w:rsidRDefault="00CA78E3" w:rsidP="00CA78E3">
      <w:pPr>
        <w:pStyle w:val="af0"/>
        <w:ind w:left="6373" w:right="-111" w:firstLine="827"/>
        <w:jc w:val="right"/>
        <w:rPr>
          <w:b w:val="0"/>
          <w:i/>
          <w:color w:val="000000"/>
          <w:sz w:val="24"/>
          <w:szCs w:val="24"/>
          <w:lang w:val="uk-UA"/>
        </w:rPr>
      </w:pPr>
      <w:r w:rsidRPr="00CD68C1">
        <w:rPr>
          <w:b w:val="0"/>
          <w:bCs w:val="0"/>
          <w:i/>
          <w:color w:val="000000"/>
          <w:sz w:val="24"/>
          <w:szCs w:val="24"/>
          <w:lang w:val="uk-UA"/>
        </w:rPr>
        <w:t>Таблиця 74</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24"/>
        <w:gridCol w:w="1136"/>
        <w:gridCol w:w="1098"/>
        <w:gridCol w:w="1098"/>
        <w:gridCol w:w="1098"/>
      </w:tblGrid>
      <w:tr w:rsidR="00CA78E3" w:rsidRPr="00CD68C1" w:rsidTr="00CA78E3">
        <w:trPr>
          <w:cantSplit/>
          <w:trHeight w:val="539"/>
          <w:jc w:val="center"/>
        </w:trPr>
        <w:tc>
          <w:tcPr>
            <w:tcW w:w="2756" w:type="pct"/>
            <w:tcBorders>
              <w:top w:val="single" w:sz="4" w:space="0" w:color="auto"/>
              <w:left w:val="single" w:sz="4" w:space="0" w:color="auto"/>
              <w:bottom w:val="single" w:sz="4" w:space="0" w:color="auto"/>
              <w:right w:val="single" w:sz="4" w:space="0" w:color="auto"/>
            </w:tcBorders>
            <w:vAlign w:val="center"/>
            <w:hideMark/>
          </w:tcPr>
          <w:p w:rsidR="00CA78E3" w:rsidRPr="00CD68C1" w:rsidRDefault="00CA78E3">
            <w:pPr>
              <w:spacing w:line="276" w:lineRule="auto"/>
              <w:jc w:val="center"/>
              <w:rPr>
                <w:rFonts w:eastAsia="Times New Roman"/>
                <w:sz w:val="22"/>
                <w:szCs w:val="22"/>
              </w:rPr>
            </w:pPr>
            <w:r w:rsidRPr="00CD68C1">
              <w:t>Показники</w:t>
            </w:r>
          </w:p>
        </w:tc>
        <w:tc>
          <w:tcPr>
            <w:tcW w:w="561" w:type="pct"/>
            <w:tcBorders>
              <w:top w:val="single" w:sz="4" w:space="0" w:color="auto"/>
              <w:left w:val="single" w:sz="4" w:space="0" w:color="auto"/>
              <w:bottom w:val="single" w:sz="4" w:space="0" w:color="auto"/>
              <w:right w:val="single" w:sz="4" w:space="0" w:color="auto"/>
            </w:tcBorders>
            <w:vAlign w:val="center"/>
            <w:hideMark/>
          </w:tcPr>
          <w:p w:rsidR="00CA78E3" w:rsidRPr="00CD68C1" w:rsidRDefault="00CA78E3">
            <w:pPr>
              <w:spacing w:line="276" w:lineRule="auto"/>
              <w:jc w:val="center"/>
              <w:rPr>
                <w:rFonts w:eastAsia="Times New Roman"/>
                <w:sz w:val="22"/>
                <w:szCs w:val="22"/>
              </w:rPr>
            </w:pPr>
            <w:r w:rsidRPr="00CD68C1">
              <w:t>Одиниця виміру</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F32319">
            <w:pPr>
              <w:spacing w:line="276" w:lineRule="auto"/>
              <w:jc w:val="center"/>
              <w:rPr>
                <w:rFonts w:eastAsia="Times New Roman"/>
                <w:sz w:val="22"/>
                <w:szCs w:val="22"/>
              </w:rPr>
            </w:pPr>
            <w:r w:rsidRPr="00CD68C1">
              <w:t>201</w:t>
            </w:r>
            <w:r w:rsidRPr="00CD68C1">
              <w:rPr>
                <w:lang w:val="en-US"/>
              </w:rPr>
              <w:t>4</w:t>
            </w:r>
            <w:r w:rsidR="00CA78E3" w:rsidRPr="00CD68C1">
              <w:t xml:space="preserve"> рік</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spacing w:line="276" w:lineRule="auto"/>
              <w:rPr>
                <w:rFonts w:eastAsia="Times New Roman"/>
                <w:sz w:val="22"/>
                <w:szCs w:val="22"/>
              </w:rPr>
            </w:pPr>
            <w:r w:rsidRPr="00CD68C1">
              <w:rPr>
                <w:lang w:val="en-US"/>
              </w:rPr>
              <w:t>201</w:t>
            </w:r>
            <w:r w:rsidR="00F32319" w:rsidRPr="00CD68C1">
              <w:rPr>
                <w:lang w:val="en-US"/>
              </w:rPr>
              <w:t xml:space="preserve">5 </w:t>
            </w:r>
            <w:r w:rsidRPr="00CD68C1">
              <w:t>рік</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spacing w:line="276" w:lineRule="auto"/>
              <w:rPr>
                <w:rFonts w:eastAsia="Times New Roman"/>
                <w:sz w:val="22"/>
                <w:szCs w:val="22"/>
              </w:rPr>
            </w:pPr>
            <w:r w:rsidRPr="00CD68C1">
              <w:rPr>
                <w:lang w:val="en-US"/>
              </w:rPr>
              <w:t>201</w:t>
            </w:r>
            <w:r w:rsidR="00F32319" w:rsidRPr="00CD68C1">
              <w:rPr>
                <w:lang w:val="en-US"/>
              </w:rPr>
              <w:t xml:space="preserve">6 </w:t>
            </w:r>
            <w:r w:rsidRPr="00CD68C1">
              <w:t>рік</w:t>
            </w:r>
          </w:p>
        </w:tc>
      </w:tr>
      <w:tr w:rsidR="00CA78E3" w:rsidRPr="00CD68C1" w:rsidTr="00CA78E3">
        <w:trPr>
          <w:trHeight w:val="417"/>
          <w:jc w:val="center"/>
        </w:trPr>
        <w:tc>
          <w:tcPr>
            <w:tcW w:w="2756"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284"/>
              <w:rPr>
                <w:rFonts w:eastAsia="Times New Roman"/>
                <w:color w:val="000000"/>
                <w:sz w:val="22"/>
                <w:szCs w:val="22"/>
              </w:rPr>
            </w:pPr>
            <w:r w:rsidRPr="00CD68C1">
              <w:rPr>
                <w:b/>
                <w:color w:val="000000"/>
                <w:sz w:val="22"/>
                <w:szCs w:val="22"/>
              </w:rPr>
              <w:t>1. Інформаційно-просвітницькі  заходи,</w:t>
            </w:r>
          </w:p>
          <w:p w:rsidR="00CA78E3" w:rsidRPr="00CD68C1" w:rsidRDefault="00CA78E3">
            <w:pPr>
              <w:pStyle w:val="32"/>
              <w:spacing w:after="0"/>
              <w:ind w:left="284"/>
              <w:rPr>
                <w:rFonts w:eastAsia="Times New Roman"/>
                <w:b/>
                <w:color w:val="000000"/>
                <w:sz w:val="22"/>
                <w:szCs w:val="22"/>
              </w:rPr>
            </w:pPr>
            <w:r w:rsidRPr="00CD68C1">
              <w:rPr>
                <w:color w:val="000000"/>
                <w:sz w:val="22"/>
                <w:szCs w:val="22"/>
              </w:rPr>
              <w:t>у тому числі із залученням:</w:t>
            </w:r>
          </w:p>
        </w:tc>
        <w:tc>
          <w:tcPr>
            <w:tcW w:w="561" w:type="pct"/>
            <w:tcBorders>
              <w:top w:val="single" w:sz="4" w:space="0" w:color="auto"/>
              <w:left w:val="single" w:sz="4" w:space="0" w:color="auto"/>
              <w:bottom w:val="single" w:sz="4" w:space="0" w:color="auto"/>
              <w:right w:val="single" w:sz="4" w:space="0" w:color="auto"/>
            </w:tcBorders>
          </w:tcPr>
          <w:p w:rsidR="00CA78E3" w:rsidRPr="00CD68C1" w:rsidRDefault="00CA78E3">
            <w:pPr>
              <w:pStyle w:val="32"/>
              <w:spacing w:after="0"/>
              <w:ind w:left="-139" w:right="-165"/>
              <w:jc w:val="center"/>
              <w:rPr>
                <w:rFonts w:eastAsia="Times New Roman"/>
                <w:color w:val="000000"/>
                <w:sz w:val="22"/>
                <w:szCs w:val="22"/>
              </w:rPr>
            </w:pPr>
          </w:p>
        </w:tc>
        <w:tc>
          <w:tcPr>
            <w:tcW w:w="561" w:type="pct"/>
            <w:tcBorders>
              <w:top w:val="single" w:sz="4" w:space="0" w:color="auto"/>
              <w:left w:val="single" w:sz="4" w:space="0" w:color="auto"/>
              <w:bottom w:val="single" w:sz="4" w:space="0" w:color="auto"/>
              <w:right w:val="single" w:sz="4" w:space="0" w:color="auto"/>
            </w:tcBorders>
          </w:tcPr>
          <w:p w:rsidR="00CA78E3" w:rsidRPr="00CD68C1" w:rsidRDefault="00CA78E3">
            <w:pPr>
              <w:pStyle w:val="32"/>
              <w:spacing w:after="0"/>
              <w:jc w:val="center"/>
              <w:rPr>
                <w:rFonts w:eastAsia="Times New Roman"/>
                <w:color w:val="000000"/>
                <w:sz w:val="22"/>
                <w:szCs w:val="22"/>
              </w:rPr>
            </w:pPr>
          </w:p>
        </w:tc>
        <w:tc>
          <w:tcPr>
            <w:tcW w:w="561" w:type="pct"/>
            <w:tcBorders>
              <w:top w:val="single" w:sz="4" w:space="0" w:color="auto"/>
              <w:left w:val="single" w:sz="4" w:space="0" w:color="auto"/>
              <w:bottom w:val="single" w:sz="4" w:space="0" w:color="auto"/>
              <w:right w:val="single" w:sz="4" w:space="0" w:color="auto"/>
            </w:tcBorders>
          </w:tcPr>
          <w:p w:rsidR="00CA78E3" w:rsidRPr="00CD68C1" w:rsidRDefault="00CA78E3">
            <w:pPr>
              <w:pStyle w:val="32"/>
              <w:spacing w:after="0"/>
              <w:jc w:val="center"/>
              <w:rPr>
                <w:rFonts w:eastAsia="Times New Roman"/>
                <w:color w:val="000000"/>
                <w:sz w:val="22"/>
                <w:szCs w:val="22"/>
              </w:rPr>
            </w:pPr>
          </w:p>
        </w:tc>
        <w:tc>
          <w:tcPr>
            <w:tcW w:w="561" w:type="pct"/>
            <w:tcBorders>
              <w:top w:val="single" w:sz="4" w:space="0" w:color="auto"/>
              <w:left w:val="single" w:sz="4" w:space="0" w:color="auto"/>
              <w:bottom w:val="single" w:sz="4" w:space="0" w:color="auto"/>
              <w:right w:val="single" w:sz="4" w:space="0" w:color="auto"/>
            </w:tcBorders>
          </w:tcPr>
          <w:p w:rsidR="00CA78E3" w:rsidRPr="00CD68C1" w:rsidRDefault="00CA78E3">
            <w:pPr>
              <w:pStyle w:val="32"/>
              <w:spacing w:after="0"/>
              <w:jc w:val="center"/>
              <w:rPr>
                <w:rFonts w:eastAsia="Times New Roman"/>
                <w:color w:val="000000"/>
                <w:sz w:val="22"/>
                <w:szCs w:val="22"/>
              </w:rPr>
            </w:pPr>
          </w:p>
        </w:tc>
      </w:tr>
      <w:tr w:rsidR="00CA78E3" w:rsidRPr="00CD68C1" w:rsidTr="00CA78E3">
        <w:trPr>
          <w:jc w:val="center"/>
        </w:trPr>
        <w:tc>
          <w:tcPr>
            <w:tcW w:w="2756"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252"/>
              <w:rPr>
                <w:rFonts w:eastAsia="Times New Roman"/>
                <w:color w:val="000000"/>
                <w:sz w:val="22"/>
                <w:szCs w:val="22"/>
              </w:rPr>
            </w:pPr>
            <w:r w:rsidRPr="00CD68C1">
              <w:rPr>
                <w:color w:val="000000"/>
                <w:sz w:val="22"/>
                <w:szCs w:val="22"/>
              </w:rPr>
              <w:t>періодичних видань</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139" w:right="-165"/>
              <w:jc w:val="center"/>
              <w:rPr>
                <w:rFonts w:eastAsia="Times New Roman"/>
                <w:color w:val="000000"/>
                <w:sz w:val="22"/>
                <w:szCs w:val="22"/>
              </w:rPr>
            </w:pPr>
            <w:r w:rsidRPr="00CD68C1">
              <w:rPr>
                <w:color w:val="000000"/>
                <w:sz w:val="22"/>
                <w:szCs w:val="22"/>
              </w:rPr>
              <w:t>од.</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DF1E01">
            <w:pPr>
              <w:pStyle w:val="32"/>
              <w:spacing w:after="0"/>
              <w:jc w:val="center"/>
              <w:rPr>
                <w:rFonts w:eastAsia="Times New Roman"/>
                <w:color w:val="000000"/>
                <w:sz w:val="22"/>
                <w:szCs w:val="22"/>
              </w:rPr>
            </w:pPr>
            <w:r w:rsidRPr="00CD68C1">
              <w:rPr>
                <w:color w:val="000000"/>
                <w:sz w:val="22"/>
                <w:szCs w:val="22"/>
              </w:rPr>
              <w:t>2</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jc w:val="center"/>
              <w:rPr>
                <w:rFonts w:eastAsia="Times New Roman"/>
                <w:color w:val="000000"/>
                <w:sz w:val="22"/>
                <w:szCs w:val="22"/>
              </w:rPr>
            </w:pPr>
            <w:r w:rsidRPr="00CD68C1">
              <w:rPr>
                <w:color w:val="000000"/>
                <w:sz w:val="22"/>
                <w:szCs w:val="22"/>
              </w:rPr>
              <w:t>2</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7726CA">
            <w:pPr>
              <w:pStyle w:val="32"/>
              <w:spacing w:after="0"/>
              <w:jc w:val="center"/>
              <w:rPr>
                <w:rFonts w:eastAsia="Times New Roman"/>
                <w:color w:val="000000"/>
                <w:sz w:val="22"/>
                <w:szCs w:val="22"/>
              </w:rPr>
            </w:pPr>
            <w:r w:rsidRPr="00CD68C1">
              <w:rPr>
                <w:rFonts w:eastAsia="Times New Roman"/>
                <w:color w:val="000000"/>
                <w:sz w:val="22"/>
                <w:szCs w:val="22"/>
              </w:rPr>
              <w:t>2</w:t>
            </w:r>
          </w:p>
        </w:tc>
      </w:tr>
      <w:tr w:rsidR="00CA78E3" w:rsidRPr="00CD68C1" w:rsidTr="00CA78E3">
        <w:trPr>
          <w:trHeight w:val="324"/>
          <w:jc w:val="center"/>
        </w:trPr>
        <w:tc>
          <w:tcPr>
            <w:tcW w:w="2756"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252"/>
              <w:rPr>
                <w:rFonts w:eastAsia="Times New Roman"/>
                <w:color w:val="000000"/>
                <w:sz w:val="22"/>
                <w:szCs w:val="22"/>
              </w:rPr>
            </w:pPr>
            <w:r w:rsidRPr="00CD68C1">
              <w:rPr>
                <w:color w:val="000000"/>
                <w:sz w:val="22"/>
                <w:szCs w:val="22"/>
              </w:rPr>
              <w:t>телебачення</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139" w:right="-165"/>
              <w:jc w:val="center"/>
              <w:rPr>
                <w:rFonts w:eastAsia="Times New Roman"/>
                <w:color w:val="000000"/>
                <w:sz w:val="22"/>
                <w:szCs w:val="22"/>
              </w:rPr>
            </w:pPr>
            <w:r w:rsidRPr="00CD68C1">
              <w:rPr>
                <w:color w:val="000000"/>
                <w:sz w:val="22"/>
                <w:szCs w:val="22"/>
              </w:rPr>
              <w:t>од.</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DF1E01">
            <w:pPr>
              <w:pStyle w:val="32"/>
              <w:spacing w:after="0"/>
              <w:jc w:val="center"/>
              <w:rPr>
                <w:rFonts w:eastAsia="Times New Roman"/>
                <w:color w:val="000000"/>
                <w:sz w:val="22"/>
                <w:szCs w:val="22"/>
              </w:rPr>
            </w:pPr>
            <w:r w:rsidRPr="00CD68C1">
              <w:rPr>
                <w:color w:val="000000"/>
                <w:sz w:val="22"/>
                <w:szCs w:val="22"/>
              </w:rPr>
              <w:t>12</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DF1E01">
            <w:pPr>
              <w:pStyle w:val="32"/>
              <w:spacing w:after="0"/>
              <w:jc w:val="center"/>
              <w:rPr>
                <w:rFonts w:eastAsia="Times New Roman"/>
                <w:color w:val="000000"/>
                <w:sz w:val="22"/>
                <w:szCs w:val="22"/>
              </w:rPr>
            </w:pPr>
            <w:r w:rsidRPr="00CD68C1">
              <w:rPr>
                <w:color w:val="000000"/>
                <w:sz w:val="22"/>
                <w:szCs w:val="22"/>
              </w:rPr>
              <w:t>8</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7726CA">
            <w:pPr>
              <w:pStyle w:val="32"/>
              <w:spacing w:after="0"/>
              <w:jc w:val="center"/>
              <w:rPr>
                <w:rFonts w:eastAsia="Times New Roman"/>
                <w:color w:val="000000"/>
                <w:sz w:val="22"/>
                <w:szCs w:val="22"/>
              </w:rPr>
            </w:pPr>
            <w:r w:rsidRPr="00CD68C1">
              <w:rPr>
                <w:rFonts w:eastAsia="Times New Roman"/>
                <w:color w:val="000000"/>
                <w:sz w:val="22"/>
                <w:szCs w:val="22"/>
              </w:rPr>
              <w:t>6</w:t>
            </w:r>
          </w:p>
        </w:tc>
      </w:tr>
      <w:tr w:rsidR="00CA78E3" w:rsidRPr="00CD68C1" w:rsidTr="00CA78E3">
        <w:trPr>
          <w:jc w:val="center"/>
        </w:trPr>
        <w:tc>
          <w:tcPr>
            <w:tcW w:w="2756"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252"/>
              <w:rPr>
                <w:rFonts w:eastAsia="Times New Roman"/>
                <w:color w:val="000000"/>
                <w:sz w:val="22"/>
                <w:szCs w:val="22"/>
              </w:rPr>
            </w:pPr>
            <w:r w:rsidRPr="00CD68C1">
              <w:rPr>
                <w:color w:val="000000"/>
                <w:sz w:val="22"/>
                <w:szCs w:val="22"/>
              </w:rPr>
              <w:t>радіомовлення</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139" w:right="-165"/>
              <w:jc w:val="center"/>
              <w:rPr>
                <w:rFonts w:eastAsia="Times New Roman"/>
                <w:color w:val="000000"/>
                <w:sz w:val="22"/>
                <w:szCs w:val="22"/>
              </w:rPr>
            </w:pPr>
            <w:r w:rsidRPr="00CD68C1">
              <w:rPr>
                <w:color w:val="000000"/>
                <w:sz w:val="22"/>
                <w:szCs w:val="22"/>
              </w:rPr>
              <w:t>од.</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jc w:val="center"/>
              <w:rPr>
                <w:rFonts w:eastAsia="Times New Roman"/>
                <w:color w:val="000000"/>
                <w:sz w:val="22"/>
                <w:szCs w:val="22"/>
              </w:rPr>
            </w:pPr>
            <w:r w:rsidRPr="00CD68C1">
              <w:rPr>
                <w:color w:val="000000"/>
                <w:sz w:val="22"/>
                <w:szCs w:val="22"/>
              </w:rPr>
              <w:t>-</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jc w:val="center"/>
              <w:rPr>
                <w:rFonts w:eastAsia="Times New Roman"/>
                <w:color w:val="000000"/>
                <w:sz w:val="22"/>
                <w:szCs w:val="22"/>
              </w:rPr>
            </w:pPr>
            <w:r w:rsidRPr="00CD68C1">
              <w:rPr>
                <w:color w:val="000000"/>
                <w:sz w:val="22"/>
                <w:szCs w:val="22"/>
              </w:rPr>
              <w:t>-</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jc w:val="center"/>
              <w:rPr>
                <w:rFonts w:eastAsia="Times New Roman"/>
                <w:color w:val="000000"/>
                <w:sz w:val="22"/>
                <w:szCs w:val="22"/>
              </w:rPr>
            </w:pPr>
            <w:r w:rsidRPr="00CD68C1">
              <w:rPr>
                <w:color w:val="000000"/>
                <w:sz w:val="22"/>
                <w:szCs w:val="22"/>
              </w:rPr>
              <w:t>-</w:t>
            </w:r>
          </w:p>
        </w:tc>
      </w:tr>
      <w:tr w:rsidR="00CA78E3" w:rsidRPr="00CD68C1" w:rsidTr="00CA78E3">
        <w:trPr>
          <w:jc w:val="center"/>
        </w:trPr>
        <w:tc>
          <w:tcPr>
            <w:tcW w:w="2756"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252"/>
              <w:rPr>
                <w:rFonts w:eastAsia="Times New Roman"/>
                <w:color w:val="000000"/>
                <w:sz w:val="22"/>
                <w:szCs w:val="22"/>
              </w:rPr>
            </w:pPr>
            <w:r w:rsidRPr="00CD68C1">
              <w:rPr>
                <w:color w:val="000000"/>
                <w:sz w:val="22"/>
                <w:szCs w:val="22"/>
              </w:rPr>
              <w:t>мережі Інтернет (Інтернет-повідомлень)</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139" w:right="-165"/>
              <w:jc w:val="center"/>
              <w:rPr>
                <w:rFonts w:eastAsia="Times New Roman"/>
                <w:color w:val="000000"/>
                <w:sz w:val="22"/>
                <w:szCs w:val="22"/>
              </w:rPr>
            </w:pPr>
            <w:r w:rsidRPr="00CD68C1">
              <w:rPr>
                <w:color w:val="000000"/>
                <w:sz w:val="22"/>
                <w:szCs w:val="22"/>
              </w:rPr>
              <w:t>од.</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DF1E01">
            <w:pPr>
              <w:pStyle w:val="32"/>
              <w:spacing w:after="0"/>
              <w:jc w:val="center"/>
              <w:rPr>
                <w:rFonts w:eastAsia="Times New Roman"/>
                <w:color w:val="000000"/>
                <w:sz w:val="22"/>
                <w:szCs w:val="22"/>
              </w:rPr>
            </w:pPr>
            <w:r w:rsidRPr="00CD68C1">
              <w:rPr>
                <w:color w:val="000000"/>
                <w:sz w:val="22"/>
                <w:szCs w:val="22"/>
              </w:rPr>
              <w:t>181</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DF1E01">
            <w:pPr>
              <w:pStyle w:val="32"/>
              <w:spacing w:after="0"/>
              <w:jc w:val="center"/>
              <w:rPr>
                <w:rFonts w:eastAsia="Times New Roman"/>
                <w:color w:val="000000"/>
                <w:sz w:val="22"/>
                <w:szCs w:val="22"/>
              </w:rPr>
            </w:pPr>
            <w:r w:rsidRPr="00CD68C1">
              <w:rPr>
                <w:color w:val="000000"/>
                <w:sz w:val="22"/>
                <w:szCs w:val="22"/>
              </w:rPr>
              <w:t>101</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7726CA">
            <w:pPr>
              <w:pStyle w:val="32"/>
              <w:spacing w:after="0"/>
              <w:jc w:val="center"/>
              <w:rPr>
                <w:rFonts w:eastAsia="Times New Roman"/>
                <w:color w:val="000000"/>
                <w:sz w:val="22"/>
                <w:szCs w:val="22"/>
              </w:rPr>
            </w:pPr>
            <w:r w:rsidRPr="00CD68C1">
              <w:rPr>
                <w:rFonts w:eastAsia="Times New Roman"/>
                <w:color w:val="000000"/>
                <w:sz w:val="22"/>
                <w:szCs w:val="22"/>
              </w:rPr>
              <w:t>75</w:t>
            </w:r>
          </w:p>
        </w:tc>
      </w:tr>
      <w:tr w:rsidR="00CA78E3" w:rsidRPr="00CD68C1" w:rsidTr="00CA78E3">
        <w:trPr>
          <w:jc w:val="center"/>
        </w:trPr>
        <w:tc>
          <w:tcPr>
            <w:tcW w:w="2756"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252"/>
              <w:rPr>
                <w:rFonts w:eastAsia="Times New Roman"/>
                <w:color w:val="000000"/>
                <w:sz w:val="22"/>
                <w:szCs w:val="22"/>
              </w:rPr>
            </w:pPr>
            <w:r w:rsidRPr="00CD68C1">
              <w:rPr>
                <w:color w:val="000000"/>
                <w:sz w:val="22"/>
                <w:szCs w:val="22"/>
              </w:rPr>
              <w:t xml:space="preserve">виставкових заходів </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139" w:right="-165"/>
              <w:jc w:val="center"/>
              <w:rPr>
                <w:rFonts w:eastAsia="Times New Roman"/>
                <w:color w:val="000000"/>
                <w:sz w:val="22"/>
                <w:szCs w:val="22"/>
              </w:rPr>
            </w:pPr>
            <w:r w:rsidRPr="00CD68C1">
              <w:rPr>
                <w:color w:val="000000"/>
                <w:sz w:val="22"/>
                <w:szCs w:val="22"/>
              </w:rPr>
              <w:t>од.</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DF1E01">
            <w:pPr>
              <w:pStyle w:val="32"/>
              <w:spacing w:after="0"/>
              <w:jc w:val="center"/>
              <w:rPr>
                <w:rFonts w:eastAsia="Times New Roman"/>
                <w:color w:val="000000"/>
                <w:sz w:val="22"/>
                <w:szCs w:val="22"/>
              </w:rPr>
            </w:pPr>
            <w:r w:rsidRPr="00CD68C1">
              <w:rPr>
                <w:color w:val="000000"/>
                <w:sz w:val="22"/>
                <w:szCs w:val="22"/>
              </w:rPr>
              <w:t>3</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DF1E01">
            <w:pPr>
              <w:pStyle w:val="32"/>
              <w:spacing w:after="0"/>
              <w:jc w:val="center"/>
              <w:rPr>
                <w:rFonts w:eastAsia="Times New Roman"/>
                <w:color w:val="000000"/>
                <w:sz w:val="22"/>
                <w:szCs w:val="22"/>
              </w:rPr>
            </w:pPr>
            <w:r w:rsidRPr="00CD68C1">
              <w:rPr>
                <w:color w:val="000000"/>
                <w:sz w:val="22"/>
                <w:szCs w:val="22"/>
              </w:rPr>
              <w:t>2</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7726CA">
            <w:pPr>
              <w:pStyle w:val="32"/>
              <w:spacing w:after="0"/>
              <w:jc w:val="center"/>
              <w:rPr>
                <w:rFonts w:eastAsia="Times New Roman"/>
                <w:color w:val="000000"/>
                <w:sz w:val="22"/>
                <w:szCs w:val="22"/>
              </w:rPr>
            </w:pPr>
            <w:r w:rsidRPr="00CD68C1">
              <w:rPr>
                <w:rFonts w:eastAsia="Times New Roman"/>
                <w:color w:val="000000"/>
                <w:sz w:val="22"/>
                <w:szCs w:val="22"/>
              </w:rPr>
              <w:t>2</w:t>
            </w:r>
          </w:p>
        </w:tc>
      </w:tr>
      <w:tr w:rsidR="00CA78E3" w:rsidRPr="00CD68C1" w:rsidTr="00CA78E3">
        <w:trPr>
          <w:jc w:val="center"/>
        </w:trPr>
        <w:tc>
          <w:tcPr>
            <w:tcW w:w="2756"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284"/>
              <w:rPr>
                <w:rFonts w:eastAsia="Times New Roman"/>
                <w:b/>
                <w:color w:val="000000"/>
                <w:sz w:val="22"/>
                <w:szCs w:val="22"/>
              </w:rPr>
            </w:pPr>
            <w:r w:rsidRPr="00CD68C1">
              <w:rPr>
                <w:b/>
                <w:color w:val="000000"/>
                <w:sz w:val="22"/>
                <w:szCs w:val="22"/>
              </w:rPr>
              <w:t xml:space="preserve">2. Консультації з громадськістю, </w:t>
            </w:r>
          </w:p>
          <w:p w:rsidR="00CA78E3" w:rsidRPr="00CD68C1" w:rsidRDefault="00CA78E3">
            <w:pPr>
              <w:pStyle w:val="32"/>
              <w:spacing w:after="0"/>
              <w:ind w:left="284"/>
              <w:rPr>
                <w:rFonts w:eastAsia="Times New Roman"/>
                <w:color w:val="000000"/>
                <w:sz w:val="22"/>
                <w:szCs w:val="22"/>
              </w:rPr>
            </w:pPr>
            <w:r w:rsidRPr="00CD68C1">
              <w:rPr>
                <w:color w:val="000000"/>
                <w:sz w:val="22"/>
                <w:szCs w:val="22"/>
              </w:rPr>
              <w:t>у тому числі:</w:t>
            </w:r>
          </w:p>
        </w:tc>
        <w:tc>
          <w:tcPr>
            <w:tcW w:w="561" w:type="pct"/>
            <w:tcBorders>
              <w:top w:val="single" w:sz="4" w:space="0" w:color="auto"/>
              <w:left w:val="single" w:sz="4" w:space="0" w:color="auto"/>
              <w:bottom w:val="single" w:sz="4" w:space="0" w:color="auto"/>
              <w:right w:val="single" w:sz="4" w:space="0" w:color="auto"/>
            </w:tcBorders>
          </w:tcPr>
          <w:p w:rsidR="00CA78E3" w:rsidRPr="00CD68C1" w:rsidRDefault="00CA78E3">
            <w:pPr>
              <w:pStyle w:val="32"/>
              <w:spacing w:after="0"/>
              <w:ind w:left="-139" w:right="-165"/>
              <w:jc w:val="center"/>
              <w:rPr>
                <w:rFonts w:eastAsia="Times New Roman"/>
                <w:color w:val="000000"/>
                <w:sz w:val="22"/>
                <w:szCs w:val="22"/>
              </w:rPr>
            </w:pPr>
          </w:p>
        </w:tc>
        <w:tc>
          <w:tcPr>
            <w:tcW w:w="561" w:type="pct"/>
            <w:tcBorders>
              <w:top w:val="single" w:sz="4" w:space="0" w:color="auto"/>
              <w:left w:val="single" w:sz="4" w:space="0" w:color="auto"/>
              <w:bottom w:val="single" w:sz="4" w:space="0" w:color="auto"/>
              <w:right w:val="single" w:sz="4" w:space="0" w:color="auto"/>
            </w:tcBorders>
          </w:tcPr>
          <w:p w:rsidR="00CA78E3" w:rsidRPr="00CD68C1" w:rsidRDefault="00CA78E3">
            <w:pPr>
              <w:pStyle w:val="32"/>
              <w:spacing w:after="0"/>
              <w:jc w:val="center"/>
              <w:rPr>
                <w:rFonts w:eastAsia="Times New Roman"/>
                <w:color w:val="000000"/>
                <w:sz w:val="22"/>
                <w:szCs w:val="22"/>
              </w:rPr>
            </w:pPr>
          </w:p>
        </w:tc>
        <w:tc>
          <w:tcPr>
            <w:tcW w:w="561" w:type="pct"/>
            <w:tcBorders>
              <w:top w:val="single" w:sz="4" w:space="0" w:color="auto"/>
              <w:left w:val="single" w:sz="4" w:space="0" w:color="auto"/>
              <w:bottom w:val="single" w:sz="4" w:space="0" w:color="auto"/>
              <w:right w:val="single" w:sz="4" w:space="0" w:color="auto"/>
            </w:tcBorders>
          </w:tcPr>
          <w:p w:rsidR="00CA78E3" w:rsidRPr="00CD68C1" w:rsidRDefault="00CA78E3">
            <w:pPr>
              <w:pStyle w:val="32"/>
              <w:spacing w:after="0"/>
              <w:jc w:val="center"/>
              <w:rPr>
                <w:rFonts w:eastAsia="Times New Roman"/>
                <w:color w:val="000000"/>
                <w:sz w:val="22"/>
                <w:szCs w:val="22"/>
              </w:rPr>
            </w:pPr>
          </w:p>
        </w:tc>
        <w:tc>
          <w:tcPr>
            <w:tcW w:w="561" w:type="pct"/>
            <w:tcBorders>
              <w:top w:val="single" w:sz="4" w:space="0" w:color="auto"/>
              <w:left w:val="single" w:sz="4" w:space="0" w:color="auto"/>
              <w:bottom w:val="single" w:sz="4" w:space="0" w:color="auto"/>
              <w:right w:val="single" w:sz="4" w:space="0" w:color="auto"/>
            </w:tcBorders>
          </w:tcPr>
          <w:p w:rsidR="00CA78E3" w:rsidRPr="00CD68C1" w:rsidRDefault="00CA78E3">
            <w:pPr>
              <w:pStyle w:val="32"/>
              <w:spacing w:after="0"/>
              <w:jc w:val="center"/>
              <w:rPr>
                <w:rFonts w:eastAsia="Times New Roman"/>
                <w:color w:val="000000"/>
                <w:sz w:val="22"/>
                <w:szCs w:val="22"/>
              </w:rPr>
            </w:pPr>
          </w:p>
        </w:tc>
      </w:tr>
      <w:tr w:rsidR="00CA78E3" w:rsidRPr="00CD68C1" w:rsidTr="00CA78E3">
        <w:trPr>
          <w:jc w:val="center"/>
        </w:trPr>
        <w:tc>
          <w:tcPr>
            <w:tcW w:w="2756"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252"/>
              <w:rPr>
                <w:rFonts w:eastAsia="Times New Roman"/>
                <w:color w:val="000000"/>
                <w:sz w:val="22"/>
                <w:szCs w:val="22"/>
              </w:rPr>
            </w:pPr>
            <w:r w:rsidRPr="00CD68C1">
              <w:rPr>
                <w:color w:val="000000"/>
                <w:sz w:val="22"/>
                <w:szCs w:val="22"/>
              </w:rPr>
              <w:t>громадські слухання</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139" w:right="-165"/>
              <w:jc w:val="center"/>
              <w:rPr>
                <w:rFonts w:eastAsia="Times New Roman"/>
                <w:color w:val="000000"/>
                <w:sz w:val="22"/>
                <w:szCs w:val="22"/>
              </w:rPr>
            </w:pPr>
            <w:r w:rsidRPr="00CD68C1">
              <w:rPr>
                <w:color w:val="000000"/>
                <w:sz w:val="22"/>
                <w:szCs w:val="22"/>
              </w:rPr>
              <w:t>од.</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2132B7">
            <w:pPr>
              <w:pStyle w:val="32"/>
              <w:spacing w:after="0"/>
              <w:jc w:val="center"/>
              <w:rPr>
                <w:rFonts w:eastAsia="Times New Roman"/>
                <w:color w:val="000000"/>
                <w:sz w:val="22"/>
                <w:szCs w:val="22"/>
              </w:rPr>
            </w:pPr>
            <w:r w:rsidRPr="00CD68C1">
              <w:rPr>
                <w:color w:val="000000"/>
                <w:sz w:val="22"/>
                <w:szCs w:val="22"/>
              </w:rPr>
              <w:t>-</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jc w:val="center"/>
              <w:rPr>
                <w:rFonts w:eastAsia="Times New Roman"/>
                <w:color w:val="000000"/>
                <w:sz w:val="22"/>
                <w:szCs w:val="22"/>
              </w:rPr>
            </w:pPr>
            <w:r w:rsidRPr="00CD68C1">
              <w:rPr>
                <w:color w:val="000000"/>
                <w:sz w:val="22"/>
                <w:szCs w:val="22"/>
              </w:rPr>
              <w:t>-</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2132B7">
            <w:pPr>
              <w:pStyle w:val="32"/>
              <w:spacing w:after="0"/>
              <w:jc w:val="center"/>
              <w:rPr>
                <w:rFonts w:eastAsia="Times New Roman"/>
                <w:color w:val="000000"/>
                <w:sz w:val="22"/>
                <w:szCs w:val="22"/>
              </w:rPr>
            </w:pPr>
            <w:r w:rsidRPr="00CD68C1">
              <w:rPr>
                <w:color w:val="000000"/>
                <w:sz w:val="22"/>
                <w:szCs w:val="22"/>
              </w:rPr>
              <w:t>1</w:t>
            </w:r>
          </w:p>
        </w:tc>
      </w:tr>
      <w:tr w:rsidR="00CA78E3" w:rsidRPr="00CD68C1" w:rsidTr="00CA78E3">
        <w:trPr>
          <w:jc w:val="center"/>
        </w:trPr>
        <w:tc>
          <w:tcPr>
            <w:tcW w:w="2756"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252"/>
              <w:rPr>
                <w:rFonts w:eastAsia="Times New Roman"/>
                <w:color w:val="000000"/>
                <w:sz w:val="22"/>
                <w:szCs w:val="22"/>
              </w:rPr>
            </w:pPr>
            <w:r w:rsidRPr="00CD68C1">
              <w:rPr>
                <w:color w:val="000000"/>
                <w:sz w:val="22"/>
                <w:szCs w:val="22"/>
              </w:rPr>
              <w:t>круглі столи</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139" w:right="-165"/>
              <w:jc w:val="center"/>
              <w:rPr>
                <w:rFonts w:eastAsia="Times New Roman"/>
                <w:color w:val="000000"/>
                <w:sz w:val="22"/>
                <w:szCs w:val="22"/>
              </w:rPr>
            </w:pPr>
            <w:r w:rsidRPr="00CD68C1">
              <w:rPr>
                <w:color w:val="000000"/>
                <w:sz w:val="22"/>
                <w:szCs w:val="22"/>
              </w:rPr>
              <w:t>од.</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jc w:val="center"/>
              <w:rPr>
                <w:rFonts w:eastAsia="Times New Roman"/>
                <w:color w:val="000000"/>
                <w:sz w:val="22"/>
                <w:szCs w:val="22"/>
              </w:rPr>
            </w:pPr>
            <w:r w:rsidRPr="00CD68C1">
              <w:rPr>
                <w:color w:val="000000"/>
                <w:sz w:val="22"/>
                <w:szCs w:val="22"/>
              </w:rPr>
              <w:t>3</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jc w:val="center"/>
              <w:rPr>
                <w:rFonts w:eastAsia="Times New Roman"/>
                <w:color w:val="000000"/>
                <w:sz w:val="22"/>
                <w:szCs w:val="22"/>
              </w:rPr>
            </w:pPr>
            <w:r w:rsidRPr="00CD68C1">
              <w:rPr>
                <w:color w:val="000000"/>
                <w:sz w:val="22"/>
                <w:szCs w:val="22"/>
              </w:rPr>
              <w:t>3</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D92DB1">
            <w:pPr>
              <w:pStyle w:val="32"/>
              <w:spacing w:after="0"/>
              <w:jc w:val="center"/>
              <w:rPr>
                <w:rFonts w:eastAsia="Times New Roman"/>
                <w:color w:val="000000"/>
                <w:sz w:val="22"/>
                <w:szCs w:val="22"/>
              </w:rPr>
            </w:pPr>
            <w:r w:rsidRPr="00CD68C1">
              <w:rPr>
                <w:rFonts w:eastAsia="Times New Roman"/>
                <w:color w:val="000000"/>
                <w:sz w:val="22"/>
                <w:szCs w:val="22"/>
              </w:rPr>
              <w:t>1</w:t>
            </w:r>
          </w:p>
        </w:tc>
      </w:tr>
      <w:tr w:rsidR="00CA78E3" w:rsidRPr="00CD68C1" w:rsidTr="00CA78E3">
        <w:trPr>
          <w:jc w:val="center"/>
        </w:trPr>
        <w:tc>
          <w:tcPr>
            <w:tcW w:w="2756"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252"/>
              <w:rPr>
                <w:rFonts w:eastAsia="Times New Roman"/>
                <w:color w:val="000000"/>
                <w:sz w:val="22"/>
                <w:szCs w:val="22"/>
              </w:rPr>
            </w:pPr>
            <w:r w:rsidRPr="00CD68C1">
              <w:rPr>
                <w:color w:val="000000"/>
                <w:sz w:val="22"/>
                <w:szCs w:val="22"/>
              </w:rPr>
              <w:t>зустрічі з громадськістю</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139" w:right="-165"/>
              <w:jc w:val="center"/>
              <w:rPr>
                <w:rFonts w:eastAsia="Times New Roman"/>
                <w:color w:val="000000"/>
                <w:sz w:val="22"/>
                <w:szCs w:val="22"/>
              </w:rPr>
            </w:pPr>
            <w:r w:rsidRPr="00CD68C1">
              <w:rPr>
                <w:color w:val="000000"/>
                <w:sz w:val="22"/>
                <w:szCs w:val="22"/>
              </w:rPr>
              <w:t>од.</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7726CA">
            <w:pPr>
              <w:pStyle w:val="32"/>
              <w:spacing w:after="0"/>
              <w:jc w:val="center"/>
              <w:rPr>
                <w:rFonts w:eastAsia="Times New Roman"/>
                <w:color w:val="000000"/>
                <w:sz w:val="22"/>
                <w:szCs w:val="22"/>
              </w:rPr>
            </w:pPr>
            <w:r w:rsidRPr="00CD68C1">
              <w:rPr>
                <w:color w:val="000000"/>
                <w:sz w:val="22"/>
                <w:szCs w:val="22"/>
              </w:rPr>
              <w:t>7</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7726CA">
            <w:pPr>
              <w:pStyle w:val="32"/>
              <w:spacing w:after="0"/>
              <w:jc w:val="center"/>
              <w:rPr>
                <w:rFonts w:eastAsia="Times New Roman"/>
                <w:sz w:val="22"/>
                <w:szCs w:val="22"/>
              </w:rPr>
            </w:pPr>
            <w:r w:rsidRPr="00CD68C1">
              <w:rPr>
                <w:sz w:val="22"/>
                <w:szCs w:val="22"/>
              </w:rPr>
              <w:t>3</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D92DB1">
            <w:pPr>
              <w:pStyle w:val="32"/>
              <w:spacing w:after="0"/>
              <w:jc w:val="center"/>
              <w:rPr>
                <w:rFonts w:eastAsia="Times New Roman"/>
                <w:color w:val="000000"/>
                <w:sz w:val="22"/>
                <w:szCs w:val="22"/>
              </w:rPr>
            </w:pPr>
            <w:r w:rsidRPr="00CD68C1">
              <w:rPr>
                <w:rFonts w:eastAsia="Times New Roman"/>
                <w:color w:val="000000"/>
                <w:sz w:val="22"/>
                <w:szCs w:val="22"/>
              </w:rPr>
              <w:t>-</w:t>
            </w:r>
          </w:p>
        </w:tc>
      </w:tr>
      <w:tr w:rsidR="00CA78E3" w:rsidRPr="00CD68C1" w:rsidTr="00CA78E3">
        <w:trPr>
          <w:jc w:val="center"/>
        </w:trPr>
        <w:tc>
          <w:tcPr>
            <w:tcW w:w="2756"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252"/>
              <w:rPr>
                <w:rFonts w:eastAsia="Times New Roman"/>
                <w:color w:val="000000"/>
                <w:sz w:val="22"/>
                <w:szCs w:val="22"/>
              </w:rPr>
            </w:pPr>
            <w:r w:rsidRPr="00CD68C1">
              <w:rPr>
                <w:color w:val="000000"/>
                <w:sz w:val="22"/>
                <w:szCs w:val="22"/>
              </w:rPr>
              <w:t>семінари</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139" w:right="-165"/>
              <w:jc w:val="center"/>
              <w:rPr>
                <w:rFonts w:eastAsia="Times New Roman"/>
                <w:color w:val="000000"/>
                <w:sz w:val="22"/>
                <w:szCs w:val="22"/>
              </w:rPr>
            </w:pPr>
            <w:r w:rsidRPr="00CD68C1">
              <w:rPr>
                <w:color w:val="000000"/>
                <w:sz w:val="22"/>
                <w:szCs w:val="22"/>
              </w:rPr>
              <w:t>од.</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jc w:val="center"/>
              <w:rPr>
                <w:rFonts w:eastAsia="Times New Roman"/>
                <w:color w:val="000000"/>
                <w:sz w:val="22"/>
                <w:szCs w:val="22"/>
              </w:rPr>
            </w:pPr>
            <w:r w:rsidRPr="00CD68C1">
              <w:rPr>
                <w:color w:val="000000"/>
                <w:sz w:val="22"/>
                <w:szCs w:val="22"/>
              </w:rPr>
              <w:t>3</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jc w:val="center"/>
              <w:rPr>
                <w:rFonts w:eastAsia="Times New Roman"/>
                <w:color w:val="000000"/>
                <w:sz w:val="22"/>
                <w:szCs w:val="22"/>
              </w:rPr>
            </w:pPr>
            <w:r w:rsidRPr="00CD68C1">
              <w:rPr>
                <w:color w:val="000000"/>
                <w:sz w:val="22"/>
                <w:szCs w:val="22"/>
              </w:rPr>
              <w:t>-</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D92DB1">
            <w:pPr>
              <w:pStyle w:val="32"/>
              <w:spacing w:after="0"/>
              <w:jc w:val="center"/>
              <w:rPr>
                <w:rFonts w:eastAsia="Times New Roman"/>
                <w:color w:val="000000"/>
                <w:sz w:val="22"/>
                <w:szCs w:val="22"/>
              </w:rPr>
            </w:pPr>
            <w:r w:rsidRPr="00CD68C1">
              <w:rPr>
                <w:color w:val="000000"/>
                <w:sz w:val="22"/>
                <w:szCs w:val="22"/>
              </w:rPr>
              <w:t>-</w:t>
            </w:r>
          </w:p>
        </w:tc>
      </w:tr>
      <w:tr w:rsidR="00CA78E3" w:rsidRPr="00CD68C1" w:rsidTr="00CA78E3">
        <w:trPr>
          <w:jc w:val="center"/>
        </w:trPr>
        <w:tc>
          <w:tcPr>
            <w:tcW w:w="2756"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249"/>
              <w:rPr>
                <w:rFonts w:eastAsia="Times New Roman"/>
                <w:color w:val="000000"/>
                <w:sz w:val="22"/>
                <w:szCs w:val="22"/>
              </w:rPr>
            </w:pPr>
            <w:r w:rsidRPr="00CD68C1">
              <w:rPr>
                <w:color w:val="000000"/>
                <w:sz w:val="22"/>
                <w:szCs w:val="22"/>
              </w:rPr>
              <w:t xml:space="preserve">громадська приймальна (кількість </w:t>
            </w:r>
          </w:p>
          <w:p w:rsidR="00CA78E3" w:rsidRPr="00CD68C1" w:rsidRDefault="00CA78E3">
            <w:pPr>
              <w:pStyle w:val="32"/>
              <w:tabs>
                <w:tab w:val="left" w:pos="2115"/>
              </w:tabs>
              <w:spacing w:after="0"/>
              <w:ind w:left="249"/>
              <w:rPr>
                <w:rFonts w:eastAsia="Times New Roman"/>
                <w:color w:val="000000"/>
                <w:sz w:val="22"/>
                <w:szCs w:val="22"/>
              </w:rPr>
            </w:pPr>
            <w:r w:rsidRPr="00CD68C1">
              <w:rPr>
                <w:color w:val="000000"/>
                <w:sz w:val="22"/>
                <w:szCs w:val="22"/>
              </w:rPr>
              <w:t>відвідувачів)</w:t>
            </w:r>
            <w:r w:rsidRPr="00CD68C1">
              <w:rPr>
                <w:color w:val="000000"/>
                <w:sz w:val="22"/>
                <w:szCs w:val="22"/>
              </w:rPr>
              <w:tab/>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139" w:right="-165"/>
              <w:jc w:val="center"/>
              <w:rPr>
                <w:rFonts w:eastAsia="Times New Roman"/>
                <w:color w:val="000000"/>
                <w:sz w:val="22"/>
                <w:szCs w:val="22"/>
              </w:rPr>
            </w:pPr>
            <w:r w:rsidRPr="00CD68C1">
              <w:rPr>
                <w:color w:val="000000"/>
                <w:sz w:val="22"/>
                <w:szCs w:val="22"/>
              </w:rPr>
              <w:t>од.</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672330">
            <w:pPr>
              <w:pStyle w:val="32"/>
              <w:spacing w:after="0"/>
              <w:jc w:val="center"/>
              <w:rPr>
                <w:rFonts w:eastAsia="Times New Roman"/>
                <w:color w:val="000000"/>
                <w:sz w:val="22"/>
                <w:szCs w:val="22"/>
              </w:rPr>
            </w:pPr>
            <w:r w:rsidRPr="00CD68C1">
              <w:rPr>
                <w:color w:val="000000"/>
                <w:sz w:val="22"/>
                <w:szCs w:val="22"/>
              </w:rPr>
              <w:t>76</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672330">
            <w:pPr>
              <w:pStyle w:val="32"/>
              <w:spacing w:after="0"/>
              <w:jc w:val="center"/>
              <w:rPr>
                <w:rFonts w:eastAsia="Times New Roman"/>
                <w:sz w:val="22"/>
                <w:szCs w:val="22"/>
              </w:rPr>
            </w:pPr>
            <w:r w:rsidRPr="00CD68C1">
              <w:rPr>
                <w:sz w:val="22"/>
                <w:szCs w:val="22"/>
              </w:rPr>
              <w:t>49</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672330">
            <w:pPr>
              <w:pStyle w:val="32"/>
              <w:spacing w:after="0"/>
              <w:jc w:val="center"/>
              <w:rPr>
                <w:rFonts w:eastAsia="Times New Roman"/>
                <w:color w:val="000000"/>
                <w:sz w:val="22"/>
                <w:szCs w:val="22"/>
              </w:rPr>
            </w:pPr>
            <w:r w:rsidRPr="00CD68C1">
              <w:rPr>
                <w:color w:val="000000"/>
                <w:sz w:val="22"/>
                <w:szCs w:val="22"/>
              </w:rPr>
              <w:t>25</w:t>
            </w:r>
          </w:p>
        </w:tc>
      </w:tr>
      <w:tr w:rsidR="00CA78E3" w:rsidRPr="00CD68C1" w:rsidTr="00CA78E3">
        <w:trPr>
          <w:jc w:val="center"/>
        </w:trPr>
        <w:tc>
          <w:tcPr>
            <w:tcW w:w="2756"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252"/>
              <w:rPr>
                <w:rFonts w:eastAsia="Times New Roman"/>
                <w:color w:val="000000"/>
                <w:sz w:val="22"/>
                <w:szCs w:val="22"/>
              </w:rPr>
            </w:pPr>
            <w:r w:rsidRPr="00CD68C1">
              <w:rPr>
                <w:color w:val="000000"/>
                <w:sz w:val="22"/>
                <w:szCs w:val="22"/>
              </w:rPr>
              <w:t>Інтернет-конференції</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139" w:right="-165"/>
              <w:jc w:val="center"/>
              <w:rPr>
                <w:rFonts w:eastAsia="Times New Roman"/>
                <w:color w:val="000000"/>
                <w:sz w:val="22"/>
                <w:szCs w:val="22"/>
              </w:rPr>
            </w:pPr>
            <w:r w:rsidRPr="00CD68C1">
              <w:rPr>
                <w:color w:val="000000"/>
                <w:sz w:val="22"/>
                <w:szCs w:val="22"/>
              </w:rPr>
              <w:t>од.</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jc w:val="center"/>
              <w:rPr>
                <w:rFonts w:eastAsia="Times New Roman"/>
                <w:color w:val="000000"/>
                <w:sz w:val="22"/>
                <w:szCs w:val="22"/>
              </w:rPr>
            </w:pPr>
            <w:r w:rsidRPr="00CD68C1">
              <w:rPr>
                <w:color w:val="000000"/>
                <w:sz w:val="22"/>
                <w:szCs w:val="22"/>
              </w:rPr>
              <w:t>-</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D92DB1">
            <w:pPr>
              <w:pStyle w:val="32"/>
              <w:spacing w:after="0"/>
              <w:jc w:val="center"/>
              <w:rPr>
                <w:rFonts w:eastAsia="Times New Roman"/>
                <w:color w:val="000000"/>
                <w:sz w:val="22"/>
                <w:szCs w:val="22"/>
              </w:rPr>
            </w:pPr>
            <w:r w:rsidRPr="00CD68C1">
              <w:rPr>
                <w:color w:val="000000"/>
                <w:sz w:val="22"/>
                <w:szCs w:val="22"/>
              </w:rPr>
              <w:t>1</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D92DB1">
            <w:pPr>
              <w:pStyle w:val="32"/>
              <w:spacing w:after="0"/>
              <w:jc w:val="center"/>
              <w:rPr>
                <w:rFonts w:eastAsia="Times New Roman"/>
                <w:color w:val="000000"/>
                <w:sz w:val="22"/>
                <w:szCs w:val="22"/>
              </w:rPr>
            </w:pPr>
            <w:r w:rsidRPr="00CD68C1">
              <w:rPr>
                <w:color w:val="000000"/>
                <w:sz w:val="22"/>
                <w:szCs w:val="22"/>
              </w:rPr>
              <w:t>-</w:t>
            </w:r>
          </w:p>
        </w:tc>
      </w:tr>
      <w:tr w:rsidR="00CA78E3" w:rsidRPr="00CD68C1" w:rsidTr="00CA78E3">
        <w:trPr>
          <w:trHeight w:val="255"/>
          <w:jc w:val="center"/>
        </w:trPr>
        <w:tc>
          <w:tcPr>
            <w:tcW w:w="2756" w:type="pct"/>
            <w:tcBorders>
              <w:top w:val="single" w:sz="4" w:space="0" w:color="auto"/>
              <w:left w:val="single" w:sz="4" w:space="0" w:color="auto"/>
              <w:bottom w:val="single" w:sz="4" w:space="0" w:color="auto"/>
              <w:right w:val="single" w:sz="4" w:space="0" w:color="auto"/>
            </w:tcBorders>
          </w:tcPr>
          <w:p w:rsidR="00CA78E3" w:rsidRPr="00CD68C1" w:rsidRDefault="00CA78E3" w:rsidP="00CA78E3">
            <w:pPr>
              <w:pStyle w:val="32"/>
              <w:spacing w:after="0"/>
              <w:ind w:left="252"/>
              <w:rPr>
                <w:rFonts w:eastAsia="Times New Roman"/>
                <w:color w:val="000000"/>
                <w:sz w:val="22"/>
                <w:szCs w:val="22"/>
              </w:rPr>
            </w:pPr>
            <w:r w:rsidRPr="00CD68C1">
              <w:rPr>
                <w:color w:val="000000"/>
                <w:sz w:val="22"/>
                <w:szCs w:val="22"/>
              </w:rPr>
              <w:t>Інтерактивне спілкування (теле-радіо-діалоги)</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139" w:right="-165"/>
              <w:jc w:val="center"/>
              <w:rPr>
                <w:rFonts w:eastAsia="Times New Roman"/>
                <w:color w:val="000000"/>
                <w:sz w:val="22"/>
                <w:szCs w:val="22"/>
              </w:rPr>
            </w:pPr>
            <w:r w:rsidRPr="00CD68C1">
              <w:rPr>
                <w:color w:val="000000"/>
                <w:sz w:val="22"/>
                <w:szCs w:val="22"/>
              </w:rPr>
              <w:t>од.</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jc w:val="center"/>
              <w:rPr>
                <w:rFonts w:eastAsia="Times New Roman"/>
                <w:color w:val="000000"/>
                <w:sz w:val="22"/>
                <w:szCs w:val="22"/>
              </w:rPr>
            </w:pPr>
            <w:r w:rsidRPr="00CD68C1">
              <w:rPr>
                <w:color w:val="000000"/>
                <w:sz w:val="22"/>
                <w:szCs w:val="22"/>
              </w:rPr>
              <w:t>-</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jc w:val="center"/>
              <w:rPr>
                <w:rFonts w:eastAsia="Times New Roman"/>
                <w:color w:val="000000"/>
                <w:sz w:val="22"/>
                <w:szCs w:val="22"/>
              </w:rPr>
            </w:pPr>
            <w:r w:rsidRPr="00CD68C1">
              <w:rPr>
                <w:color w:val="000000"/>
                <w:sz w:val="22"/>
                <w:szCs w:val="22"/>
              </w:rPr>
              <w:t>-</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jc w:val="center"/>
              <w:rPr>
                <w:rFonts w:eastAsia="Times New Roman"/>
                <w:color w:val="000000"/>
                <w:sz w:val="22"/>
                <w:szCs w:val="22"/>
              </w:rPr>
            </w:pPr>
            <w:r w:rsidRPr="00CD68C1">
              <w:rPr>
                <w:color w:val="000000"/>
                <w:sz w:val="22"/>
                <w:szCs w:val="22"/>
              </w:rPr>
              <w:t>-</w:t>
            </w:r>
          </w:p>
        </w:tc>
      </w:tr>
      <w:tr w:rsidR="00CA78E3" w:rsidRPr="00CD68C1" w:rsidTr="00CA78E3">
        <w:trPr>
          <w:jc w:val="center"/>
        </w:trPr>
        <w:tc>
          <w:tcPr>
            <w:tcW w:w="2756"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rPr>
                <w:rFonts w:eastAsia="Times New Roman"/>
                <w:color w:val="000000"/>
                <w:sz w:val="22"/>
                <w:szCs w:val="22"/>
              </w:rPr>
            </w:pPr>
            <w:r w:rsidRPr="00CD68C1">
              <w:rPr>
                <w:b/>
                <w:color w:val="000000"/>
                <w:sz w:val="22"/>
                <w:szCs w:val="22"/>
              </w:rPr>
              <w:t>3. Робота Орхуських інформаційних центрів</w:t>
            </w:r>
            <w:r w:rsidRPr="00CD68C1">
              <w:rPr>
                <w:color w:val="000000"/>
                <w:sz w:val="22"/>
                <w:szCs w:val="22"/>
              </w:rPr>
              <w:t>,   у тому числі:</w:t>
            </w:r>
          </w:p>
        </w:tc>
        <w:tc>
          <w:tcPr>
            <w:tcW w:w="561" w:type="pct"/>
            <w:tcBorders>
              <w:top w:val="single" w:sz="4" w:space="0" w:color="auto"/>
              <w:left w:val="single" w:sz="4" w:space="0" w:color="auto"/>
              <w:bottom w:val="single" w:sz="4" w:space="0" w:color="auto"/>
              <w:right w:val="single" w:sz="4" w:space="0" w:color="auto"/>
            </w:tcBorders>
          </w:tcPr>
          <w:p w:rsidR="00CA78E3" w:rsidRPr="00CD68C1" w:rsidRDefault="00CA78E3">
            <w:pPr>
              <w:pStyle w:val="32"/>
              <w:spacing w:after="0"/>
              <w:ind w:left="-139" w:right="-165"/>
              <w:jc w:val="center"/>
              <w:rPr>
                <w:rFonts w:eastAsia="Times New Roman"/>
                <w:color w:val="000000"/>
                <w:sz w:val="22"/>
                <w:szCs w:val="22"/>
              </w:rPr>
            </w:pPr>
          </w:p>
        </w:tc>
        <w:tc>
          <w:tcPr>
            <w:tcW w:w="561" w:type="pct"/>
            <w:tcBorders>
              <w:top w:val="single" w:sz="4" w:space="0" w:color="auto"/>
              <w:left w:val="single" w:sz="4" w:space="0" w:color="auto"/>
              <w:bottom w:val="single" w:sz="4" w:space="0" w:color="auto"/>
              <w:right w:val="single" w:sz="4" w:space="0" w:color="auto"/>
            </w:tcBorders>
          </w:tcPr>
          <w:p w:rsidR="00CA78E3" w:rsidRPr="00CD68C1" w:rsidRDefault="00CA78E3">
            <w:pPr>
              <w:pStyle w:val="32"/>
              <w:spacing w:after="0"/>
              <w:jc w:val="center"/>
              <w:rPr>
                <w:rFonts w:eastAsia="Times New Roman"/>
                <w:color w:val="000000"/>
                <w:sz w:val="22"/>
                <w:szCs w:val="22"/>
              </w:rPr>
            </w:pPr>
          </w:p>
        </w:tc>
        <w:tc>
          <w:tcPr>
            <w:tcW w:w="561" w:type="pct"/>
            <w:tcBorders>
              <w:top w:val="single" w:sz="4" w:space="0" w:color="auto"/>
              <w:left w:val="single" w:sz="4" w:space="0" w:color="auto"/>
              <w:bottom w:val="single" w:sz="4" w:space="0" w:color="auto"/>
              <w:right w:val="single" w:sz="4" w:space="0" w:color="auto"/>
            </w:tcBorders>
          </w:tcPr>
          <w:p w:rsidR="00CA78E3" w:rsidRPr="00CD68C1" w:rsidRDefault="00CA78E3">
            <w:pPr>
              <w:pStyle w:val="32"/>
              <w:spacing w:after="0"/>
              <w:jc w:val="center"/>
              <w:rPr>
                <w:rFonts w:eastAsia="Times New Roman"/>
                <w:color w:val="000000"/>
                <w:sz w:val="22"/>
                <w:szCs w:val="22"/>
              </w:rPr>
            </w:pPr>
          </w:p>
        </w:tc>
        <w:tc>
          <w:tcPr>
            <w:tcW w:w="561" w:type="pct"/>
            <w:tcBorders>
              <w:top w:val="single" w:sz="4" w:space="0" w:color="auto"/>
              <w:left w:val="single" w:sz="4" w:space="0" w:color="auto"/>
              <w:bottom w:val="single" w:sz="4" w:space="0" w:color="auto"/>
              <w:right w:val="single" w:sz="4" w:space="0" w:color="auto"/>
            </w:tcBorders>
          </w:tcPr>
          <w:p w:rsidR="00CA78E3" w:rsidRPr="00CD68C1" w:rsidRDefault="00CA78E3">
            <w:pPr>
              <w:pStyle w:val="32"/>
              <w:spacing w:after="0"/>
              <w:jc w:val="center"/>
              <w:rPr>
                <w:rFonts w:eastAsia="Times New Roman"/>
                <w:color w:val="000000"/>
                <w:sz w:val="22"/>
                <w:szCs w:val="22"/>
              </w:rPr>
            </w:pPr>
          </w:p>
        </w:tc>
      </w:tr>
      <w:tr w:rsidR="00CA78E3" w:rsidRPr="00CD68C1" w:rsidTr="00CA78E3">
        <w:trPr>
          <w:jc w:val="center"/>
        </w:trPr>
        <w:tc>
          <w:tcPr>
            <w:tcW w:w="2756"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252"/>
              <w:rPr>
                <w:rFonts w:eastAsia="Times New Roman"/>
                <w:color w:val="000000"/>
                <w:sz w:val="22"/>
                <w:szCs w:val="22"/>
              </w:rPr>
            </w:pPr>
            <w:r w:rsidRPr="00CD68C1">
              <w:rPr>
                <w:color w:val="000000"/>
                <w:sz w:val="22"/>
                <w:szCs w:val="22"/>
              </w:rPr>
              <w:t>семінари тематичні</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spacing w:line="276" w:lineRule="auto"/>
              <w:jc w:val="center"/>
              <w:rPr>
                <w:rFonts w:eastAsia="Times New Roman"/>
                <w:color w:val="000000"/>
                <w:sz w:val="22"/>
                <w:szCs w:val="22"/>
              </w:rPr>
            </w:pPr>
            <w:r w:rsidRPr="00CD68C1">
              <w:rPr>
                <w:color w:val="000000"/>
              </w:rPr>
              <w:t>од.</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D92DB1">
            <w:pPr>
              <w:pStyle w:val="32"/>
              <w:spacing w:after="0"/>
              <w:jc w:val="center"/>
              <w:rPr>
                <w:rFonts w:eastAsia="Times New Roman"/>
                <w:color w:val="000000"/>
                <w:sz w:val="22"/>
                <w:szCs w:val="22"/>
              </w:rPr>
            </w:pPr>
            <w:r w:rsidRPr="00CD68C1">
              <w:rPr>
                <w:color w:val="000000"/>
                <w:sz w:val="22"/>
                <w:szCs w:val="22"/>
              </w:rPr>
              <w:t>9</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D92DB1">
            <w:pPr>
              <w:pStyle w:val="32"/>
              <w:spacing w:after="0"/>
              <w:jc w:val="center"/>
              <w:rPr>
                <w:rFonts w:eastAsia="Times New Roman"/>
                <w:color w:val="000000"/>
                <w:sz w:val="22"/>
                <w:szCs w:val="22"/>
              </w:rPr>
            </w:pPr>
            <w:r w:rsidRPr="00CD68C1">
              <w:rPr>
                <w:color w:val="000000"/>
                <w:sz w:val="22"/>
                <w:szCs w:val="22"/>
              </w:rPr>
              <w:t>7</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D92DB1">
            <w:pPr>
              <w:pStyle w:val="32"/>
              <w:spacing w:after="0"/>
              <w:jc w:val="center"/>
              <w:rPr>
                <w:rFonts w:eastAsia="Times New Roman"/>
                <w:color w:val="000000"/>
                <w:sz w:val="22"/>
                <w:szCs w:val="22"/>
              </w:rPr>
            </w:pPr>
            <w:r w:rsidRPr="00CD68C1">
              <w:rPr>
                <w:rFonts w:eastAsia="Times New Roman"/>
                <w:color w:val="000000"/>
                <w:sz w:val="22"/>
                <w:szCs w:val="22"/>
              </w:rPr>
              <w:t>2</w:t>
            </w:r>
          </w:p>
        </w:tc>
      </w:tr>
      <w:tr w:rsidR="00CA78E3" w:rsidRPr="00CD68C1" w:rsidTr="00CA78E3">
        <w:trPr>
          <w:jc w:val="center"/>
        </w:trPr>
        <w:tc>
          <w:tcPr>
            <w:tcW w:w="2756"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252"/>
              <w:rPr>
                <w:rFonts w:eastAsia="Times New Roman"/>
                <w:color w:val="000000"/>
                <w:sz w:val="22"/>
                <w:szCs w:val="22"/>
              </w:rPr>
            </w:pPr>
            <w:r w:rsidRPr="00CD68C1">
              <w:rPr>
                <w:color w:val="000000"/>
                <w:sz w:val="22"/>
                <w:szCs w:val="22"/>
              </w:rPr>
              <w:t>семінари-навчання</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spacing w:line="276" w:lineRule="auto"/>
              <w:jc w:val="center"/>
              <w:rPr>
                <w:rFonts w:eastAsia="Times New Roman"/>
                <w:color w:val="000000"/>
                <w:sz w:val="22"/>
                <w:szCs w:val="22"/>
              </w:rPr>
            </w:pPr>
            <w:r w:rsidRPr="00CD68C1">
              <w:rPr>
                <w:color w:val="000000"/>
              </w:rPr>
              <w:t>од.</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D92DB1">
            <w:pPr>
              <w:pStyle w:val="32"/>
              <w:spacing w:after="0"/>
              <w:jc w:val="center"/>
              <w:rPr>
                <w:rFonts w:eastAsia="Times New Roman"/>
                <w:color w:val="000000"/>
                <w:sz w:val="22"/>
                <w:szCs w:val="22"/>
              </w:rPr>
            </w:pPr>
            <w:r w:rsidRPr="00CD68C1">
              <w:rPr>
                <w:color w:val="000000"/>
                <w:sz w:val="22"/>
                <w:szCs w:val="22"/>
              </w:rPr>
              <w:t>5</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D92DB1">
            <w:pPr>
              <w:pStyle w:val="32"/>
              <w:spacing w:after="0"/>
              <w:jc w:val="center"/>
              <w:rPr>
                <w:rFonts w:eastAsia="Times New Roman"/>
                <w:color w:val="000000"/>
                <w:sz w:val="22"/>
                <w:szCs w:val="22"/>
              </w:rPr>
            </w:pPr>
            <w:r w:rsidRPr="00CD68C1">
              <w:rPr>
                <w:color w:val="000000"/>
                <w:sz w:val="22"/>
                <w:szCs w:val="22"/>
              </w:rPr>
              <w:t>-</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D92DB1" w:rsidP="00D92DB1">
            <w:pPr>
              <w:pStyle w:val="32"/>
              <w:spacing w:after="0"/>
              <w:jc w:val="center"/>
              <w:rPr>
                <w:rFonts w:eastAsia="Times New Roman"/>
                <w:color w:val="000000"/>
                <w:sz w:val="22"/>
                <w:szCs w:val="22"/>
              </w:rPr>
            </w:pPr>
            <w:r w:rsidRPr="00CD68C1">
              <w:rPr>
                <w:color w:val="000000"/>
                <w:sz w:val="22"/>
                <w:szCs w:val="22"/>
              </w:rPr>
              <w:t>-</w:t>
            </w:r>
          </w:p>
        </w:tc>
      </w:tr>
      <w:tr w:rsidR="00CA78E3" w:rsidRPr="00CD68C1" w:rsidTr="00CA78E3">
        <w:trPr>
          <w:jc w:val="center"/>
        </w:trPr>
        <w:tc>
          <w:tcPr>
            <w:tcW w:w="2756"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252"/>
              <w:rPr>
                <w:rFonts w:eastAsia="Times New Roman"/>
                <w:color w:val="000000"/>
                <w:sz w:val="22"/>
                <w:szCs w:val="22"/>
              </w:rPr>
            </w:pPr>
            <w:r w:rsidRPr="00CD68C1">
              <w:rPr>
                <w:color w:val="000000"/>
                <w:sz w:val="22"/>
                <w:szCs w:val="22"/>
              </w:rPr>
              <w:t>конференції</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139" w:right="-165"/>
              <w:jc w:val="center"/>
              <w:rPr>
                <w:rFonts w:eastAsia="Times New Roman"/>
                <w:color w:val="000000"/>
                <w:sz w:val="22"/>
                <w:szCs w:val="22"/>
              </w:rPr>
            </w:pPr>
            <w:r w:rsidRPr="00CD68C1">
              <w:rPr>
                <w:color w:val="000000"/>
                <w:sz w:val="22"/>
                <w:szCs w:val="22"/>
              </w:rPr>
              <w:t>од.</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jc w:val="center"/>
              <w:rPr>
                <w:rFonts w:eastAsia="Times New Roman"/>
                <w:color w:val="000000"/>
                <w:sz w:val="22"/>
                <w:szCs w:val="22"/>
              </w:rPr>
            </w:pPr>
            <w:r w:rsidRPr="00CD68C1">
              <w:rPr>
                <w:color w:val="000000"/>
                <w:sz w:val="22"/>
                <w:szCs w:val="22"/>
              </w:rPr>
              <w:t>1</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jc w:val="center"/>
              <w:rPr>
                <w:rFonts w:eastAsia="Times New Roman"/>
                <w:color w:val="000000"/>
                <w:sz w:val="22"/>
                <w:szCs w:val="22"/>
              </w:rPr>
            </w:pPr>
            <w:r w:rsidRPr="00CD68C1">
              <w:rPr>
                <w:color w:val="000000"/>
                <w:sz w:val="22"/>
                <w:szCs w:val="22"/>
              </w:rPr>
              <w:t>-</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D92DB1">
            <w:pPr>
              <w:pStyle w:val="32"/>
              <w:spacing w:after="0"/>
              <w:jc w:val="center"/>
              <w:rPr>
                <w:rFonts w:eastAsia="Times New Roman"/>
                <w:color w:val="000000"/>
                <w:sz w:val="22"/>
                <w:szCs w:val="22"/>
              </w:rPr>
            </w:pPr>
            <w:r w:rsidRPr="00CD68C1">
              <w:rPr>
                <w:color w:val="000000"/>
                <w:sz w:val="22"/>
                <w:szCs w:val="22"/>
              </w:rPr>
              <w:t>2</w:t>
            </w:r>
          </w:p>
        </w:tc>
      </w:tr>
      <w:tr w:rsidR="00CA78E3" w:rsidRPr="00CD68C1" w:rsidTr="00CA78E3">
        <w:trPr>
          <w:jc w:val="center"/>
        </w:trPr>
        <w:tc>
          <w:tcPr>
            <w:tcW w:w="2756"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252"/>
              <w:rPr>
                <w:rFonts w:eastAsia="Times New Roman"/>
                <w:color w:val="000000"/>
                <w:sz w:val="22"/>
                <w:szCs w:val="22"/>
              </w:rPr>
            </w:pPr>
            <w:r w:rsidRPr="00CD68C1">
              <w:rPr>
                <w:color w:val="000000"/>
                <w:sz w:val="22"/>
                <w:szCs w:val="22"/>
              </w:rPr>
              <w:t>засідання робочих груп</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139" w:right="-165"/>
              <w:jc w:val="center"/>
              <w:rPr>
                <w:rFonts w:eastAsia="Times New Roman"/>
                <w:color w:val="000000"/>
                <w:sz w:val="22"/>
                <w:szCs w:val="22"/>
              </w:rPr>
            </w:pPr>
            <w:r w:rsidRPr="00CD68C1">
              <w:rPr>
                <w:color w:val="000000"/>
                <w:sz w:val="22"/>
                <w:szCs w:val="22"/>
              </w:rPr>
              <w:t>од.</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7726CA">
            <w:pPr>
              <w:pStyle w:val="32"/>
              <w:spacing w:after="0"/>
              <w:jc w:val="center"/>
              <w:rPr>
                <w:rFonts w:eastAsia="Times New Roman"/>
                <w:color w:val="000000"/>
                <w:sz w:val="22"/>
                <w:szCs w:val="22"/>
              </w:rPr>
            </w:pPr>
            <w:r w:rsidRPr="00CD68C1">
              <w:rPr>
                <w:color w:val="000000"/>
                <w:sz w:val="22"/>
                <w:szCs w:val="22"/>
              </w:rPr>
              <w:t>14</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7726CA">
            <w:pPr>
              <w:pStyle w:val="32"/>
              <w:spacing w:after="0"/>
              <w:jc w:val="center"/>
              <w:rPr>
                <w:rFonts w:eastAsia="Times New Roman"/>
                <w:color w:val="000000"/>
                <w:sz w:val="22"/>
                <w:szCs w:val="22"/>
              </w:rPr>
            </w:pPr>
            <w:r w:rsidRPr="00CD68C1">
              <w:rPr>
                <w:color w:val="000000"/>
                <w:sz w:val="22"/>
                <w:szCs w:val="22"/>
              </w:rPr>
              <w:t>-</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jc w:val="center"/>
              <w:rPr>
                <w:rFonts w:eastAsia="Times New Roman"/>
                <w:color w:val="000000"/>
                <w:sz w:val="22"/>
                <w:szCs w:val="22"/>
              </w:rPr>
            </w:pPr>
            <w:r w:rsidRPr="00CD68C1">
              <w:rPr>
                <w:color w:val="000000"/>
                <w:sz w:val="22"/>
                <w:szCs w:val="22"/>
              </w:rPr>
              <w:t>-</w:t>
            </w:r>
          </w:p>
        </w:tc>
      </w:tr>
      <w:tr w:rsidR="00CA78E3" w:rsidRPr="00CD68C1" w:rsidTr="00CA78E3">
        <w:trPr>
          <w:jc w:val="center"/>
        </w:trPr>
        <w:tc>
          <w:tcPr>
            <w:tcW w:w="2756"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252"/>
              <w:rPr>
                <w:rFonts w:eastAsia="Times New Roman"/>
                <w:color w:val="000000"/>
                <w:sz w:val="22"/>
                <w:szCs w:val="22"/>
              </w:rPr>
            </w:pPr>
            <w:r w:rsidRPr="00CD68C1">
              <w:rPr>
                <w:color w:val="000000"/>
                <w:sz w:val="22"/>
                <w:szCs w:val="22"/>
              </w:rPr>
              <w:t>засідання громадської ради</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ind w:left="-139" w:right="-165"/>
              <w:jc w:val="center"/>
              <w:rPr>
                <w:rFonts w:eastAsia="Times New Roman"/>
                <w:color w:val="000000"/>
                <w:sz w:val="22"/>
                <w:szCs w:val="22"/>
              </w:rPr>
            </w:pPr>
            <w:r w:rsidRPr="00CD68C1">
              <w:rPr>
                <w:color w:val="000000"/>
                <w:sz w:val="22"/>
                <w:szCs w:val="22"/>
              </w:rPr>
              <w:t>од.</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jc w:val="center"/>
              <w:rPr>
                <w:rFonts w:eastAsia="Times New Roman"/>
                <w:color w:val="000000"/>
                <w:sz w:val="22"/>
                <w:szCs w:val="22"/>
              </w:rPr>
            </w:pPr>
            <w:r w:rsidRPr="00CD68C1">
              <w:rPr>
                <w:color w:val="000000"/>
                <w:sz w:val="22"/>
                <w:szCs w:val="22"/>
              </w:rPr>
              <w:t>1</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D92DB1">
            <w:pPr>
              <w:pStyle w:val="32"/>
              <w:spacing w:after="0"/>
              <w:jc w:val="center"/>
              <w:rPr>
                <w:rFonts w:eastAsia="Times New Roman"/>
                <w:color w:val="000000"/>
                <w:sz w:val="22"/>
                <w:szCs w:val="22"/>
              </w:rPr>
            </w:pPr>
            <w:r w:rsidRPr="00CD68C1">
              <w:rPr>
                <w:color w:val="000000"/>
                <w:sz w:val="22"/>
                <w:szCs w:val="22"/>
              </w:rPr>
              <w:t>-</w:t>
            </w:r>
          </w:p>
        </w:tc>
        <w:tc>
          <w:tcPr>
            <w:tcW w:w="561" w:type="pct"/>
            <w:tcBorders>
              <w:top w:val="single" w:sz="4" w:space="0" w:color="auto"/>
              <w:left w:val="single" w:sz="4" w:space="0" w:color="auto"/>
              <w:bottom w:val="single" w:sz="4" w:space="0" w:color="auto"/>
              <w:right w:val="single" w:sz="4" w:space="0" w:color="auto"/>
            </w:tcBorders>
            <w:hideMark/>
          </w:tcPr>
          <w:p w:rsidR="00CA78E3" w:rsidRPr="00CD68C1" w:rsidRDefault="00CA78E3">
            <w:pPr>
              <w:pStyle w:val="32"/>
              <w:spacing w:after="0"/>
              <w:jc w:val="center"/>
              <w:rPr>
                <w:rFonts w:eastAsia="Times New Roman"/>
                <w:color w:val="000000"/>
                <w:sz w:val="22"/>
                <w:szCs w:val="22"/>
              </w:rPr>
            </w:pPr>
            <w:r w:rsidRPr="00CD68C1">
              <w:rPr>
                <w:color w:val="000000"/>
                <w:sz w:val="22"/>
                <w:szCs w:val="22"/>
              </w:rPr>
              <w:t>-</w:t>
            </w:r>
          </w:p>
        </w:tc>
      </w:tr>
    </w:tbl>
    <w:p w:rsidR="007E3BE9" w:rsidRDefault="007E3BE9" w:rsidP="008240BB">
      <w:pPr>
        <w:jc w:val="center"/>
        <w:rPr>
          <w:i/>
          <w:sz w:val="28"/>
          <w:szCs w:val="28"/>
        </w:rPr>
      </w:pPr>
    </w:p>
    <w:p w:rsidR="007E3BE9" w:rsidRDefault="007E3BE9" w:rsidP="008240BB">
      <w:pPr>
        <w:jc w:val="center"/>
        <w:rPr>
          <w:i/>
          <w:sz w:val="28"/>
          <w:szCs w:val="28"/>
        </w:rPr>
      </w:pPr>
    </w:p>
    <w:p w:rsidR="007E3BE9" w:rsidRDefault="007E3BE9" w:rsidP="008240BB">
      <w:pPr>
        <w:jc w:val="center"/>
        <w:rPr>
          <w:i/>
          <w:sz w:val="28"/>
          <w:szCs w:val="28"/>
        </w:rPr>
      </w:pPr>
    </w:p>
    <w:p w:rsidR="007E3BE9" w:rsidRDefault="007E3BE9" w:rsidP="008240BB">
      <w:pPr>
        <w:jc w:val="center"/>
        <w:rPr>
          <w:i/>
          <w:sz w:val="28"/>
          <w:szCs w:val="28"/>
        </w:rPr>
      </w:pPr>
    </w:p>
    <w:p w:rsidR="00CA78E3" w:rsidRPr="00CD68C1" w:rsidRDefault="00CA78E3" w:rsidP="008240BB">
      <w:pPr>
        <w:jc w:val="center"/>
        <w:rPr>
          <w:i/>
          <w:sz w:val="28"/>
          <w:szCs w:val="28"/>
        </w:rPr>
      </w:pPr>
      <w:r w:rsidRPr="00CD68C1">
        <w:rPr>
          <w:i/>
          <w:sz w:val="28"/>
          <w:szCs w:val="28"/>
        </w:rPr>
        <w:t xml:space="preserve">Громадські екологічні організації, що діють на території області </w:t>
      </w:r>
      <w:r w:rsidRPr="00CD68C1">
        <w:rPr>
          <w:i/>
          <w:sz w:val="28"/>
          <w:szCs w:val="28"/>
        </w:rPr>
        <w:br/>
        <w:t>(загальнодержавні, місцеві)</w:t>
      </w:r>
    </w:p>
    <w:p w:rsidR="00B04AD4" w:rsidRPr="00CD68C1" w:rsidRDefault="00B04AD4" w:rsidP="00B04AD4">
      <w:pPr>
        <w:jc w:val="right"/>
        <w:rPr>
          <w:i/>
        </w:rPr>
      </w:pPr>
      <w:r w:rsidRPr="00CD68C1">
        <w:rPr>
          <w:i/>
        </w:rPr>
        <w:t>Таблиця 75</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6"/>
        <w:gridCol w:w="4196"/>
        <w:gridCol w:w="4907"/>
      </w:tblGrid>
      <w:tr w:rsidR="00B04AD4" w:rsidRPr="00CD68C1" w:rsidTr="00EA5F42">
        <w:trPr>
          <w:trHeight w:val="353"/>
        </w:trPr>
        <w:tc>
          <w:tcPr>
            <w:tcW w:w="53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jc w:val="center"/>
              <w:rPr>
                <w:iCs/>
                <w:color w:val="000000"/>
              </w:rPr>
            </w:pPr>
            <w:r w:rsidRPr="00CD68C1">
              <w:rPr>
                <w:iCs/>
                <w:color w:val="000000"/>
              </w:rPr>
              <w:t>№ з/п</w:t>
            </w:r>
          </w:p>
        </w:tc>
        <w:tc>
          <w:tcPr>
            <w:tcW w:w="419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B04AD4">
            <w:pPr>
              <w:pStyle w:val="2"/>
              <w:rPr>
                <w:rFonts w:ascii="Times New Roman" w:hAnsi="Times New Roman"/>
                <w:b w:val="0"/>
                <w:i w:val="0"/>
                <w:color w:val="000000"/>
                <w:sz w:val="24"/>
                <w:szCs w:val="24"/>
                <w:lang w:val="uk-UA"/>
              </w:rPr>
            </w:pPr>
            <w:r w:rsidRPr="00CD68C1">
              <w:rPr>
                <w:rFonts w:ascii="Times New Roman" w:hAnsi="Times New Roman"/>
                <w:b w:val="0"/>
                <w:i w:val="0"/>
                <w:color w:val="000000"/>
                <w:sz w:val="24"/>
                <w:szCs w:val="24"/>
              </w:rPr>
              <w:t>Назва організацій</w:t>
            </w:r>
          </w:p>
        </w:tc>
        <w:tc>
          <w:tcPr>
            <w:tcW w:w="4907"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jc w:val="center"/>
              <w:rPr>
                <w:iCs/>
                <w:color w:val="000000"/>
              </w:rPr>
            </w:pPr>
            <w:r w:rsidRPr="00CD68C1">
              <w:rPr>
                <w:iCs/>
                <w:color w:val="000000"/>
              </w:rPr>
              <w:t>Юридична адреса</w:t>
            </w:r>
          </w:p>
        </w:tc>
      </w:tr>
      <w:tr w:rsidR="00B04AD4" w:rsidRPr="00CD68C1" w:rsidTr="00EA5F42">
        <w:trPr>
          <w:trHeight w:val="206"/>
        </w:trPr>
        <w:tc>
          <w:tcPr>
            <w:tcW w:w="53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jc w:val="center"/>
              <w:rPr>
                <w:iCs/>
                <w:color w:val="000000"/>
              </w:rPr>
            </w:pPr>
            <w:r w:rsidRPr="00CD68C1">
              <w:rPr>
                <w:iCs/>
                <w:color w:val="000000"/>
              </w:rPr>
              <w:t>1</w:t>
            </w:r>
          </w:p>
        </w:tc>
        <w:tc>
          <w:tcPr>
            <w:tcW w:w="419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B04AD4">
            <w:pPr>
              <w:pStyle w:val="2"/>
              <w:spacing w:before="0" w:after="0"/>
              <w:rPr>
                <w:rFonts w:ascii="Times New Roman" w:hAnsi="Times New Roman"/>
                <w:b w:val="0"/>
                <w:i w:val="0"/>
                <w:color w:val="000000"/>
                <w:sz w:val="24"/>
                <w:szCs w:val="24"/>
              </w:rPr>
            </w:pPr>
            <w:r w:rsidRPr="00CD68C1">
              <w:rPr>
                <w:rFonts w:ascii="Times New Roman" w:hAnsi="Times New Roman"/>
                <w:b w:val="0"/>
                <w:i w:val="0"/>
                <w:color w:val="000000"/>
                <w:sz w:val="24"/>
                <w:szCs w:val="24"/>
              </w:rPr>
              <w:t>2</w:t>
            </w:r>
          </w:p>
        </w:tc>
        <w:tc>
          <w:tcPr>
            <w:tcW w:w="4907"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B04AD4">
            <w:pPr>
              <w:jc w:val="center"/>
              <w:rPr>
                <w:iCs/>
                <w:color w:val="000000"/>
              </w:rPr>
            </w:pPr>
            <w:r w:rsidRPr="00CD68C1">
              <w:rPr>
                <w:iCs/>
                <w:color w:val="000000"/>
              </w:rPr>
              <w:t>3</w:t>
            </w:r>
          </w:p>
        </w:tc>
      </w:tr>
      <w:tr w:rsidR="00B04AD4" w:rsidRPr="00CD68C1" w:rsidTr="00EA5F42">
        <w:trPr>
          <w:trHeight w:val="543"/>
        </w:trPr>
        <w:tc>
          <w:tcPr>
            <w:tcW w:w="53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jc w:val="center"/>
              <w:rPr>
                <w:iCs/>
                <w:color w:val="000000"/>
              </w:rPr>
            </w:pPr>
            <w:r w:rsidRPr="00CD68C1">
              <w:rPr>
                <w:iCs/>
                <w:color w:val="000000"/>
              </w:rPr>
              <w:t>1</w:t>
            </w:r>
          </w:p>
        </w:tc>
        <w:tc>
          <w:tcPr>
            <w:tcW w:w="419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rStyle w:val="26"/>
                <w:rFonts w:eastAsia="SimSun"/>
                <w:sz w:val="22"/>
                <w:szCs w:val="22"/>
              </w:rPr>
              <w:t>Екологія та соціальний захист Бобринецького району</w:t>
            </w:r>
          </w:p>
        </w:tc>
        <w:tc>
          <w:tcPr>
            <w:tcW w:w="4907"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rStyle w:val="26"/>
                <w:rFonts w:eastAsia="SimSun"/>
                <w:sz w:val="22"/>
                <w:szCs w:val="22"/>
              </w:rPr>
              <w:t>27200 Кіровоградська область, м. Бобринець, вул. Гагаріна, 9</w:t>
            </w:r>
          </w:p>
        </w:tc>
      </w:tr>
      <w:tr w:rsidR="00B04AD4" w:rsidRPr="00CD68C1" w:rsidTr="00EA5F42">
        <w:tc>
          <w:tcPr>
            <w:tcW w:w="53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jc w:val="center"/>
              <w:rPr>
                <w:iCs/>
                <w:color w:val="000000"/>
              </w:rPr>
            </w:pPr>
            <w:r w:rsidRPr="00CD68C1">
              <w:rPr>
                <w:iCs/>
                <w:color w:val="000000"/>
              </w:rPr>
              <w:t>2</w:t>
            </w:r>
          </w:p>
        </w:tc>
        <w:tc>
          <w:tcPr>
            <w:tcW w:w="419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rStyle w:val="26"/>
                <w:rFonts w:eastAsia="SimSun"/>
                <w:sz w:val="22"/>
                <w:szCs w:val="22"/>
              </w:rPr>
              <w:t>Гайворонська районна громадська організація «Екологія та соціальний захист»</w:t>
            </w:r>
          </w:p>
        </w:tc>
        <w:tc>
          <w:tcPr>
            <w:tcW w:w="4907"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rStyle w:val="26"/>
                <w:rFonts w:eastAsia="SimSun"/>
                <w:sz w:val="22"/>
                <w:szCs w:val="22"/>
              </w:rPr>
              <w:t>Кіровоградська область, м. Гайворон, вул. Воровського, 35, кв. 18</w:t>
            </w:r>
          </w:p>
        </w:tc>
      </w:tr>
      <w:tr w:rsidR="00B04AD4" w:rsidRPr="00CD68C1" w:rsidTr="00EA5F42">
        <w:tc>
          <w:tcPr>
            <w:tcW w:w="53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jc w:val="center"/>
              <w:rPr>
                <w:iCs/>
                <w:color w:val="000000"/>
              </w:rPr>
            </w:pPr>
            <w:r w:rsidRPr="00CD68C1">
              <w:rPr>
                <w:iCs/>
                <w:color w:val="000000"/>
              </w:rPr>
              <w:t>3</w:t>
            </w:r>
          </w:p>
        </w:tc>
        <w:tc>
          <w:tcPr>
            <w:tcW w:w="419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rStyle w:val="26"/>
                <w:rFonts w:eastAsia="SimSun"/>
                <w:sz w:val="22"/>
                <w:szCs w:val="22"/>
              </w:rPr>
              <w:t>Вільшанська районна організація Українського товариства мисливців і рибалок</w:t>
            </w:r>
          </w:p>
        </w:tc>
        <w:tc>
          <w:tcPr>
            <w:tcW w:w="4907"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rStyle w:val="26"/>
                <w:rFonts w:eastAsia="SimSun"/>
                <w:sz w:val="22"/>
                <w:szCs w:val="22"/>
              </w:rPr>
              <w:t>Кіровоградська область, смт. Вільшанка, провул.Дорожний, 10</w:t>
            </w:r>
          </w:p>
        </w:tc>
      </w:tr>
      <w:tr w:rsidR="00B04AD4" w:rsidRPr="00CD68C1" w:rsidTr="00EA5F42">
        <w:tc>
          <w:tcPr>
            <w:tcW w:w="53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jc w:val="center"/>
              <w:rPr>
                <w:iCs/>
                <w:color w:val="000000"/>
              </w:rPr>
            </w:pPr>
            <w:r w:rsidRPr="00CD68C1">
              <w:rPr>
                <w:iCs/>
                <w:color w:val="000000"/>
              </w:rPr>
              <w:t>4</w:t>
            </w:r>
          </w:p>
        </w:tc>
        <w:tc>
          <w:tcPr>
            <w:tcW w:w="419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rStyle w:val="26"/>
                <w:rFonts w:eastAsia="SimSun"/>
                <w:sz w:val="22"/>
                <w:szCs w:val="22"/>
              </w:rPr>
              <w:t>Громадська організація «Об’єднання по відтворенню та захисту навколишнього середовища «ВОДЯНЕ»</w:t>
            </w:r>
          </w:p>
        </w:tc>
        <w:tc>
          <w:tcPr>
            <w:tcW w:w="4907"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rStyle w:val="26"/>
                <w:rFonts w:eastAsia="SimSun"/>
                <w:sz w:val="22"/>
                <w:szCs w:val="22"/>
              </w:rPr>
              <w:t>Кіровоградська обл., Долинський рн.,с. Василівка</w:t>
            </w:r>
          </w:p>
        </w:tc>
      </w:tr>
      <w:tr w:rsidR="00B04AD4" w:rsidRPr="00CD68C1" w:rsidTr="00EA5F42">
        <w:tc>
          <w:tcPr>
            <w:tcW w:w="53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jc w:val="center"/>
              <w:rPr>
                <w:iCs/>
                <w:color w:val="000000"/>
              </w:rPr>
            </w:pPr>
            <w:r w:rsidRPr="00CD68C1">
              <w:rPr>
                <w:iCs/>
                <w:color w:val="000000"/>
              </w:rPr>
              <w:t>5</w:t>
            </w:r>
          </w:p>
        </w:tc>
        <w:tc>
          <w:tcPr>
            <w:tcW w:w="419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rStyle w:val="26"/>
                <w:rFonts w:eastAsia="SimSun"/>
                <w:sz w:val="22"/>
                <w:szCs w:val="22"/>
              </w:rPr>
              <w:t>Знам’янська селищна громадська організація “Товариство</w:t>
            </w:r>
            <w:r w:rsidRPr="00CD68C1">
              <w:rPr>
                <w:sz w:val="22"/>
                <w:szCs w:val="22"/>
              </w:rPr>
              <w:t xml:space="preserve"> </w:t>
            </w:r>
            <w:r w:rsidRPr="00CD68C1">
              <w:rPr>
                <w:rStyle w:val="26"/>
                <w:rFonts w:eastAsia="SimSun"/>
                <w:sz w:val="22"/>
                <w:szCs w:val="22"/>
              </w:rPr>
              <w:t>рибалок”</w:t>
            </w:r>
          </w:p>
        </w:tc>
        <w:tc>
          <w:tcPr>
            <w:tcW w:w="4907"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rStyle w:val="26"/>
                <w:rFonts w:eastAsia="SimSun"/>
                <w:sz w:val="22"/>
                <w:szCs w:val="22"/>
              </w:rPr>
              <w:t>смт. Знам’янка Друга, вул. Калініна, 34</w:t>
            </w:r>
          </w:p>
        </w:tc>
      </w:tr>
      <w:tr w:rsidR="00B04AD4" w:rsidRPr="00CD68C1" w:rsidTr="00EA5F42">
        <w:tc>
          <w:tcPr>
            <w:tcW w:w="53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jc w:val="center"/>
              <w:rPr>
                <w:iCs/>
                <w:color w:val="000000"/>
              </w:rPr>
            </w:pPr>
            <w:r w:rsidRPr="00CD68C1">
              <w:rPr>
                <w:iCs/>
                <w:color w:val="000000"/>
              </w:rPr>
              <w:t>6</w:t>
            </w:r>
          </w:p>
        </w:tc>
        <w:tc>
          <w:tcPr>
            <w:tcW w:w="419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rStyle w:val="26"/>
                <w:rFonts w:eastAsia="SimSun"/>
                <w:sz w:val="22"/>
                <w:szCs w:val="22"/>
              </w:rPr>
              <w:t>Знам’янська міська громадська організація „Туристично- краєзнавчий клуб „Чорнолісся” імені Віктора Голого"</w:t>
            </w:r>
          </w:p>
        </w:tc>
        <w:tc>
          <w:tcPr>
            <w:tcW w:w="4907"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rStyle w:val="26"/>
                <w:rFonts w:eastAsia="SimSun"/>
                <w:sz w:val="22"/>
                <w:szCs w:val="22"/>
              </w:rPr>
              <w:t>м. Знам’янка, вул. Глібка, 28-В</w:t>
            </w:r>
          </w:p>
        </w:tc>
      </w:tr>
      <w:tr w:rsidR="00B04AD4" w:rsidRPr="00CD68C1" w:rsidTr="00EA5F42">
        <w:trPr>
          <w:trHeight w:val="541"/>
        </w:trPr>
        <w:tc>
          <w:tcPr>
            <w:tcW w:w="53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jc w:val="center"/>
              <w:rPr>
                <w:iCs/>
                <w:color w:val="000000"/>
              </w:rPr>
            </w:pPr>
            <w:r w:rsidRPr="00CD68C1">
              <w:rPr>
                <w:iCs/>
                <w:color w:val="000000"/>
              </w:rPr>
              <w:t>7</w:t>
            </w:r>
          </w:p>
        </w:tc>
        <w:tc>
          <w:tcPr>
            <w:tcW w:w="419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rStyle w:val="26"/>
                <w:rFonts w:eastAsia="SimSun"/>
                <w:sz w:val="22"/>
                <w:szCs w:val="22"/>
              </w:rPr>
              <w:t>Громадська організація „ЗОЛОТА РИБКА”</w:t>
            </w:r>
          </w:p>
        </w:tc>
        <w:tc>
          <w:tcPr>
            <w:tcW w:w="4907"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rStyle w:val="26"/>
                <w:rFonts w:eastAsia="SimSun"/>
                <w:sz w:val="22"/>
                <w:szCs w:val="22"/>
              </w:rPr>
              <w:t>27428, Знам’янський район, с.Диківка, вул. Б.Хмельницького,</w:t>
            </w:r>
          </w:p>
          <w:p w:rsidR="00B04AD4" w:rsidRPr="00CD68C1" w:rsidRDefault="00B04AD4" w:rsidP="00F956FB">
            <w:pPr>
              <w:rPr>
                <w:sz w:val="22"/>
                <w:szCs w:val="22"/>
              </w:rPr>
            </w:pPr>
            <w:r w:rsidRPr="00CD68C1">
              <w:rPr>
                <w:rStyle w:val="26"/>
                <w:rFonts w:eastAsia="SimSun"/>
                <w:sz w:val="22"/>
                <w:szCs w:val="22"/>
              </w:rPr>
              <w:t>відділок №3</w:t>
            </w:r>
          </w:p>
        </w:tc>
      </w:tr>
      <w:tr w:rsidR="00B04AD4" w:rsidRPr="00CD68C1" w:rsidTr="00EA5F42">
        <w:tc>
          <w:tcPr>
            <w:tcW w:w="53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jc w:val="center"/>
              <w:rPr>
                <w:iCs/>
                <w:color w:val="000000"/>
              </w:rPr>
            </w:pPr>
            <w:r w:rsidRPr="00CD68C1">
              <w:rPr>
                <w:iCs/>
                <w:color w:val="000000"/>
              </w:rPr>
              <w:t>8</w:t>
            </w:r>
          </w:p>
        </w:tc>
        <w:tc>
          <w:tcPr>
            <w:tcW w:w="419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rStyle w:val="26"/>
                <w:rFonts w:eastAsia="SimSun"/>
                <w:sz w:val="22"/>
                <w:szCs w:val="22"/>
              </w:rPr>
              <w:t>Громадська організація „Людина і Довкілля”</w:t>
            </w:r>
          </w:p>
        </w:tc>
        <w:tc>
          <w:tcPr>
            <w:tcW w:w="4907"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rStyle w:val="26"/>
                <w:rFonts w:eastAsia="SimSun"/>
                <w:sz w:val="22"/>
                <w:szCs w:val="22"/>
              </w:rPr>
              <w:t>27400, м.Знам’янка, вул. Фрунзе, 81, кв.13</w:t>
            </w:r>
          </w:p>
        </w:tc>
      </w:tr>
      <w:tr w:rsidR="00B04AD4" w:rsidRPr="00CD68C1" w:rsidTr="00EA5F42">
        <w:trPr>
          <w:trHeight w:val="475"/>
        </w:trPr>
        <w:tc>
          <w:tcPr>
            <w:tcW w:w="53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jc w:val="center"/>
              <w:rPr>
                <w:iCs/>
                <w:color w:val="000000"/>
              </w:rPr>
            </w:pPr>
            <w:r w:rsidRPr="00CD68C1">
              <w:rPr>
                <w:iCs/>
                <w:color w:val="000000"/>
              </w:rPr>
              <w:t>9</w:t>
            </w:r>
          </w:p>
        </w:tc>
        <w:tc>
          <w:tcPr>
            <w:tcW w:w="419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rStyle w:val="26"/>
                <w:rFonts w:eastAsia="SimSun"/>
                <w:sz w:val="22"/>
                <w:szCs w:val="22"/>
              </w:rPr>
              <w:t>Знам’янський міський осередок „Зелений світ”</w:t>
            </w:r>
          </w:p>
        </w:tc>
        <w:tc>
          <w:tcPr>
            <w:tcW w:w="4907"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rStyle w:val="26"/>
                <w:rFonts w:eastAsia="SimSun"/>
                <w:sz w:val="22"/>
                <w:szCs w:val="22"/>
              </w:rPr>
              <w:t>27403, м. Знам’янка,вул. Чкалова, 32</w:t>
            </w:r>
          </w:p>
        </w:tc>
      </w:tr>
      <w:tr w:rsidR="00B04AD4" w:rsidRPr="00CD68C1" w:rsidTr="00EA5F42">
        <w:tc>
          <w:tcPr>
            <w:tcW w:w="53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jc w:val="center"/>
              <w:rPr>
                <w:iCs/>
                <w:color w:val="000000"/>
              </w:rPr>
            </w:pPr>
            <w:r w:rsidRPr="00CD68C1">
              <w:rPr>
                <w:iCs/>
                <w:color w:val="000000"/>
              </w:rPr>
              <w:t>10</w:t>
            </w:r>
          </w:p>
        </w:tc>
        <w:tc>
          <w:tcPr>
            <w:tcW w:w="419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rStyle w:val="26"/>
                <w:rFonts w:eastAsia="SimSun"/>
                <w:sz w:val="22"/>
                <w:szCs w:val="22"/>
              </w:rPr>
              <w:t>Знам’янська районна організація Українського товариства мисливців та рибалок (УТМР)</w:t>
            </w:r>
          </w:p>
        </w:tc>
        <w:tc>
          <w:tcPr>
            <w:tcW w:w="4907"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rStyle w:val="26"/>
                <w:rFonts w:eastAsia="SimSun"/>
                <w:sz w:val="22"/>
                <w:szCs w:val="22"/>
              </w:rPr>
              <w:t>27400, м. Знам’янка,вул. Леваневського, 27</w:t>
            </w:r>
          </w:p>
        </w:tc>
      </w:tr>
      <w:tr w:rsidR="00B04AD4" w:rsidRPr="00CD68C1" w:rsidTr="00EA5F42">
        <w:tc>
          <w:tcPr>
            <w:tcW w:w="53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jc w:val="center"/>
              <w:rPr>
                <w:iCs/>
                <w:color w:val="000000"/>
              </w:rPr>
            </w:pPr>
            <w:r w:rsidRPr="00CD68C1">
              <w:rPr>
                <w:iCs/>
                <w:color w:val="000000"/>
              </w:rPr>
              <w:t>11</w:t>
            </w:r>
          </w:p>
        </w:tc>
        <w:tc>
          <w:tcPr>
            <w:tcW w:w="419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rStyle w:val="26"/>
                <w:rFonts w:eastAsia="SimSun"/>
                <w:sz w:val="22"/>
                <w:szCs w:val="22"/>
              </w:rPr>
              <w:t>Петрівська районна організація Українського Товариства мисливців і рибалок</w:t>
            </w:r>
          </w:p>
        </w:tc>
        <w:tc>
          <w:tcPr>
            <w:tcW w:w="4907"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rStyle w:val="26"/>
                <w:rFonts w:eastAsia="SimSun"/>
                <w:sz w:val="22"/>
                <w:szCs w:val="22"/>
              </w:rPr>
              <w:t>смт. Петрове, вул. Ілліча, 1</w:t>
            </w:r>
          </w:p>
        </w:tc>
      </w:tr>
      <w:tr w:rsidR="00B04AD4" w:rsidRPr="00CD68C1" w:rsidTr="00EA5F42">
        <w:tc>
          <w:tcPr>
            <w:tcW w:w="53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jc w:val="center"/>
              <w:rPr>
                <w:iCs/>
                <w:color w:val="000000"/>
              </w:rPr>
            </w:pPr>
            <w:r w:rsidRPr="00CD68C1">
              <w:rPr>
                <w:iCs/>
                <w:color w:val="000000"/>
              </w:rPr>
              <w:t>12</w:t>
            </w:r>
          </w:p>
        </w:tc>
        <w:tc>
          <w:tcPr>
            <w:tcW w:w="419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rStyle w:val="26"/>
                <w:rFonts w:eastAsia="SimSun"/>
                <w:sz w:val="22"/>
                <w:szCs w:val="22"/>
              </w:rPr>
              <w:t>Дитяча організація «Соколи»</w:t>
            </w:r>
          </w:p>
        </w:tc>
        <w:tc>
          <w:tcPr>
            <w:tcW w:w="4907"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9B3271">
            <w:pPr>
              <w:rPr>
                <w:sz w:val="22"/>
                <w:szCs w:val="22"/>
              </w:rPr>
            </w:pPr>
            <w:r w:rsidRPr="00CD68C1">
              <w:rPr>
                <w:rStyle w:val="26"/>
                <w:rFonts w:eastAsia="SimSun"/>
                <w:sz w:val="22"/>
                <w:szCs w:val="22"/>
              </w:rPr>
              <w:t>місто К</w:t>
            </w:r>
            <w:r w:rsidR="009B3271">
              <w:rPr>
                <w:rStyle w:val="26"/>
                <w:rFonts w:eastAsia="SimSun"/>
                <w:sz w:val="22"/>
                <w:szCs w:val="22"/>
              </w:rPr>
              <w:t>ропивницький</w:t>
            </w:r>
            <w:r w:rsidRPr="00CD68C1">
              <w:rPr>
                <w:rStyle w:val="26"/>
                <w:rFonts w:eastAsia="SimSun"/>
                <w:sz w:val="22"/>
                <w:szCs w:val="22"/>
              </w:rPr>
              <w:t>, вул. Декабристів, 31</w:t>
            </w:r>
          </w:p>
        </w:tc>
      </w:tr>
      <w:tr w:rsidR="00B04AD4" w:rsidRPr="00CD68C1" w:rsidTr="00EA5F42">
        <w:tc>
          <w:tcPr>
            <w:tcW w:w="53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jc w:val="center"/>
              <w:rPr>
                <w:iCs/>
                <w:color w:val="000000"/>
              </w:rPr>
            </w:pPr>
            <w:r w:rsidRPr="00CD68C1">
              <w:rPr>
                <w:iCs/>
                <w:color w:val="000000"/>
              </w:rPr>
              <w:t>13</w:t>
            </w:r>
          </w:p>
        </w:tc>
        <w:tc>
          <w:tcPr>
            <w:tcW w:w="419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rStyle w:val="26"/>
                <w:rFonts w:eastAsia="SimSun"/>
                <w:sz w:val="22"/>
                <w:szCs w:val="22"/>
              </w:rPr>
              <w:t>Громадська організація «ЕКОЛОГІЯ ТА СОЦІАЛЬНИЙ</w:t>
            </w:r>
            <w:r w:rsidRPr="00CD68C1">
              <w:rPr>
                <w:sz w:val="22"/>
                <w:szCs w:val="22"/>
              </w:rPr>
              <w:t xml:space="preserve"> </w:t>
            </w:r>
            <w:r w:rsidRPr="00CD68C1">
              <w:rPr>
                <w:rStyle w:val="26"/>
                <w:rFonts w:eastAsia="SimSun"/>
                <w:sz w:val="22"/>
                <w:szCs w:val="22"/>
              </w:rPr>
              <w:t>ЗАХИСТ»</w:t>
            </w:r>
          </w:p>
        </w:tc>
        <w:tc>
          <w:tcPr>
            <w:tcW w:w="4907"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rStyle w:val="26"/>
                <w:rFonts w:eastAsia="SimSun"/>
                <w:sz w:val="22"/>
                <w:szCs w:val="22"/>
              </w:rPr>
              <w:t>Кіровоградська область, м. Ульяновка, вул. Тітова, 45</w:t>
            </w:r>
          </w:p>
        </w:tc>
      </w:tr>
      <w:tr w:rsidR="00B04AD4" w:rsidRPr="00CD68C1" w:rsidTr="00EA5F42">
        <w:tc>
          <w:tcPr>
            <w:tcW w:w="53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jc w:val="center"/>
              <w:rPr>
                <w:iCs/>
                <w:color w:val="000000"/>
              </w:rPr>
            </w:pPr>
            <w:r w:rsidRPr="00CD68C1">
              <w:rPr>
                <w:iCs/>
                <w:color w:val="000000"/>
              </w:rPr>
              <w:t>14</w:t>
            </w:r>
          </w:p>
        </w:tc>
        <w:tc>
          <w:tcPr>
            <w:tcW w:w="419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rStyle w:val="26"/>
                <w:rFonts w:eastAsia="SimSun"/>
                <w:sz w:val="22"/>
                <w:szCs w:val="22"/>
              </w:rPr>
              <w:t>Новоукраїнська міська дитяча громадська організація «Екологічні детективи»(Екодек)</w:t>
            </w:r>
          </w:p>
        </w:tc>
        <w:tc>
          <w:tcPr>
            <w:tcW w:w="4907"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rStyle w:val="26"/>
                <w:rFonts w:eastAsia="SimSun"/>
                <w:sz w:val="22"/>
                <w:szCs w:val="22"/>
              </w:rPr>
              <w:t>27100, Кіровоградська область, м. Новоукраїнка, вул. Воровського,57</w:t>
            </w:r>
          </w:p>
        </w:tc>
      </w:tr>
      <w:tr w:rsidR="00B04AD4" w:rsidRPr="00CD68C1" w:rsidTr="00EA5F42">
        <w:tc>
          <w:tcPr>
            <w:tcW w:w="53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jc w:val="center"/>
              <w:rPr>
                <w:iCs/>
                <w:color w:val="000000"/>
              </w:rPr>
            </w:pPr>
            <w:r w:rsidRPr="00CD68C1">
              <w:rPr>
                <w:iCs/>
                <w:color w:val="000000"/>
              </w:rPr>
              <w:t>15</w:t>
            </w:r>
          </w:p>
        </w:tc>
        <w:tc>
          <w:tcPr>
            <w:tcW w:w="419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rStyle w:val="26"/>
                <w:rFonts w:eastAsia="SimSun"/>
                <w:sz w:val="22"/>
                <w:szCs w:val="22"/>
              </w:rPr>
              <w:t>Природоохоронна громадська організація «Озерський мисливський колектив»</w:t>
            </w:r>
          </w:p>
        </w:tc>
        <w:tc>
          <w:tcPr>
            <w:tcW w:w="4907"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rStyle w:val="26"/>
                <w:rFonts w:eastAsia="SimSun"/>
                <w:sz w:val="22"/>
                <w:szCs w:val="22"/>
              </w:rPr>
              <w:t>Світловодський р-н,с. Озера, вул. Дружби, 1</w:t>
            </w:r>
          </w:p>
        </w:tc>
      </w:tr>
      <w:tr w:rsidR="00B04AD4" w:rsidRPr="00CD68C1" w:rsidTr="00EA5F42">
        <w:trPr>
          <w:trHeight w:val="780"/>
        </w:trPr>
        <w:tc>
          <w:tcPr>
            <w:tcW w:w="53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jc w:val="center"/>
              <w:rPr>
                <w:iCs/>
                <w:color w:val="000000"/>
              </w:rPr>
            </w:pPr>
            <w:r w:rsidRPr="00CD68C1">
              <w:rPr>
                <w:iCs/>
                <w:color w:val="000000"/>
              </w:rPr>
              <w:t>16</w:t>
            </w:r>
          </w:p>
        </w:tc>
        <w:tc>
          <w:tcPr>
            <w:tcW w:w="419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rStyle w:val="26"/>
                <w:rFonts w:eastAsia="SimSun"/>
                <w:sz w:val="22"/>
                <w:szCs w:val="22"/>
              </w:rPr>
              <w:t xml:space="preserve">Громадська організація «Добровільне незалежне екологічне </w:t>
            </w:r>
            <w:r w:rsidRPr="00CD68C1">
              <w:rPr>
                <w:color w:val="000000"/>
                <w:sz w:val="22"/>
                <w:szCs w:val="22"/>
                <w:lang w:eastAsia="uk-UA" w:bidi="uk-UA"/>
              </w:rPr>
              <w:t>об’єднання «Зелений світ»</w:t>
            </w:r>
          </w:p>
        </w:tc>
        <w:tc>
          <w:tcPr>
            <w:tcW w:w="4907"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rStyle w:val="26"/>
                <w:rFonts w:eastAsia="SimSun"/>
                <w:sz w:val="22"/>
                <w:szCs w:val="22"/>
              </w:rPr>
              <w:t>м. Олександрія,вул. Святомиколаївська, 18, каб. №8</w:t>
            </w:r>
          </w:p>
        </w:tc>
      </w:tr>
      <w:tr w:rsidR="00B04AD4" w:rsidRPr="00CD68C1" w:rsidTr="00EA5F42">
        <w:trPr>
          <w:trHeight w:val="289"/>
        </w:trPr>
        <w:tc>
          <w:tcPr>
            <w:tcW w:w="53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jc w:val="center"/>
              <w:rPr>
                <w:iCs/>
                <w:color w:val="000000"/>
              </w:rPr>
            </w:pPr>
            <w:r w:rsidRPr="00CD68C1">
              <w:rPr>
                <w:iCs/>
                <w:color w:val="000000"/>
              </w:rPr>
              <w:t>17</w:t>
            </w:r>
          </w:p>
        </w:tc>
        <w:tc>
          <w:tcPr>
            <w:tcW w:w="4196" w:type="dxa"/>
            <w:tcBorders>
              <w:top w:val="single" w:sz="4" w:space="0" w:color="auto"/>
              <w:left w:val="single" w:sz="4" w:space="0" w:color="auto"/>
              <w:bottom w:val="single" w:sz="4" w:space="0" w:color="auto"/>
              <w:right w:val="single" w:sz="4" w:space="0" w:color="auto"/>
            </w:tcBorders>
            <w:vAlign w:val="center"/>
          </w:tcPr>
          <w:p w:rsidR="00B04AD4" w:rsidRDefault="00B04AD4" w:rsidP="00F956FB">
            <w:pPr>
              <w:rPr>
                <w:color w:val="000000"/>
                <w:sz w:val="22"/>
                <w:szCs w:val="22"/>
                <w:lang w:eastAsia="uk-UA" w:bidi="uk-UA"/>
              </w:rPr>
            </w:pPr>
            <w:r w:rsidRPr="00CD68C1">
              <w:rPr>
                <w:color w:val="000000"/>
                <w:sz w:val="22"/>
                <w:szCs w:val="22"/>
                <w:lang w:eastAsia="uk-UA" w:bidi="uk-UA"/>
              </w:rPr>
              <w:t>Громадська організація «ЕКО+»</w:t>
            </w:r>
          </w:p>
          <w:p w:rsidR="00EA5F42" w:rsidRPr="00CD68C1" w:rsidRDefault="00EA5F42" w:rsidP="00F956FB">
            <w:pPr>
              <w:rPr>
                <w:sz w:val="22"/>
                <w:szCs w:val="22"/>
              </w:rPr>
            </w:pPr>
          </w:p>
        </w:tc>
        <w:tc>
          <w:tcPr>
            <w:tcW w:w="4907"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color w:val="000000"/>
                <w:sz w:val="22"/>
                <w:szCs w:val="22"/>
                <w:lang w:eastAsia="uk-UA" w:bidi="uk-UA"/>
              </w:rPr>
              <w:t>м. Олександрія,вул. Київська, 145</w:t>
            </w:r>
          </w:p>
        </w:tc>
      </w:tr>
      <w:tr w:rsidR="00B04AD4" w:rsidRPr="00CD68C1" w:rsidTr="00EA5F42">
        <w:trPr>
          <w:trHeight w:val="407"/>
        </w:trPr>
        <w:tc>
          <w:tcPr>
            <w:tcW w:w="53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jc w:val="center"/>
              <w:rPr>
                <w:iCs/>
                <w:color w:val="000000"/>
              </w:rPr>
            </w:pPr>
            <w:r w:rsidRPr="00CD68C1">
              <w:rPr>
                <w:iCs/>
                <w:color w:val="000000"/>
              </w:rPr>
              <w:t>18</w:t>
            </w:r>
          </w:p>
        </w:tc>
        <w:tc>
          <w:tcPr>
            <w:tcW w:w="419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color w:val="000000"/>
                <w:sz w:val="22"/>
                <w:szCs w:val="22"/>
                <w:lang w:eastAsia="uk-UA" w:bidi="uk-UA"/>
              </w:rPr>
              <w:t>Громадська організація «Флора»</w:t>
            </w:r>
          </w:p>
        </w:tc>
        <w:tc>
          <w:tcPr>
            <w:tcW w:w="4907"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color w:val="000000"/>
                <w:sz w:val="22"/>
                <w:szCs w:val="22"/>
                <w:lang w:eastAsia="uk-UA" w:bidi="uk-UA"/>
              </w:rPr>
              <w:t>25009, Кіровоградська обл., м. Кіровоград, Кіровський р., вул.</w:t>
            </w:r>
            <w:r w:rsidRPr="00CD68C1">
              <w:rPr>
                <w:sz w:val="22"/>
                <w:szCs w:val="22"/>
              </w:rPr>
              <w:t xml:space="preserve"> </w:t>
            </w:r>
            <w:r w:rsidRPr="00CD68C1">
              <w:rPr>
                <w:color w:val="000000"/>
                <w:sz w:val="22"/>
                <w:szCs w:val="22"/>
                <w:lang w:eastAsia="uk-UA" w:bidi="uk-UA"/>
              </w:rPr>
              <w:t>Курганна 36/18</w:t>
            </w:r>
          </w:p>
        </w:tc>
      </w:tr>
      <w:tr w:rsidR="00B04AD4" w:rsidRPr="00CD68C1" w:rsidTr="00EA5F42">
        <w:trPr>
          <w:trHeight w:val="329"/>
        </w:trPr>
        <w:tc>
          <w:tcPr>
            <w:tcW w:w="536"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jc w:val="center"/>
              <w:rPr>
                <w:iCs/>
                <w:color w:val="000000"/>
              </w:rPr>
            </w:pPr>
            <w:r w:rsidRPr="00CD68C1">
              <w:rPr>
                <w:iCs/>
                <w:color w:val="000000"/>
              </w:rPr>
              <w:t>19</w:t>
            </w:r>
          </w:p>
        </w:tc>
        <w:tc>
          <w:tcPr>
            <w:tcW w:w="4196" w:type="dxa"/>
            <w:tcBorders>
              <w:top w:val="single" w:sz="4" w:space="0" w:color="auto"/>
              <w:left w:val="single" w:sz="4" w:space="0" w:color="auto"/>
              <w:bottom w:val="single" w:sz="4" w:space="0" w:color="auto"/>
              <w:right w:val="single" w:sz="4" w:space="0" w:color="auto"/>
            </w:tcBorders>
            <w:vAlign w:val="center"/>
          </w:tcPr>
          <w:p w:rsidR="00B04AD4" w:rsidRDefault="00B04AD4" w:rsidP="00F956FB">
            <w:pPr>
              <w:rPr>
                <w:color w:val="000000"/>
                <w:sz w:val="22"/>
                <w:szCs w:val="22"/>
                <w:lang w:eastAsia="uk-UA" w:bidi="uk-UA"/>
              </w:rPr>
            </w:pPr>
            <w:r w:rsidRPr="00CD68C1">
              <w:rPr>
                <w:color w:val="000000"/>
                <w:sz w:val="22"/>
                <w:szCs w:val="22"/>
                <w:lang w:eastAsia="uk-UA" w:bidi="uk-UA"/>
              </w:rPr>
              <w:t>Молодіжна екологічна спілка Кіровоградщини</w:t>
            </w:r>
          </w:p>
          <w:p w:rsidR="00EA5F42" w:rsidRPr="00CD68C1" w:rsidRDefault="00EA5F42" w:rsidP="00F956FB">
            <w:pPr>
              <w:rPr>
                <w:sz w:val="22"/>
                <w:szCs w:val="22"/>
              </w:rPr>
            </w:pPr>
          </w:p>
        </w:tc>
        <w:tc>
          <w:tcPr>
            <w:tcW w:w="4907" w:type="dxa"/>
            <w:tcBorders>
              <w:top w:val="single" w:sz="4" w:space="0" w:color="auto"/>
              <w:left w:val="single" w:sz="4" w:space="0" w:color="auto"/>
              <w:bottom w:val="single" w:sz="4" w:space="0" w:color="auto"/>
              <w:right w:val="single" w:sz="4" w:space="0" w:color="auto"/>
            </w:tcBorders>
            <w:vAlign w:val="center"/>
          </w:tcPr>
          <w:p w:rsidR="00B04AD4" w:rsidRPr="00CD68C1" w:rsidRDefault="00B04AD4" w:rsidP="00F956FB">
            <w:pPr>
              <w:rPr>
                <w:sz w:val="22"/>
                <w:szCs w:val="22"/>
              </w:rPr>
            </w:pPr>
            <w:r w:rsidRPr="00CD68C1">
              <w:rPr>
                <w:color w:val="000000"/>
                <w:sz w:val="22"/>
                <w:szCs w:val="22"/>
                <w:lang w:eastAsia="uk-UA" w:bidi="uk-UA"/>
              </w:rPr>
              <w:t xml:space="preserve">м. </w:t>
            </w:r>
            <w:r w:rsidR="009B3271" w:rsidRPr="00CD68C1">
              <w:rPr>
                <w:rStyle w:val="26"/>
                <w:rFonts w:eastAsia="SimSun"/>
                <w:sz w:val="22"/>
                <w:szCs w:val="22"/>
              </w:rPr>
              <w:t>К</w:t>
            </w:r>
            <w:r w:rsidR="009B3271">
              <w:rPr>
                <w:rStyle w:val="26"/>
                <w:rFonts w:eastAsia="SimSun"/>
                <w:sz w:val="22"/>
                <w:szCs w:val="22"/>
              </w:rPr>
              <w:t>ропивницький</w:t>
            </w:r>
            <w:r w:rsidRPr="00CD68C1">
              <w:rPr>
                <w:color w:val="000000"/>
                <w:sz w:val="22"/>
                <w:szCs w:val="22"/>
                <w:lang w:eastAsia="uk-UA" w:bidi="uk-UA"/>
              </w:rPr>
              <w:t>, вул. Новгородська, 66, кв.2</w:t>
            </w:r>
          </w:p>
        </w:tc>
      </w:tr>
      <w:tr w:rsidR="00EA5F42" w:rsidRPr="00CD68C1" w:rsidTr="00EA5F42">
        <w:trPr>
          <w:trHeight w:val="329"/>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1</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pStyle w:val="2"/>
              <w:spacing w:before="0" w:after="0"/>
              <w:rPr>
                <w:rFonts w:ascii="Times New Roman" w:hAnsi="Times New Roman"/>
                <w:b w:val="0"/>
                <w:i w:val="0"/>
                <w:color w:val="000000"/>
                <w:sz w:val="24"/>
                <w:szCs w:val="24"/>
              </w:rPr>
            </w:pPr>
            <w:r w:rsidRPr="00CD68C1">
              <w:rPr>
                <w:rFonts w:ascii="Times New Roman" w:hAnsi="Times New Roman"/>
                <w:b w:val="0"/>
                <w:i w:val="0"/>
                <w:color w:val="000000"/>
                <w:sz w:val="24"/>
                <w:szCs w:val="24"/>
              </w:rPr>
              <w:t>2</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3</w:t>
            </w:r>
          </w:p>
        </w:tc>
      </w:tr>
      <w:tr w:rsidR="00EA5F42" w:rsidRPr="00CD68C1" w:rsidTr="00EA5F42">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20</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Кіровоградська обласна організація “Молодіжна екологічна громадська асоціація “Екосвіт”</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 xml:space="preserve">м. </w:t>
            </w:r>
            <w:r w:rsidR="009B3271" w:rsidRPr="00CD68C1">
              <w:rPr>
                <w:rStyle w:val="26"/>
                <w:rFonts w:eastAsia="SimSun"/>
                <w:sz w:val="22"/>
                <w:szCs w:val="22"/>
              </w:rPr>
              <w:t>К</w:t>
            </w:r>
            <w:r w:rsidR="009B3271">
              <w:rPr>
                <w:rStyle w:val="26"/>
                <w:rFonts w:eastAsia="SimSun"/>
                <w:sz w:val="22"/>
                <w:szCs w:val="22"/>
              </w:rPr>
              <w:t>ропивницький</w:t>
            </w:r>
            <w:r w:rsidRPr="00CD68C1">
              <w:rPr>
                <w:color w:val="000000"/>
                <w:sz w:val="22"/>
                <w:szCs w:val="22"/>
                <w:lang w:eastAsia="uk-UA" w:bidi="uk-UA"/>
              </w:rPr>
              <w:t>, пров. Театральний, 8</w:t>
            </w:r>
          </w:p>
        </w:tc>
      </w:tr>
      <w:tr w:rsidR="00EA5F42" w:rsidRPr="00CD68C1" w:rsidTr="00EA5F42">
        <w:trPr>
          <w:trHeight w:val="752"/>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21</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Кіровоградська обласна організація Всеукраїнського товариства охорони природи</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 xml:space="preserve">м. </w:t>
            </w:r>
            <w:r w:rsidR="009B3271" w:rsidRPr="00CD68C1">
              <w:rPr>
                <w:rStyle w:val="26"/>
                <w:rFonts w:eastAsia="SimSun"/>
                <w:sz w:val="22"/>
                <w:szCs w:val="22"/>
              </w:rPr>
              <w:t>К</w:t>
            </w:r>
            <w:r w:rsidR="009B3271">
              <w:rPr>
                <w:rStyle w:val="26"/>
                <w:rFonts w:eastAsia="SimSun"/>
                <w:sz w:val="22"/>
                <w:szCs w:val="22"/>
              </w:rPr>
              <w:t>ропивницький</w:t>
            </w:r>
            <w:r w:rsidRPr="00CD68C1">
              <w:rPr>
                <w:color w:val="000000"/>
                <w:sz w:val="22"/>
                <w:szCs w:val="22"/>
                <w:lang w:eastAsia="uk-UA" w:bidi="uk-UA"/>
              </w:rPr>
              <w:t>, вул. Тимірязева, 76</w:t>
            </w:r>
          </w:p>
        </w:tc>
      </w:tr>
      <w:tr w:rsidR="00EA5F42" w:rsidRPr="00CD68C1" w:rsidTr="00EA5F42">
        <w:trPr>
          <w:trHeight w:val="556"/>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22</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Крайова організація екологічної асоціації “Зелений світ”</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 xml:space="preserve">м. </w:t>
            </w:r>
            <w:r w:rsidR="009B3271" w:rsidRPr="00CD68C1">
              <w:rPr>
                <w:rStyle w:val="26"/>
                <w:rFonts w:eastAsia="SimSun"/>
                <w:sz w:val="22"/>
                <w:szCs w:val="22"/>
              </w:rPr>
              <w:t>К</w:t>
            </w:r>
            <w:r w:rsidR="009B3271">
              <w:rPr>
                <w:rStyle w:val="26"/>
                <w:rFonts w:eastAsia="SimSun"/>
                <w:sz w:val="22"/>
                <w:szCs w:val="22"/>
              </w:rPr>
              <w:t>ропивницький</w:t>
            </w:r>
            <w:r w:rsidRPr="00CD68C1">
              <w:rPr>
                <w:color w:val="000000"/>
                <w:sz w:val="22"/>
                <w:szCs w:val="22"/>
                <w:lang w:eastAsia="uk-UA" w:bidi="uk-UA"/>
              </w:rPr>
              <w:t>, вул. Леніна, 26, кімн. 18</w:t>
            </w:r>
          </w:p>
        </w:tc>
      </w:tr>
      <w:tr w:rsidR="00EA5F42" w:rsidRPr="00CD68C1" w:rsidTr="00EA5F42">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23</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Кіровоградський місцевий осередок Всеукраїнської екологічної громадської організації «Мама-86»</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 xml:space="preserve">м. </w:t>
            </w:r>
            <w:r w:rsidR="009B3271" w:rsidRPr="00CD68C1">
              <w:rPr>
                <w:rStyle w:val="26"/>
                <w:rFonts w:eastAsia="SimSun"/>
                <w:sz w:val="22"/>
                <w:szCs w:val="22"/>
              </w:rPr>
              <w:t>К</w:t>
            </w:r>
            <w:r w:rsidR="009B3271">
              <w:rPr>
                <w:rStyle w:val="26"/>
                <w:rFonts w:eastAsia="SimSun"/>
                <w:sz w:val="22"/>
                <w:szCs w:val="22"/>
              </w:rPr>
              <w:t>ропивницький</w:t>
            </w:r>
            <w:r w:rsidRPr="00CD68C1">
              <w:rPr>
                <w:color w:val="000000"/>
                <w:sz w:val="22"/>
                <w:szCs w:val="22"/>
                <w:lang w:eastAsia="uk-UA" w:bidi="uk-UA"/>
              </w:rPr>
              <w:t>, вул. Курганна, 36/18</w:t>
            </w:r>
          </w:p>
        </w:tc>
      </w:tr>
      <w:tr w:rsidR="00EA5F42" w:rsidRPr="00CD68C1" w:rsidTr="00EA5F42">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24</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Незалежна громадська організація «Український екологічний фонд сприяння ЮНЕСКО»</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 xml:space="preserve">м. </w:t>
            </w:r>
            <w:r w:rsidR="009B3271" w:rsidRPr="00CD68C1">
              <w:rPr>
                <w:rStyle w:val="26"/>
                <w:rFonts w:eastAsia="SimSun"/>
                <w:sz w:val="22"/>
                <w:szCs w:val="22"/>
              </w:rPr>
              <w:t>К</w:t>
            </w:r>
            <w:r w:rsidR="009B3271">
              <w:rPr>
                <w:rStyle w:val="26"/>
                <w:rFonts w:eastAsia="SimSun"/>
                <w:sz w:val="22"/>
                <w:szCs w:val="22"/>
              </w:rPr>
              <w:t>ропивницький</w:t>
            </w:r>
            <w:r w:rsidRPr="00CD68C1">
              <w:rPr>
                <w:color w:val="000000"/>
                <w:sz w:val="22"/>
                <w:szCs w:val="22"/>
                <w:lang w:eastAsia="uk-UA" w:bidi="uk-UA"/>
              </w:rPr>
              <w:t>, вул. Острівська, 2, корпус 2</w:t>
            </w:r>
          </w:p>
        </w:tc>
      </w:tr>
      <w:tr w:rsidR="00EA5F42" w:rsidRPr="00CD68C1" w:rsidTr="00EA5F42">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25</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Кіровоградський обласний осередок Всеукраїнської екологічної ліги</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 xml:space="preserve">м. </w:t>
            </w:r>
            <w:r w:rsidR="009B3271" w:rsidRPr="00CD68C1">
              <w:rPr>
                <w:rStyle w:val="26"/>
                <w:rFonts w:eastAsia="SimSun"/>
                <w:sz w:val="22"/>
                <w:szCs w:val="22"/>
              </w:rPr>
              <w:t>К</w:t>
            </w:r>
            <w:r w:rsidR="009B3271">
              <w:rPr>
                <w:rStyle w:val="26"/>
                <w:rFonts w:eastAsia="SimSun"/>
                <w:sz w:val="22"/>
                <w:szCs w:val="22"/>
              </w:rPr>
              <w:t>ропивницький</w:t>
            </w:r>
            <w:r w:rsidRPr="00CD68C1">
              <w:rPr>
                <w:color w:val="000000"/>
                <w:sz w:val="22"/>
                <w:szCs w:val="22"/>
                <w:lang w:eastAsia="uk-UA" w:bidi="uk-UA"/>
              </w:rPr>
              <w:t>, вул. Тимірязева, 84, кімн. 107</w:t>
            </w:r>
          </w:p>
        </w:tc>
      </w:tr>
      <w:tr w:rsidR="00EA5F42" w:rsidRPr="00CD68C1" w:rsidTr="00EA5F42">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26</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Кіровоградська обласна громадська організація „Екологія та Соціальний захист”</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 xml:space="preserve">Кіровоградська область, Бобринецький район, </w:t>
            </w:r>
            <w:r w:rsidR="009B3271">
              <w:rPr>
                <w:color w:val="000000"/>
                <w:sz w:val="22"/>
                <w:szCs w:val="22"/>
                <w:lang w:eastAsia="uk-UA" w:bidi="uk-UA"/>
              </w:rPr>
              <w:br/>
            </w:r>
            <w:r w:rsidRPr="00CD68C1">
              <w:rPr>
                <w:color w:val="000000"/>
                <w:sz w:val="22"/>
                <w:szCs w:val="22"/>
                <w:lang w:eastAsia="uk-UA" w:bidi="uk-UA"/>
              </w:rPr>
              <w:t>с. Дібрівка, вул.</w:t>
            </w:r>
            <w:r w:rsidRPr="00CD68C1">
              <w:rPr>
                <w:sz w:val="22"/>
                <w:szCs w:val="22"/>
              </w:rPr>
              <w:t xml:space="preserve"> </w:t>
            </w:r>
            <w:r w:rsidRPr="00CD68C1">
              <w:rPr>
                <w:color w:val="000000"/>
                <w:sz w:val="22"/>
                <w:szCs w:val="22"/>
                <w:lang w:eastAsia="uk-UA" w:bidi="uk-UA"/>
              </w:rPr>
              <w:t>Тельмана, 15</w:t>
            </w:r>
          </w:p>
        </w:tc>
      </w:tr>
      <w:tr w:rsidR="00EA5F42" w:rsidRPr="00CD68C1" w:rsidTr="00EA5F42">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27</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Громадська організація „Союз соціально - екологічного</w:t>
            </w:r>
          </w:p>
          <w:p w:rsidR="00EA5F42" w:rsidRPr="00CD68C1" w:rsidRDefault="00EA5F42" w:rsidP="00EA5F42">
            <w:pPr>
              <w:rPr>
                <w:sz w:val="22"/>
                <w:szCs w:val="22"/>
              </w:rPr>
            </w:pPr>
            <w:r w:rsidRPr="00CD68C1">
              <w:rPr>
                <w:color w:val="000000"/>
                <w:sz w:val="22"/>
                <w:szCs w:val="22"/>
                <w:lang w:eastAsia="uk-UA" w:bidi="uk-UA"/>
              </w:rPr>
              <w:t>захисту”</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 xml:space="preserve">м. </w:t>
            </w:r>
            <w:r w:rsidR="009B3271" w:rsidRPr="00CD68C1">
              <w:rPr>
                <w:rStyle w:val="26"/>
                <w:rFonts w:eastAsia="SimSun"/>
                <w:sz w:val="22"/>
                <w:szCs w:val="22"/>
              </w:rPr>
              <w:t>К</w:t>
            </w:r>
            <w:r w:rsidR="009B3271">
              <w:rPr>
                <w:rStyle w:val="26"/>
                <w:rFonts w:eastAsia="SimSun"/>
                <w:sz w:val="22"/>
                <w:szCs w:val="22"/>
              </w:rPr>
              <w:t>ропивницький</w:t>
            </w:r>
            <w:r w:rsidRPr="00CD68C1">
              <w:rPr>
                <w:color w:val="000000"/>
                <w:sz w:val="22"/>
                <w:szCs w:val="22"/>
                <w:lang w:eastAsia="uk-UA" w:bidi="uk-UA"/>
              </w:rPr>
              <w:t>, вул. Червонозорівська, 23-г, кв.16</w:t>
            </w:r>
          </w:p>
        </w:tc>
      </w:tr>
      <w:tr w:rsidR="00EA5F42" w:rsidRPr="00CD68C1" w:rsidTr="00EA5F42">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28</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Громадська організація “Екологічний щит”</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 xml:space="preserve">м. </w:t>
            </w:r>
            <w:r w:rsidR="009B3271" w:rsidRPr="00CD68C1">
              <w:rPr>
                <w:rStyle w:val="26"/>
                <w:rFonts w:eastAsia="SimSun"/>
                <w:sz w:val="22"/>
                <w:szCs w:val="22"/>
              </w:rPr>
              <w:t>К</w:t>
            </w:r>
            <w:r w:rsidR="009B3271">
              <w:rPr>
                <w:rStyle w:val="26"/>
                <w:rFonts w:eastAsia="SimSun"/>
                <w:sz w:val="22"/>
                <w:szCs w:val="22"/>
              </w:rPr>
              <w:t>ропивницький</w:t>
            </w:r>
            <w:r w:rsidRPr="00CD68C1">
              <w:rPr>
                <w:color w:val="000000"/>
                <w:sz w:val="22"/>
                <w:szCs w:val="22"/>
                <w:lang w:eastAsia="uk-UA" w:bidi="uk-UA"/>
              </w:rPr>
              <w:t>, вул. Тимірязева. 84</w:t>
            </w:r>
          </w:p>
        </w:tc>
      </w:tr>
      <w:tr w:rsidR="00EA5F42" w:rsidRPr="00CD68C1" w:rsidTr="00EA5F42">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29</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Кіровоградський обласний дитячий екологічний центр «Екзампей» при Кіровоградському колегіумі</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 xml:space="preserve">м. </w:t>
            </w:r>
            <w:r w:rsidR="009B3271" w:rsidRPr="00CD68C1">
              <w:rPr>
                <w:rStyle w:val="26"/>
                <w:rFonts w:eastAsia="SimSun"/>
                <w:sz w:val="22"/>
                <w:szCs w:val="22"/>
              </w:rPr>
              <w:t>К</w:t>
            </w:r>
            <w:r w:rsidR="009B3271">
              <w:rPr>
                <w:rStyle w:val="26"/>
                <w:rFonts w:eastAsia="SimSun"/>
                <w:sz w:val="22"/>
                <w:szCs w:val="22"/>
              </w:rPr>
              <w:t>ропивницький</w:t>
            </w:r>
            <w:r w:rsidRPr="00CD68C1">
              <w:rPr>
                <w:color w:val="000000"/>
                <w:sz w:val="22"/>
                <w:szCs w:val="22"/>
                <w:lang w:eastAsia="uk-UA" w:bidi="uk-UA"/>
              </w:rPr>
              <w:t>, вул. Володарського, 25</w:t>
            </w:r>
          </w:p>
        </w:tc>
      </w:tr>
      <w:tr w:rsidR="00EA5F42" w:rsidRPr="00CD68C1" w:rsidTr="00EA5F42">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30</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Кіровоградська обласна громадська організація «Екологічна</w:t>
            </w:r>
            <w:r w:rsidRPr="00CD68C1">
              <w:rPr>
                <w:sz w:val="22"/>
                <w:szCs w:val="22"/>
              </w:rPr>
              <w:t xml:space="preserve"> </w:t>
            </w:r>
            <w:r w:rsidRPr="00CD68C1">
              <w:rPr>
                <w:color w:val="000000"/>
                <w:sz w:val="22"/>
                <w:szCs w:val="22"/>
                <w:lang w:eastAsia="uk-UA" w:bidi="uk-UA"/>
              </w:rPr>
              <w:t>громадська варта»</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 xml:space="preserve">м. </w:t>
            </w:r>
            <w:r w:rsidR="009B3271" w:rsidRPr="00CD68C1">
              <w:rPr>
                <w:rStyle w:val="26"/>
                <w:rFonts w:eastAsia="SimSun"/>
                <w:sz w:val="22"/>
                <w:szCs w:val="22"/>
              </w:rPr>
              <w:t>К</w:t>
            </w:r>
            <w:r w:rsidR="009B3271">
              <w:rPr>
                <w:rStyle w:val="26"/>
                <w:rFonts w:eastAsia="SimSun"/>
                <w:sz w:val="22"/>
                <w:szCs w:val="22"/>
              </w:rPr>
              <w:t>ропивницький</w:t>
            </w:r>
            <w:r w:rsidRPr="00CD68C1">
              <w:rPr>
                <w:color w:val="000000"/>
                <w:sz w:val="22"/>
                <w:szCs w:val="22"/>
                <w:lang w:eastAsia="uk-UA" w:bidi="uk-UA"/>
              </w:rPr>
              <w:t>, вул. Маланюка, 2</w:t>
            </w:r>
          </w:p>
        </w:tc>
      </w:tr>
      <w:tr w:rsidR="00EA5F42" w:rsidRPr="00CD68C1" w:rsidTr="00EA5F42">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31</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Кіровоградська обласна громадська організація "ЕКО Рух"</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 xml:space="preserve">м. </w:t>
            </w:r>
            <w:r w:rsidR="009B3271" w:rsidRPr="00CD68C1">
              <w:rPr>
                <w:rStyle w:val="26"/>
                <w:rFonts w:eastAsia="SimSun"/>
                <w:sz w:val="22"/>
                <w:szCs w:val="22"/>
              </w:rPr>
              <w:t>К</w:t>
            </w:r>
            <w:r w:rsidR="009B3271">
              <w:rPr>
                <w:rStyle w:val="26"/>
                <w:rFonts w:eastAsia="SimSun"/>
                <w:sz w:val="22"/>
                <w:szCs w:val="22"/>
              </w:rPr>
              <w:t>ропивницький</w:t>
            </w:r>
            <w:r w:rsidRPr="00CD68C1">
              <w:rPr>
                <w:color w:val="000000"/>
                <w:sz w:val="22"/>
                <w:szCs w:val="22"/>
                <w:lang w:eastAsia="uk-UA" w:bidi="uk-UA"/>
              </w:rPr>
              <w:t xml:space="preserve">, вул. Орджонікідзе, буд. 7 </w:t>
            </w:r>
            <w:r w:rsidR="009B3271">
              <w:rPr>
                <w:color w:val="000000"/>
                <w:sz w:val="22"/>
                <w:szCs w:val="22"/>
                <w:lang w:eastAsia="uk-UA" w:bidi="uk-UA"/>
              </w:rPr>
              <w:br/>
            </w:r>
            <w:r w:rsidRPr="00CD68C1">
              <w:rPr>
                <w:color w:val="000000"/>
                <w:sz w:val="22"/>
                <w:szCs w:val="22"/>
                <w:lang w:eastAsia="uk-UA" w:bidi="uk-UA"/>
              </w:rPr>
              <w:t>кім. 46</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32</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 xml:space="preserve">Громадська організація “Районна спілка “Петрівський </w:t>
            </w:r>
            <w:r w:rsidRPr="00CD68C1">
              <w:rPr>
                <w:rStyle w:val="26"/>
                <w:rFonts w:eastAsia="SimSun"/>
                <w:sz w:val="22"/>
                <w:szCs w:val="22"/>
              </w:rPr>
              <w:t>пасічник”</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смт. Петрове, вул. Паркова, 2</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33</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Олександрійська районна організація Українського</w:t>
            </w:r>
            <w:r w:rsidRPr="00CD68C1">
              <w:rPr>
                <w:sz w:val="22"/>
                <w:szCs w:val="22"/>
              </w:rPr>
              <w:t xml:space="preserve"> </w:t>
            </w:r>
            <w:r w:rsidRPr="00CD68C1">
              <w:rPr>
                <w:rStyle w:val="26"/>
                <w:rFonts w:eastAsia="SimSun"/>
                <w:sz w:val="22"/>
                <w:szCs w:val="22"/>
              </w:rPr>
              <w:t>товариства мисливців та рибалок</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color w:val="000000"/>
                <w:sz w:val="22"/>
                <w:szCs w:val="22"/>
                <w:lang w:eastAsia="uk-UA" w:bidi="uk-UA"/>
              </w:rPr>
            </w:pPr>
            <w:r w:rsidRPr="00CD68C1">
              <w:rPr>
                <w:color w:val="000000"/>
                <w:sz w:val="22"/>
                <w:szCs w:val="22"/>
                <w:lang w:eastAsia="uk-UA" w:bidi="uk-UA"/>
              </w:rPr>
              <w:t>м. Олександрія, вул. Шевченка, 100</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34</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Громадська організація “ВЕСЕЛКОВИМ СВІТ”</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м. Олександрія, вул. Шевченка, 58</w:t>
            </w:r>
          </w:p>
          <w:p w:rsidR="00EA5F42" w:rsidRPr="00CD68C1" w:rsidRDefault="00EA5F42" w:rsidP="00EA5F42">
            <w:pPr>
              <w:rPr>
                <w:color w:val="000000"/>
                <w:sz w:val="22"/>
                <w:szCs w:val="22"/>
                <w:lang w:eastAsia="uk-UA" w:bidi="uk-UA"/>
              </w:rPr>
            </w:pP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35</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Громадська організація “СВІТ ЕКОСТАНУ</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м. Олександрія, вул. 6-го Грудня, 41</w:t>
            </w:r>
          </w:p>
          <w:p w:rsidR="00EA5F42" w:rsidRPr="00CD68C1" w:rsidRDefault="00EA5F42" w:rsidP="00EA5F42">
            <w:pPr>
              <w:rPr>
                <w:color w:val="000000"/>
                <w:sz w:val="22"/>
                <w:szCs w:val="22"/>
                <w:lang w:eastAsia="uk-UA" w:bidi="uk-UA"/>
              </w:rPr>
            </w:pP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36</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color w:val="000000"/>
                <w:sz w:val="22"/>
                <w:szCs w:val="22"/>
                <w:lang w:eastAsia="uk-UA" w:bidi="uk-UA"/>
              </w:rPr>
            </w:pPr>
            <w:r w:rsidRPr="00CD68C1">
              <w:rPr>
                <w:color w:val="000000"/>
                <w:sz w:val="22"/>
                <w:szCs w:val="22"/>
                <w:lang w:eastAsia="uk-UA" w:bidi="uk-UA"/>
              </w:rPr>
              <w:t xml:space="preserve">Громадська організація </w:t>
            </w:r>
            <w:r w:rsidRPr="00CD68C1">
              <w:rPr>
                <w:rStyle w:val="26"/>
                <w:rFonts w:eastAsia="SimSun"/>
                <w:sz w:val="22"/>
                <w:szCs w:val="22"/>
              </w:rPr>
              <w:t>“Березівські рибаки спортивної ловлі</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color w:val="000000"/>
                <w:sz w:val="22"/>
                <w:szCs w:val="22"/>
                <w:lang w:eastAsia="uk-UA" w:bidi="uk-UA"/>
              </w:rPr>
            </w:pPr>
            <w:r w:rsidRPr="00CD68C1">
              <w:rPr>
                <w:color w:val="000000"/>
                <w:sz w:val="22"/>
                <w:szCs w:val="22"/>
                <w:lang w:eastAsia="uk-UA" w:bidi="uk-UA"/>
              </w:rPr>
              <w:t>м. Олександрія, пров. Гвардійський, 2</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37</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color w:val="000000"/>
                <w:sz w:val="22"/>
                <w:szCs w:val="22"/>
                <w:lang w:eastAsia="uk-UA" w:bidi="uk-UA"/>
              </w:rPr>
            </w:pPr>
            <w:r w:rsidRPr="00CD68C1">
              <w:rPr>
                <w:color w:val="000000"/>
                <w:sz w:val="22"/>
                <w:szCs w:val="22"/>
                <w:lang w:eastAsia="uk-UA" w:bidi="uk-UA"/>
              </w:rPr>
              <w:t>Громадська організація “Дружба - 2013</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м. Олександрія, вул. Кременчуцька, 348</w:t>
            </w:r>
          </w:p>
          <w:p w:rsidR="00EA5F42" w:rsidRPr="00CD68C1" w:rsidRDefault="00EA5F42" w:rsidP="00EA5F42">
            <w:pPr>
              <w:rPr>
                <w:color w:val="000000"/>
                <w:sz w:val="22"/>
                <w:szCs w:val="22"/>
                <w:lang w:eastAsia="uk-UA" w:bidi="uk-UA"/>
              </w:rPr>
            </w:pP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38</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Громадська організація «ЕКОЛОГІЧНА ВАРТА</w:t>
            </w:r>
            <w:r w:rsidRPr="00CD68C1">
              <w:rPr>
                <w:sz w:val="22"/>
                <w:szCs w:val="22"/>
              </w:rPr>
              <w:t xml:space="preserve"> </w:t>
            </w:r>
            <w:r w:rsidRPr="00CD68C1">
              <w:rPr>
                <w:rStyle w:val="26"/>
                <w:rFonts w:eastAsia="SimSun"/>
                <w:sz w:val="22"/>
                <w:szCs w:val="22"/>
              </w:rPr>
              <w:t>ПРИДНІПРОВ’Я»</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color w:val="000000"/>
                <w:sz w:val="22"/>
                <w:szCs w:val="22"/>
                <w:lang w:eastAsia="uk-UA" w:bidi="uk-UA"/>
              </w:rPr>
            </w:pPr>
            <w:r w:rsidRPr="00CD68C1">
              <w:rPr>
                <w:color w:val="000000"/>
                <w:sz w:val="22"/>
                <w:szCs w:val="22"/>
                <w:lang w:eastAsia="uk-UA" w:bidi="uk-UA"/>
              </w:rPr>
              <w:t>27500, м. Світловодськ, вул. Героїв України, буд. 96, к. 6</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39</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Громадська організація «Асоціація рибалок Світловодщини»</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27500, м. Світловодськ, вул. Леніна, 73, кв. 17</w:t>
            </w:r>
          </w:p>
          <w:p w:rsidR="00EA5F42" w:rsidRPr="00CD68C1" w:rsidRDefault="00EA5F42" w:rsidP="00EA5F42">
            <w:pPr>
              <w:rPr>
                <w:color w:val="000000"/>
                <w:sz w:val="22"/>
                <w:szCs w:val="22"/>
                <w:lang w:eastAsia="uk-UA" w:bidi="uk-UA"/>
              </w:rPr>
            </w:pP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40</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color w:val="000000"/>
                <w:sz w:val="22"/>
                <w:szCs w:val="22"/>
                <w:lang w:eastAsia="uk-UA" w:bidi="uk-UA"/>
              </w:rPr>
            </w:pPr>
            <w:r w:rsidRPr="00CD68C1">
              <w:rPr>
                <w:color w:val="000000"/>
                <w:sz w:val="22"/>
                <w:szCs w:val="22"/>
                <w:lang w:eastAsia="uk-UA" w:bidi="uk-UA"/>
              </w:rPr>
              <w:t>Громадська організація «Ялич»</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27544, Світловодський район, село Іванівна, вул. Центральна, буд. № 122</w:t>
            </w:r>
          </w:p>
          <w:p w:rsidR="00EA5F42" w:rsidRDefault="00EA5F42" w:rsidP="00EA5F42">
            <w:pPr>
              <w:rPr>
                <w:sz w:val="22"/>
                <w:szCs w:val="22"/>
              </w:rPr>
            </w:pPr>
          </w:p>
          <w:p w:rsidR="00EA5F42" w:rsidRPr="00CD68C1" w:rsidRDefault="00EA5F42" w:rsidP="00EA5F42">
            <w:pPr>
              <w:rPr>
                <w:sz w:val="22"/>
                <w:szCs w:val="22"/>
              </w:rPr>
            </w:pPr>
          </w:p>
        </w:tc>
      </w:tr>
      <w:tr w:rsidR="00EA5F42" w:rsidRPr="00CD68C1" w:rsidTr="00EA5F42">
        <w:trPr>
          <w:trHeight w:val="298"/>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1</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pStyle w:val="2"/>
              <w:spacing w:before="0" w:after="0"/>
              <w:rPr>
                <w:rFonts w:ascii="Times New Roman" w:hAnsi="Times New Roman"/>
                <w:b w:val="0"/>
                <w:i w:val="0"/>
                <w:color w:val="000000"/>
                <w:sz w:val="24"/>
                <w:szCs w:val="24"/>
              </w:rPr>
            </w:pPr>
            <w:r w:rsidRPr="00CD68C1">
              <w:rPr>
                <w:rFonts w:ascii="Times New Roman" w:hAnsi="Times New Roman"/>
                <w:b w:val="0"/>
                <w:i w:val="0"/>
                <w:color w:val="000000"/>
                <w:sz w:val="24"/>
                <w:szCs w:val="24"/>
              </w:rPr>
              <w:t>2</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3</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41</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Громадська організація “Рибальський хутір села Іванівка</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27544, Світловодський район, с. Іванівка, вул. Набережна, 14</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42</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Районна рада Українського товариства мисливців і</w:t>
            </w:r>
            <w:r w:rsidRPr="00CD68C1">
              <w:rPr>
                <w:sz w:val="22"/>
                <w:szCs w:val="22"/>
              </w:rPr>
              <w:t xml:space="preserve"> </w:t>
            </w:r>
            <w:r w:rsidRPr="00CD68C1">
              <w:rPr>
                <w:rStyle w:val="26"/>
                <w:rFonts w:eastAsia="SimSun"/>
                <w:sz w:val="22"/>
                <w:szCs w:val="22"/>
              </w:rPr>
              <w:t>рибалок.</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color w:val="000000"/>
                <w:sz w:val="22"/>
                <w:szCs w:val="22"/>
                <w:lang w:eastAsia="uk-UA" w:bidi="uk-UA"/>
              </w:rPr>
            </w:pPr>
            <w:r w:rsidRPr="00CD68C1">
              <w:rPr>
                <w:color w:val="000000"/>
                <w:sz w:val="22"/>
                <w:szCs w:val="22"/>
                <w:lang w:eastAsia="uk-UA" w:bidi="uk-UA"/>
              </w:rPr>
              <w:t>27500, м. Світловодськ, вул. Гагаріна 14</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43</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Онуфрїївська районна Первинна організація товариства</w:t>
            </w:r>
            <w:r w:rsidRPr="00CD68C1">
              <w:rPr>
                <w:sz w:val="22"/>
                <w:szCs w:val="22"/>
              </w:rPr>
              <w:t xml:space="preserve"> </w:t>
            </w:r>
            <w:r w:rsidRPr="00CD68C1">
              <w:rPr>
                <w:rStyle w:val="26"/>
                <w:rFonts w:eastAsia="SimSun"/>
                <w:sz w:val="22"/>
                <w:szCs w:val="22"/>
              </w:rPr>
              <w:t>лісівників</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28001, Онуфрїївський район, сел. Онуфріївка, вул. Першотравнева, 1а</w:t>
            </w:r>
          </w:p>
          <w:p w:rsidR="00EA5F42" w:rsidRPr="00CD68C1" w:rsidRDefault="00EA5F42" w:rsidP="00EA5F42">
            <w:pPr>
              <w:rPr>
                <w:color w:val="000000"/>
                <w:sz w:val="22"/>
                <w:szCs w:val="22"/>
                <w:lang w:eastAsia="uk-UA" w:bidi="uk-UA"/>
              </w:rPr>
            </w:pP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44</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Онуфріївська районна організація</w:t>
            </w:r>
            <w:r w:rsidRPr="00CD68C1">
              <w:rPr>
                <w:sz w:val="22"/>
                <w:szCs w:val="22"/>
              </w:rPr>
              <w:t xml:space="preserve"> </w:t>
            </w:r>
            <w:r w:rsidRPr="00CD68C1">
              <w:rPr>
                <w:rStyle w:val="26"/>
                <w:rFonts w:eastAsia="SimSun"/>
                <w:sz w:val="22"/>
                <w:szCs w:val="22"/>
              </w:rPr>
              <w:t>Українського товариства мисливців і рибалок</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color w:val="000000"/>
                <w:sz w:val="22"/>
                <w:szCs w:val="22"/>
                <w:lang w:eastAsia="uk-UA" w:bidi="uk-UA"/>
              </w:rPr>
            </w:pPr>
            <w:r w:rsidRPr="00CD68C1">
              <w:rPr>
                <w:color w:val="000000"/>
                <w:sz w:val="22"/>
                <w:szCs w:val="22"/>
                <w:lang w:eastAsia="uk-UA" w:bidi="uk-UA"/>
              </w:rPr>
              <w:t>28001, Онуфріївський район, сел. Онуфріївка, вул. 50 років Жовтня, 13</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45</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Бобринецька районна громадська організація «Рибалки</w:t>
            </w:r>
            <w:r w:rsidRPr="00CD68C1">
              <w:rPr>
                <w:sz w:val="22"/>
                <w:szCs w:val="22"/>
              </w:rPr>
              <w:t xml:space="preserve"> </w:t>
            </w:r>
            <w:r w:rsidRPr="00CD68C1">
              <w:rPr>
                <w:rStyle w:val="26"/>
                <w:rFonts w:eastAsia="SimSun"/>
                <w:sz w:val="22"/>
                <w:szCs w:val="22"/>
              </w:rPr>
              <w:t>Бобринечини</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27200 Кіровоградська область, м. Бобринець, Базарна площа,3 маг-н</w:t>
            </w:r>
            <w:r w:rsidRPr="00CD68C1">
              <w:rPr>
                <w:sz w:val="22"/>
                <w:szCs w:val="22"/>
              </w:rPr>
              <w:t xml:space="preserve"> </w:t>
            </w:r>
            <w:r w:rsidRPr="00CD68C1">
              <w:rPr>
                <w:rStyle w:val="26"/>
                <w:rFonts w:eastAsia="SimSun"/>
                <w:sz w:val="22"/>
                <w:szCs w:val="22"/>
              </w:rPr>
              <w:t>«Флагман»</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46</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Бобринецьке районне українське товариство мисливців і</w:t>
            </w:r>
            <w:r w:rsidRPr="00CD68C1">
              <w:rPr>
                <w:sz w:val="22"/>
                <w:szCs w:val="22"/>
              </w:rPr>
              <w:t xml:space="preserve"> </w:t>
            </w:r>
            <w:r w:rsidRPr="00CD68C1">
              <w:rPr>
                <w:rStyle w:val="26"/>
                <w:rFonts w:eastAsia="SimSun"/>
                <w:sz w:val="22"/>
                <w:szCs w:val="22"/>
              </w:rPr>
              <w:t>рибалок</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color w:val="000000"/>
                <w:sz w:val="22"/>
                <w:szCs w:val="22"/>
                <w:lang w:eastAsia="uk-UA" w:bidi="uk-UA"/>
              </w:rPr>
            </w:pPr>
            <w:r w:rsidRPr="00CD68C1">
              <w:rPr>
                <w:color w:val="000000"/>
                <w:sz w:val="22"/>
                <w:szCs w:val="22"/>
                <w:lang w:eastAsia="uk-UA" w:bidi="uk-UA"/>
              </w:rPr>
              <w:t>27200 Кіровоградська область, м. Бобринець, вул.Леніна, 45</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47</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Мар’янівська місцева громадська організація</w:t>
            </w:r>
            <w:r w:rsidRPr="00CD68C1">
              <w:rPr>
                <w:sz w:val="22"/>
                <w:szCs w:val="22"/>
              </w:rPr>
              <w:t xml:space="preserve"> </w:t>
            </w:r>
            <w:r w:rsidRPr="00CD68C1">
              <w:rPr>
                <w:rStyle w:val="26"/>
                <w:rFonts w:eastAsia="SimSun"/>
                <w:sz w:val="22"/>
                <w:szCs w:val="22"/>
              </w:rPr>
              <w:t>природоохоронного напрямку «Судак»</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color w:val="000000"/>
                <w:sz w:val="22"/>
                <w:szCs w:val="22"/>
                <w:lang w:eastAsia="uk-UA" w:bidi="uk-UA"/>
              </w:rPr>
            </w:pPr>
            <w:r w:rsidRPr="00CD68C1">
              <w:rPr>
                <w:color w:val="000000"/>
                <w:sz w:val="22"/>
                <w:szCs w:val="22"/>
                <w:lang w:eastAsia="uk-UA" w:bidi="uk-UA"/>
              </w:rPr>
              <w:t>27200 Кіровоградська область, м. Бобринець, вул.Першотравнева,8</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48</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rStyle w:val="26"/>
                <w:rFonts w:eastAsia="SimSun"/>
                <w:sz w:val="22"/>
                <w:szCs w:val="22"/>
              </w:rPr>
              <w:t xml:space="preserve">Устинівська районна організація Українського товариства </w:t>
            </w:r>
            <w:r w:rsidRPr="00CD68C1">
              <w:rPr>
                <w:color w:val="000000"/>
                <w:sz w:val="22"/>
                <w:szCs w:val="22"/>
                <w:lang w:eastAsia="uk-UA" w:bidi="uk-UA"/>
              </w:rPr>
              <w:t>мисливців та рибалок</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color w:val="000000"/>
                <w:sz w:val="22"/>
                <w:szCs w:val="22"/>
                <w:lang w:eastAsia="uk-UA" w:bidi="uk-UA"/>
              </w:rPr>
            </w:pPr>
            <w:r w:rsidRPr="00CD68C1">
              <w:rPr>
                <w:rStyle w:val="26"/>
                <w:rFonts w:eastAsia="SimSun"/>
                <w:sz w:val="22"/>
                <w:szCs w:val="22"/>
              </w:rPr>
              <w:t>28600, Кіровоградська область, смт.Устинівка, пров.Ювілейний,5</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49</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Громадська організація рибалок-любителів «Таврія»</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28600, Кіровоградська область, смт.Устинівка, вул.Островського,25</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50</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Долинська районна організація Українського товариства мисливців та рибалок</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28500, Кіровоградська область, м.Долинська, вул.Дзержинського,86</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51</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ГРОМАДСЬКА ОРГАНІЗАЦІЯ "ОЗЕЛЕНЕННЯ КРОПИВНИЦЬКИЙ"</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25028, Кіровоградська обл., м. Кропивницький, Фортечний р., вулиця Пацаєва, будинок 8, корпус 1, квартира № 82</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52</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ГРОМАДСЬКА СПІЛКА "ОБРІЙ"</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25022, Кіровоградська обл., м. Кропивницький, вулиця Преображенська, будинок 79-А</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53</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ГРОМАДСЬКА ОРГАНІЗАЦІЯ "ЕКО ЛІГА ЦЕНТР"</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25013, Кіровоградська обл., м. Кіровоград, Кіровський р., Вулиця Пацаєва, будинок 5, корпус 3, квартира № 61</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54</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ГРОМАДСЬКА ОРГАНІЗАЦІЯ "ЕКО-АЛЬЯНС 4.0."</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25005, Кіровоградська обл., м. Кіровоград, Кіровський р., Вулиця Добровольського, будинок 1, корпус 1, офіс № 316</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55</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ГРОМАДСЬКА ОРГАНІЗАЦІЯ "ЕКОЛІГА"</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25006, Кіровоградська обл., м. Кропивницький, Подільський р., Вулиця Шевченка, будинок 20/24</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56</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ГРОМАДСЬКА ОРГАНІЗАЦІЯ "НАУКОВИЙ ЦЕНТР ЕКОЛОГО-БІОЛОГІЧНИХ ДОСЛІДЖЕНЬ"</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25002, Кіровоградська обл., м. Кіровоград, Кіровський р., Вулиця Жовтневої Революції, будинок 24, квартира № 13</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57</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Кіровоградська обласна дитяча громадська екологічна організація "Біосвіт"</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25000, Кіровоградська обл., м. Кіровоград, вул. Леваневського, 2-6</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58</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ГРОМАДСЬКА ОРГАНІЗАЦІЯ "ТОВАРИСТВО ОБОЗНІВСЬКИХ РИБАЛОК "</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27631, Кіровоградська обл., Кіровоградський р., с. Обознівка, вулиця</w:t>
            </w:r>
            <w:r w:rsidRPr="00CD68C1">
              <w:rPr>
                <w:sz w:val="22"/>
                <w:szCs w:val="22"/>
              </w:rPr>
              <w:t xml:space="preserve"> </w:t>
            </w:r>
            <w:r w:rsidRPr="00CD68C1">
              <w:rPr>
                <w:color w:val="000000"/>
                <w:sz w:val="22"/>
                <w:szCs w:val="22"/>
                <w:lang w:eastAsia="uk-UA" w:bidi="uk-UA"/>
              </w:rPr>
              <w:t>Садова, будинок 25</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59</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Громадська організація «Якиміське джерело»</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26200 Кіровоградська область, Маловисківський район, с. Якимівка</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60</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Громадська організація «Якимівське товариство рибалок »</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26200 Кіровоградська область, Маловисківський район, с. Якимівка,</w:t>
            </w:r>
            <w:r w:rsidRPr="00CD68C1">
              <w:rPr>
                <w:sz w:val="22"/>
                <w:szCs w:val="22"/>
              </w:rPr>
              <w:t xml:space="preserve"> </w:t>
            </w:r>
            <w:r w:rsidRPr="00CD68C1">
              <w:rPr>
                <w:color w:val="000000"/>
                <w:sz w:val="22"/>
                <w:szCs w:val="22"/>
                <w:lang w:eastAsia="uk-UA" w:bidi="uk-UA"/>
              </w:rPr>
              <w:t>вул.. Степова,5</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61</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Громадська організація «Ленінське товариство рибалок</w:t>
            </w:r>
            <w:r>
              <w:rPr>
                <w:color w:val="000000"/>
                <w:sz w:val="22"/>
                <w:szCs w:val="22"/>
                <w:lang w:eastAsia="uk-UA" w:bidi="uk-UA"/>
              </w:rPr>
              <w:t xml:space="preserve"> </w:t>
            </w:r>
            <w:r w:rsidRPr="00CD68C1">
              <w:rPr>
                <w:color w:val="000000"/>
                <w:sz w:val="22"/>
                <w:szCs w:val="22"/>
                <w:lang w:eastAsia="uk-UA" w:bidi="uk-UA"/>
              </w:rPr>
              <w:t>любителів»</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26200 Кіровоградська область, Маловисківський район, с.Ленінка</w:t>
            </w:r>
            <w:r w:rsidRPr="00CD68C1">
              <w:rPr>
                <w:sz w:val="22"/>
                <w:szCs w:val="22"/>
              </w:rPr>
              <w:t> </w:t>
            </w:r>
            <w:r w:rsidRPr="00CD68C1">
              <w:rPr>
                <w:color w:val="000000"/>
                <w:sz w:val="22"/>
                <w:szCs w:val="22"/>
                <w:lang w:eastAsia="uk-UA" w:bidi="uk-UA"/>
              </w:rPr>
              <w:t>вул.. Центральна,1</w:t>
            </w:r>
          </w:p>
        </w:tc>
      </w:tr>
      <w:tr w:rsidR="00EA5F42" w:rsidRPr="00CD68C1" w:rsidTr="00EA5F42">
        <w:trPr>
          <w:trHeight w:val="156"/>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1</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pStyle w:val="2"/>
              <w:spacing w:before="0" w:after="0"/>
              <w:rPr>
                <w:rFonts w:ascii="Times New Roman" w:hAnsi="Times New Roman"/>
                <w:b w:val="0"/>
                <w:i w:val="0"/>
                <w:color w:val="000000"/>
                <w:sz w:val="24"/>
                <w:szCs w:val="24"/>
              </w:rPr>
            </w:pPr>
            <w:r w:rsidRPr="00CD68C1">
              <w:rPr>
                <w:rFonts w:ascii="Times New Roman" w:hAnsi="Times New Roman"/>
                <w:b w:val="0"/>
                <w:i w:val="0"/>
                <w:color w:val="000000"/>
                <w:sz w:val="24"/>
                <w:szCs w:val="24"/>
              </w:rPr>
              <w:t>2</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3</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62</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Смолінська громадська спілка риболовів любителів</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26200 Кіровоградська область, Маловисківський район, смт. Смоліно</w:t>
            </w:r>
            <w:r w:rsidRPr="00CD68C1">
              <w:rPr>
                <w:sz w:val="22"/>
                <w:szCs w:val="22"/>
              </w:rPr>
              <w:t xml:space="preserve"> </w:t>
            </w:r>
            <w:r w:rsidRPr="00CD68C1">
              <w:rPr>
                <w:color w:val="000000"/>
                <w:sz w:val="22"/>
                <w:szCs w:val="22"/>
                <w:lang w:eastAsia="uk-UA" w:bidi="uk-UA"/>
              </w:rPr>
              <w:t>вул.. Казакова, 26</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63</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Громадська організація «Спілка рибалок села Лозуватка »</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26200 Кіровоградська область, Маловисківський район, с. Лозуватка</w:t>
            </w:r>
            <w:r w:rsidRPr="00CD68C1">
              <w:rPr>
                <w:sz w:val="22"/>
                <w:szCs w:val="22"/>
              </w:rPr>
              <w:t xml:space="preserve"> </w:t>
            </w:r>
            <w:r w:rsidRPr="00CD68C1">
              <w:rPr>
                <w:color w:val="000000"/>
                <w:sz w:val="22"/>
                <w:szCs w:val="22"/>
                <w:lang w:eastAsia="uk-UA" w:bidi="uk-UA"/>
              </w:rPr>
              <w:t>вул.. Леніна, 31</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64</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Маловисківська районна організація Українського товариства мисливців та рибалок</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26200 Кіровоградська область, Маловисківський район, м. Мала</w:t>
            </w:r>
            <w:r w:rsidRPr="00CD68C1">
              <w:rPr>
                <w:sz w:val="22"/>
                <w:szCs w:val="22"/>
              </w:rPr>
              <w:t xml:space="preserve"> </w:t>
            </w:r>
            <w:r w:rsidRPr="00CD68C1">
              <w:rPr>
                <w:color w:val="000000"/>
                <w:sz w:val="22"/>
                <w:szCs w:val="22"/>
                <w:lang w:eastAsia="uk-UA" w:bidi="uk-UA"/>
              </w:rPr>
              <w:t>Виска</w:t>
            </w:r>
          </w:p>
        </w:tc>
      </w:tr>
      <w:tr w:rsidR="00EA5F42" w:rsidRPr="00CD68C1" w:rsidTr="00EA5F42">
        <w:trPr>
          <w:trHeight w:val="34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65</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Громадська організація «Зелений світ»</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Кіровоградська область, смт.Новоархангельськ вул. Чекістів, 4</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66</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Новоархангельський районний осередок громадської лорганізації «Союз соціально-екологічного захисту»</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Кіровоградська область, смт. Новоархангельськ, вул. Максимчука, 6</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67</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Новоархангельська районна організація мисливців та</w:t>
            </w:r>
            <w:r w:rsidRPr="00CD68C1">
              <w:rPr>
                <w:sz w:val="22"/>
                <w:szCs w:val="22"/>
              </w:rPr>
              <w:t xml:space="preserve"> </w:t>
            </w:r>
            <w:r w:rsidRPr="00CD68C1">
              <w:rPr>
                <w:color w:val="000000"/>
                <w:sz w:val="22"/>
                <w:szCs w:val="22"/>
                <w:lang w:eastAsia="uk-UA" w:bidi="uk-UA"/>
              </w:rPr>
              <w:t>рибалок</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Кіровоградська область, смт Новоархангельськ, вул. Чекістів, 21</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68</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Громадська організація "Несватківське сяйво"</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Олександрівський р., с. Несваткове, вул.Третя,2</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69</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Громадська організація "Підлісненнське самоврядування - крок в майбутнє"</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Олександрівський р., с. Підлісне, вул. Івана Франка,23</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70</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Громадська організація "Західноукраїнське Земляцтво</w:t>
            </w:r>
          </w:p>
          <w:p w:rsidR="00EA5F42" w:rsidRPr="00CD68C1" w:rsidRDefault="00EA5F42" w:rsidP="00EA5F42">
            <w:pPr>
              <w:rPr>
                <w:sz w:val="22"/>
                <w:szCs w:val="22"/>
              </w:rPr>
            </w:pPr>
            <w:r w:rsidRPr="00CD68C1">
              <w:rPr>
                <w:color w:val="000000"/>
                <w:sz w:val="22"/>
                <w:szCs w:val="22"/>
                <w:lang w:eastAsia="uk-UA" w:bidi="uk-UA"/>
              </w:rPr>
              <w:t>"Водограй"</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смт Олександрівка, вул. Шевченка, буд.25, кв.1</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71</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Олександрівська районна організація Українського товариства мисливців і рибалок</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смт. Олександрівка, вул. Щорса,53</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72</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Громадська організація "Злагода села Білозерне"</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Новгородківський р., с. Білозерне, вулиця Гагаріна будинок №10</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73</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Новгородківська районна дитяча організація "Екологічний дитячо - юнацький центр "Паросток"</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Кіровоградська область, Новгородківський р., с. Петрокорбівка, вул.</w:t>
            </w:r>
            <w:r w:rsidRPr="00CD68C1">
              <w:rPr>
                <w:sz w:val="22"/>
                <w:szCs w:val="22"/>
              </w:rPr>
              <w:t xml:space="preserve"> </w:t>
            </w:r>
            <w:r w:rsidRPr="00CD68C1">
              <w:rPr>
                <w:color w:val="000000"/>
                <w:sz w:val="22"/>
                <w:szCs w:val="22"/>
                <w:lang w:eastAsia="uk-UA" w:bidi="uk-UA"/>
              </w:rPr>
              <w:t>Миру</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74</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Новгородківська районна організація Українського товариства мисливців та рибалок</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смт. Новго'родка, вул. Кірова, 11</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75</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Полтавська громадська організація "Надія"</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Компаніївський р., с. Полтавка, вул. Садова, 29</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76</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Компаніївська громадська організація "Взаємодія"</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смт Компаніївка, вул. Фрунзе, 2 кв.9</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77</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Губівська громадська організація "Новий погляд"</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Компаніївський р., с. Губівка, вул. Д.Бєдного,  27</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78</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Компаніївська селищна громадська організація "Позитив"</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смт Компаніївка, вул. Фрунзе,3</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79</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Живанівська сільська громадська організація "Злагода"</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Компаніївський р., с. Живанівка, пров. Шкільний, 1</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80</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Компаніївська районна організація Українського товариства мисливців і рибалок</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смт. Компаніївка, вул. Калініна, 74</w:t>
            </w:r>
          </w:p>
        </w:tc>
      </w:tr>
      <w:tr w:rsidR="00EA5F42" w:rsidRPr="00CD68C1" w:rsidTr="00EA5F42">
        <w:trPr>
          <w:trHeight w:val="481"/>
        </w:trPr>
        <w:tc>
          <w:tcPr>
            <w:tcW w:w="53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jc w:val="center"/>
              <w:rPr>
                <w:iCs/>
                <w:color w:val="000000"/>
              </w:rPr>
            </w:pPr>
            <w:r w:rsidRPr="00CD68C1">
              <w:rPr>
                <w:iCs/>
                <w:color w:val="000000"/>
              </w:rPr>
              <w:t>81</w:t>
            </w:r>
          </w:p>
        </w:tc>
        <w:tc>
          <w:tcPr>
            <w:tcW w:w="4196"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Компаніївський районний осередок Всеукраїнської громадської організації «Господарі землі»</w:t>
            </w:r>
          </w:p>
        </w:tc>
        <w:tc>
          <w:tcPr>
            <w:tcW w:w="4907" w:type="dxa"/>
            <w:tcBorders>
              <w:top w:val="single" w:sz="4" w:space="0" w:color="auto"/>
              <w:left w:val="single" w:sz="4" w:space="0" w:color="auto"/>
              <w:bottom w:val="single" w:sz="4" w:space="0" w:color="auto"/>
              <w:right w:val="single" w:sz="4" w:space="0" w:color="auto"/>
            </w:tcBorders>
            <w:vAlign w:val="center"/>
          </w:tcPr>
          <w:p w:rsidR="00EA5F42" w:rsidRPr="00CD68C1" w:rsidRDefault="00EA5F42" w:rsidP="00EA5F42">
            <w:pPr>
              <w:rPr>
                <w:sz w:val="22"/>
                <w:szCs w:val="22"/>
              </w:rPr>
            </w:pPr>
            <w:r w:rsidRPr="00CD68C1">
              <w:rPr>
                <w:color w:val="000000"/>
                <w:sz w:val="22"/>
                <w:szCs w:val="22"/>
                <w:lang w:eastAsia="uk-UA" w:bidi="uk-UA"/>
              </w:rPr>
              <w:t>Компаніївський район, с. Мар’ївка, вул. П’ятихатки, 2</w:t>
            </w:r>
          </w:p>
        </w:tc>
      </w:tr>
    </w:tbl>
    <w:p w:rsidR="005A5299" w:rsidRPr="00CD68C1" w:rsidRDefault="005A5299">
      <w:pPr>
        <w:jc w:val="center"/>
        <w:rPr>
          <w:rFonts w:eastAsia="Times New Roman"/>
          <w:sz w:val="28"/>
          <w:szCs w:val="28"/>
        </w:rPr>
      </w:pPr>
    </w:p>
    <w:p w:rsidR="00623CF4" w:rsidRPr="00CD68C1" w:rsidRDefault="00623CF4" w:rsidP="00B04AD4">
      <w:pPr>
        <w:rPr>
          <w:b/>
          <w:sz w:val="28"/>
          <w:szCs w:val="28"/>
          <w:lang w:val="ru-RU"/>
        </w:rPr>
      </w:pPr>
    </w:p>
    <w:p w:rsidR="00623CF4" w:rsidRPr="00CD68C1" w:rsidRDefault="00623CF4" w:rsidP="000B3438">
      <w:pPr>
        <w:rPr>
          <w:b/>
          <w:sz w:val="28"/>
          <w:szCs w:val="28"/>
          <w:lang w:val="ru-RU"/>
        </w:rPr>
      </w:pPr>
    </w:p>
    <w:p w:rsidR="005A5299" w:rsidRPr="00CD68C1" w:rsidRDefault="005A5299" w:rsidP="005A5299">
      <w:pPr>
        <w:pStyle w:val="22"/>
        <w:jc w:val="center"/>
        <w:rPr>
          <w:b/>
          <w:szCs w:val="28"/>
          <w:lang w:val="ru-RU"/>
        </w:rPr>
        <w:sectPr w:rsidR="005A5299" w:rsidRPr="00CD68C1" w:rsidSect="002C4DFC">
          <w:pgSz w:w="11906" w:h="16838"/>
          <w:pgMar w:top="851" w:right="567" w:bottom="426" w:left="1701" w:header="709" w:footer="709" w:gutter="0"/>
          <w:cols w:space="720"/>
          <w:docGrid w:linePitch="326"/>
        </w:sectPr>
      </w:pPr>
    </w:p>
    <w:p w:rsidR="005A5299" w:rsidRPr="00CD68C1" w:rsidRDefault="005A5299" w:rsidP="005A5299">
      <w:pPr>
        <w:pStyle w:val="22"/>
        <w:jc w:val="center"/>
        <w:rPr>
          <w:i/>
          <w:iCs/>
        </w:rPr>
      </w:pPr>
      <w:r w:rsidRPr="00CD68C1">
        <w:rPr>
          <w:i/>
          <w:iCs/>
        </w:rPr>
        <w:t>Перелік природоохоронних заходів, фінансування яких здійснювалось за рахунок коштів Державного фонду охорони навколишнь</w:t>
      </w:r>
      <w:r w:rsidR="009206A5" w:rsidRPr="00CD68C1">
        <w:rPr>
          <w:i/>
          <w:iCs/>
        </w:rPr>
        <w:t>ого природного середовища у 2014-2016</w:t>
      </w:r>
      <w:r w:rsidRPr="00CD68C1">
        <w:rPr>
          <w:i/>
          <w:iCs/>
        </w:rPr>
        <w:t xml:space="preserve"> роках</w:t>
      </w:r>
    </w:p>
    <w:p w:rsidR="005A5299" w:rsidRPr="00CD68C1" w:rsidRDefault="005A5299" w:rsidP="005A5299">
      <w:pPr>
        <w:pStyle w:val="af0"/>
        <w:ind w:left="6373" w:firstLine="709"/>
        <w:rPr>
          <w:b w:val="0"/>
          <w:bCs w:val="0"/>
          <w:i/>
          <w:sz w:val="24"/>
          <w:lang w:val="uk-UA"/>
        </w:rPr>
      </w:pPr>
      <w:r w:rsidRPr="00CD68C1">
        <w:rPr>
          <w:b w:val="0"/>
          <w:bCs w:val="0"/>
          <w:i/>
          <w:sz w:val="24"/>
          <w:lang w:val="uk-UA"/>
        </w:rPr>
        <w:t xml:space="preserve">     </w:t>
      </w:r>
      <w:r w:rsidR="00AE7F47" w:rsidRPr="00CD68C1">
        <w:rPr>
          <w:b w:val="0"/>
          <w:bCs w:val="0"/>
          <w:i/>
          <w:sz w:val="24"/>
        </w:rPr>
        <w:tab/>
      </w:r>
      <w:r w:rsidR="00AE7F47" w:rsidRPr="00CD68C1">
        <w:rPr>
          <w:b w:val="0"/>
          <w:bCs w:val="0"/>
          <w:i/>
          <w:sz w:val="24"/>
        </w:rPr>
        <w:tab/>
      </w:r>
      <w:r w:rsidR="00AE7F47" w:rsidRPr="00CD68C1">
        <w:rPr>
          <w:b w:val="0"/>
          <w:bCs w:val="0"/>
          <w:i/>
          <w:sz w:val="24"/>
        </w:rPr>
        <w:tab/>
      </w:r>
      <w:r w:rsidR="00AE7F47" w:rsidRPr="00CD68C1">
        <w:rPr>
          <w:b w:val="0"/>
          <w:bCs w:val="0"/>
          <w:i/>
          <w:sz w:val="24"/>
        </w:rPr>
        <w:tab/>
      </w:r>
      <w:r w:rsidR="00AE7F47" w:rsidRPr="00CD68C1">
        <w:rPr>
          <w:b w:val="0"/>
          <w:bCs w:val="0"/>
          <w:i/>
          <w:sz w:val="24"/>
        </w:rPr>
        <w:tab/>
      </w:r>
      <w:r w:rsidR="00AE7F47" w:rsidRPr="00CD68C1">
        <w:rPr>
          <w:b w:val="0"/>
          <w:bCs w:val="0"/>
          <w:i/>
          <w:sz w:val="24"/>
        </w:rPr>
        <w:tab/>
      </w:r>
      <w:r w:rsidRPr="00CD68C1">
        <w:rPr>
          <w:b w:val="0"/>
          <w:bCs w:val="0"/>
          <w:i/>
          <w:sz w:val="24"/>
          <w:lang w:val="uk-UA"/>
        </w:rPr>
        <w:t xml:space="preserve">Таблиця </w:t>
      </w:r>
      <w:r w:rsidR="00F06E6E" w:rsidRPr="00CD68C1">
        <w:rPr>
          <w:b w:val="0"/>
          <w:bCs w:val="0"/>
          <w:i/>
          <w:sz w:val="24"/>
          <w:lang w:val="en-US"/>
        </w:rPr>
        <w:t>7</w:t>
      </w:r>
      <w:r w:rsidR="00F06E6E" w:rsidRPr="00CD68C1">
        <w:rPr>
          <w:b w:val="0"/>
          <w:bCs w:val="0"/>
          <w:i/>
          <w:sz w:val="24"/>
          <w:lang w:val="uk-UA"/>
        </w:rPr>
        <w:t>6</w:t>
      </w: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85"/>
        <w:gridCol w:w="3009"/>
        <w:gridCol w:w="1984"/>
        <w:gridCol w:w="1701"/>
        <w:gridCol w:w="1629"/>
        <w:gridCol w:w="1980"/>
        <w:gridCol w:w="1800"/>
        <w:gridCol w:w="2340"/>
      </w:tblGrid>
      <w:tr w:rsidR="005A5299" w:rsidRPr="00CD68C1" w:rsidTr="00EA5F42">
        <w:tc>
          <w:tcPr>
            <w:tcW w:w="785"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 з/п</w:t>
            </w:r>
          </w:p>
        </w:tc>
        <w:tc>
          <w:tcPr>
            <w:tcW w:w="3009"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ind w:left="-65" w:right="-108" w:firstLine="65"/>
              <w:jc w:val="center"/>
            </w:pPr>
            <w:r w:rsidRPr="00EA5F42">
              <w:t>Назва природоохоронного заходу</w:t>
            </w:r>
          </w:p>
        </w:tc>
        <w:tc>
          <w:tcPr>
            <w:tcW w:w="1984"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 xml:space="preserve">Загальна кошторисна вартість </w:t>
            </w:r>
          </w:p>
          <w:p w:rsidR="005A5299" w:rsidRPr="00EA5F42" w:rsidRDefault="005A5299" w:rsidP="002F606D">
            <w:pPr>
              <w:ind w:left="-168" w:right="-144"/>
              <w:jc w:val="center"/>
            </w:pPr>
            <w:r w:rsidRPr="00EA5F42">
              <w:t>(згідно з проектом), тис. грн.</w:t>
            </w:r>
          </w:p>
        </w:tc>
        <w:tc>
          <w:tcPr>
            <w:tcW w:w="1701"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 xml:space="preserve">Термін реалізації заходу </w:t>
            </w:r>
          </w:p>
          <w:p w:rsidR="005A5299" w:rsidRPr="00EA5F42" w:rsidRDefault="005A5299" w:rsidP="002F606D">
            <w:pPr>
              <w:ind w:left="-155" w:right="-60"/>
              <w:jc w:val="center"/>
            </w:pPr>
            <w:r w:rsidRPr="00EA5F42">
              <w:t>(згідно з проектом)</w:t>
            </w:r>
          </w:p>
        </w:tc>
        <w:tc>
          <w:tcPr>
            <w:tcW w:w="1629"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Ступінь готовності природоохо-ронного заходу, %</w:t>
            </w:r>
          </w:p>
        </w:tc>
        <w:tc>
          <w:tcPr>
            <w:tcW w:w="1980"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 xml:space="preserve">Обсяг фактичних видатків з Державного фонду, </w:t>
            </w:r>
          </w:p>
          <w:p w:rsidR="005A5299" w:rsidRPr="00EA5F42" w:rsidRDefault="005A5299" w:rsidP="002F606D">
            <w:pPr>
              <w:jc w:val="center"/>
            </w:pPr>
            <w:r w:rsidRPr="00EA5F42">
              <w:t>тис. грн.</w:t>
            </w:r>
          </w:p>
        </w:tc>
        <w:tc>
          <w:tcPr>
            <w:tcW w:w="1800"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ind w:left="-108" w:right="-75" w:firstLine="60"/>
              <w:jc w:val="center"/>
            </w:pPr>
            <w:r w:rsidRPr="00EA5F42">
              <w:t xml:space="preserve">Обсяг фактичних видатків з інших джерел, </w:t>
            </w:r>
          </w:p>
          <w:p w:rsidR="005A5299" w:rsidRPr="00EA5F42" w:rsidRDefault="005A5299" w:rsidP="002F606D">
            <w:pPr>
              <w:ind w:left="-108" w:right="-75" w:firstLine="108"/>
              <w:jc w:val="center"/>
            </w:pPr>
            <w:r w:rsidRPr="00EA5F42">
              <w:t>тис. грн.</w:t>
            </w:r>
          </w:p>
        </w:tc>
        <w:tc>
          <w:tcPr>
            <w:tcW w:w="2340"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ind w:right="-81"/>
              <w:jc w:val="center"/>
            </w:pPr>
            <w:r w:rsidRPr="00EA5F42">
              <w:t>Інформація щодо стану виконання природоохоронного заходу (завершення або введення в експлуатацію)</w:t>
            </w:r>
          </w:p>
        </w:tc>
      </w:tr>
      <w:tr w:rsidR="005A5299" w:rsidRPr="00CD68C1" w:rsidTr="00EA5F42">
        <w:tc>
          <w:tcPr>
            <w:tcW w:w="785"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1</w:t>
            </w:r>
          </w:p>
        </w:tc>
        <w:tc>
          <w:tcPr>
            <w:tcW w:w="3009"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ind w:left="-65" w:right="-108" w:firstLine="65"/>
              <w:jc w:val="center"/>
            </w:pPr>
            <w:r w:rsidRPr="00EA5F42">
              <w:t>2</w:t>
            </w:r>
          </w:p>
        </w:tc>
        <w:tc>
          <w:tcPr>
            <w:tcW w:w="1984"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3</w:t>
            </w:r>
          </w:p>
        </w:tc>
        <w:tc>
          <w:tcPr>
            <w:tcW w:w="1701"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4</w:t>
            </w:r>
          </w:p>
        </w:tc>
        <w:tc>
          <w:tcPr>
            <w:tcW w:w="1629"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5</w:t>
            </w:r>
          </w:p>
        </w:tc>
        <w:tc>
          <w:tcPr>
            <w:tcW w:w="1980"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6</w:t>
            </w:r>
          </w:p>
        </w:tc>
        <w:tc>
          <w:tcPr>
            <w:tcW w:w="1800"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ind w:left="-108" w:right="-75" w:firstLine="60"/>
              <w:jc w:val="center"/>
            </w:pPr>
            <w:r w:rsidRPr="00EA5F42">
              <w:t>7</w:t>
            </w:r>
          </w:p>
        </w:tc>
        <w:tc>
          <w:tcPr>
            <w:tcW w:w="2340"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ind w:right="-81"/>
              <w:jc w:val="center"/>
            </w:pPr>
            <w:r w:rsidRPr="00EA5F42">
              <w:t>8</w:t>
            </w:r>
          </w:p>
        </w:tc>
      </w:tr>
      <w:tr w:rsidR="005A5299" w:rsidRPr="00CD68C1" w:rsidTr="009206A5">
        <w:trPr>
          <w:cantSplit/>
        </w:trPr>
        <w:tc>
          <w:tcPr>
            <w:tcW w:w="15228" w:type="dxa"/>
            <w:gridSpan w:val="8"/>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2014 рік</w:t>
            </w:r>
          </w:p>
        </w:tc>
      </w:tr>
      <w:tr w:rsidR="005A5299" w:rsidRPr="00CD68C1" w:rsidTr="00EA5F42">
        <w:tc>
          <w:tcPr>
            <w:tcW w:w="785"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w:t>
            </w:r>
          </w:p>
        </w:tc>
        <w:tc>
          <w:tcPr>
            <w:tcW w:w="3009"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w:t>
            </w:r>
          </w:p>
        </w:tc>
        <w:tc>
          <w:tcPr>
            <w:tcW w:w="1984"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w:t>
            </w:r>
          </w:p>
        </w:tc>
        <w:tc>
          <w:tcPr>
            <w:tcW w:w="1701"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w:t>
            </w:r>
          </w:p>
        </w:tc>
        <w:tc>
          <w:tcPr>
            <w:tcW w:w="1629"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w:t>
            </w:r>
          </w:p>
        </w:tc>
        <w:tc>
          <w:tcPr>
            <w:tcW w:w="1980"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w:t>
            </w:r>
          </w:p>
        </w:tc>
        <w:tc>
          <w:tcPr>
            <w:tcW w:w="1800"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w:t>
            </w:r>
          </w:p>
        </w:tc>
        <w:tc>
          <w:tcPr>
            <w:tcW w:w="2340"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w:t>
            </w:r>
          </w:p>
        </w:tc>
      </w:tr>
      <w:tr w:rsidR="005A5299" w:rsidRPr="00CD68C1" w:rsidTr="009206A5">
        <w:trPr>
          <w:cantSplit/>
        </w:trPr>
        <w:tc>
          <w:tcPr>
            <w:tcW w:w="15228" w:type="dxa"/>
            <w:gridSpan w:val="8"/>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2015 рік</w:t>
            </w:r>
          </w:p>
        </w:tc>
      </w:tr>
      <w:tr w:rsidR="005A5299" w:rsidRPr="00CD68C1" w:rsidTr="00EA5F42">
        <w:tc>
          <w:tcPr>
            <w:tcW w:w="785"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1.</w:t>
            </w:r>
          </w:p>
        </w:tc>
        <w:tc>
          <w:tcPr>
            <w:tcW w:w="3009"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r w:rsidRPr="00EA5F42">
              <w:t>Реконструкція каналізаційних очисних  споруд м.Знам’янка по           вул. Будьонного, 207, Розробка проектно-кошторисної документації</w:t>
            </w:r>
          </w:p>
        </w:tc>
        <w:tc>
          <w:tcPr>
            <w:tcW w:w="1984"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998,392</w:t>
            </w:r>
          </w:p>
        </w:tc>
        <w:tc>
          <w:tcPr>
            <w:tcW w:w="1701"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2015</w:t>
            </w:r>
          </w:p>
        </w:tc>
        <w:tc>
          <w:tcPr>
            <w:tcW w:w="1629"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w:t>
            </w:r>
          </w:p>
        </w:tc>
        <w:tc>
          <w:tcPr>
            <w:tcW w:w="1980"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998,392</w:t>
            </w:r>
          </w:p>
        </w:tc>
        <w:tc>
          <w:tcPr>
            <w:tcW w:w="1800"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w:t>
            </w:r>
          </w:p>
        </w:tc>
        <w:tc>
          <w:tcPr>
            <w:tcW w:w="2340"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Виготовлено проектно-кошторисну документацію</w:t>
            </w:r>
          </w:p>
        </w:tc>
      </w:tr>
      <w:tr w:rsidR="005A5299" w:rsidRPr="00CD68C1" w:rsidTr="00EA5F42">
        <w:tc>
          <w:tcPr>
            <w:tcW w:w="785"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2.</w:t>
            </w:r>
          </w:p>
        </w:tc>
        <w:tc>
          <w:tcPr>
            <w:tcW w:w="3009"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r w:rsidRPr="00EA5F42">
              <w:t>Реконструкція каналізаційних очисних споруд в м.Світловодску Кіровоградської області. Коригування.</w:t>
            </w:r>
          </w:p>
        </w:tc>
        <w:tc>
          <w:tcPr>
            <w:tcW w:w="1984"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10254,509</w:t>
            </w:r>
          </w:p>
        </w:tc>
        <w:tc>
          <w:tcPr>
            <w:tcW w:w="1701"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2015-2016</w:t>
            </w:r>
          </w:p>
        </w:tc>
        <w:tc>
          <w:tcPr>
            <w:tcW w:w="1629"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25,2</w:t>
            </w:r>
          </w:p>
        </w:tc>
        <w:tc>
          <w:tcPr>
            <w:tcW w:w="1980"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363,923</w:t>
            </w:r>
          </w:p>
        </w:tc>
        <w:tc>
          <w:tcPr>
            <w:tcW w:w="1800"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w:t>
            </w:r>
          </w:p>
        </w:tc>
        <w:tc>
          <w:tcPr>
            <w:tcW w:w="2340" w:type="dxa"/>
            <w:tcBorders>
              <w:top w:val="single" w:sz="6" w:space="0" w:color="000000"/>
              <w:left w:val="single" w:sz="6" w:space="0" w:color="000000"/>
              <w:bottom w:val="single" w:sz="6" w:space="0" w:color="000000"/>
              <w:right w:val="single" w:sz="6" w:space="0" w:color="000000"/>
            </w:tcBorders>
          </w:tcPr>
          <w:p w:rsidR="005A5299" w:rsidRPr="00EA5F42" w:rsidRDefault="005A5299" w:rsidP="002F606D">
            <w:pPr>
              <w:jc w:val="center"/>
            </w:pPr>
            <w:r w:rsidRPr="00EA5F42">
              <w:t>Розпочато роботи на об’єкті</w:t>
            </w:r>
          </w:p>
        </w:tc>
      </w:tr>
      <w:tr w:rsidR="009206A5" w:rsidRPr="00CD68C1" w:rsidTr="009206A5">
        <w:tc>
          <w:tcPr>
            <w:tcW w:w="15228" w:type="dxa"/>
            <w:gridSpan w:val="8"/>
            <w:tcBorders>
              <w:top w:val="single" w:sz="6" w:space="0" w:color="000000"/>
              <w:left w:val="single" w:sz="6" w:space="0" w:color="000000"/>
              <w:bottom w:val="single" w:sz="6" w:space="0" w:color="000000"/>
              <w:right w:val="single" w:sz="6" w:space="0" w:color="000000"/>
            </w:tcBorders>
          </w:tcPr>
          <w:p w:rsidR="009206A5" w:rsidRPr="00EA5F42" w:rsidRDefault="009206A5" w:rsidP="002F606D">
            <w:pPr>
              <w:jc w:val="center"/>
            </w:pPr>
            <w:r w:rsidRPr="00EA5F42">
              <w:t>2016 рік</w:t>
            </w:r>
          </w:p>
        </w:tc>
      </w:tr>
      <w:tr w:rsidR="009206A5" w:rsidRPr="00CD68C1" w:rsidTr="00EA5F42">
        <w:tc>
          <w:tcPr>
            <w:tcW w:w="785" w:type="dxa"/>
            <w:tcBorders>
              <w:top w:val="single" w:sz="6" w:space="0" w:color="000000"/>
              <w:left w:val="single" w:sz="6" w:space="0" w:color="000000"/>
              <w:bottom w:val="single" w:sz="6" w:space="0" w:color="000000"/>
              <w:right w:val="single" w:sz="6" w:space="0" w:color="000000"/>
            </w:tcBorders>
          </w:tcPr>
          <w:p w:rsidR="009206A5" w:rsidRPr="00EA5F42" w:rsidRDefault="009206A5" w:rsidP="009206A5">
            <w:pPr>
              <w:jc w:val="center"/>
            </w:pPr>
            <w:r w:rsidRPr="00EA5F42">
              <w:t>1</w:t>
            </w:r>
          </w:p>
        </w:tc>
        <w:tc>
          <w:tcPr>
            <w:tcW w:w="3009" w:type="dxa"/>
            <w:tcBorders>
              <w:top w:val="single" w:sz="6" w:space="0" w:color="000000"/>
              <w:left w:val="single" w:sz="6" w:space="0" w:color="000000"/>
              <w:bottom w:val="single" w:sz="6" w:space="0" w:color="000000"/>
              <w:right w:val="single" w:sz="6" w:space="0" w:color="000000"/>
            </w:tcBorders>
          </w:tcPr>
          <w:p w:rsidR="009206A5" w:rsidRPr="00EA5F42" w:rsidRDefault="009206A5" w:rsidP="009206A5">
            <w:pPr>
              <w:jc w:val="both"/>
            </w:pPr>
            <w:r w:rsidRPr="00EA5F42">
              <w:t>Реконструкція каналізаційних очисних споруд в м.Світловодську Кіровоградської області. Коригування</w:t>
            </w:r>
          </w:p>
        </w:tc>
        <w:tc>
          <w:tcPr>
            <w:tcW w:w="1984" w:type="dxa"/>
            <w:tcBorders>
              <w:top w:val="single" w:sz="6" w:space="0" w:color="000000"/>
              <w:left w:val="single" w:sz="6" w:space="0" w:color="000000"/>
              <w:bottom w:val="single" w:sz="6" w:space="0" w:color="000000"/>
              <w:right w:val="single" w:sz="6" w:space="0" w:color="000000"/>
            </w:tcBorders>
          </w:tcPr>
          <w:p w:rsidR="009206A5" w:rsidRPr="00EA5F42" w:rsidRDefault="009206A5" w:rsidP="009206A5">
            <w:pPr>
              <w:jc w:val="center"/>
            </w:pPr>
            <w:r w:rsidRPr="00EA5F42">
              <w:t>10254,509</w:t>
            </w:r>
          </w:p>
        </w:tc>
        <w:tc>
          <w:tcPr>
            <w:tcW w:w="1701" w:type="dxa"/>
            <w:tcBorders>
              <w:top w:val="single" w:sz="6" w:space="0" w:color="000000"/>
              <w:left w:val="single" w:sz="6" w:space="0" w:color="000000"/>
              <w:bottom w:val="single" w:sz="6" w:space="0" w:color="000000"/>
              <w:right w:val="single" w:sz="6" w:space="0" w:color="000000"/>
            </w:tcBorders>
          </w:tcPr>
          <w:p w:rsidR="009206A5" w:rsidRPr="00EA5F42" w:rsidRDefault="009206A5" w:rsidP="009206A5">
            <w:pPr>
              <w:jc w:val="center"/>
            </w:pPr>
            <w:r w:rsidRPr="00EA5F42">
              <w:t>2016</w:t>
            </w:r>
            <w:r w:rsidR="00E7238F" w:rsidRPr="00EA5F42">
              <w:t>-2017</w:t>
            </w:r>
          </w:p>
        </w:tc>
        <w:tc>
          <w:tcPr>
            <w:tcW w:w="1629" w:type="dxa"/>
            <w:tcBorders>
              <w:top w:val="single" w:sz="6" w:space="0" w:color="000000"/>
              <w:left w:val="single" w:sz="6" w:space="0" w:color="000000"/>
              <w:bottom w:val="single" w:sz="6" w:space="0" w:color="000000"/>
              <w:right w:val="single" w:sz="6" w:space="0" w:color="000000"/>
            </w:tcBorders>
          </w:tcPr>
          <w:p w:rsidR="009206A5" w:rsidRPr="00EA5F42" w:rsidRDefault="009206A5" w:rsidP="009206A5">
            <w:pPr>
              <w:jc w:val="center"/>
            </w:pPr>
            <w:r w:rsidRPr="00EA5F42">
              <w:t>36,2</w:t>
            </w:r>
          </w:p>
        </w:tc>
        <w:tc>
          <w:tcPr>
            <w:tcW w:w="1980" w:type="dxa"/>
            <w:tcBorders>
              <w:top w:val="single" w:sz="6" w:space="0" w:color="000000"/>
              <w:left w:val="single" w:sz="6" w:space="0" w:color="000000"/>
              <w:bottom w:val="single" w:sz="6" w:space="0" w:color="000000"/>
              <w:right w:val="single" w:sz="6" w:space="0" w:color="000000"/>
            </w:tcBorders>
          </w:tcPr>
          <w:p w:rsidR="009206A5" w:rsidRPr="00EA5F42" w:rsidRDefault="009206A5" w:rsidP="009206A5">
            <w:pPr>
              <w:jc w:val="center"/>
            </w:pPr>
            <w:r w:rsidRPr="00EA5F42">
              <w:t>3351,447</w:t>
            </w:r>
          </w:p>
        </w:tc>
        <w:tc>
          <w:tcPr>
            <w:tcW w:w="1800" w:type="dxa"/>
            <w:tcBorders>
              <w:top w:val="single" w:sz="6" w:space="0" w:color="000000"/>
              <w:left w:val="single" w:sz="6" w:space="0" w:color="000000"/>
              <w:bottom w:val="single" w:sz="6" w:space="0" w:color="000000"/>
              <w:right w:val="single" w:sz="6" w:space="0" w:color="000000"/>
            </w:tcBorders>
          </w:tcPr>
          <w:p w:rsidR="009206A5" w:rsidRPr="00EA5F42" w:rsidRDefault="009206A5" w:rsidP="009206A5">
            <w:pPr>
              <w:jc w:val="center"/>
            </w:pPr>
            <w:r w:rsidRPr="00EA5F42">
              <w:t>-</w:t>
            </w:r>
          </w:p>
        </w:tc>
        <w:tc>
          <w:tcPr>
            <w:tcW w:w="2340" w:type="dxa"/>
            <w:tcBorders>
              <w:top w:val="single" w:sz="6" w:space="0" w:color="000000"/>
              <w:left w:val="single" w:sz="6" w:space="0" w:color="000000"/>
              <w:bottom w:val="single" w:sz="6" w:space="0" w:color="000000"/>
              <w:right w:val="single" w:sz="6" w:space="0" w:color="000000"/>
            </w:tcBorders>
          </w:tcPr>
          <w:p w:rsidR="009206A5" w:rsidRPr="00EA5F42" w:rsidRDefault="009206A5" w:rsidP="009206A5">
            <w:pPr>
              <w:jc w:val="center"/>
            </w:pPr>
            <w:r w:rsidRPr="00EA5F42">
              <w:t>Продовжувалися роботи на об’єкті</w:t>
            </w:r>
          </w:p>
        </w:tc>
      </w:tr>
    </w:tbl>
    <w:p w:rsidR="00E75F96" w:rsidRPr="00CD68C1" w:rsidRDefault="00E75F96" w:rsidP="00E75F96">
      <w:pPr>
        <w:pStyle w:val="22"/>
        <w:tabs>
          <w:tab w:val="left" w:pos="13500"/>
        </w:tabs>
        <w:ind w:firstLine="0"/>
        <w:jc w:val="center"/>
        <w:rPr>
          <w:i/>
          <w:iCs/>
          <w:lang w:val="en-US"/>
        </w:rPr>
      </w:pPr>
    </w:p>
    <w:p w:rsidR="005A5299" w:rsidRPr="00CD68C1" w:rsidRDefault="005A5299" w:rsidP="00E75F96">
      <w:pPr>
        <w:pStyle w:val="22"/>
        <w:tabs>
          <w:tab w:val="left" w:pos="13500"/>
        </w:tabs>
        <w:ind w:firstLine="0"/>
        <w:jc w:val="center"/>
        <w:rPr>
          <w:i/>
          <w:iCs/>
        </w:rPr>
      </w:pPr>
      <w:r w:rsidRPr="00CD68C1">
        <w:rPr>
          <w:i/>
          <w:iCs/>
        </w:rPr>
        <w:t xml:space="preserve">Перелік природоохоронних заходів, фінансування яких здійснювалось за рахунок коштів обласного фонду охорони навколишнього природного середовища у </w:t>
      </w:r>
      <w:r w:rsidRPr="00CD68C1">
        <w:rPr>
          <w:i/>
          <w:iCs/>
          <w:lang w:val="ru-RU"/>
        </w:rPr>
        <w:t>201</w:t>
      </w:r>
      <w:r w:rsidR="009206A5" w:rsidRPr="00CD68C1">
        <w:rPr>
          <w:i/>
          <w:iCs/>
          <w:lang w:val="ru-RU"/>
        </w:rPr>
        <w:t>4</w:t>
      </w:r>
      <w:r w:rsidRPr="00CD68C1">
        <w:rPr>
          <w:i/>
          <w:iCs/>
          <w:lang w:val="ru-RU"/>
        </w:rPr>
        <w:t>-201</w:t>
      </w:r>
      <w:r w:rsidR="00EA5F42">
        <w:rPr>
          <w:i/>
          <w:iCs/>
          <w:lang w:val="ru-RU"/>
        </w:rPr>
        <w:t>6</w:t>
      </w:r>
      <w:r w:rsidRPr="00CD68C1">
        <w:rPr>
          <w:i/>
          <w:iCs/>
          <w:lang w:val="ru-RU"/>
        </w:rPr>
        <w:t xml:space="preserve"> </w:t>
      </w:r>
      <w:r w:rsidRPr="00CD68C1">
        <w:rPr>
          <w:i/>
          <w:iCs/>
        </w:rPr>
        <w:t>роках</w:t>
      </w:r>
    </w:p>
    <w:p w:rsidR="005A5299" w:rsidRPr="00CD68C1" w:rsidRDefault="005A5299" w:rsidP="005A5299">
      <w:pPr>
        <w:pStyle w:val="af0"/>
        <w:ind w:left="6373" w:firstLine="709"/>
        <w:rPr>
          <w:b w:val="0"/>
          <w:bCs w:val="0"/>
          <w:i/>
          <w:sz w:val="24"/>
          <w:lang w:val="uk-UA"/>
        </w:rPr>
      </w:pPr>
      <w:r w:rsidRPr="00CD68C1">
        <w:rPr>
          <w:b w:val="0"/>
          <w:bCs w:val="0"/>
          <w:i/>
          <w:sz w:val="24"/>
          <w:lang w:val="uk-UA"/>
        </w:rPr>
        <w:t xml:space="preserve">                 </w:t>
      </w:r>
      <w:r w:rsidR="00AE7F47" w:rsidRPr="00CD68C1">
        <w:rPr>
          <w:b w:val="0"/>
          <w:bCs w:val="0"/>
          <w:i/>
          <w:sz w:val="24"/>
        </w:rPr>
        <w:tab/>
      </w:r>
      <w:r w:rsidR="00AE7F47" w:rsidRPr="00CD68C1">
        <w:rPr>
          <w:b w:val="0"/>
          <w:bCs w:val="0"/>
          <w:i/>
          <w:sz w:val="24"/>
        </w:rPr>
        <w:tab/>
      </w:r>
      <w:r w:rsidR="00AE7F47" w:rsidRPr="00CD68C1">
        <w:rPr>
          <w:b w:val="0"/>
          <w:bCs w:val="0"/>
          <w:i/>
          <w:sz w:val="24"/>
        </w:rPr>
        <w:tab/>
      </w:r>
      <w:r w:rsidR="00AE7F47" w:rsidRPr="00CD68C1">
        <w:rPr>
          <w:b w:val="0"/>
          <w:bCs w:val="0"/>
          <w:i/>
          <w:sz w:val="24"/>
        </w:rPr>
        <w:tab/>
      </w:r>
      <w:r w:rsidR="00AE7F47" w:rsidRPr="00CD68C1">
        <w:rPr>
          <w:b w:val="0"/>
          <w:bCs w:val="0"/>
          <w:i/>
          <w:sz w:val="24"/>
        </w:rPr>
        <w:tab/>
      </w:r>
      <w:r w:rsidR="00AE7F47" w:rsidRPr="00CD68C1">
        <w:rPr>
          <w:b w:val="0"/>
          <w:bCs w:val="0"/>
          <w:i/>
          <w:sz w:val="24"/>
        </w:rPr>
        <w:tab/>
      </w:r>
      <w:r w:rsidRPr="00CD68C1">
        <w:rPr>
          <w:b w:val="0"/>
          <w:bCs w:val="0"/>
          <w:i/>
          <w:sz w:val="24"/>
          <w:lang w:val="uk-UA"/>
        </w:rPr>
        <w:t xml:space="preserve">Таблиця </w:t>
      </w:r>
      <w:r w:rsidR="00D566BD" w:rsidRPr="00CD68C1">
        <w:rPr>
          <w:b w:val="0"/>
          <w:bCs w:val="0"/>
          <w:i/>
          <w:sz w:val="24"/>
          <w:lang w:val="uk-UA"/>
        </w:rPr>
        <w:t>77</w:t>
      </w:r>
    </w:p>
    <w:tbl>
      <w:tblPr>
        <w:tblW w:w="152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85"/>
        <w:gridCol w:w="4285"/>
        <w:gridCol w:w="1701"/>
        <w:gridCol w:w="1559"/>
        <w:gridCol w:w="1559"/>
        <w:gridCol w:w="1559"/>
        <w:gridCol w:w="1701"/>
        <w:gridCol w:w="2079"/>
      </w:tblGrid>
      <w:tr w:rsidR="005A5299" w:rsidRPr="00CD68C1" w:rsidTr="00EA5F42">
        <w:tc>
          <w:tcPr>
            <w:tcW w:w="785"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jc w:val="center"/>
            </w:pPr>
            <w:r w:rsidRPr="00CD68C1">
              <w:t>№ з/п</w:t>
            </w:r>
          </w:p>
        </w:tc>
        <w:tc>
          <w:tcPr>
            <w:tcW w:w="4285"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ind w:left="-65" w:right="-108" w:firstLine="65"/>
              <w:jc w:val="center"/>
            </w:pPr>
            <w:r w:rsidRPr="00CD68C1">
              <w:t>Назва природоохоронного заходу</w:t>
            </w:r>
          </w:p>
        </w:tc>
        <w:tc>
          <w:tcPr>
            <w:tcW w:w="1701"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jc w:val="center"/>
            </w:pPr>
            <w:r w:rsidRPr="00CD68C1">
              <w:t xml:space="preserve">Загальна кошторисна вартість </w:t>
            </w:r>
          </w:p>
          <w:p w:rsidR="005A5299" w:rsidRPr="00CD68C1" w:rsidRDefault="005A5299" w:rsidP="002F606D">
            <w:pPr>
              <w:ind w:right="-144"/>
              <w:jc w:val="center"/>
            </w:pPr>
            <w:r w:rsidRPr="00CD68C1">
              <w:t xml:space="preserve">(згідно з проектом), </w:t>
            </w:r>
            <w:r w:rsidR="00F03940" w:rsidRPr="00CD68C1">
              <w:rPr>
                <w:lang w:val="ru-RU"/>
              </w:rPr>
              <w:br/>
            </w:r>
            <w:r w:rsidRPr="00CD68C1">
              <w:t>тис. грн.</w:t>
            </w:r>
          </w:p>
        </w:tc>
        <w:tc>
          <w:tcPr>
            <w:tcW w:w="1559"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jc w:val="center"/>
            </w:pPr>
            <w:r w:rsidRPr="00CD68C1">
              <w:t xml:space="preserve">Термін реалізації заходу </w:t>
            </w:r>
          </w:p>
          <w:p w:rsidR="005A5299" w:rsidRPr="00CD68C1" w:rsidRDefault="005A5299" w:rsidP="002F606D">
            <w:pPr>
              <w:ind w:left="-155" w:right="-60"/>
              <w:jc w:val="center"/>
            </w:pPr>
            <w:r w:rsidRPr="00CD68C1">
              <w:t>(згідно з проектом)</w:t>
            </w:r>
          </w:p>
        </w:tc>
        <w:tc>
          <w:tcPr>
            <w:tcW w:w="1559"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jc w:val="center"/>
            </w:pPr>
            <w:r w:rsidRPr="00CD68C1">
              <w:t>Ступінь готовності природоохо-ронного заходу, %</w:t>
            </w:r>
          </w:p>
        </w:tc>
        <w:tc>
          <w:tcPr>
            <w:tcW w:w="1559" w:type="dxa"/>
            <w:tcBorders>
              <w:top w:val="single" w:sz="6" w:space="0" w:color="000000"/>
              <w:left w:val="single" w:sz="6" w:space="0" w:color="000000"/>
              <w:bottom w:val="single" w:sz="6" w:space="0" w:color="000000"/>
              <w:right w:val="single" w:sz="6" w:space="0" w:color="000000"/>
            </w:tcBorders>
          </w:tcPr>
          <w:p w:rsidR="00F03940" w:rsidRPr="00CD68C1" w:rsidRDefault="005A5299" w:rsidP="002F606D">
            <w:pPr>
              <w:pStyle w:val="af6"/>
              <w:rPr>
                <w:b w:val="0"/>
                <w:bCs w:val="0"/>
                <w:sz w:val="24"/>
                <w:lang w:val="ru-RU"/>
              </w:rPr>
            </w:pPr>
            <w:r w:rsidRPr="00CD68C1">
              <w:rPr>
                <w:b w:val="0"/>
                <w:bCs w:val="0"/>
                <w:sz w:val="24"/>
              </w:rPr>
              <w:t xml:space="preserve">Обсяг </w:t>
            </w:r>
          </w:p>
          <w:p w:rsidR="005A5299" w:rsidRPr="00CD68C1" w:rsidRDefault="005A5299" w:rsidP="002F606D">
            <w:pPr>
              <w:pStyle w:val="af6"/>
              <w:rPr>
                <w:b w:val="0"/>
                <w:bCs w:val="0"/>
                <w:sz w:val="24"/>
              </w:rPr>
            </w:pPr>
            <w:r w:rsidRPr="00CD68C1">
              <w:rPr>
                <w:b w:val="0"/>
                <w:bCs w:val="0"/>
                <w:sz w:val="24"/>
              </w:rPr>
              <w:t xml:space="preserve">фактичних видатків з обласного фонду, </w:t>
            </w:r>
          </w:p>
          <w:p w:rsidR="005A5299" w:rsidRPr="00CD68C1" w:rsidRDefault="005A5299" w:rsidP="002F606D">
            <w:pPr>
              <w:jc w:val="center"/>
            </w:pPr>
            <w:r w:rsidRPr="00CD68C1">
              <w:t>тис. грн.</w:t>
            </w:r>
          </w:p>
        </w:tc>
        <w:tc>
          <w:tcPr>
            <w:tcW w:w="1701"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ind w:left="-108" w:right="-75" w:firstLine="108"/>
              <w:jc w:val="center"/>
            </w:pPr>
            <w:r w:rsidRPr="00CD68C1">
              <w:t xml:space="preserve">Обсяг фактичних видатків з інших джерел, </w:t>
            </w:r>
          </w:p>
          <w:p w:rsidR="005A5299" w:rsidRPr="00CD68C1" w:rsidRDefault="005A5299" w:rsidP="002F606D">
            <w:pPr>
              <w:ind w:left="-108" w:right="-75" w:firstLine="108"/>
              <w:jc w:val="center"/>
            </w:pPr>
            <w:r w:rsidRPr="00CD68C1">
              <w:t>тис. грн.</w:t>
            </w:r>
          </w:p>
        </w:tc>
        <w:tc>
          <w:tcPr>
            <w:tcW w:w="2079"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ind w:left="-141" w:right="-81"/>
              <w:jc w:val="center"/>
            </w:pPr>
            <w:r w:rsidRPr="00CD68C1">
              <w:t xml:space="preserve">Інформація щодо стану виконання </w:t>
            </w:r>
          </w:p>
          <w:p w:rsidR="005A5299" w:rsidRPr="00CD68C1" w:rsidRDefault="005A5299" w:rsidP="002F606D">
            <w:pPr>
              <w:ind w:left="-141" w:right="-81"/>
              <w:jc w:val="center"/>
            </w:pPr>
            <w:r w:rsidRPr="00CD68C1">
              <w:t xml:space="preserve">природоохоронного заходу (завершення </w:t>
            </w:r>
          </w:p>
          <w:p w:rsidR="005A5299" w:rsidRPr="00CD68C1" w:rsidRDefault="005A5299" w:rsidP="002F606D">
            <w:pPr>
              <w:ind w:left="-141" w:right="-81"/>
              <w:jc w:val="center"/>
            </w:pPr>
            <w:r w:rsidRPr="00CD68C1">
              <w:t>або введення в експлуатацію)</w:t>
            </w:r>
          </w:p>
        </w:tc>
      </w:tr>
      <w:tr w:rsidR="005A5299" w:rsidRPr="00CD68C1" w:rsidTr="00EA5F42">
        <w:tc>
          <w:tcPr>
            <w:tcW w:w="785"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jc w:val="center"/>
            </w:pPr>
            <w:r w:rsidRPr="00CD68C1">
              <w:t>1</w:t>
            </w:r>
          </w:p>
        </w:tc>
        <w:tc>
          <w:tcPr>
            <w:tcW w:w="4285"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ind w:left="-65" w:right="-108" w:firstLine="65"/>
              <w:jc w:val="center"/>
            </w:pPr>
            <w:r w:rsidRPr="00CD68C1">
              <w:t>2</w:t>
            </w:r>
          </w:p>
        </w:tc>
        <w:tc>
          <w:tcPr>
            <w:tcW w:w="1701"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jc w:val="center"/>
            </w:pPr>
            <w:r w:rsidRPr="00CD68C1">
              <w:t>3</w:t>
            </w:r>
          </w:p>
        </w:tc>
        <w:tc>
          <w:tcPr>
            <w:tcW w:w="1559"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jc w:val="center"/>
            </w:pPr>
            <w:r w:rsidRPr="00CD68C1">
              <w:t>4</w:t>
            </w:r>
          </w:p>
        </w:tc>
        <w:tc>
          <w:tcPr>
            <w:tcW w:w="1559"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jc w:val="center"/>
            </w:pPr>
            <w:r w:rsidRPr="00CD68C1">
              <w:t>5</w:t>
            </w:r>
          </w:p>
        </w:tc>
        <w:tc>
          <w:tcPr>
            <w:tcW w:w="1559"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pStyle w:val="af6"/>
              <w:rPr>
                <w:b w:val="0"/>
                <w:bCs w:val="0"/>
                <w:sz w:val="24"/>
              </w:rPr>
            </w:pPr>
            <w:r w:rsidRPr="00CD68C1">
              <w:rPr>
                <w:b w:val="0"/>
                <w:bCs w:val="0"/>
                <w:sz w:val="24"/>
              </w:rPr>
              <w:t>6</w:t>
            </w:r>
          </w:p>
        </w:tc>
        <w:tc>
          <w:tcPr>
            <w:tcW w:w="1701"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ind w:left="-108" w:right="-75" w:firstLine="108"/>
              <w:jc w:val="center"/>
            </w:pPr>
            <w:r w:rsidRPr="00CD68C1">
              <w:t>7</w:t>
            </w:r>
          </w:p>
        </w:tc>
        <w:tc>
          <w:tcPr>
            <w:tcW w:w="2079"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ind w:left="-141" w:right="-81"/>
              <w:jc w:val="center"/>
            </w:pPr>
            <w:r w:rsidRPr="00CD68C1">
              <w:t>8</w:t>
            </w:r>
          </w:p>
        </w:tc>
      </w:tr>
      <w:tr w:rsidR="009206A5" w:rsidRPr="00CD68C1" w:rsidTr="009206A5">
        <w:tc>
          <w:tcPr>
            <w:tcW w:w="15228" w:type="dxa"/>
            <w:gridSpan w:val="8"/>
            <w:tcBorders>
              <w:top w:val="single" w:sz="6" w:space="0" w:color="000000"/>
              <w:left w:val="single" w:sz="6" w:space="0" w:color="000000"/>
              <w:bottom w:val="single" w:sz="6" w:space="0" w:color="000000"/>
              <w:right w:val="single" w:sz="6" w:space="0" w:color="000000"/>
            </w:tcBorders>
          </w:tcPr>
          <w:p w:rsidR="009206A5" w:rsidRPr="00CD68C1" w:rsidRDefault="009206A5" w:rsidP="002F606D">
            <w:pPr>
              <w:ind w:left="-141" w:right="-81"/>
              <w:jc w:val="center"/>
              <w:rPr>
                <w:i/>
              </w:rPr>
            </w:pPr>
            <w:r w:rsidRPr="00CD68C1">
              <w:rPr>
                <w:i/>
              </w:rPr>
              <w:t>2014 рік</w:t>
            </w:r>
          </w:p>
        </w:tc>
      </w:tr>
      <w:tr w:rsidR="005A5299" w:rsidRPr="00CD68C1" w:rsidTr="00EA5F42">
        <w:tc>
          <w:tcPr>
            <w:tcW w:w="785"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jc w:val="center"/>
              <w:rPr>
                <w:bCs/>
              </w:rPr>
            </w:pPr>
            <w:r w:rsidRPr="00CD68C1">
              <w:rPr>
                <w:bCs/>
              </w:rPr>
              <w:t>1.</w:t>
            </w:r>
          </w:p>
        </w:tc>
        <w:tc>
          <w:tcPr>
            <w:tcW w:w="4285" w:type="dxa"/>
            <w:tcBorders>
              <w:top w:val="single" w:sz="6" w:space="0" w:color="000000"/>
              <w:left w:val="single" w:sz="6" w:space="0" w:color="000000"/>
              <w:bottom w:val="single" w:sz="6" w:space="0" w:color="000000"/>
              <w:right w:val="single" w:sz="6" w:space="0" w:color="000000"/>
            </w:tcBorders>
          </w:tcPr>
          <w:p w:rsidR="005A5299" w:rsidRPr="00CD68C1" w:rsidRDefault="005A5299" w:rsidP="00EA5F42">
            <w:pPr>
              <w:rPr>
                <w:bCs/>
                <w:lang w:val="ru-RU"/>
              </w:rPr>
            </w:pPr>
            <w:r w:rsidRPr="00CD68C1">
              <w:t>Виготовлення проекту утримання та реконструкції парку-пам!ятки садово-паркового мистецт</w:t>
            </w:r>
            <w:r w:rsidR="009470DE" w:rsidRPr="00CD68C1">
              <w:t xml:space="preserve">ва загальнодержавного значення </w:t>
            </w:r>
            <w:r w:rsidR="009470DE" w:rsidRPr="00CD68C1">
              <w:rPr>
                <w:lang w:val="ru-RU"/>
              </w:rPr>
              <w:t>“</w:t>
            </w:r>
            <w:r w:rsidRPr="00CD68C1">
              <w:t>Хутір Надія</w:t>
            </w:r>
            <w:r w:rsidR="009470DE" w:rsidRPr="00CD68C1">
              <w:rPr>
                <w:lang w:val="ru-RU"/>
              </w:rPr>
              <w:t>”</w:t>
            </w:r>
          </w:p>
        </w:tc>
        <w:tc>
          <w:tcPr>
            <w:tcW w:w="1701"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jc w:val="center"/>
              <w:rPr>
                <w:bCs/>
              </w:rPr>
            </w:pPr>
            <w:r w:rsidRPr="00CD68C1">
              <w:rPr>
                <w:bCs/>
              </w:rPr>
              <w:t>280,0</w:t>
            </w:r>
          </w:p>
        </w:tc>
        <w:tc>
          <w:tcPr>
            <w:tcW w:w="1559"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jc w:val="center"/>
              <w:rPr>
                <w:bCs/>
              </w:rPr>
            </w:pPr>
            <w:r w:rsidRPr="00CD68C1">
              <w:rPr>
                <w:bCs/>
              </w:rPr>
              <w:t>2014-2015</w:t>
            </w:r>
          </w:p>
        </w:tc>
        <w:tc>
          <w:tcPr>
            <w:tcW w:w="1559"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jc w:val="center"/>
            </w:pPr>
            <w:r w:rsidRPr="00CD68C1">
              <w:t>0</w:t>
            </w:r>
          </w:p>
        </w:tc>
        <w:tc>
          <w:tcPr>
            <w:tcW w:w="1559"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jc w:val="center"/>
              <w:rPr>
                <w:bCs/>
              </w:rPr>
            </w:pPr>
            <w:r w:rsidRPr="00CD68C1">
              <w:rPr>
                <w:bCs/>
              </w:rPr>
              <w:t>84,0</w:t>
            </w:r>
          </w:p>
        </w:tc>
        <w:tc>
          <w:tcPr>
            <w:tcW w:w="1701"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jc w:val="center"/>
              <w:rPr>
                <w:bCs/>
              </w:rPr>
            </w:pPr>
          </w:p>
        </w:tc>
        <w:tc>
          <w:tcPr>
            <w:tcW w:w="2079"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jc w:val="center"/>
              <w:rPr>
                <w:bCs/>
              </w:rPr>
            </w:pPr>
            <w:r w:rsidRPr="00CD68C1">
              <w:rPr>
                <w:bCs/>
              </w:rPr>
              <w:t>Розпочаті роботи по виготовленню проекту</w:t>
            </w:r>
          </w:p>
        </w:tc>
      </w:tr>
      <w:tr w:rsidR="005A5299" w:rsidRPr="00CD68C1" w:rsidTr="00EA5F42">
        <w:tc>
          <w:tcPr>
            <w:tcW w:w="785"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jc w:val="center"/>
              <w:rPr>
                <w:bCs/>
              </w:rPr>
            </w:pPr>
            <w:r w:rsidRPr="00CD68C1">
              <w:rPr>
                <w:bCs/>
              </w:rPr>
              <w:t>2.</w:t>
            </w:r>
          </w:p>
        </w:tc>
        <w:tc>
          <w:tcPr>
            <w:tcW w:w="4285" w:type="dxa"/>
            <w:tcBorders>
              <w:top w:val="single" w:sz="6" w:space="0" w:color="000000"/>
              <w:left w:val="single" w:sz="6" w:space="0" w:color="000000"/>
              <w:bottom w:val="single" w:sz="6" w:space="0" w:color="000000"/>
              <w:right w:val="single" w:sz="6" w:space="0" w:color="000000"/>
            </w:tcBorders>
          </w:tcPr>
          <w:p w:rsidR="005A5299" w:rsidRPr="00CD68C1" w:rsidRDefault="005A5299" w:rsidP="00EA5F42">
            <w:r w:rsidRPr="00CD68C1">
              <w:t>Виготовлення проекту по встановленню меж прибережних захисних смуг на річках Компаніївського району</w:t>
            </w:r>
          </w:p>
        </w:tc>
        <w:tc>
          <w:tcPr>
            <w:tcW w:w="1701"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jc w:val="center"/>
              <w:rPr>
                <w:bCs/>
              </w:rPr>
            </w:pPr>
            <w:r w:rsidRPr="00CD68C1">
              <w:rPr>
                <w:bCs/>
              </w:rPr>
              <w:t>50,0</w:t>
            </w:r>
          </w:p>
        </w:tc>
        <w:tc>
          <w:tcPr>
            <w:tcW w:w="1559"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jc w:val="center"/>
              <w:rPr>
                <w:bCs/>
              </w:rPr>
            </w:pPr>
            <w:r w:rsidRPr="00CD68C1">
              <w:rPr>
                <w:bCs/>
              </w:rPr>
              <w:t>2013-2014</w:t>
            </w:r>
          </w:p>
        </w:tc>
        <w:tc>
          <w:tcPr>
            <w:tcW w:w="1559"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jc w:val="center"/>
            </w:pPr>
            <w:r w:rsidRPr="00CD68C1">
              <w:t>0</w:t>
            </w:r>
          </w:p>
        </w:tc>
        <w:tc>
          <w:tcPr>
            <w:tcW w:w="1559"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jc w:val="center"/>
              <w:rPr>
                <w:bCs/>
              </w:rPr>
            </w:pPr>
            <w:r w:rsidRPr="00CD68C1">
              <w:rPr>
                <w:bCs/>
              </w:rPr>
              <w:t>50,0</w:t>
            </w:r>
          </w:p>
        </w:tc>
        <w:tc>
          <w:tcPr>
            <w:tcW w:w="1701"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jc w:val="center"/>
              <w:rPr>
                <w:bCs/>
              </w:rPr>
            </w:pPr>
          </w:p>
        </w:tc>
        <w:tc>
          <w:tcPr>
            <w:tcW w:w="2079"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jc w:val="center"/>
              <w:rPr>
                <w:bCs/>
              </w:rPr>
            </w:pPr>
            <w:r w:rsidRPr="00CD68C1">
              <w:rPr>
                <w:bCs/>
              </w:rPr>
              <w:t>завершений</w:t>
            </w:r>
          </w:p>
        </w:tc>
      </w:tr>
      <w:tr w:rsidR="005A5299" w:rsidRPr="00CD68C1" w:rsidTr="00EA5F42">
        <w:tc>
          <w:tcPr>
            <w:tcW w:w="785"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jc w:val="center"/>
              <w:rPr>
                <w:bCs/>
              </w:rPr>
            </w:pPr>
            <w:r w:rsidRPr="00CD68C1">
              <w:rPr>
                <w:bCs/>
              </w:rPr>
              <w:t>3.</w:t>
            </w:r>
          </w:p>
        </w:tc>
        <w:tc>
          <w:tcPr>
            <w:tcW w:w="4285" w:type="dxa"/>
            <w:tcBorders>
              <w:top w:val="single" w:sz="6" w:space="0" w:color="000000"/>
              <w:left w:val="single" w:sz="6" w:space="0" w:color="000000"/>
              <w:bottom w:val="single" w:sz="6" w:space="0" w:color="000000"/>
              <w:right w:val="single" w:sz="6" w:space="0" w:color="000000"/>
            </w:tcBorders>
          </w:tcPr>
          <w:p w:rsidR="005A5299" w:rsidRDefault="005A5299" w:rsidP="00EA5F42">
            <w:r w:rsidRPr="00CD68C1">
              <w:t>Організація робіт щодо проведення пошуку (дозиметрричних вимірювань) “покинутих” і враз-ливих джерел іоні-зуючого випроміню-вання та радіоактивних відходів, що можуть бути виявлені за межами місць санк-</w:t>
            </w:r>
            <w:r w:rsidR="00B644C2" w:rsidRPr="00CD68C1">
              <w:t>ціонованого розм</w:t>
            </w:r>
            <w:r w:rsidRPr="00CD68C1">
              <w:t>іщення, у місцях зберігання і обробки сільськогосппродукції на територіях сільських рад області та військових частин і містечок</w:t>
            </w:r>
          </w:p>
          <w:p w:rsidR="00EA5F42" w:rsidRPr="00CD68C1" w:rsidRDefault="00EA5F42" w:rsidP="00EA5F42"/>
        </w:tc>
        <w:tc>
          <w:tcPr>
            <w:tcW w:w="1701"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jc w:val="center"/>
            </w:pPr>
            <w:r w:rsidRPr="00CD68C1">
              <w:t>14,2</w:t>
            </w:r>
          </w:p>
        </w:tc>
        <w:tc>
          <w:tcPr>
            <w:tcW w:w="1559"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jc w:val="center"/>
            </w:pPr>
            <w:r w:rsidRPr="00CD68C1">
              <w:t>2014</w:t>
            </w:r>
          </w:p>
        </w:tc>
        <w:tc>
          <w:tcPr>
            <w:tcW w:w="1559"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jc w:val="center"/>
            </w:pPr>
            <w:r w:rsidRPr="00CD68C1">
              <w:t>0</w:t>
            </w:r>
          </w:p>
        </w:tc>
        <w:tc>
          <w:tcPr>
            <w:tcW w:w="1559"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jc w:val="center"/>
              <w:rPr>
                <w:bCs/>
              </w:rPr>
            </w:pPr>
            <w:r w:rsidRPr="00CD68C1">
              <w:rPr>
                <w:bCs/>
              </w:rPr>
              <w:t>14,2</w:t>
            </w:r>
          </w:p>
          <w:p w:rsidR="005A5299" w:rsidRPr="00CD68C1" w:rsidRDefault="005A5299" w:rsidP="002F606D">
            <w:pPr>
              <w:rPr>
                <w:bCs/>
              </w:rPr>
            </w:pPr>
          </w:p>
        </w:tc>
        <w:tc>
          <w:tcPr>
            <w:tcW w:w="1701"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rPr>
                <w:bCs/>
              </w:rPr>
            </w:pPr>
          </w:p>
        </w:tc>
        <w:tc>
          <w:tcPr>
            <w:tcW w:w="2079" w:type="dxa"/>
            <w:tcBorders>
              <w:top w:val="single" w:sz="6" w:space="0" w:color="000000"/>
              <w:left w:val="single" w:sz="6" w:space="0" w:color="000000"/>
              <w:bottom w:val="single" w:sz="6" w:space="0" w:color="000000"/>
              <w:right w:val="single" w:sz="6" w:space="0" w:color="000000"/>
            </w:tcBorders>
          </w:tcPr>
          <w:p w:rsidR="005A5299" w:rsidRPr="00CD68C1" w:rsidRDefault="005A5299" w:rsidP="002F606D">
            <w:pPr>
              <w:jc w:val="center"/>
              <w:rPr>
                <w:bCs/>
              </w:rPr>
            </w:pPr>
            <w:r w:rsidRPr="00CD68C1">
              <w:rPr>
                <w:bCs/>
              </w:rPr>
              <w:t>завершений</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1</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ind w:left="-65" w:right="-108" w:firstLine="65"/>
              <w:jc w:val="center"/>
            </w:pPr>
            <w:r w:rsidRPr="00CD68C1">
              <w:t>2</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3</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4</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5</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pStyle w:val="af6"/>
              <w:rPr>
                <w:b w:val="0"/>
                <w:bCs w:val="0"/>
                <w:sz w:val="24"/>
              </w:rPr>
            </w:pPr>
            <w:r w:rsidRPr="00CD68C1">
              <w:rPr>
                <w:b w:val="0"/>
                <w:bCs w:val="0"/>
                <w:sz w:val="24"/>
              </w:rPr>
              <w:t>6</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ind w:left="-108" w:right="-75" w:firstLine="108"/>
              <w:jc w:val="center"/>
            </w:pPr>
            <w:r w:rsidRPr="00CD68C1">
              <w:t>7</w:t>
            </w: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ind w:left="-141" w:right="-81"/>
              <w:jc w:val="center"/>
            </w:pPr>
            <w:r w:rsidRPr="00CD68C1">
              <w:t>8</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lang w:val="en-US"/>
              </w:rPr>
            </w:pPr>
            <w:r w:rsidRPr="00CD68C1">
              <w:rPr>
                <w:bCs/>
                <w:lang w:val="en-US"/>
              </w:rPr>
              <w:t>4.</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r w:rsidRPr="00CD68C1">
              <w:t>Проведення пілотних вимірів середньо-річної ЕРОА радону-222 у повітрі приміщень багатоповерхових житлових будівель у м.Кіровограді та містах області (40 будинків, 320 вимірів)</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96,00</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2014</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0</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96,0</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завершений</w:t>
            </w:r>
          </w:p>
        </w:tc>
      </w:tr>
      <w:tr w:rsidR="00EA5F42" w:rsidRPr="00CD68C1" w:rsidTr="00EA5F42">
        <w:trPr>
          <w:trHeight w:val="840"/>
        </w:trPr>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lang w:val="en-US"/>
              </w:rPr>
            </w:pPr>
            <w:r w:rsidRPr="00CD68C1">
              <w:rPr>
                <w:bCs/>
                <w:lang w:val="en-US"/>
              </w:rPr>
              <w:t>5.</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rPr>
                <w:lang w:val="en-US"/>
              </w:rPr>
            </w:pPr>
            <w:r w:rsidRPr="00CD68C1">
              <w:t>Постійне проведення радіологічного моні-торингу вмісту радону – 222 в повітрі приміщень дошкільних, шкільних та лікувальних закладів, робочих приміщень, місць загального користування з критичними показниками рівня дій, сейсмохіміко-радіаційних показників стану довкілля</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105,00</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2014</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0</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105,0</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завершений</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lang w:val="en-US"/>
              </w:rPr>
            </w:pPr>
            <w:r w:rsidRPr="00CD68C1">
              <w:rPr>
                <w:bCs/>
                <w:lang w:val="en-US"/>
              </w:rPr>
              <w:t>6.</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r w:rsidRPr="00CD68C1">
              <w:t>Укріплення берега Дніпродзержинського водосховища в с.Куцеволівка Онуфріївського району</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381,3</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2014</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0</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362,2</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завершений</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lang w:val="en-US"/>
              </w:rPr>
            </w:pPr>
            <w:r w:rsidRPr="00CD68C1">
              <w:rPr>
                <w:bCs/>
                <w:lang w:val="en-US"/>
              </w:rPr>
              <w:t>7.</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rPr>
                <w:rFonts w:eastAsia="Courier New" w:cs="Courier New"/>
                <w:szCs w:val="20"/>
              </w:rPr>
            </w:pPr>
            <w:r w:rsidRPr="00CD68C1">
              <w:rPr>
                <w:rStyle w:val="HTML1"/>
                <w:rFonts w:ascii="Times New Roman" w:hAnsi="Times New Roman"/>
                <w:sz w:val="24"/>
              </w:rPr>
              <w:t>Будівництво зливової каналізації по  вул.Андріївській</w:t>
            </w:r>
            <w:r>
              <w:rPr>
                <w:rStyle w:val="HTML1"/>
                <w:rFonts w:ascii="Times New Roman" w:hAnsi="Times New Roman"/>
                <w:sz w:val="24"/>
              </w:rPr>
              <w:t xml:space="preserve"> </w:t>
            </w:r>
            <w:r w:rsidRPr="00CD68C1">
              <w:rPr>
                <w:rStyle w:val="HTML1"/>
                <w:rFonts w:ascii="Times New Roman" w:hAnsi="Times New Roman"/>
                <w:sz w:val="24"/>
              </w:rPr>
              <w:t>м. Кіровоград</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2463,6</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2014-2015</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0</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7,1</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не завершений</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lang w:val="en-US"/>
              </w:rPr>
            </w:pPr>
            <w:r w:rsidRPr="00CD68C1">
              <w:rPr>
                <w:bCs/>
                <w:lang w:val="en-US"/>
              </w:rPr>
              <w:t>8.</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r w:rsidRPr="00CD68C1">
              <w:t xml:space="preserve">Каналізаційні очисні споруди по вул.Річній, с.Торговиця Новоархангельського району – реконструкція </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1463,681</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2013-2014</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53</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396,2</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не завершений</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lang w:val="en-US"/>
              </w:rPr>
            </w:pPr>
            <w:r w:rsidRPr="00CD68C1">
              <w:rPr>
                <w:bCs/>
                <w:lang w:val="en-US"/>
              </w:rPr>
              <w:t>9.</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r w:rsidRPr="00CD68C1">
              <w:t>Аварійно-відновлювальні роботи на здійснення заходів щодо боротьби з шкідливою дією вод та забезпечення безперебійної роботи споруд і мереж водовідвідної  системи в умовах можливого паводка та повені на території с.Деріївка Онуфріївського району</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174,439</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2013-2014</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28</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49,7</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завершений</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1</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ind w:left="-65" w:right="-108" w:firstLine="65"/>
              <w:jc w:val="center"/>
            </w:pPr>
            <w:r w:rsidRPr="00CD68C1">
              <w:t>2</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3</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4</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5</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pStyle w:val="af6"/>
              <w:rPr>
                <w:b w:val="0"/>
                <w:bCs w:val="0"/>
                <w:sz w:val="24"/>
              </w:rPr>
            </w:pPr>
            <w:r w:rsidRPr="00CD68C1">
              <w:rPr>
                <w:b w:val="0"/>
                <w:bCs w:val="0"/>
                <w:sz w:val="24"/>
              </w:rPr>
              <w:t>6</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ind w:left="-108" w:right="-75" w:firstLine="108"/>
              <w:jc w:val="center"/>
            </w:pPr>
            <w:r w:rsidRPr="00CD68C1">
              <w:t>7</w:t>
            </w: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ind w:left="-141" w:right="-81"/>
              <w:jc w:val="center"/>
            </w:pPr>
            <w:r w:rsidRPr="00CD68C1">
              <w:t>8</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lang w:val="en-US"/>
              </w:rPr>
            </w:pPr>
            <w:r w:rsidRPr="00CD68C1">
              <w:rPr>
                <w:bCs/>
                <w:lang w:val="en-US"/>
              </w:rPr>
              <w:t>10.</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r w:rsidRPr="00CD68C1">
              <w:t>Розчищення і поглиблення русла р. Кам</w:t>
            </w:r>
            <w:r w:rsidRPr="00CD68C1">
              <w:br w:type="column"/>
            </w:r>
            <w:r w:rsidRPr="00CD68C1">
              <w:rPr>
                <w:lang w:val="ru-RU"/>
              </w:rPr>
              <w:t>’</w:t>
            </w:r>
            <w:r w:rsidRPr="00CD68C1">
              <w:t xml:space="preserve">янка у  смт Новгородка Новгородківського району Кіровоградської області </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3124,0</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2013-2014</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62</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146,3</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lang w:val="en-US"/>
              </w:rPr>
            </w:pPr>
            <w:r w:rsidRPr="00CD68C1">
              <w:rPr>
                <w:bCs/>
                <w:lang w:val="en-US"/>
              </w:rPr>
              <w:t>11.</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r w:rsidRPr="00CD68C1">
              <w:t>Будівництво очисних споруд житлового селища спиртового заводу  в м.Мала Виска, Кіровоградська область</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1022,3</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2014</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0</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967,0</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завершений</w:t>
            </w:r>
          </w:p>
        </w:tc>
      </w:tr>
      <w:tr w:rsidR="00EA5F42" w:rsidRPr="00CD68C1" w:rsidTr="00EA5F42">
        <w:trPr>
          <w:trHeight w:val="861"/>
        </w:trPr>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lang w:val="en-US"/>
              </w:rPr>
            </w:pPr>
            <w:r w:rsidRPr="00CD68C1">
              <w:rPr>
                <w:bCs/>
                <w:lang w:val="en-US"/>
              </w:rPr>
              <w:t>12.</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r w:rsidRPr="00CD68C1">
              <w:t>Будівництво очисних споруд Голованівської центральної районної лікарні</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1726,7</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2014-2015</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0</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18,7</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не завершений</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lang w:val="en-US"/>
              </w:rPr>
            </w:pPr>
            <w:r w:rsidRPr="00CD68C1">
              <w:rPr>
                <w:bCs/>
                <w:lang w:val="en-US"/>
              </w:rPr>
              <w:t>13.</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r w:rsidRPr="00CD68C1">
              <w:t>Будівництво станції біологічної очистки стоків в смт Петрове Петрівського району Кіровогра</w:t>
            </w:r>
            <w:r>
              <w:t>-</w:t>
            </w:r>
            <w:r w:rsidRPr="00CD68C1">
              <w:t xml:space="preserve">дської області </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4401,816</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2012-2015</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47</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2079,3</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885,429</w:t>
            </w: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Не завершений</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lang w:val="en-US"/>
              </w:rPr>
            </w:pPr>
            <w:r w:rsidRPr="00CD68C1">
              <w:rPr>
                <w:bCs/>
                <w:lang w:val="en-US"/>
              </w:rPr>
              <w:t>14.</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r w:rsidRPr="00CD68C1">
              <w:t>Реконструкція системи транспортування стічних вод на каналізаційні очисні споруди в м.Знам</w:t>
            </w:r>
            <w:r w:rsidRPr="00CD68C1">
              <w:rPr>
                <w:lang w:val="ru-RU"/>
              </w:rPr>
              <w:t>’</w:t>
            </w:r>
            <w:r w:rsidRPr="00CD68C1">
              <w:t>янка, Кіровоградської області</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t>3323,035</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2013-2015</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5</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1230,5</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Не завершений</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lang w:val="en-US"/>
              </w:rPr>
            </w:pPr>
            <w:r w:rsidRPr="00CD68C1">
              <w:rPr>
                <w:bCs/>
                <w:lang w:val="en-US"/>
              </w:rPr>
              <w:t>15.</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r w:rsidRPr="00CD68C1">
              <w:t>Капітальний ремонт будівлі гратового відділення очисних   споруд  по адресі:  м.Кіровоград,                вул.Байкальська, 107</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color w:val="000000"/>
              </w:rPr>
            </w:pPr>
            <w:r w:rsidRPr="00CD68C1">
              <w:rPr>
                <w:color w:val="000000"/>
              </w:rPr>
              <w:t>274,963</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2013-2014</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71</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77,6</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завершений</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lang w:val="en-US"/>
              </w:rPr>
            </w:pPr>
            <w:r w:rsidRPr="00CD68C1">
              <w:rPr>
                <w:bCs/>
                <w:lang w:val="en-US"/>
              </w:rPr>
              <w:t>16.</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r w:rsidRPr="00CD68C1">
              <w:t>Проведення Дня Довкілля</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both"/>
              <w:rPr>
                <w:color w:val="000000"/>
              </w:rP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20,0</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завершений</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lang w:val="en-US"/>
              </w:rPr>
            </w:pPr>
            <w:r w:rsidRPr="00CD68C1">
              <w:rPr>
                <w:bCs/>
                <w:lang w:val="en-US"/>
              </w:rPr>
              <w:t>17.</w:t>
            </w:r>
          </w:p>
        </w:tc>
        <w:tc>
          <w:tcPr>
            <w:tcW w:w="4285" w:type="dxa"/>
            <w:tcBorders>
              <w:top w:val="single" w:sz="6" w:space="0" w:color="000000"/>
              <w:left w:val="single" w:sz="6" w:space="0" w:color="000000"/>
              <w:bottom w:val="single" w:sz="6" w:space="0" w:color="000000"/>
              <w:right w:val="single" w:sz="6" w:space="0" w:color="000000"/>
            </w:tcBorders>
          </w:tcPr>
          <w:p w:rsidR="00EA5F42" w:rsidRDefault="00EA5F42" w:rsidP="00EA5F42">
            <w:pPr>
              <w:rPr>
                <w:rStyle w:val="HTML1"/>
                <w:rFonts w:ascii="Times New Roman" w:hAnsi="Times New Roman"/>
                <w:sz w:val="24"/>
              </w:rPr>
            </w:pPr>
            <w:r w:rsidRPr="00CD68C1">
              <w:rPr>
                <w:rStyle w:val="HTML1"/>
                <w:rFonts w:ascii="Times New Roman" w:hAnsi="Times New Roman"/>
                <w:sz w:val="24"/>
              </w:rPr>
              <w:t>Видання Екологічного паспорту  Кіровоградської області за 2013 рік та Регіональної  доповіді про стан навколишнього природного середовища Кіровоградської області за  2013 рік</w:t>
            </w:r>
          </w:p>
          <w:p w:rsidR="00EA5F42" w:rsidRPr="00CD68C1" w:rsidRDefault="00EA5F42" w:rsidP="00EA5F42"/>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both"/>
              <w:rPr>
                <w:color w:val="000000"/>
              </w:rP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30,0</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завершений</w:t>
            </w:r>
          </w:p>
        </w:tc>
      </w:tr>
      <w:tr w:rsidR="00EA5F42" w:rsidRPr="00CD68C1" w:rsidTr="00EA5F42">
        <w:trPr>
          <w:trHeight w:val="153"/>
        </w:trPr>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1</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ind w:left="-65" w:right="-108" w:firstLine="65"/>
              <w:jc w:val="center"/>
            </w:pPr>
            <w:r w:rsidRPr="00CD68C1">
              <w:t>2</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3</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4</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5</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pStyle w:val="af6"/>
              <w:rPr>
                <w:b w:val="0"/>
                <w:bCs w:val="0"/>
                <w:sz w:val="24"/>
              </w:rPr>
            </w:pPr>
            <w:r w:rsidRPr="00CD68C1">
              <w:rPr>
                <w:b w:val="0"/>
                <w:bCs w:val="0"/>
                <w:sz w:val="24"/>
              </w:rPr>
              <w:t>6</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ind w:left="-108" w:right="-75" w:firstLine="108"/>
              <w:jc w:val="center"/>
            </w:pPr>
            <w:r w:rsidRPr="00CD68C1">
              <w:t>7</w:t>
            </w: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ind w:left="-141" w:right="-81"/>
              <w:jc w:val="center"/>
            </w:pPr>
            <w:r w:rsidRPr="00CD68C1">
              <w:t>8</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lang w:val="en-US"/>
              </w:rPr>
            </w:pPr>
            <w:r w:rsidRPr="00CD68C1">
              <w:rPr>
                <w:bCs/>
                <w:lang w:val="en-US"/>
              </w:rPr>
              <w:t>18.</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rPr>
                <w:rStyle w:val="HTML1"/>
                <w:rFonts w:ascii="Times New Roman" w:hAnsi="Times New Roman"/>
                <w:sz w:val="24"/>
              </w:rPr>
            </w:pPr>
            <w:r w:rsidRPr="00CD68C1">
              <w:t>Заходи з екологічної освіти, виховання екологічної культури та інформування населення щодо вирішення екологічних проблем регіону</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both"/>
              <w:rPr>
                <w:color w:val="000000"/>
              </w:rP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16,3</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завершений</w:t>
            </w:r>
          </w:p>
        </w:tc>
      </w:tr>
      <w:tr w:rsidR="00EA5F42" w:rsidRPr="00CD68C1" w:rsidTr="002F606D">
        <w:trPr>
          <w:cantSplit/>
        </w:trPr>
        <w:tc>
          <w:tcPr>
            <w:tcW w:w="15228" w:type="dxa"/>
            <w:gridSpan w:val="8"/>
            <w:tcBorders>
              <w:top w:val="single" w:sz="6" w:space="0" w:color="000000"/>
              <w:left w:val="single" w:sz="6" w:space="0" w:color="000000"/>
              <w:bottom w:val="single" w:sz="6" w:space="0" w:color="000000"/>
              <w:right w:val="single" w:sz="6" w:space="0" w:color="000000"/>
            </w:tcBorders>
          </w:tcPr>
          <w:p w:rsidR="00EA5F42" w:rsidRPr="00603ED6" w:rsidRDefault="00EA5F42" w:rsidP="00EA5F42">
            <w:pPr>
              <w:jc w:val="center"/>
              <w:rPr>
                <w:i/>
              </w:rPr>
            </w:pPr>
            <w:r w:rsidRPr="00603ED6">
              <w:rPr>
                <w:i/>
              </w:rPr>
              <w:t>2015 рік</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lang w:val="en-US"/>
              </w:rPr>
            </w:pPr>
            <w:r w:rsidRPr="00CD68C1">
              <w:rPr>
                <w:bCs/>
                <w:lang w:val="en-US"/>
              </w:rPr>
              <w:t>1.</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rPr>
                <w:b/>
                <w:bCs/>
                <w:lang w:val="ru-RU"/>
              </w:rPr>
            </w:pPr>
            <w:r w:rsidRPr="00CD68C1">
              <w:t>Виготовлення проекту утримання та реконструкції парку-пам</w:t>
            </w:r>
            <w:r w:rsidRPr="00CD68C1">
              <w:rPr>
                <w:lang w:val="ru-RU"/>
              </w:rPr>
              <w:t>’</w:t>
            </w:r>
            <w:r w:rsidRPr="00CD68C1">
              <w:t xml:space="preserve">ятки садово-паркового мистецтва загальнодержавного значення </w:t>
            </w:r>
            <w:r w:rsidRPr="00CD68C1">
              <w:rPr>
                <w:lang w:val="ru-RU"/>
              </w:rPr>
              <w:t>“</w:t>
            </w:r>
            <w:r w:rsidRPr="00CD68C1">
              <w:t>Хутір Надія</w:t>
            </w:r>
            <w:r w:rsidRPr="00CD68C1">
              <w:rPr>
                <w:lang w:val="ru-RU"/>
              </w:rPr>
              <w:t>”</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280,0</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2014-2015</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30</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196,0</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завершений</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lang w:val="en-US"/>
              </w:rPr>
            </w:pPr>
            <w:r w:rsidRPr="00CD68C1">
              <w:rPr>
                <w:bCs/>
                <w:lang w:val="en-US"/>
              </w:rPr>
              <w:t>2.</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r w:rsidRPr="00CD68C1">
              <w:t>Проведення Дня Довкілля</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both"/>
              <w:rPr>
                <w:color w:val="000000"/>
              </w:rP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
                <w:bCs/>
              </w:rP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93,6</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завершений</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lang w:val="en-US"/>
              </w:rPr>
            </w:pPr>
            <w:r w:rsidRPr="00CD68C1">
              <w:rPr>
                <w:bCs/>
                <w:lang w:val="en-US"/>
              </w:rPr>
              <w:t>3.</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r w:rsidRPr="00CD68C1">
              <w:rPr>
                <w:rStyle w:val="HTML1"/>
                <w:rFonts w:ascii="Times New Roman" w:hAnsi="Times New Roman"/>
                <w:sz w:val="24"/>
              </w:rPr>
              <w:t>Видання Екологічного паспорту Кіровоградської області за 2013 рік та Регіональної доповіді про стан навколишнього природного середовища Кіровоградської області за  2013 рік</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both"/>
              <w:rPr>
                <w:color w:val="000000"/>
              </w:rP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
                <w:bCs/>
              </w:rP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60,0</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завершений</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lang w:val="en-US"/>
              </w:rPr>
            </w:pPr>
            <w:r w:rsidRPr="00CD68C1">
              <w:rPr>
                <w:bCs/>
                <w:lang w:val="en-US"/>
              </w:rPr>
              <w:t>4.</w:t>
            </w:r>
          </w:p>
        </w:tc>
        <w:tc>
          <w:tcPr>
            <w:tcW w:w="4285" w:type="dxa"/>
            <w:tcBorders>
              <w:top w:val="single" w:sz="6" w:space="0" w:color="000000"/>
              <w:left w:val="single" w:sz="6" w:space="0" w:color="000000"/>
              <w:bottom w:val="single" w:sz="6" w:space="0" w:color="000000"/>
              <w:right w:val="single" w:sz="6" w:space="0" w:color="000000"/>
            </w:tcBorders>
          </w:tcPr>
          <w:p w:rsidR="00EA5F42" w:rsidRPr="00EA5F42" w:rsidRDefault="00EA5F42" w:rsidP="00EA5F42">
            <w:pPr>
              <w:rPr>
                <w:rStyle w:val="HTML1"/>
                <w:rFonts w:ascii="Times New Roman" w:eastAsia="SimSun" w:hAnsi="Times New Roman" w:cs="Times New Roman"/>
                <w:sz w:val="24"/>
                <w:szCs w:val="24"/>
              </w:rPr>
            </w:pPr>
            <w:r w:rsidRPr="00CD68C1">
              <w:t>Заходи з екологічної освіти, виховання екологічної культури та інформування населення щодо вирішення екологічних проблем регіону</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both"/>
              <w:rPr>
                <w:color w:val="000000"/>
              </w:rP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
                <w:bCs/>
              </w:rP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20,37</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завершений</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lang w:val="en-US"/>
              </w:rPr>
            </w:pPr>
            <w:r w:rsidRPr="00CD68C1">
              <w:rPr>
                <w:bCs/>
                <w:lang w:val="en-US"/>
              </w:rPr>
              <w:t>5.</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r w:rsidRPr="00CD68C1">
              <w:rPr>
                <w:rStyle w:val="HTML1"/>
                <w:rFonts w:ascii="Times New Roman" w:hAnsi="Times New Roman"/>
                <w:sz w:val="24"/>
              </w:rPr>
              <w:t>Проведення наукових досліджень з метою внесення змін до Переліку видів судинних рослин і тварин, занесених до Червоної книги України, які поширені на території Кіровоградської області і підлягають особливій охороні</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color w:val="000000"/>
              </w:rPr>
            </w:pPr>
            <w:r w:rsidRPr="00CD68C1">
              <w:rPr>
                <w:color w:val="000000"/>
              </w:rPr>
              <w:t>85,0</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2015-2016</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35,0</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Не завершений</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lang w:val="en-US"/>
              </w:rPr>
            </w:pPr>
            <w:r w:rsidRPr="00CD68C1">
              <w:rPr>
                <w:bCs/>
                <w:lang w:val="en-US"/>
              </w:rPr>
              <w:t>6.</w:t>
            </w:r>
          </w:p>
        </w:tc>
        <w:tc>
          <w:tcPr>
            <w:tcW w:w="4285" w:type="dxa"/>
            <w:tcBorders>
              <w:top w:val="single" w:sz="6" w:space="0" w:color="000000"/>
              <w:left w:val="single" w:sz="6" w:space="0" w:color="000000"/>
              <w:bottom w:val="single" w:sz="6" w:space="0" w:color="000000"/>
              <w:right w:val="single" w:sz="6" w:space="0" w:color="000000"/>
            </w:tcBorders>
          </w:tcPr>
          <w:p w:rsidR="00EA5F42" w:rsidRDefault="00EA5F42" w:rsidP="00EA5F42">
            <w:pPr>
              <w:rPr>
                <w:rStyle w:val="HTML1"/>
                <w:rFonts w:ascii="Times New Roman" w:hAnsi="Times New Roman"/>
                <w:sz w:val="24"/>
              </w:rPr>
            </w:pPr>
            <w:r w:rsidRPr="00CD68C1">
              <w:rPr>
                <w:rStyle w:val="HTML1"/>
                <w:rFonts w:ascii="Times New Roman" w:hAnsi="Times New Roman"/>
                <w:sz w:val="24"/>
              </w:rPr>
              <w:t>Наукові обстеження природних територій з метою їх подальшого заповідання</w:t>
            </w:r>
          </w:p>
          <w:p w:rsidR="00EA5F42" w:rsidRPr="00CD68C1" w:rsidRDefault="00EA5F42" w:rsidP="00EA5F42">
            <w:pPr>
              <w:rPr>
                <w:rStyle w:val="HTML1"/>
                <w:rFonts w:ascii="Times New Roman" w:hAnsi="Times New Roman"/>
                <w:sz w:val="24"/>
              </w:rPr>
            </w:pP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both"/>
              <w:rPr>
                <w:color w:val="000000"/>
              </w:rP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
                <w:bCs/>
              </w:rP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30,0</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завершений</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1</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ind w:left="-65" w:right="-108" w:firstLine="65"/>
              <w:jc w:val="center"/>
            </w:pPr>
            <w:r w:rsidRPr="00CD68C1">
              <w:t>2</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3</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4</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5</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pStyle w:val="af6"/>
              <w:rPr>
                <w:b w:val="0"/>
                <w:bCs w:val="0"/>
                <w:sz w:val="24"/>
              </w:rPr>
            </w:pPr>
            <w:r w:rsidRPr="00CD68C1">
              <w:rPr>
                <w:b w:val="0"/>
                <w:bCs w:val="0"/>
                <w:sz w:val="24"/>
              </w:rPr>
              <w:t>6</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ind w:left="-108" w:right="-75" w:firstLine="108"/>
              <w:jc w:val="center"/>
            </w:pPr>
            <w:r w:rsidRPr="00CD68C1">
              <w:t>7</w:t>
            </w: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ind w:left="-141" w:right="-81"/>
              <w:jc w:val="center"/>
            </w:pPr>
            <w:r w:rsidRPr="00CD68C1">
              <w:t>8</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lang w:val="en-US"/>
              </w:rPr>
            </w:pPr>
            <w:r w:rsidRPr="00CD68C1">
              <w:rPr>
                <w:bCs/>
                <w:lang w:val="en-US"/>
              </w:rPr>
              <w:t>7.</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r w:rsidRPr="00CD68C1">
              <w:t>Будівництво очисних споруд Голованівської центральної районної лікарні</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1726,7</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2014-2015</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1</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905,995</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802,005</w:t>
            </w: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завершений</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lang w:val="en-US"/>
              </w:rPr>
            </w:pPr>
            <w:r w:rsidRPr="00CD68C1">
              <w:rPr>
                <w:bCs/>
                <w:lang w:val="en-US"/>
              </w:rPr>
              <w:t>8.</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r w:rsidRPr="00CD68C1">
              <w:t xml:space="preserve">Будівництво станції біологічної очистки стоків в смт Петрове Петрівського району Кіровоградської області </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4401,816</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2012-2015</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95</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211,482</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завершений</w:t>
            </w:r>
          </w:p>
        </w:tc>
      </w:tr>
      <w:tr w:rsidR="00EA5F42" w:rsidRPr="00CD68C1" w:rsidTr="00EA5F42">
        <w:trPr>
          <w:trHeight w:val="1020"/>
        </w:trPr>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lang w:val="en-US"/>
              </w:rPr>
            </w:pPr>
            <w:r w:rsidRPr="00CD68C1">
              <w:rPr>
                <w:bCs/>
                <w:lang w:val="en-US"/>
              </w:rPr>
              <w:t>9.</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r w:rsidRPr="00CD68C1">
              <w:t>Реконструкція системи транспортування стічних вод на каналізаційні очисні споруди в м.Знам</w:t>
            </w:r>
            <w:r w:rsidRPr="00CD68C1">
              <w:rPr>
                <w:lang w:val="ru-RU"/>
              </w:rPr>
              <w:t>’</w:t>
            </w:r>
            <w:r w:rsidRPr="00CD68C1">
              <w:t>янка, Кіровоградської області</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t>4722,636</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2013-2015</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51</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690,259</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Не завершений</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lang w:val="en-US"/>
              </w:rPr>
            </w:pPr>
            <w:r w:rsidRPr="00CD68C1">
              <w:rPr>
                <w:bCs/>
                <w:lang w:val="en-US"/>
              </w:rPr>
              <w:t>10.</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rPr>
                <w:rStyle w:val="HTML1"/>
                <w:rFonts w:ascii="Times New Roman" w:hAnsi="Times New Roman"/>
                <w:sz w:val="24"/>
              </w:rPr>
            </w:pPr>
            <w:r w:rsidRPr="00CD68C1">
              <w:rPr>
                <w:rStyle w:val="HTML1"/>
                <w:rFonts w:ascii="Times New Roman" w:hAnsi="Times New Roman"/>
                <w:sz w:val="24"/>
              </w:rPr>
              <w:t>Будівництво зливової каналізації по вул. Андріївській</w:t>
            </w:r>
          </w:p>
          <w:p w:rsidR="00EA5F42" w:rsidRPr="00CD68C1" w:rsidRDefault="00EA5F42" w:rsidP="00EA5F42">
            <w:r w:rsidRPr="00CD68C1">
              <w:rPr>
                <w:rStyle w:val="HTML1"/>
                <w:rFonts w:ascii="Times New Roman" w:hAnsi="Times New Roman"/>
                <w:sz w:val="24"/>
              </w:rPr>
              <w:t>м. Кіровоград</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4063,59</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2014-2015</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0,1</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557,44</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не завершений</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lang w:val="en-US"/>
              </w:rPr>
            </w:pPr>
            <w:r w:rsidRPr="00CD68C1">
              <w:rPr>
                <w:bCs/>
                <w:lang w:val="en-US"/>
              </w:rPr>
              <w:t>11.</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r w:rsidRPr="00CD68C1">
              <w:t xml:space="preserve">Каналізаційні очисні споруди по вул.Річній, с.Торговиця Новоархангельського району – реконструкція </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1463,681</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2013-2015</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53</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281,634</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537,247</w:t>
            </w: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rPr>
            </w:pPr>
            <w:r w:rsidRPr="00CD68C1">
              <w:rPr>
                <w:bCs/>
              </w:rPr>
              <w:t>завершений</w:t>
            </w:r>
          </w:p>
        </w:tc>
      </w:tr>
      <w:tr w:rsidR="00EA5F42" w:rsidRPr="00CD68C1" w:rsidTr="009206A5">
        <w:tc>
          <w:tcPr>
            <w:tcW w:w="15228" w:type="dxa"/>
            <w:gridSpan w:val="8"/>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i/>
                <w:sz w:val="22"/>
              </w:rPr>
            </w:pPr>
            <w:r w:rsidRPr="00CD68C1">
              <w:rPr>
                <w:bCs/>
                <w:i/>
                <w:sz w:val="22"/>
              </w:rPr>
              <w:t>2016 рік</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1.</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rPr>
                <w:rStyle w:val="HTML1"/>
                <w:rFonts w:ascii="Times New Roman" w:hAnsi="Times New Roman"/>
                <w:sz w:val="24"/>
              </w:rPr>
            </w:pPr>
            <w:r w:rsidRPr="00CD68C1">
              <w:t>Виготовлення паспортів водних об’єктів на території Кіровоградської області</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both"/>
              <w:rPr>
                <w:color w:val="000000"/>
              </w:rPr>
            </w:pPr>
            <w:r w:rsidRPr="00CD68C1">
              <w:rPr>
                <w:color w:val="000000"/>
              </w:rPr>
              <w:t>500,0</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2016</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sz w:val="22"/>
              </w:rPr>
            </w:pPr>
            <w:r w:rsidRPr="00CD68C1">
              <w:rPr>
                <w:sz w:val="22"/>
              </w:rPr>
              <w:t>0</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494,0</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
                <w:bCs/>
                <w:sz w:val="22"/>
              </w:rPr>
            </w:pPr>
            <w:r w:rsidRPr="00CD68C1">
              <w:rPr>
                <w:b/>
                <w:bCs/>
                <w:sz w:val="22"/>
              </w:rPr>
              <w:t>0</w:t>
            </w: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завершений</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2.</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rPr>
                <w:rStyle w:val="HTML1"/>
                <w:rFonts w:ascii="Times New Roman" w:hAnsi="Times New Roman"/>
                <w:sz w:val="24"/>
              </w:rPr>
            </w:pPr>
            <w:r w:rsidRPr="00CD68C1">
              <w:t>Створення захисних лісових насаджень на еродованих землях на території Кіровоградської області</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both"/>
              <w:rPr>
                <w:color w:val="000000"/>
              </w:rPr>
            </w:pPr>
            <w:r w:rsidRPr="00CD68C1">
              <w:rPr>
                <w:color w:val="000000"/>
              </w:rPr>
              <w:t>2120,34</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2016</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sz w:val="22"/>
              </w:rPr>
            </w:pPr>
            <w:r w:rsidRPr="00CD68C1">
              <w:rPr>
                <w:sz w:val="22"/>
              </w:rPr>
              <w:t>0</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664,607</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
                <w:bCs/>
                <w:sz w:val="22"/>
              </w:rPr>
            </w:pPr>
            <w:r w:rsidRPr="00CD68C1">
              <w:rPr>
                <w:b/>
                <w:bCs/>
                <w:sz w:val="22"/>
              </w:rPr>
              <w:t>0</w:t>
            </w: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завершений</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lang w:val="en-US"/>
              </w:rPr>
            </w:pPr>
            <w:r w:rsidRPr="00CD68C1">
              <w:rPr>
                <w:bCs/>
                <w:sz w:val="22"/>
                <w:lang w:val="en-US"/>
              </w:rPr>
              <w:t>3.</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rPr>
                <w:rStyle w:val="HTML1"/>
                <w:rFonts w:ascii="Times New Roman" w:hAnsi="Times New Roman"/>
                <w:sz w:val="24"/>
              </w:rPr>
            </w:pPr>
            <w:r w:rsidRPr="00CD68C1">
              <w:t>Проведення наукових досліджень з метою внесення змін до Переліку судинних рослин і тварин, занесених до Червоної книги України, які поширені на території Кіровоградської області і підлягають особливій охороні</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both"/>
              <w:rPr>
                <w:color w:val="000000"/>
              </w:rPr>
            </w:pPr>
            <w:r w:rsidRPr="00CD68C1">
              <w:rPr>
                <w:color w:val="000000"/>
              </w:rPr>
              <w:t>85,0</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2015-2016</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sz w:val="22"/>
              </w:rPr>
            </w:pPr>
            <w:r w:rsidRPr="00CD68C1">
              <w:rPr>
                <w:sz w:val="22"/>
              </w:rPr>
              <w:t>59</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50,0</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
                <w:bCs/>
                <w:sz w:val="22"/>
              </w:rPr>
            </w:pPr>
            <w:r w:rsidRPr="00CD68C1">
              <w:rPr>
                <w:b/>
                <w:bCs/>
                <w:sz w:val="22"/>
              </w:rPr>
              <w:t>0</w:t>
            </w: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завершений</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1</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ind w:left="-65" w:right="-108" w:firstLine="65"/>
              <w:jc w:val="center"/>
            </w:pPr>
            <w:r w:rsidRPr="00CD68C1">
              <w:t>2</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3</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4</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5</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pStyle w:val="af6"/>
              <w:rPr>
                <w:b w:val="0"/>
                <w:bCs w:val="0"/>
                <w:sz w:val="24"/>
              </w:rPr>
            </w:pPr>
            <w:r w:rsidRPr="00CD68C1">
              <w:rPr>
                <w:b w:val="0"/>
                <w:bCs w:val="0"/>
                <w:sz w:val="24"/>
              </w:rPr>
              <w:t>6</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ind w:left="-108" w:right="-75" w:firstLine="108"/>
              <w:jc w:val="center"/>
            </w:pPr>
            <w:r w:rsidRPr="00CD68C1">
              <w:t>7</w:t>
            </w: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ind w:left="-141" w:right="-81"/>
              <w:jc w:val="center"/>
            </w:pPr>
            <w:r w:rsidRPr="00CD68C1">
              <w:t>8</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lang w:val="en-US"/>
              </w:rPr>
            </w:pPr>
            <w:r w:rsidRPr="00CD68C1">
              <w:rPr>
                <w:bCs/>
                <w:sz w:val="22"/>
                <w:lang w:val="en-US"/>
              </w:rPr>
              <w:t>4.</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rPr>
                <w:rStyle w:val="HTML1"/>
                <w:rFonts w:ascii="Times New Roman" w:hAnsi="Times New Roman" w:cs="Times New Roman"/>
                <w:sz w:val="24"/>
              </w:rPr>
            </w:pPr>
            <w:r w:rsidRPr="00CD68C1">
              <w:rPr>
                <w:rStyle w:val="HTML1"/>
                <w:rFonts w:ascii="Times New Roman" w:hAnsi="Times New Roman" w:cs="Times New Roman"/>
                <w:sz w:val="24"/>
              </w:rPr>
              <w:t>Видання екологічного паспорта  Кіровоградської області за 2015 рік та Регіональної доповіді про стан навколишнього природного середовища Кіровоградської області за 2015 рік</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both"/>
              <w:rPr>
                <w:color w:val="000000"/>
              </w:rP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
                <w:bCs/>
                <w:sz w:val="22"/>
              </w:rP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sz w:val="22"/>
              </w:rP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58,32</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
                <w:bCs/>
                <w:sz w:val="22"/>
              </w:rPr>
            </w:pP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завершений</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lang w:val="en-US"/>
              </w:rPr>
            </w:pPr>
            <w:r w:rsidRPr="00CD68C1">
              <w:rPr>
                <w:bCs/>
                <w:sz w:val="22"/>
                <w:lang w:val="en-US"/>
              </w:rPr>
              <w:t>5.</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rPr>
                <w:rStyle w:val="HTML1"/>
                <w:rFonts w:ascii="Times New Roman" w:hAnsi="Times New Roman"/>
                <w:sz w:val="24"/>
              </w:rPr>
            </w:pPr>
            <w:r w:rsidRPr="00CD68C1">
              <w:rPr>
                <w:rStyle w:val="HTML1"/>
                <w:rFonts w:ascii="Times New Roman" w:hAnsi="Times New Roman"/>
                <w:sz w:val="24"/>
              </w:rPr>
              <w:t>Проведення в області Дня довкілля</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both"/>
              <w:rPr>
                <w:color w:val="000000"/>
              </w:rP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
                <w:bCs/>
                <w:sz w:val="22"/>
              </w:rP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sz w:val="22"/>
              </w:rP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96,0</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
                <w:bCs/>
                <w:sz w:val="22"/>
              </w:rPr>
            </w:pP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завершений</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lang w:val="en-US"/>
              </w:rPr>
            </w:pPr>
            <w:r w:rsidRPr="00CD68C1">
              <w:rPr>
                <w:bCs/>
                <w:sz w:val="22"/>
                <w:lang w:val="en-US"/>
              </w:rPr>
              <w:t>6.</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rPr>
                <w:rStyle w:val="HTML1"/>
                <w:rFonts w:ascii="Times New Roman" w:hAnsi="Times New Roman"/>
                <w:sz w:val="24"/>
              </w:rPr>
            </w:pPr>
            <w:r w:rsidRPr="00CD68C1">
              <w:rPr>
                <w:rFonts w:eastAsia="Courier New"/>
                <w:color w:val="000000"/>
              </w:rPr>
              <w:t>Дослідження  екологічного стану Кременчуцького водосховища в районі водозабору водогону «Дніпро-Кіровоград</w:t>
            </w:r>
            <w:r>
              <w:rPr>
                <w:rFonts w:eastAsia="Courier New"/>
                <w:color w:val="000000"/>
              </w:rPr>
              <w:t>»</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color w:val="000000"/>
              </w:rPr>
            </w:pPr>
            <w:r w:rsidRPr="00CD68C1">
              <w:rPr>
                <w:color w:val="000000"/>
              </w:rPr>
              <w:t>300,0</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2016-2020</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sz w:val="22"/>
              </w:rPr>
            </w:pPr>
            <w:r w:rsidRPr="00CD68C1">
              <w:rPr>
                <w:sz w:val="22"/>
              </w:rPr>
              <w:t>0</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80,0</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
                <w:bCs/>
                <w:sz w:val="22"/>
              </w:rPr>
            </w:pP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не завершений</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lang w:val="en-US"/>
              </w:rPr>
            </w:pPr>
            <w:r w:rsidRPr="00CD68C1">
              <w:rPr>
                <w:bCs/>
                <w:sz w:val="22"/>
                <w:lang w:val="en-US"/>
              </w:rPr>
              <w:t>7</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rPr>
                <w:rStyle w:val="HTML1"/>
                <w:rFonts w:ascii="Times New Roman" w:hAnsi="Times New Roman"/>
                <w:sz w:val="24"/>
              </w:rPr>
            </w:pPr>
            <w:r w:rsidRPr="00CD68C1">
              <w:rPr>
                <w:rFonts w:eastAsia="Courier New"/>
                <w:color w:val="000000"/>
              </w:rPr>
              <w:t>Забезпечення екологічно безпечного збирання, перевезення, зберігання, оброблення, видалення відходів на території Первозванівської сільської ради Кіровоградського району, Кіровоградської області</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both"/>
              <w:rPr>
                <w:color w:val="000000"/>
              </w:rP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
                <w:bCs/>
                <w:sz w:val="22"/>
              </w:rP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sz w:val="22"/>
              </w:rP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190,0</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
                <w:bCs/>
                <w:sz w:val="22"/>
              </w:rPr>
            </w:pP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 xml:space="preserve">завершений </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lang w:val="en-US"/>
              </w:rPr>
            </w:pPr>
          </w:p>
          <w:p w:rsidR="00EA5F42" w:rsidRPr="00CD68C1" w:rsidRDefault="00EA5F42" w:rsidP="00EA5F42">
            <w:pPr>
              <w:jc w:val="center"/>
              <w:rPr>
                <w:bCs/>
                <w:sz w:val="22"/>
              </w:rPr>
            </w:pPr>
            <w:r w:rsidRPr="00CD68C1">
              <w:rPr>
                <w:bCs/>
                <w:sz w:val="22"/>
              </w:rPr>
              <w:t>8</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rPr>
                <w:rStyle w:val="HTML1"/>
                <w:rFonts w:ascii="Times New Roman" w:hAnsi="Times New Roman"/>
                <w:sz w:val="24"/>
              </w:rPr>
            </w:pPr>
            <w:r w:rsidRPr="00CD68C1">
              <w:rPr>
                <w:rFonts w:eastAsia="Courier New"/>
                <w:color w:val="000000"/>
              </w:rPr>
              <w:t>Утилізація біоставків біля с.Первозванівка, Кіровоградського району, Кіровоградської області з оптимальним використанням зазначеної території. Розробка проектно-кошторисної документації</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both"/>
              <w:rPr>
                <w:color w:val="000000"/>
              </w:rP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
                <w:bCs/>
                <w:sz w:val="22"/>
              </w:rP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sz w:val="22"/>
              </w:rPr>
            </w:pP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219,1</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
                <w:bCs/>
                <w:sz w:val="22"/>
              </w:rPr>
            </w:pP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завершений</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9</w:t>
            </w:r>
          </w:p>
        </w:tc>
        <w:tc>
          <w:tcPr>
            <w:tcW w:w="4285" w:type="dxa"/>
            <w:tcBorders>
              <w:top w:val="single" w:sz="6" w:space="0" w:color="000000"/>
              <w:left w:val="single" w:sz="6" w:space="0" w:color="000000"/>
              <w:bottom w:val="single" w:sz="6" w:space="0" w:color="000000"/>
              <w:right w:val="single" w:sz="6" w:space="0" w:color="000000"/>
            </w:tcBorders>
          </w:tcPr>
          <w:p w:rsidR="00EA5F42" w:rsidRDefault="00EA5F42" w:rsidP="00EA5F42">
            <w:r w:rsidRPr="00CD68C1">
              <w:t>Реконструкція історико-архітектурних гідроспоруд Онуфріївського парку-пам’ятки садово-паркового мистецтва загально-державного значення "Онуфріївський парк" (з виготовленням проектно-кошторисної документації)</w:t>
            </w:r>
          </w:p>
          <w:p w:rsidR="00EA5F42" w:rsidRPr="00CD68C1" w:rsidRDefault="00EA5F42" w:rsidP="00EA5F42">
            <w:pPr>
              <w:rPr>
                <w:rStyle w:val="HTML1"/>
                <w:rFonts w:ascii="Times New Roman" w:hAnsi="Times New Roman"/>
                <w:sz w:val="24"/>
              </w:rPr>
            </w:pP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both"/>
              <w:rPr>
                <w:color w:val="000000"/>
              </w:rPr>
            </w:pPr>
            <w:r w:rsidRPr="00CD68C1">
              <w:rPr>
                <w:color w:val="000000"/>
              </w:rPr>
              <w:t>7340,0</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2016-2017</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sz w:val="22"/>
              </w:rPr>
            </w:pPr>
            <w:r w:rsidRPr="00CD68C1">
              <w:rPr>
                <w:sz w:val="22"/>
              </w:rPr>
              <w:t>0</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384,0</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0</w:t>
            </w: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не завершений</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1</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ind w:left="-65" w:right="-108" w:firstLine="65"/>
              <w:jc w:val="center"/>
            </w:pPr>
            <w:r w:rsidRPr="00CD68C1">
              <w:t>2</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3</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4</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pPr>
            <w:r w:rsidRPr="00CD68C1">
              <w:t>5</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pStyle w:val="af6"/>
              <w:rPr>
                <w:b w:val="0"/>
                <w:bCs w:val="0"/>
                <w:sz w:val="24"/>
              </w:rPr>
            </w:pPr>
            <w:r w:rsidRPr="00CD68C1">
              <w:rPr>
                <w:b w:val="0"/>
                <w:bCs w:val="0"/>
                <w:sz w:val="24"/>
              </w:rPr>
              <w:t>6</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ind w:left="-108" w:right="-75" w:firstLine="108"/>
              <w:jc w:val="center"/>
            </w:pPr>
            <w:r w:rsidRPr="00CD68C1">
              <w:t>7</w:t>
            </w: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ind w:left="-141" w:right="-81"/>
              <w:jc w:val="center"/>
            </w:pPr>
            <w:r w:rsidRPr="00CD68C1">
              <w:t>8</w:t>
            </w:r>
          </w:p>
        </w:tc>
      </w:tr>
      <w:tr w:rsidR="00EA5F42" w:rsidRPr="00CD68C1" w:rsidTr="00973B21">
        <w:trPr>
          <w:trHeight w:val="1972"/>
        </w:trPr>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973B21">
            <w:pPr>
              <w:jc w:val="center"/>
              <w:rPr>
                <w:bCs/>
                <w:sz w:val="22"/>
              </w:rPr>
            </w:pPr>
            <w:r w:rsidRPr="00CD68C1">
              <w:rPr>
                <w:bCs/>
                <w:sz w:val="22"/>
              </w:rPr>
              <w:t>10</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973B21">
            <w:pPr>
              <w:rPr>
                <w:rStyle w:val="HTML1"/>
                <w:rFonts w:ascii="Times New Roman" w:hAnsi="Times New Roman"/>
                <w:sz w:val="24"/>
              </w:rPr>
            </w:pPr>
            <w:r w:rsidRPr="00CD68C1">
              <w:rPr>
                <w:rFonts w:eastAsia="Calibri"/>
                <w:lang w:eastAsia="en-US"/>
              </w:rPr>
              <w:t xml:space="preserve">Берегоукріплювальні робти довжиною 280 м  Кременчуцького водосховища в районі с.Велика Андрусівка Світловодського району Кіровоградської області (з коригуванням проектно-кошторисної документації) </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both"/>
              <w:rPr>
                <w:color w:val="000000"/>
              </w:rPr>
            </w:pPr>
            <w:r w:rsidRPr="00CD68C1">
              <w:rPr>
                <w:color w:val="000000"/>
              </w:rPr>
              <w:t>3900,0</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2016</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sz w:val="22"/>
              </w:rPr>
            </w:pPr>
            <w:r w:rsidRPr="00CD68C1">
              <w:rPr>
                <w:sz w:val="22"/>
              </w:rPr>
              <w:t>0</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3000,0</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0</w:t>
            </w: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не завершений</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11</w:t>
            </w:r>
          </w:p>
        </w:tc>
        <w:tc>
          <w:tcPr>
            <w:tcW w:w="4285" w:type="dxa"/>
            <w:tcBorders>
              <w:top w:val="single" w:sz="6" w:space="0" w:color="000000"/>
              <w:left w:val="single" w:sz="6" w:space="0" w:color="000000"/>
              <w:bottom w:val="single" w:sz="6" w:space="0" w:color="000000"/>
              <w:right w:val="single" w:sz="6" w:space="0" w:color="000000"/>
            </w:tcBorders>
          </w:tcPr>
          <w:p w:rsidR="00973B21" w:rsidRPr="00973B21" w:rsidRDefault="00EA5F42" w:rsidP="00973B21">
            <w:pPr>
              <w:rPr>
                <w:rStyle w:val="HTML1"/>
                <w:rFonts w:ascii="Times New Roman" w:eastAsia="SimSun" w:hAnsi="Times New Roman" w:cs="Times New Roman"/>
                <w:sz w:val="24"/>
                <w:szCs w:val="24"/>
              </w:rPr>
            </w:pPr>
            <w:r w:rsidRPr="00CD68C1">
              <w:t>Будівництво напірної каналізаційної  мережі від багатоквартирних будинків по вул. Шевченка, с.Соколівське, Кіровоградського району, Кіровоградської області</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both"/>
              <w:rPr>
                <w:color w:val="000000"/>
              </w:rPr>
            </w:pPr>
            <w:r w:rsidRPr="00CD68C1">
              <w:rPr>
                <w:color w:val="000000"/>
              </w:rPr>
              <w:t>2233,540</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2016</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sz w:val="22"/>
              </w:rPr>
            </w:pPr>
            <w:r w:rsidRPr="00CD68C1">
              <w:rPr>
                <w:sz w:val="22"/>
              </w:rPr>
              <w:t>0</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906,3</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0</w:t>
            </w: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не завершений</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12</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rPr>
                <w:rStyle w:val="HTML1"/>
                <w:rFonts w:ascii="Times New Roman" w:hAnsi="Times New Roman"/>
                <w:sz w:val="24"/>
              </w:rPr>
            </w:pPr>
            <w:r w:rsidRPr="00CD68C1">
              <w:t>Реконструкція системи водовідведення житлового масиву по вул. Козачий шлях в смт Онуфріївка Кіровоградської області (коригування)</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both"/>
              <w:rPr>
                <w:color w:val="000000"/>
              </w:rPr>
            </w:pPr>
            <w:r w:rsidRPr="00CD68C1">
              <w:rPr>
                <w:color w:val="000000"/>
              </w:rPr>
              <w:t>1767,148</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2016</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sz w:val="22"/>
              </w:rPr>
            </w:pPr>
            <w:r w:rsidRPr="00CD68C1">
              <w:rPr>
                <w:sz w:val="22"/>
              </w:rPr>
              <w:t>0</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1615,4</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151,748</w:t>
            </w: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завершений</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13</w:t>
            </w:r>
          </w:p>
        </w:tc>
        <w:tc>
          <w:tcPr>
            <w:tcW w:w="42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r w:rsidRPr="00CD68C1">
              <w:t>Реконструкція системи каналізації                           смт Олександрівка, Олександрівського району Кіровоградської області</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both"/>
              <w:rPr>
                <w:color w:val="000000"/>
              </w:rPr>
            </w:pPr>
            <w:r w:rsidRPr="00CD68C1">
              <w:rPr>
                <w:color w:val="000000"/>
              </w:rPr>
              <w:t>372,376</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2016</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sz w:val="22"/>
              </w:rPr>
            </w:pPr>
            <w:r w:rsidRPr="00CD68C1">
              <w:rPr>
                <w:sz w:val="22"/>
              </w:rPr>
              <w:t>0</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324,0</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48,376</w:t>
            </w: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завершений</w:t>
            </w:r>
          </w:p>
        </w:tc>
      </w:tr>
      <w:tr w:rsidR="00EA5F42" w:rsidRPr="00CD68C1" w:rsidTr="00EA5F42">
        <w:tc>
          <w:tcPr>
            <w:tcW w:w="785"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14</w:t>
            </w:r>
          </w:p>
        </w:tc>
        <w:tc>
          <w:tcPr>
            <w:tcW w:w="4285" w:type="dxa"/>
            <w:tcBorders>
              <w:top w:val="single" w:sz="6" w:space="0" w:color="000000"/>
              <w:left w:val="single" w:sz="6" w:space="0" w:color="000000"/>
              <w:bottom w:val="single" w:sz="6" w:space="0" w:color="000000"/>
              <w:right w:val="single" w:sz="6" w:space="0" w:color="000000"/>
            </w:tcBorders>
          </w:tcPr>
          <w:p w:rsidR="00973B21" w:rsidRPr="00CD68C1" w:rsidRDefault="00EA5F42" w:rsidP="00973B21">
            <w:r w:rsidRPr="00CD68C1">
              <w:t>Реконструкція внутрішніх каналіза</w:t>
            </w:r>
            <w:r w:rsidR="00973B21">
              <w:t>-</w:t>
            </w:r>
            <w:r w:rsidRPr="00CD68C1">
              <w:t>ційних мереж будівлі дошкільного навчального закладу №4 «Казка» та зовнішніх мереж каналізації в межах території навчального закладу по вул.Щорса,9 у м.Долинська, Долинсь</w:t>
            </w:r>
            <w:r w:rsidR="00973B21">
              <w:t>-</w:t>
            </w:r>
            <w:r w:rsidRPr="00CD68C1">
              <w:t>кого району Кіровоградської області</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both"/>
              <w:rPr>
                <w:color w:val="000000"/>
              </w:rPr>
            </w:pPr>
            <w:r w:rsidRPr="00CD68C1">
              <w:rPr>
                <w:color w:val="000000"/>
              </w:rPr>
              <w:t>130,872</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2016</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sz w:val="22"/>
              </w:rPr>
            </w:pPr>
            <w:r w:rsidRPr="00CD68C1">
              <w:rPr>
                <w:sz w:val="22"/>
              </w:rPr>
              <w:t>0</w:t>
            </w:r>
          </w:p>
        </w:tc>
        <w:tc>
          <w:tcPr>
            <w:tcW w:w="155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608,6</w:t>
            </w:r>
          </w:p>
        </w:tc>
        <w:tc>
          <w:tcPr>
            <w:tcW w:w="1701"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0</w:t>
            </w:r>
          </w:p>
        </w:tc>
        <w:tc>
          <w:tcPr>
            <w:tcW w:w="2079" w:type="dxa"/>
            <w:tcBorders>
              <w:top w:val="single" w:sz="6" w:space="0" w:color="000000"/>
              <w:left w:val="single" w:sz="6" w:space="0" w:color="000000"/>
              <w:bottom w:val="single" w:sz="6" w:space="0" w:color="000000"/>
              <w:right w:val="single" w:sz="6" w:space="0" w:color="000000"/>
            </w:tcBorders>
          </w:tcPr>
          <w:p w:rsidR="00EA5F42" w:rsidRPr="00CD68C1" w:rsidRDefault="00EA5F42" w:rsidP="00EA5F42">
            <w:pPr>
              <w:jc w:val="center"/>
              <w:rPr>
                <w:bCs/>
                <w:sz w:val="22"/>
              </w:rPr>
            </w:pPr>
            <w:r w:rsidRPr="00CD68C1">
              <w:rPr>
                <w:bCs/>
                <w:sz w:val="22"/>
              </w:rPr>
              <w:t>не завершений</w:t>
            </w:r>
          </w:p>
        </w:tc>
      </w:tr>
      <w:tr w:rsidR="00973B21" w:rsidRPr="00CD68C1" w:rsidTr="00EA5F42">
        <w:tc>
          <w:tcPr>
            <w:tcW w:w="785"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sz w:val="22"/>
              </w:rPr>
            </w:pPr>
            <w:r w:rsidRPr="00CD68C1">
              <w:rPr>
                <w:bCs/>
                <w:sz w:val="22"/>
              </w:rPr>
              <w:t>15</w:t>
            </w:r>
          </w:p>
        </w:tc>
        <w:tc>
          <w:tcPr>
            <w:tcW w:w="4285"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rPr>
                <w:rStyle w:val="HTML1"/>
                <w:rFonts w:ascii="Times New Roman" w:hAnsi="Times New Roman"/>
                <w:sz w:val="24"/>
              </w:rPr>
            </w:pPr>
            <w:r w:rsidRPr="00CD68C1">
              <w:t>Реконструкція напірного каналізацій</w:t>
            </w:r>
            <w:r>
              <w:t>-</w:t>
            </w:r>
            <w:r w:rsidRPr="00CD68C1">
              <w:t>ного колектору Олександрійського геріатричного пансіонату зі  спеціаль</w:t>
            </w:r>
            <w:r>
              <w:t>-</w:t>
            </w:r>
            <w:r w:rsidRPr="00CD68C1">
              <w:t>ним відділенням  повул.Героїв Сталінграда, 10 в м. Олександрії</w:t>
            </w:r>
          </w:p>
        </w:tc>
        <w:tc>
          <w:tcPr>
            <w:tcW w:w="1701"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both"/>
              <w:rPr>
                <w:color w:val="000000"/>
              </w:rPr>
            </w:pPr>
            <w:r w:rsidRPr="00CD68C1">
              <w:rPr>
                <w:color w:val="000000"/>
              </w:rPr>
              <w:t>1497,622</w:t>
            </w: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sz w:val="22"/>
              </w:rPr>
            </w:pPr>
            <w:r w:rsidRPr="00CD68C1">
              <w:rPr>
                <w:bCs/>
                <w:sz w:val="22"/>
              </w:rPr>
              <w:t>2016</w:t>
            </w: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sz w:val="22"/>
              </w:rPr>
            </w:pPr>
            <w:r w:rsidRPr="00CD68C1">
              <w:rPr>
                <w:sz w:val="22"/>
              </w:rPr>
              <w:t>0</w:t>
            </w: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sz w:val="22"/>
              </w:rPr>
            </w:pPr>
            <w:r w:rsidRPr="00CD68C1">
              <w:rPr>
                <w:bCs/>
                <w:sz w:val="22"/>
              </w:rPr>
              <w:t>1281,2</w:t>
            </w:r>
          </w:p>
        </w:tc>
        <w:tc>
          <w:tcPr>
            <w:tcW w:w="1701"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sz w:val="22"/>
              </w:rPr>
            </w:pPr>
            <w:r w:rsidRPr="00CD68C1">
              <w:rPr>
                <w:bCs/>
                <w:sz w:val="22"/>
              </w:rPr>
              <w:t>215,8</w:t>
            </w:r>
          </w:p>
        </w:tc>
        <w:tc>
          <w:tcPr>
            <w:tcW w:w="207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sz w:val="22"/>
              </w:rPr>
            </w:pPr>
            <w:r w:rsidRPr="00CD68C1">
              <w:rPr>
                <w:bCs/>
                <w:sz w:val="22"/>
              </w:rPr>
              <w:t>завершений</w:t>
            </w:r>
          </w:p>
        </w:tc>
      </w:tr>
      <w:tr w:rsidR="00973B21" w:rsidRPr="00CD68C1" w:rsidTr="00EA5F42">
        <w:tc>
          <w:tcPr>
            <w:tcW w:w="785"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pPr>
            <w:r w:rsidRPr="00CD68C1">
              <w:t>1</w:t>
            </w:r>
          </w:p>
        </w:tc>
        <w:tc>
          <w:tcPr>
            <w:tcW w:w="4285"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ind w:left="-65" w:right="-108" w:firstLine="65"/>
              <w:jc w:val="center"/>
            </w:pPr>
            <w:r w:rsidRPr="00CD68C1">
              <w:t>2</w:t>
            </w:r>
          </w:p>
        </w:tc>
        <w:tc>
          <w:tcPr>
            <w:tcW w:w="1701"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pPr>
            <w:r w:rsidRPr="00CD68C1">
              <w:t>3</w:t>
            </w: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pPr>
            <w:r w:rsidRPr="00CD68C1">
              <w:t>4</w:t>
            </w: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pPr>
            <w:r w:rsidRPr="00CD68C1">
              <w:t>5</w:t>
            </w: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pStyle w:val="af6"/>
              <w:rPr>
                <w:b w:val="0"/>
                <w:bCs w:val="0"/>
                <w:sz w:val="24"/>
              </w:rPr>
            </w:pPr>
            <w:r w:rsidRPr="00CD68C1">
              <w:rPr>
                <w:b w:val="0"/>
                <w:bCs w:val="0"/>
                <w:sz w:val="24"/>
              </w:rPr>
              <w:t>6</w:t>
            </w:r>
          </w:p>
        </w:tc>
        <w:tc>
          <w:tcPr>
            <w:tcW w:w="1701"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ind w:left="-108" w:right="-75" w:firstLine="108"/>
              <w:jc w:val="center"/>
            </w:pPr>
            <w:r w:rsidRPr="00CD68C1">
              <w:t>7</w:t>
            </w:r>
          </w:p>
        </w:tc>
        <w:tc>
          <w:tcPr>
            <w:tcW w:w="207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ind w:left="-141" w:right="-81"/>
              <w:jc w:val="center"/>
            </w:pPr>
            <w:r w:rsidRPr="00CD68C1">
              <w:t>8</w:t>
            </w:r>
          </w:p>
        </w:tc>
      </w:tr>
      <w:tr w:rsidR="00973B21" w:rsidRPr="00CD68C1" w:rsidTr="00EA5F42">
        <w:tc>
          <w:tcPr>
            <w:tcW w:w="785"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sz w:val="22"/>
              </w:rPr>
            </w:pPr>
            <w:r w:rsidRPr="00CD68C1">
              <w:rPr>
                <w:bCs/>
                <w:sz w:val="22"/>
              </w:rPr>
              <w:t>16</w:t>
            </w:r>
          </w:p>
        </w:tc>
        <w:tc>
          <w:tcPr>
            <w:tcW w:w="4285"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rPr>
                <w:rStyle w:val="HTML1"/>
                <w:rFonts w:ascii="Times New Roman" w:hAnsi="Times New Roman"/>
                <w:sz w:val="24"/>
              </w:rPr>
            </w:pPr>
            <w:r w:rsidRPr="00CD68C1">
              <w:t>Реконструкція очисних споруд  КЗ «Кіровоградська обласна психіатри</w:t>
            </w:r>
            <w:r>
              <w:t>-</w:t>
            </w:r>
            <w:r w:rsidRPr="00CD68C1">
              <w:t xml:space="preserve">чної лікарня» в селищі Новому </w:t>
            </w:r>
            <w:r>
              <w:br/>
            </w:r>
            <w:r w:rsidRPr="00CD68C1">
              <w:t>м. Кіровограда  (з виготовлен</w:t>
            </w:r>
            <w:r>
              <w:t>-</w:t>
            </w:r>
            <w:r w:rsidRPr="00CD68C1">
              <w:t>ням проектно-кошторисної документації)</w:t>
            </w:r>
          </w:p>
        </w:tc>
        <w:tc>
          <w:tcPr>
            <w:tcW w:w="1701"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both"/>
              <w:rPr>
                <w:color w:val="000000"/>
              </w:rPr>
            </w:pPr>
            <w:r w:rsidRPr="00CD68C1">
              <w:rPr>
                <w:color w:val="000000"/>
              </w:rPr>
              <w:t>10791,776</w:t>
            </w: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sz w:val="22"/>
              </w:rPr>
            </w:pPr>
            <w:r w:rsidRPr="00CD68C1">
              <w:rPr>
                <w:bCs/>
                <w:sz w:val="22"/>
              </w:rPr>
              <w:t>2016-2017</w:t>
            </w: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sz w:val="22"/>
              </w:rPr>
            </w:pPr>
            <w:r w:rsidRPr="00CD68C1">
              <w:rPr>
                <w:sz w:val="22"/>
              </w:rPr>
              <w:t>0</w:t>
            </w: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sz w:val="22"/>
              </w:rPr>
            </w:pPr>
            <w:r w:rsidRPr="00CD68C1">
              <w:rPr>
                <w:bCs/>
                <w:sz w:val="22"/>
              </w:rPr>
              <w:t>5000,0</w:t>
            </w:r>
          </w:p>
        </w:tc>
        <w:tc>
          <w:tcPr>
            <w:tcW w:w="1701"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sz w:val="22"/>
              </w:rPr>
            </w:pPr>
            <w:r w:rsidRPr="00CD68C1">
              <w:rPr>
                <w:bCs/>
                <w:sz w:val="22"/>
              </w:rPr>
              <w:t>0</w:t>
            </w:r>
          </w:p>
        </w:tc>
        <w:tc>
          <w:tcPr>
            <w:tcW w:w="207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sz w:val="22"/>
              </w:rPr>
            </w:pPr>
            <w:r w:rsidRPr="00CD68C1">
              <w:rPr>
                <w:bCs/>
                <w:sz w:val="22"/>
              </w:rPr>
              <w:t>не завершений</w:t>
            </w:r>
          </w:p>
        </w:tc>
      </w:tr>
      <w:tr w:rsidR="00973B21" w:rsidRPr="00CD68C1" w:rsidTr="00EA5F42">
        <w:tc>
          <w:tcPr>
            <w:tcW w:w="785"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sz w:val="22"/>
              </w:rPr>
            </w:pPr>
            <w:r w:rsidRPr="00CD68C1">
              <w:rPr>
                <w:bCs/>
                <w:sz w:val="22"/>
              </w:rPr>
              <w:t>17</w:t>
            </w:r>
          </w:p>
        </w:tc>
        <w:tc>
          <w:tcPr>
            <w:tcW w:w="4285" w:type="dxa"/>
            <w:tcBorders>
              <w:top w:val="single" w:sz="6" w:space="0" w:color="000000"/>
              <w:left w:val="single" w:sz="6" w:space="0" w:color="000000"/>
              <w:bottom w:val="single" w:sz="6" w:space="0" w:color="000000"/>
              <w:right w:val="single" w:sz="6" w:space="0" w:color="000000"/>
            </w:tcBorders>
          </w:tcPr>
          <w:p w:rsidR="00973B21" w:rsidRPr="00973B21" w:rsidRDefault="00973B21" w:rsidP="00973B21">
            <w:pPr>
              <w:rPr>
                <w:rStyle w:val="HTML1"/>
                <w:rFonts w:ascii="Times New Roman" w:eastAsia="SimSun" w:hAnsi="Times New Roman" w:cs="Times New Roman"/>
                <w:sz w:val="24"/>
                <w:szCs w:val="24"/>
              </w:rPr>
            </w:pPr>
            <w:r w:rsidRPr="00CD68C1">
              <w:t>Реконструкція каналізаційної насосної станції  в с.Степове, Кіровоградського району, Кіровоградської області</w:t>
            </w:r>
          </w:p>
        </w:tc>
        <w:tc>
          <w:tcPr>
            <w:tcW w:w="1701"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both"/>
              <w:rPr>
                <w:color w:val="000000"/>
              </w:rPr>
            </w:pPr>
            <w:r w:rsidRPr="00CD68C1">
              <w:rPr>
                <w:color w:val="000000"/>
              </w:rPr>
              <w:t>1714,024</w:t>
            </w: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sz w:val="22"/>
              </w:rPr>
            </w:pPr>
            <w:r w:rsidRPr="00CD68C1">
              <w:rPr>
                <w:bCs/>
                <w:sz w:val="22"/>
              </w:rPr>
              <w:t>2016</w:t>
            </w: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sz w:val="22"/>
              </w:rPr>
            </w:pPr>
            <w:r w:rsidRPr="00CD68C1">
              <w:rPr>
                <w:sz w:val="22"/>
              </w:rPr>
              <w:t>0</w:t>
            </w: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sz w:val="22"/>
              </w:rPr>
            </w:pPr>
            <w:r w:rsidRPr="00CD68C1">
              <w:rPr>
                <w:bCs/>
                <w:sz w:val="22"/>
              </w:rPr>
              <w:t>1698,5</w:t>
            </w:r>
          </w:p>
        </w:tc>
        <w:tc>
          <w:tcPr>
            <w:tcW w:w="1701"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sz w:val="22"/>
              </w:rPr>
            </w:pPr>
            <w:r w:rsidRPr="00CD68C1">
              <w:rPr>
                <w:bCs/>
                <w:sz w:val="22"/>
              </w:rPr>
              <w:t>0</w:t>
            </w:r>
          </w:p>
        </w:tc>
        <w:tc>
          <w:tcPr>
            <w:tcW w:w="207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sz w:val="22"/>
              </w:rPr>
            </w:pPr>
            <w:r w:rsidRPr="00CD68C1">
              <w:rPr>
                <w:bCs/>
                <w:sz w:val="22"/>
              </w:rPr>
              <w:t xml:space="preserve"> завершений</w:t>
            </w:r>
          </w:p>
        </w:tc>
      </w:tr>
      <w:tr w:rsidR="00973B21" w:rsidRPr="00CD68C1" w:rsidTr="00EA5F42">
        <w:tc>
          <w:tcPr>
            <w:tcW w:w="785"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sz w:val="22"/>
              </w:rPr>
            </w:pPr>
            <w:r w:rsidRPr="00CD68C1">
              <w:rPr>
                <w:bCs/>
                <w:sz w:val="22"/>
              </w:rPr>
              <w:t>18</w:t>
            </w:r>
          </w:p>
        </w:tc>
        <w:tc>
          <w:tcPr>
            <w:tcW w:w="4285"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rPr>
                <w:rStyle w:val="HTML1"/>
                <w:rFonts w:ascii="Times New Roman" w:hAnsi="Times New Roman"/>
                <w:sz w:val="24"/>
              </w:rPr>
            </w:pPr>
            <w:r w:rsidRPr="00CD68C1">
              <w:t>Реконструкція русла річки Березівка (відновлення і підтримання сприятливого гідрологічного режиму та санітарного стану) в м. Олександрія Кіровоградської області</w:t>
            </w:r>
          </w:p>
        </w:tc>
        <w:tc>
          <w:tcPr>
            <w:tcW w:w="1701"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both"/>
              <w:rPr>
                <w:color w:val="000000"/>
              </w:rPr>
            </w:pPr>
            <w:r w:rsidRPr="00CD68C1">
              <w:rPr>
                <w:color w:val="000000"/>
              </w:rPr>
              <w:t>1489,217</w:t>
            </w: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rPr>
            </w:pPr>
            <w:r w:rsidRPr="00CD68C1">
              <w:rPr>
                <w:bCs/>
              </w:rPr>
              <w:t>2016</w:t>
            </w: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pPr>
            <w:r w:rsidRPr="00CD68C1">
              <w:t>0</w:t>
            </w: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rPr>
            </w:pPr>
            <w:r w:rsidRPr="00CD68C1">
              <w:rPr>
                <w:bCs/>
              </w:rPr>
              <w:t>1246,8</w:t>
            </w:r>
          </w:p>
        </w:tc>
        <w:tc>
          <w:tcPr>
            <w:tcW w:w="1701"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rPr>
            </w:pPr>
            <w:r w:rsidRPr="00CD68C1">
              <w:rPr>
                <w:bCs/>
              </w:rPr>
              <w:t>0</w:t>
            </w:r>
          </w:p>
        </w:tc>
        <w:tc>
          <w:tcPr>
            <w:tcW w:w="207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rPr>
            </w:pPr>
            <w:r w:rsidRPr="00CD68C1">
              <w:rPr>
                <w:bCs/>
              </w:rPr>
              <w:t>не завершений</w:t>
            </w:r>
          </w:p>
        </w:tc>
      </w:tr>
      <w:tr w:rsidR="00973B21" w:rsidRPr="00CD68C1" w:rsidTr="00EA5F42">
        <w:tc>
          <w:tcPr>
            <w:tcW w:w="785"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sz w:val="22"/>
              </w:rPr>
            </w:pPr>
            <w:r w:rsidRPr="00CD68C1">
              <w:rPr>
                <w:bCs/>
                <w:sz w:val="22"/>
              </w:rPr>
              <w:t>19</w:t>
            </w:r>
          </w:p>
        </w:tc>
        <w:tc>
          <w:tcPr>
            <w:tcW w:w="4285"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rPr>
                <w:rStyle w:val="HTML1"/>
                <w:rFonts w:ascii="Times New Roman" w:hAnsi="Times New Roman"/>
                <w:sz w:val="24"/>
              </w:rPr>
            </w:pPr>
            <w:r w:rsidRPr="00CD68C1">
              <w:t>Реконструкція насосної станції та внутрішньодворових каналізаційних мереж с.Вільне Кіровоградського району, Кіровоградської області (з виготовленням проектно-кошторисної документації)</w:t>
            </w:r>
          </w:p>
        </w:tc>
        <w:tc>
          <w:tcPr>
            <w:tcW w:w="1701"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both"/>
              <w:rPr>
                <w:color w:val="000000"/>
              </w:rPr>
            </w:pPr>
            <w:r w:rsidRPr="00CD68C1">
              <w:rPr>
                <w:color w:val="000000"/>
              </w:rPr>
              <w:t>1360,172</w:t>
            </w: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rPr>
            </w:pPr>
            <w:r w:rsidRPr="00CD68C1">
              <w:rPr>
                <w:bCs/>
              </w:rPr>
              <w:t>2016</w:t>
            </w: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pPr>
            <w:r w:rsidRPr="00CD68C1">
              <w:t>0</w:t>
            </w: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rPr>
            </w:pPr>
            <w:r w:rsidRPr="00CD68C1">
              <w:rPr>
                <w:bCs/>
              </w:rPr>
              <w:t>300,0</w:t>
            </w:r>
          </w:p>
        </w:tc>
        <w:tc>
          <w:tcPr>
            <w:tcW w:w="1701"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rPr>
            </w:pPr>
            <w:r w:rsidRPr="00CD68C1">
              <w:rPr>
                <w:bCs/>
              </w:rPr>
              <w:t>0</w:t>
            </w:r>
          </w:p>
        </w:tc>
        <w:tc>
          <w:tcPr>
            <w:tcW w:w="207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rPr>
            </w:pPr>
            <w:r w:rsidRPr="00CD68C1">
              <w:rPr>
                <w:bCs/>
              </w:rPr>
              <w:t xml:space="preserve"> не завершений</w:t>
            </w:r>
          </w:p>
        </w:tc>
      </w:tr>
      <w:tr w:rsidR="00973B21" w:rsidRPr="00CD68C1" w:rsidTr="00EA5F42">
        <w:tc>
          <w:tcPr>
            <w:tcW w:w="785"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sz w:val="22"/>
              </w:rPr>
            </w:pPr>
            <w:r w:rsidRPr="00CD68C1">
              <w:rPr>
                <w:bCs/>
                <w:sz w:val="22"/>
              </w:rPr>
              <w:t>20</w:t>
            </w:r>
          </w:p>
        </w:tc>
        <w:tc>
          <w:tcPr>
            <w:tcW w:w="4285"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rPr>
                <w:rStyle w:val="HTML1"/>
                <w:rFonts w:ascii="Times New Roman" w:hAnsi="Times New Roman"/>
                <w:sz w:val="24"/>
              </w:rPr>
            </w:pPr>
            <w:r w:rsidRPr="00CD68C1">
              <w:t>Реконструкція системи відведення сирого осаду та надлишково активного мулу з впровадженням технології інтенсифікації процесу зневоднення осаду на мулових майданчиках Марто-Іванівських очисних споруд (Кірово</w:t>
            </w:r>
            <w:r>
              <w:t>-</w:t>
            </w:r>
            <w:r w:rsidRPr="00CD68C1">
              <w:t>градська область, Олександрійський район, с.Марто-Іванівка)</w:t>
            </w:r>
          </w:p>
        </w:tc>
        <w:tc>
          <w:tcPr>
            <w:tcW w:w="1701"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both"/>
              <w:rPr>
                <w:color w:val="000000"/>
              </w:rPr>
            </w:pPr>
            <w:r w:rsidRPr="00CD68C1">
              <w:rPr>
                <w:color w:val="000000"/>
              </w:rPr>
              <w:t>4823,881</w:t>
            </w: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rPr>
            </w:pPr>
            <w:r w:rsidRPr="00CD68C1">
              <w:rPr>
                <w:bCs/>
              </w:rPr>
              <w:t>2016</w:t>
            </w: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pPr>
            <w:r w:rsidRPr="00CD68C1">
              <w:t>0</w:t>
            </w: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rPr>
            </w:pPr>
            <w:r w:rsidRPr="00CD68C1">
              <w:rPr>
                <w:bCs/>
              </w:rPr>
              <w:t>4461,1</w:t>
            </w:r>
          </w:p>
        </w:tc>
        <w:tc>
          <w:tcPr>
            <w:tcW w:w="1701"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rPr>
            </w:pPr>
            <w:r w:rsidRPr="00CD68C1">
              <w:rPr>
                <w:bCs/>
              </w:rPr>
              <w:t>0</w:t>
            </w:r>
          </w:p>
        </w:tc>
        <w:tc>
          <w:tcPr>
            <w:tcW w:w="207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rPr>
            </w:pPr>
            <w:r w:rsidRPr="00CD68C1">
              <w:rPr>
                <w:bCs/>
              </w:rPr>
              <w:t>не завершений</w:t>
            </w:r>
          </w:p>
        </w:tc>
      </w:tr>
      <w:tr w:rsidR="00973B21" w:rsidRPr="00CD68C1" w:rsidTr="00EA5F42">
        <w:trPr>
          <w:trHeight w:val="269"/>
        </w:trPr>
        <w:tc>
          <w:tcPr>
            <w:tcW w:w="785"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sz w:val="22"/>
              </w:rPr>
            </w:pPr>
            <w:r w:rsidRPr="00CD68C1">
              <w:rPr>
                <w:bCs/>
                <w:sz w:val="22"/>
              </w:rPr>
              <w:t>21</w:t>
            </w:r>
          </w:p>
        </w:tc>
        <w:tc>
          <w:tcPr>
            <w:tcW w:w="4285"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rPr>
                <w:rStyle w:val="HTML1"/>
                <w:rFonts w:ascii="Times New Roman" w:hAnsi="Times New Roman"/>
                <w:sz w:val="24"/>
              </w:rPr>
            </w:pPr>
            <w:r w:rsidRPr="00CD68C1">
              <w:rPr>
                <w:rFonts w:eastAsia="Calibri"/>
                <w:color w:val="000000"/>
                <w:lang w:eastAsia="en-US"/>
              </w:rPr>
              <w:t>Реконструкція системи транспортування стічних вод на каналізаційні очисні споруди в м.Знам'янці Кіровоградської області</w:t>
            </w:r>
          </w:p>
        </w:tc>
        <w:tc>
          <w:tcPr>
            <w:tcW w:w="1701"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both"/>
              <w:rPr>
                <w:color w:val="000000"/>
              </w:rPr>
            </w:pPr>
            <w:r w:rsidRPr="00CD68C1">
              <w:rPr>
                <w:color w:val="000000"/>
              </w:rPr>
              <w:t>4710,187</w:t>
            </w: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rPr>
            </w:pPr>
            <w:r w:rsidRPr="00CD68C1">
              <w:rPr>
                <w:bCs/>
              </w:rPr>
              <w:t>2014-2016</w:t>
            </w: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pPr>
            <w:r w:rsidRPr="00CD68C1">
              <w:t>99</w:t>
            </w: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rPr>
            </w:pPr>
            <w:r w:rsidRPr="00CD68C1">
              <w:rPr>
                <w:bCs/>
              </w:rPr>
              <w:t>6,4</w:t>
            </w:r>
          </w:p>
        </w:tc>
        <w:tc>
          <w:tcPr>
            <w:tcW w:w="1701"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rPr>
            </w:pPr>
            <w:r w:rsidRPr="00CD68C1">
              <w:rPr>
                <w:bCs/>
              </w:rPr>
              <w:t>0</w:t>
            </w:r>
          </w:p>
        </w:tc>
        <w:tc>
          <w:tcPr>
            <w:tcW w:w="207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rPr>
            </w:pPr>
            <w:r w:rsidRPr="00CD68C1">
              <w:rPr>
                <w:bCs/>
              </w:rPr>
              <w:t>завершений</w:t>
            </w:r>
          </w:p>
        </w:tc>
      </w:tr>
      <w:tr w:rsidR="00973B21" w:rsidRPr="00CD68C1" w:rsidTr="00EA5F42">
        <w:trPr>
          <w:trHeight w:val="269"/>
        </w:trPr>
        <w:tc>
          <w:tcPr>
            <w:tcW w:w="785"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pPr>
            <w:r w:rsidRPr="00CD68C1">
              <w:t>1</w:t>
            </w:r>
          </w:p>
        </w:tc>
        <w:tc>
          <w:tcPr>
            <w:tcW w:w="4285"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ind w:left="-65" w:right="-108" w:firstLine="65"/>
              <w:jc w:val="center"/>
            </w:pPr>
            <w:r w:rsidRPr="00CD68C1">
              <w:t>2</w:t>
            </w:r>
          </w:p>
        </w:tc>
        <w:tc>
          <w:tcPr>
            <w:tcW w:w="1701"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pPr>
            <w:r w:rsidRPr="00CD68C1">
              <w:t>3</w:t>
            </w: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pPr>
            <w:r w:rsidRPr="00CD68C1">
              <w:t>4</w:t>
            </w: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pPr>
            <w:r w:rsidRPr="00CD68C1">
              <w:t>5</w:t>
            </w: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pStyle w:val="af6"/>
              <w:rPr>
                <w:b w:val="0"/>
                <w:bCs w:val="0"/>
                <w:sz w:val="24"/>
              </w:rPr>
            </w:pPr>
            <w:r w:rsidRPr="00CD68C1">
              <w:rPr>
                <w:b w:val="0"/>
                <w:bCs w:val="0"/>
                <w:sz w:val="24"/>
              </w:rPr>
              <w:t>6</w:t>
            </w:r>
          </w:p>
        </w:tc>
        <w:tc>
          <w:tcPr>
            <w:tcW w:w="1701"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ind w:left="-108" w:right="-75" w:firstLine="108"/>
              <w:jc w:val="center"/>
            </w:pPr>
            <w:r w:rsidRPr="00CD68C1">
              <w:t>7</w:t>
            </w:r>
          </w:p>
        </w:tc>
        <w:tc>
          <w:tcPr>
            <w:tcW w:w="207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ind w:left="-141" w:right="-81"/>
              <w:jc w:val="center"/>
            </w:pPr>
            <w:r w:rsidRPr="00CD68C1">
              <w:t>8</w:t>
            </w:r>
          </w:p>
        </w:tc>
      </w:tr>
      <w:tr w:rsidR="00973B21" w:rsidRPr="00CD68C1" w:rsidTr="00EA5F42">
        <w:tc>
          <w:tcPr>
            <w:tcW w:w="785"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sz w:val="22"/>
              </w:rPr>
            </w:pPr>
            <w:r w:rsidRPr="00CD68C1">
              <w:rPr>
                <w:bCs/>
                <w:sz w:val="22"/>
              </w:rPr>
              <w:t>22</w:t>
            </w:r>
          </w:p>
        </w:tc>
        <w:tc>
          <w:tcPr>
            <w:tcW w:w="4285"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rPr>
                <w:rStyle w:val="HTML1"/>
                <w:rFonts w:ascii="Times New Roman" w:hAnsi="Times New Roman"/>
                <w:sz w:val="24"/>
              </w:rPr>
            </w:pPr>
            <w:r w:rsidRPr="00CD68C1">
              <w:t>Проведення спеціальних заходів, спрямованих на зпобігання знищенню чи пошкодженню природних комплексів парку-пам'ятки садово-паркового мистецтва загальнодержавного значення "Хутір Надія"</w:t>
            </w:r>
          </w:p>
        </w:tc>
        <w:tc>
          <w:tcPr>
            <w:tcW w:w="1701"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both"/>
              <w:rPr>
                <w:color w:val="000000"/>
              </w:rPr>
            </w:pP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rPr>
                <w:b/>
                <w:bCs/>
                <w:sz w:val="22"/>
              </w:rPr>
            </w:pP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sz w:val="22"/>
              </w:rPr>
            </w:pP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sz w:val="22"/>
              </w:rPr>
            </w:pPr>
            <w:r w:rsidRPr="00CD68C1">
              <w:rPr>
                <w:bCs/>
                <w:sz w:val="22"/>
              </w:rPr>
              <w:t>100,0</w:t>
            </w:r>
          </w:p>
        </w:tc>
        <w:tc>
          <w:tcPr>
            <w:tcW w:w="1701"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sz w:val="22"/>
              </w:rPr>
            </w:pPr>
          </w:p>
        </w:tc>
        <w:tc>
          <w:tcPr>
            <w:tcW w:w="207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sz w:val="22"/>
              </w:rPr>
            </w:pPr>
            <w:r w:rsidRPr="00CD68C1">
              <w:rPr>
                <w:bCs/>
                <w:sz w:val="22"/>
              </w:rPr>
              <w:t>завершений</w:t>
            </w:r>
          </w:p>
        </w:tc>
      </w:tr>
      <w:tr w:rsidR="00973B21" w:rsidRPr="00CD68C1" w:rsidTr="00EA5F42">
        <w:tc>
          <w:tcPr>
            <w:tcW w:w="785"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sz w:val="22"/>
              </w:rPr>
            </w:pPr>
            <w:r w:rsidRPr="00CD68C1">
              <w:rPr>
                <w:bCs/>
                <w:sz w:val="22"/>
              </w:rPr>
              <w:t>23</w:t>
            </w:r>
          </w:p>
        </w:tc>
        <w:tc>
          <w:tcPr>
            <w:tcW w:w="4285"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rPr>
                <w:rStyle w:val="HTML1"/>
                <w:rFonts w:ascii="Times New Roman" w:hAnsi="Times New Roman"/>
                <w:sz w:val="24"/>
              </w:rPr>
            </w:pPr>
            <w:r w:rsidRPr="00CD68C1">
              <w:t>Заходи з екологічної освіти, виховання екологічної культури та інформування населення щодо вирішення екологічних проблем регіону</w:t>
            </w:r>
          </w:p>
        </w:tc>
        <w:tc>
          <w:tcPr>
            <w:tcW w:w="1701"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both"/>
              <w:rPr>
                <w:color w:val="000000"/>
              </w:rPr>
            </w:pP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
                <w:bCs/>
                <w:sz w:val="22"/>
              </w:rPr>
            </w:pP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sz w:val="22"/>
              </w:rPr>
            </w:pPr>
          </w:p>
        </w:tc>
        <w:tc>
          <w:tcPr>
            <w:tcW w:w="155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sz w:val="22"/>
              </w:rPr>
            </w:pPr>
            <w:r w:rsidRPr="00CD68C1">
              <w:rPr>
                <w:bCs/>
                <w:sz w:val="22"/>
              </w:rPr>
              <w:t>40,0</w:t>
            </w:r>
          </w:p>
        </w:tc>
        <w:tc>
          <w:tcPr>
            <w:tcW w:w="1701"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sz w:val="22"/>
              </w:rPr>
            </w:pPr>
          </w:p>
        </w:tc>
        <w:tc>
          <w:tcPr>
            <w:tcW w:w="2079" w:type="dxa"/>
            <w:tcBorders>
              <w:top w:val="single" w:sz="6" w:space="0" w:color="000000"/>
              <w:left w:val="single" w:sz="6" w:space="0" w:color="000000"/>
              <w:bottom w:val="single" w:sz="6" w:space="0" w:color="000000"/>
              <w:right w:val="single" w:sz="6" w:space="0" w:color="000000"/>
            </w:tcBorders>
          </w:tcPr>
          <w:p w:rsidR="00973B21" w:rsidRPr="00CD68C1" w:rsidRDefault="00973B21" w:rsidP="00973B21">
            <w:pPr>
              <w:jc w:val="center"/>
              <w:rPr>
                <w:bCs/>
                <w:sz w:val="22"/>
              </w:rPr>
            </w:pPr>
            <w:r w:rsidRPr="00CD68C1">
              <w:rPr>
                <w:bCs/>
                <w:sz w:val="22"/>
              </w:rPr>
              <w:t>завершений</w:t>
            </w:r>
          </w:p>
        </w:tc>
      </w:tr>
    </w:tbl>
    <w:p w:rsidR="009206A5" w:rsidRPr="00CD68C1" w:rsidRDefault="009206A5" w:rsidP="009206A5"/>
    <w:p w:rsidR="009206A5" w:rsidRPr="00CD68C1" w:rsidRDefault="009206A5" w:rsidP="009206A5"/>
    <w:p w:rsidR="005A5299" w:rsidRPr="00CD68C1" w:rsidRDefault="005A5299">
      <w:pPr>
        <w:rPr>
          <w:b/>
          <w:sz w:val="28"/>
          <w:szCs w:val="28"/>
          <w:lang w:val="ru-RU"/>
        </w:rPr>
      </w:pPr>
    </w:p>
    <w:p w:rsidR="005A5299" w:rsidRPr="00CD68C1" w:rsidRDefault="005A5299" w:rsidP="007A2E23">
      <w:pPr>
        <w:ind w:firstLine="567"/>
        <w:jc w:val="center"/>
        <w:rPr>
          <w:b/>
          <w:sz w:val="28"/>
          <w:szCs w:val="28"/>
          <w:lang w:val="ru-RU"/>
        </w:rPr>
      </w:pPr>
    </w:p>
    <w:p w:rsidR="0063520E" w:rsidRPr="00CD68C1" w:rsidRDefault="0063520E" w:rsidP="007A2E23">
      <w:pPr>
        <w:ind w:firstLine="567"/>
        <w:jc w:val="center"/>
        <w:rPr>
          <w:b/>
          <w:sz w:val="28"/>
          <w:szCs w:val="28"/>
          <w:lang w:val="en-US"/>
        </w:rPr>
      </w:pPr>
    </w:p>
    <w:p w:rsidR="00D031C5" w:rsidRPr="00CD68C1" w:rsidRDefault="00D031C5" w:rsidP="007A2E23">
      <w:pPr>
        <w:ind w:firstLine="567"/>
        <w:jc w:val="center"/>
        <w:rPr>
          <w:b/>
          <w:sz w:val="28"/>
          <w:szCs w:val="28"/>
          <w:lang w:val="ru-RU"/>
        </w:rPr>
        <w:sectPr w:rsidR="00D031C5" w:rsidRPr="00CD68C1" w:rsidSect="00E75F96">
          <w:pgSz w:w="16838" w:h="11906" w:orient="landscape"/>
          <w:pgMar w:top="1276" w:right="567" w:bottom="567" w:left="680" w:header="709" w:footer="709" w:gutter="0"/>
          <w:cols w:space="720"/>
          <w:docGrid w:linePitch="326"/>
        </w:sectPr>
      </w:pPr>
    </w:p>
    <w:p w:rsidR="007A2E23" w:rsidRPr="00CD68C1" w:rsidRDefault="003F5B1E" w:rsidP="007A2E23">
      <w:pPr>
        <w:ind w:firstLine="567"/>
        <w:jc w:val="center"/>
        <w:rPr>
          <w:b/>
          <w:sz w:val="28"/>
          <w:szCs w:val="28"/>
        </w:rPr>
      </w:pPr>
      <w:r w:rsidRPr="00CD68C1">
        <w:rPr>
          <w:b/>
          <w:sz w:val="28"/>
          <w:szCs w:val="28"/>
          <w:lang w:val="ru-RU"/>
        </w:rPr>
        <w:t>20</w:t>
      </w:r>
      <w:r w:rsidRPr="00CD68C1">
        <w:rPr>
          <w:b/>
          <w:sz w:val="28"/>
          <w:szCs w:val="28"/>
        </w:rPr>
        <w:t xml:space="preserve">. Найважливіші екологічні проблеми області та стан </w:t>
      </w:r>
    </w:p>
    <w:p w:rsidR="003F5B1E" w:rsidRPr="00CD68C1" w:rsidRDefault="003F5B1E" w:rsidP="007A2E23">
      <w:pPr>
        <w:ind w:firstLine="567"/>
        <w:jc w:val="center"/>
        <w:rPr>
          <w:b/>
          <w:sz w:val="28"/>
          <w:szCs w:val="28"/>
        </w:rPr>
      </w:pPr>
      <w:r w:rsidRPr="00CD68C1">
        <w:rPr>
          <w:b/>
          <w:sz w:val="28"/>
          <w:szCs w:val="28"/>
        </w:rPr>
        <w:t>і перспективи їх вирішення</w:t>
      </w:r>
    </w:p>
    <w:p w:rsidR="003F5B1E" w:rsidRPr="00CD68C1" w:rsidRDefault="003F5B1E" w:rsidP="007A2E23">
      <w:pPr>
        <w:ind w:firstLine="567"/>
        <w:jc w:val="both"/>
        <w:rPr>
          <w:sz w:val="28"/>
          <w:szCs w:val="28"/>
        </w:rPr>
      </w:pPr>
    </w:p>
    <w:p w:rsidR="00E30D83" w:rsidRPr="00CD68C1" w:rsidRDefault="00E30D83" w:rsidP="00E30D83">
      <w:pPr>
        <w:ind w:firstLine="708"/>
        <w:jc w:val="both"/>
        <w:rPr>
          <w:sz w:val="28"/>
          <w:szCs w:val="28"/>
        </w:rPr>
      </w:pPr>
      <w:r w:rsidRPr="00CD68C1">
        <w:rPr>
          <w:sz w:val="28"/>
          <w:szCs w:val="28"/>
        </w:rPr>
        <w:t>Аналіз ключових екологічних показників розвитку області за підсумками 2016 році свідчить про наявність кількох найбільш гострих і актуальних проблем регіону у сфері захисту довкілля, а саме:</w:t>
      </w:r>
    </w:p>
    <w:p w:rsidR="00E30D83" w:rsidRPr="00CD68C1" w:rsidRDefault="00E30D83" w:rsidP="00E30D83">
      <w:pPr>
        <w:ind w:firstLine="708"/>
        <w:jc w:val="both"/>
        <w:rPr>
          <w:sz w:val="28"/>
          <w:szCs w:val="28"/>
        </w:rPr>
      </w:pPr>
      <w:r w:rsidRPr="00CD68C1">
        <w:rPr>
          <w:sz w:val="28"/>
          <w:szCs w:val="28"/>
        </w:rPr>
        <w:t>щорічне збільшення обсягів відходів, що накопичуються у спеціально відведених місцях видалення відходів (далі – МВВ);</w:t>
      </w:r>
    </w:p>
    <w:p w:rsidR="00E30D83" w:rsidRPr="00CD68C1" w:rsidRDefault="00E30D83" w:rsidP="00E30D83">
      <w:pPr>
        <w:ind w:firstLine="708"/>
        <w:jc w:val="both"/>
        <w:rPr>
          <w:sz w:val="28"/>
          <w:szCs w:val="28"/>
        </w:rPr>
      </w:pPr>
      <w:r w:rsidRPr="00CD68C1">
        <w:rPr>
          <w:sz w:val="28"/>
          <w:szCs w:val="28"/>
        </w:rPr>
        <w:t>відсутність сучасної системи поводження з твердими побутовими відходами (далі – ТПВ).</w:t>
      </w:r>
    </w:p>
    <w:p w:rsidR="00E30D83" w:rsidRPr="00CD68C1" w:rsidRDefault="00E30D83" w:rsidP="00E30D83">
      <w:pPr>
        <w:spacing w:line="232" w:lineRule="auto"/>
        <w:ind w:firstLine="567"/>
        <w:jc w:val="both"/>
        <w:rPr>
          <w:sz w:val="28"/>
          <w:szCs w:val="28"/>
        </w:rPr>
      </w:pPr>
      <w:r w:rsidRPr="00CD68C1">
        <w:rPr>
          <w:sz w:val="28"/>
          <w:szCs w:val="28"/>
        </w:rPr>
        <w:t>Проблематика накопичення у МВВ відходів промислового виробництва є досить гострою для Кіровоградської області та переважним чином пов'язана із господарською діяльністю ПрАТ "Центральний гірничо-збагачувальний комбінат" (далі – ПрАТ "ЦГЗК"), яка здійснюється на території Петрівського району області (добування залізної руди кар'єрним способом).</w:t>
      </w:r>
    </w:p>
    <w:p w:rsidR="00E30D83" w:rsidRPr="00CD68C1" w:rsidRDefault="00E30D83" w:rsidP="00E30D83">
      <w:pPr>
        <w:spacing w:line="232" w:lineRule="auto"/>
        <w:ind w:firstLine="567"/>
        <w:jc w:val="both"/>
        <w:rPr>
          <w:sz w:val="28"/>
          <w:szCs w:val="28"/>
        </w:rPr>
      </w:pPr>
      <w:r w:rsidRPr="00CD68C1">
        <w:rPr>
          <w:sz w:val="28"/>
          <w:szCs w:val="28"/>
        </w:rPr>
        <w:t>Так, за даними державного статистичного спостереження, у 2015 році із утворених загалом</w:t>
      </w:r>
      <w:r w:rsidR="00603ED6">
        <w:rPr>
          <w:sz w:val="28"/>
          <w:szCs w:val="28"/>
        </w:rPr>
        <w:t xml:space="preserve"> </w:t>
      </w:r>
      <w:r w:rsidRPr="00CD68C1">
        <w:rPr>
          <w:sz w:val="28"/>
          <w:szCs w:val="28"/>
        </w:rPr>
        <w:t>по області 33,3 млн. т відходів, 30,3 млн. т або 91% складали відходи, утворені у результаті господарської діяльності ПрАТ "ЦГЗК". За підсумками 2016 року питома вага відходів ПрАТ "ЦГЗК" у загальному обсязі утворених в області відходів складала 91%.</w:t>
      </w:r>
    </w:p>
    <w:p w:rsidR="00E30D83" w:rsidRPr="00CD68C1" w:rsidRDefault="00E30D83" w:rsidP="00E30D83">
      <w:pPr>
        <w:spacing w:line="232" w:lineRule="auto"/>
        <w:ind w:firstLine="567"/>
        <w:jc w:val="both"/>
        <w:rPr>
          <w:sz w:val="28"/>
          <w:szCs w:val="28"/>
        </w:rPr>
      </w:pPr>
      <w:r w:rsidRPr="00CD68C1">
        <w:rPr>
          <w:sz w:val="28"/>
          <w:szCs w:val="28"/>
        </w:rPr>
        <w:t>Отже, із року в рік маємо чітку тенденцію, яка засвідчує, що понад 90% відходів, що утворюються в області, – це відходи від господарської діяльності ПрАТ "ЦГЗК".</w:t>
      </w:r>
    </w:p>
    <w:p w:rsidR="00E30D83" w:rsidRPr="00CD68C1" w:rsidRDefault="00E30D83" w:rsidP="00E30D83">
      <w:pPr>
        <w:tabs>
          <w:tab w:val="left" w:pos="0"/>
        </w:tabs>
        <w:spacing w:line="232" w:lineRule="auto"/>
        <w:ind w:firstLine="567"/>
        <w:jc w:val="both"/>
        <w:rPr>
          <w:sz w:val="28"/>
          <w:szCs w:val="28"/>
        </w:rPr>
      </w:pPr>
      <w:r w:rsidRPr="00CD68C1">
        <w:rPr>
          <w:sz w:val="28"/>
          <w:szCs w:val="28"/>
        </w:rPr>
        <w:t>При цьому, протягом останніх трьох років зазначене підприємство демонструє погіршення динаміки за показником питомої ваги утилізованих відходів, тобто все більше відходів даного підприємства видаляються (та, відповідно, накопичуються) у МВВ, тоді як частка відходів, що переробляються та/або утилізовуються – знижується.</w:t>
      </w:r>
    </w:p>
    <w:p w:rsidR="00E30D83" w:rsidRPr="00CD68C1" w:rsidRDefault="00E30D83" w:rsidP="00E30D83">
      <w:pPr>
        <w:tabs>
          <w:tab w:val="left" w:pos="0"/>
        </w:tabs>
        <w:spacing w:line="232" w:lineRule="auto"/>
        <w:ind w:firstLine="567"/>
        <w:jc w:val="both"/>
        <w:rPr>
          <w:sz w:val="28"/>
          <w:szCs w:val="28"/>
        </w:rPr>
      </w:pPr>
      <w:r w:rsidRPr="00CD68C1">
        <w:rPr>
          <w:sz w:val="28"/>
          <w:szCs w:val="28"/>
        </w:rPr>
        <w:t xml:space="preserve">Так, у 2013 році із 36,0 млн. т утворених у результаті господарської діяльності ПАТ "ЦГЗК" відходів перероблено та/або утилізовано близько </w:t>
      </w:r>
      <w:r w:rsidRPr="00CD68C1">
        <w:rPr>
          <w:sz w:val="28"/>
          <w:szCs w:val="28"/>
        </w:rPr>
        <w:br/>
        <w:t>17,49 млн. т (або біля 48,6% від загального числа утворених відходів підприємства), у 2014 році – із 36,5 млн. т утворених відходів перероблено та/або утилізовано біля 10 млн. т (або 27,5%), у 2015 році – із 30,3 млн. т утворених відходів перероблено та/або утилізовано біля 10 млн.т. (або 33%), у 2016 році – із 30,3 млн. т утворених відходів перероблено та/або утилізовано біля 2,1 млн.т. (або 7 %).</w:t>
      </w:r>
    </w:p>
    <w:p w:rsidR="00E30D83" w:rsidRPr="00CD68C1" w:rsidRDefault="00E30D83" w:rsidP="00E30D83">
      <w:pPr>
        <w:spacing w:line="232" w:lineRule="auto"/>
        <w:ind w:firstLine="567"/>
        <w:jc w:val="both"/>
        <w:rPr>
          <w:sz w:val="28"/>
          <w:szCs w:val="28"/>
        </w:rPr>
      </w:pPr>
      <w:r w:rsidRPr="00CD68C1">
        <w:rPr>
          <w:sz w:val="28"/>
          <w:szCs w:val="28"/>
        </w:rPr>
        <w:t>Отже, очевидним є погіршення показника частки утилізованих відходів.</w:t>
      </w:r>
    </w:p>
    <w:p w:rsidR="00E30D83" w:rsidRPr="00CD68C1" w:rsidRDefault="00E30D83" w:rsidP="00E30D83">
      <w:pPr>
        <w:jc w:val="both"/>
        <w:rPr>
          <w:sz w:val="28"/>
          <w:szCs w:val="28"/>
        </w:rPr>
      </w:pPr>
      <w:r w:rsidRPr="00CD68C1">
        <w:rPr>
          <w:b/>
          <w:sz w:val="28"/>
          <w:szCs w:val="28"/>
        </w:rPr>
        <w:tab/>
      </w:r>
      <w:r w:rsidRPr="00CD68C1">
        <w:rPr>
          <w:sz w:val="28"/>
          <w:szCs w:val="28"/>
        </w:rPr>
        <w:t>Незважаючи на ряд існуючих проблем, стан навколишнього природного середовища Кіровоградської області за низкою важливих показників має тенденцію до покращення.</w:t>
      </w:r>
    </w:p>
    <w:p w:rsidR="00E30D83" w:rsidRPr="00CD68C1" w:rsidRDefault="00E30D83" w:rsidP="00E30D83">
      <w:pPr>
        <w:jc w:val="both"/>
        <w:rPr>
          <w:sz w:val="28"/>
          <w:szCs w:val="28"/>
        </w:rPr>
      </w:pPr>
      <w:r w:rsidRPr="00CD68C1">
        <w:rPr>
          <w:sz w:val="28"/>
          <w:szCs w:val="28"/>
        </w:rPr>
        <w:tab/>
        <w:t>Так, за даними статистичного спостереження у 2016 році порівняно з 2015 роком обсяг викидів забруднюючих речовин від стаціонарних джерел зменши</w:t>
      </w:r>
      <w:r w:rsidR="00C45F48">
        <w:rPr>
          <w:sz w:val="28"/>
          <w:szCs w:val="28"/>
        </w:rPr>
        <w:t>вся на 16,5% і це при тому, що в області зафіксовано зростання індексу промислово</w:t>
      </w:r>
      <w:r w:rsidR="005C64BE">
        <w:rPr>
          <w:sz w:val="28"/>
          <w:szCs w:val="28"/>
        </w:rPr>
        <w:t>го</w:t>
      </w:r>
      <w:r w:rsidR="00C45F48">
        <w:rPr>
          <w:sz w:val="28"/>
          <w:szCs w:val="28"/>
        </w:rPr>
        <w:t xml:space="preserve"> </w:t>
      </w:r>
      <w:r w:rsidR="005C64BE">
        <w:rPr>
          <w:sz w:val="28"/>
          <w:szCs w:val="28"/>
        </w:rPr>
        <w:t>розвитку</w:t>
      </w:r>
      <w:r w:rsidR="0066009B">
        <w:rPr>
          <w:sz w:val="28"/>
          <w:szCs w:val="28"/>
        </w:rPr>
        <w:t>, у 2015 році – 73 %, у 2016 році – 118 %.</w:t>
      </w:r>
      <w:r w:rsidR="00C45F48">
        <w:rPr>
          <w:sz w:val="28"/>
          <w:szCs w:val="28"/>
        </w:rPr>
        <w:t xml:space="preserve"> </w:t>
      </w:r>
    </w:p>
    <w:p w:rsidR="00E30D83" w:rsidRPr="00CD68C1" w:rsidRDefault="00E30D83" w:rsidP="00E30D83">
      <w:pPr>
        <w:jc w:val="both"/>
        <w:rPr>
          <w:sz w:val="28"/>
          <w:szCs w:val="28"/>
        </w:rPr>
      </w:pPr>
      <w:r w:rsidRPr="00CD68C1">
        <w:rPr>
          <w:sz w:val="28"/>
          <w:szCs w:val="28"/>
        </w:rPr>
        <w:tab/>
        <w:t xml:space="preserve">Обсяг викидів від стаціонарних джерел у розрахунку на 1 особу у </w:t>
      </w:r>
      <w:r w:rsidRPr="00CD68C1">
        <w:rPr>
          <w:sz w:val="28"/>
          <w:szCs w:val="28"/>
        </w:rPr>
        <w:br/>
        <w:t xml:space="preserve">2016 році по області становив 12,2 кг, що суттєво менше порівняно із сусідніми з Кіровоградщиною Вінницькою, Полтавською та Черкаською областями – </w:t>
      </w:r>
      <w:r w:rsidRPr="00CD68C1">
        <w:rPr>
          <w:sz w:val="28"/>
          <w:szCs w:val="28"/>
        </w:rPr>
        <w:br/>
        <w:t>75,0 кг, 39,2 кг та 42,27 кг відповідно).</w:t>
      </w:r>
    </w:p>
    <w:p w:rsidR="00E30D83" w:rsidRPr="00CD68C1" w:rsidRDefault="0066009B" w:rsidP="00E30D83">
      <w:pPr>
        <w:ind w:firstLine="708"/>
        <w:jc w:val="both"/>
        <w:rPr>
          <w:sz w:val="28"/>
          <w:szCs w:val="28"/>
        </w:rPr>
      </w:pPr>
      <w:r>
        <w:rPr>
          <w:sz w:val="28"/>
          <w:szCs w:val="28"/>
        </w:rPr>
        <w:t>Відбувається зменшення майже в 4 рази</w:t>
      </w:r>
      <w:r w:rsidR="00E30D83" w:rsidRPr="00CD68C1">
        <w:rPr>
          <w:sz w:val="28"/>
          <w:szCs w:val="28"/>
        </w:rPr>
        <w:t xml:space="preserve"> </w:t>
      </w:r>
      <w:r>
        <w:rPr>
          <w:sz w:val="28"/>
          <w:szCs w:val="28"/>
        </w:rPr>
        <w:t xml:space="preserve">скиду </w:t>
      </w:r>
      <w:r w:rsidR="00E30D83" w:rsidRPr="00CD68C1">
        <w:rPr>
          <w:sz w:val="28"/>
          <w:szCs w:val="28"/>
        </w:rPr>
        <w:t>недостатньо очищених зворотних вод у водні об'єкти області. Так, у 2016 році даний показник становив 1,429 млн. м</w:t>
      </w:r>
      <w:r w:rsidR="00E30D83" w:rsidRPr="00CD68C1">
        <w:rPr>
          <w:sz w:val="28"/>
          <w:szCs w:val="28"/>
          <w:vertAlign w:val="superscript"/>
        </w:rPr>
        <w:t>3</w:t>
      </w:r>
      <w:r w:rsidR="00E30D83" w:rsidRPr="00CD68C1">
        <w:rPr>
          <w:sz w:val="28"/>
          <w:szCs w:val="28"/>
        </w:rPr>
        <w:t>, у 2015 році – 4,187 млн. м</w:t>
      </w:r>
      <w:r w:rsidR="00E30D83" w:rsidRPr="00CD68C1">
        <w:rPr>
          <w:sz w:val="28"/>
          <w:szCs w:val="28"/>
          <w:vertAlign w:val="superscript"/>
        </w:rPr>
        <w:t>3</w:t>
      </w:r>
      <w:r w:rsidR="00E30D83" w:rsidRPr="00CD68C1">
        <w:rPr>
          <w:sz w:val="28"/>
          <w:szCs w:val="28"/>
        </w:rPr>
        <w:t>, у 2014 – 4,276 млн. м</w:t>
      </w:r>
      <w:r w:rsidR="00E30D83" w:rsidRPr="00CD68C1">
        <w:rPr>
          <w:sz w:val="28"/>
          <w:szCs w:val="28"/>
          <w:vertAlign w:val="superscript"/>
        </w:rPr>
        <w:t>3</w:t>
      </w:r>
      <w:r w:rsidR="00E30D83" w:rsidRPr="00CD68C1">
        <w:rPr>
          <w:sz w:val="28"/>
          <w:szCs w:val="28"/>
        </w:rPr>
        <w:t xml:space="preserve">. </w:t>
      </w:r>
    </w:p>
    <w:p w:rsidR="003F5B1E" w:rsidRPr="00CD68C1" w:rsidRDefault="003F5B1E" w:rsidP="007A2E23">
      <w:pPr>
        <w:ind w:firstLine="567"/>
        <w:jc w:val="both"/>
        <w:rPr>
          <w:sz w:val="28"/>
          <w:szCs w:val="28"/>
        </w:rPr>
      </w:pPr>
      <w:r w:rsidRPr="00CD68C1">
        <w:rPr>
          <w:sz w:val="28"/>
          <w:szCs w:val="28"/>
        </w:rPr>
        <w:t>З метою відтворення та захист</w:t>
      </w:r>
      <w:r w:rsidR="00CD008E" w:rsidRPr="00CD68C1">
        <w:rPr>
          <w:sz w:val="28"/>
          <w:szCs w:val="28"/>
        </w:rPr>
        <w:t>у водних ресурсів області у 2016</w:t>
      </w:r>
      <w:r w:rsidRPr="00CD68C1">
        <w:rPr>
          <w:sz w:val="28"/>
          <w:szCs w:val="28"/>
        </w:rPr>
        <w:t xml:space="preserve"> році </w:t>
      </w:r>
      <w:r w:rsidR="0066009B">
        <w:rPr>
          <w:sz w:val="28"/>
          <w:szCs w:val="28"/>
        </w:rPr>
        <w:t>в</w:t>
      </w:r>
      <w:r w:rsidR="005C64BE">
        <w:rPr>
          <w:sz w:val="28"/>
          <w:szCs w:val="28"/>
        </w:rPr>
        <w:t>и</w:t>
      </w:r>
      <w:r w:rsidR="0066009B">
        <w:rPr>
          <w:sz w:val="28"/>
          <w:szCs w:val="28"/>
        </w:rPr>
        <w:t>ділено</w:t>
      </w:r>
      <w:r w:rsidRPr="00CD68C1">
        <w:rPr>
          <w:sz w:val="28"/>
          <w:szCs w:val="28"/>
        </w:rPr>
        <w:t xml:space="preserve"> кошт</w:t>
      </w:r>
      <w:r w:rsidR="0066009B">
        <w:rPr>
          <w:sz w:val="28"/>
          <w:szCs w:val="28"/>
        </w:rPr>
        <w:t>и</w:t>
      </w:r>
      <w:r w:rsidRPr="00CD68C1">
        <w:rPr>
          <w:sz w:val="28"/>
          <w:szCs w:val="28"/>
        </w:rPr>
        <w:t xml:space="preserve"> </w:t>
      </w:r>
      <w:r w:rsidR="0066009B">
        <w:rPr>
          <w:sz w:val="28"/>
          <w:szCs w:val="28"/>
        </w:rPr>
        <w:t xml:space="preserve">з </w:t>
      </w:r>
      <w:r w:rsidRPr="00CD68C1">
        <w:rPr>
          <w:sz w:val="28"/>
          <w:szCs w:val="28"/>
        </w:rPr>
        <w:t>обласного фонду охорони навколишнього природного середови</w:t>
      </w:r>
      <w:r w:rsidR="002945B1" w:rsidRPr="00CD68C1">
        <w:rPr>
          <w:sz w:val="28"/>
          <w:szCs w:val="28"/>
        </w:rPr>
        <w:t>ща (далі – ОФОНПС) у сумі 20059,7</w:t>
      </w:r>
      <w:r w:rsidRPr="00CD68C1">
        <w:rPr>
          <w:sz w:val="28"/>
          <w:szCs w:val="28"/>
        </w:rPr>
        <w:t xml:space="preserve"> тис. грн. на виконання таких природоохоронних заходів: </w:t>
      </w:r>
    </w:p>
    <w:p w:rsidR="003F5B1E" w:rsidRPr="00CD68C1" w:rsidRDefault="003F5B1E" w:rsidP="007A2E23">
      <w:pPr>
        <w:ind w:firstLine="567"/>
        <w:jc w:val="both"/>
        <w:rPr>
          <w:sz w:val="28"/>
          <w:szCs w:val="28"/>
        </w:rPr>
      </w:pPr>
      <w:r w:rsidRPr="00CD68C1">
        <w:rPr>
          <w:sz w:val="28"/>
          <w:szCs w:val="28"/>
        </w:rPr>
        <w:t xml:space="preserve">реконструкція системи транспортування стічних вод на каналізаційні очисні споруди в м.Знам'янці </w:t>
      </w:r>
      <w:r w:rsidR="00CD008E" w:rsidRPr="00CD68C1">
        <w:rPr>
          <w:sz w:val="28"/>
          <w:szCs w:val="28"/>
        </w:rPr>
        <w:t>Кіровоградської області – 6,4</w:t>
      </w:r>
      <w:r w:rsidRPr="00CD68C1">
        <w:rPr>
          <w:sz w:val="28"/>
          <w:szCs w:val="28"/>
        </w:rPr>
        <w:t xml:space="preserve"> тис.грн. (про</w:t>
      </w:r>
      <w:r w:rsidR="002945B1" w:rsidRPr="00CD68C1">
        <w:rPr>
          <w:sz w:val="28"/>
          <w:szCs w:val="28"/>
        </w:rPr>
        <w:t>фінансовано – 6,4</w:t>
      </w:r>
      <w:r w:rsidRPr="00CD68C1">
        <w:rPr>
          <w:sz w:val="28"/>
          <w:szCs w:val="28"/>
        </w:rPr>
        <w:t xml:space="preserve"> тис.грн.);</w:t>
      </w:r>
    </w:p>
    <w:p w:rsidR="00B83D0C" w:rsidRPr="00CD68C1" w:rsidRDefault="00B83D0C" w:rsidP="007A2E23">
      <w:pPr>
        <w:ind w:firstLine="567"/>
        <w:jc w:val="both"/>
        <w:rPr>
          <w:sz w:val="28"/>
          <w:szCs w:val="28"/>
        </w:rPr>
      </w:pPr>
      <w:r w:rsidRPr="00CD68C1">
        <w:rPr>
          <w:sz w:val="28"/>
          <w:szCs w:val="28"/>
        </w:rPr>
        <w:t xml:space="preserve">реконструкція системи відведення сирого осаду та надлишково активного мулу з впровадженням технології інтенсифікації процесу зневоднення  осаду на мулових майданчиках Марто-Іванівських очисних споруд (Кіровоградська область, Олександрійський район, с.Марто-Іванівка) - </w:t>
      </w:r>
      <w:r w:rsidR="00F5576E" w:rsidRPr="00CD68C1">
        <w:rPr>
          <w:sz w:val="28"/>
          <w:szCs w:val="28"/>
        </w:rPr>
        <w:t xml:space="preserve">4800,0 тис.грн. (профінансовано </w:t>
      </w:r>
      <w:r w:rsidR="00AC08C5" w:rsidRPr="00CD68C1">
        <w:rPr>
          <w:sz w:val="28"/>
          <w:szCs w:val="28"/>
        </w:rPr>
        <w:t xml:space="preserve">- </w:t>
      </w:r>
      <w:r w:rsidR="00F5576E" w:rsidRPr="00CD68C1">
        <w:rPr>
          <w:sz w:val="28"/>
          <w:szCs w:val="28"/>
        </w:rPr>
        <w:t>4461,1 тис.грн.);</w:t>
      </w:r>
    </w:p>
    <w:p w:rsidR="00F5576E" w:rsidRPr="00CD68C1" w:rsidRDefault="00F5576E" w:rsidP="007A2E23">
      <w:pPr>
        <w:ind w:firstLine="567"/>
        <w:jc w:val="both"/>
        <w:rPr>
          <w:sz w:val="28"/>
          <w:szCs w:val="28"/>
        </w:rPr>
      </w:pPr>
      <w:r w:rsidRPr="00CD68C1">
        <w:rPr>
          <w:sz w:val="28"/>
          <w:szCs w:val="28"/>
        </w:rPr>
        <w:t xml:space="preserve">реконструкція насосної станції та внутрішньодворових каналізаційних мереж с.Вільне Кіровоградського району, Кіровоградської області </w:t>
      </w:r>
      <w:r w:rsidR="006725CD" w:rsidRPr="00CD68C1">
        <w:rPr>
          <w:sz w:val="28"/>
          <w:szCs w:val="28"/>
        </w:rPr>
        <w:t xml:space="preserve">                               </w:t>
      </w:r>
      <w:r w:rsidRPr="00CD68C1">
        <w:rPr>
          <w:sz w:val="28"/>
          <w:szCs w:val="28"/>
        </w:rPr>
        <w:t xml:space="preserve">(з виготовленням проектно-кошторисної документації) - 1360,172 тис.грн. (профінансовано </w:t>
      </w:r>
      <w:r w:rsidR="00AC08C5" w:rsidRPr="00CD68C1">
        <w:rPr>
          <w:sz w:val="28"/>
          <w:szCs w:val="28"/>
        </w:rPr>
        <w:t xml:space="preserve">- </w:t>
      </w:r>
      <w:r w:rsidRPr="00CD68C1">
        <w:rPr>
          <w:sz w:val="28"/>
          <w:szCs w:val="28"/>
        </w:rPr>
        <w:t>300,0 тис.грн.);</w:t>
      </w:r>
    </w:p>
    <w:p w:rsidR="00F5576E" w:rsidRPr="00CD68C1" w:rsidRDefault="00E31170" w:rsidP="00E31170">
      <w:pPr>
        <w:jc w:val="both"/>
        <w:rPr>
          <w:sz w:val="28"/>
          <w:szCs w:val="28"/>
        </w:rPr>
      </w:pPr>
      <w:r w:rsidRPr="00CD68C1">
        <w:rPr>
          <w:sz w:val="28"/>
          <w:szCs w:val="28"/>
        </w:rPr>
        <w:tab/>
      </w:r>
      <w:r w:rsidR="00AC08C5" w:rsidRPr="00CD68C1">
        <w:rPr>
          <w:sz w:val="28"/>
          <w:szCs w:val="28"/>
        </w:rPr>
        <w:t>р</w:t>
      </w:r>
      <w:r w:rsidRPr="00CD68C1">
        <w:rPr>
          <w:sz w:val="28"/>
          <w:szCs w:val="28"/>
        </w:rPr>
        <w:t>еконструкція русла річки Березівка (відновлення і підтримання сприятливого гідрологічного режиму та санітарного стану) в м. Олександрія Кіровоградської області –</w:t>
      </w:r>
      <w:r w:rsidR="00AC08C5" w:rsidRPr="00CD68C1">
        <w:rPr>
          <w:sz w:val="28"/>
          <w:szCs w:val="28"/>
        </w:rPr>
        <w:t xml:space="preserve"> </w:t>
      </w:r>
      <w:r w:rsidRPr="00CD68C1">
        <w:rPr>
          <w:sz w:val="28"/>
          <w:szCs w:val="28"/>
        </w:rPr>
        <w:t>1466,76 тис.грн. (профінансовано - 1246,8 тис.грн.</w:t>
      </w:r>
      <w:r w:rsidR="00AC08C5" w:rsidRPr="00CD68C1">
        <w:rPr>
          <w:sz w:val="28"/>
          <w:szCs w:val="28"/>
        </w:rPr>
        <w:t>)</w:t>
      </w:r>
      <w:r w:rsidRPr="00CD68C1">
        <w:rPr>
          <w:sz w:val="28"/>
          <w:szCs w:val="28"/>
        </w:rPr>
        <w:t>;</w:t>
      </w:r>
    </w:p>
    <w:p w:rsidR="00E31170" w:rsidRPr="00CD68C1" w:rsidRDefault="00E31170" w:rsidP="00E31170">
      <w:pPr>
        <w:jc w:val="both"/>
        <w:rPr>
          <w:sz w:val="28"/>
          <w:szCs w:val="28"/>
        </w:rPr>
      </w:pPr>
      <w:r w:rsidRPr="00CD68C1">
        <w:rPr>
          <w:sz w:val="28"/>
          <w:szCs w:val="28"/>
        </w:rPr>
        <w:tab/>
      </w:r>
      <w:r w:rsidR="00AC08C5" w:rsidRPr="00CD68C1">
        <w:rPr>
          <w:sz w:val="28"/>
          <w:szCs w:val="28"/>
        </w:rPr>
        <w:t>р</w:t>
      </w:r>
      <w:r w:rsidRPr="00CD68C1">
        <w:rPr>
          <w:sz w:val="28"/>
          <w:szCs w:val="28"/>
        </w:rPr>
        <w:t>еконструкція к</w:t>
      </w:r>
      <w:r w:rsidR="006725CD" w:rsidRPr="00CD68C1">
        <w:rPr>
          <w:sz w:val="28"/>
          <w:szCs w:val="28"/>
        </w:rPr>
        <w:t xml:space="preserve">аналізаційної насосної станції </w:t>
      </w:r>
      <w:r w:rsidRPr="00CD68C1">
        <w:rPr>
          <w:sz w:val="28"/>
          <w:szCs w:val="28"/>
        </w:rPr>
        <w:t>в с.Степове, Кіровоградського району, Кіровоградської області</w:t>
      </w:r>
      <w:r w:rsidR="00AC08C5" w:rsidRPr="00CD68C1">
        <w:rPr>
          <w:sz w:val="28"/>
          <w:szCs w:val="28"/>
        </w:rPr>
        <w:t xml:space="preserve"> – 1700,0 тис.грн. (профінансовано – 1698,5 тис.грн.);</w:t>
      </w:r>
    </w:p>
    <w:p w:rsidR="00E31170" w:rsidRPr="00CD68C1" w:rsidRDefault="00E31170" w:rsidP="00E31170">
      <w:pPr>
        <w:jc w:val="both"/>
        <w:rPr>
          <w:sz w:val="28"/>
          <w:szCs w:val="28"/>
        </w:rPr>
      </w:pPr>
      <w:r w:rsidRPr="00CD68C1">
        <w:rPr>
          <w:sz w:val="28"/>
          <w:szCs w:val="28"/>
        </w:rPr>
        <w:tab/>
      </w:r>
      <w:r w:rsidR="00AC08C5" w:rsidRPr="00CD68C1">
        <w:rPr>
          <w:sz w:val="28"/>
          <w:szCs w:val="28"/>
        </w:rPr>
        <w:t>р</w:t>
      </w:r>
      <w:r w:rsidRPr="00CD68C1">
        <w:rPr>
          <w:sz w:val="28"/>
          <w:szCs w:val="28"/>
        </w:rPr>
        <w:t>еконструкція очисних споруд  КЗ «Кіровоградська обласна психіатричної лікарня» в селищі Новому м. Кіровограда (з виготовленням проектно-кошторисної документації)</w:t>
      </w:r>
      <w:r w:rsidR="00AC08C5" w:rsidRPr="00CD68C1">
        <w:rPr>
          <w:sz w:val="28"/>
          <w:szCs w:val="28"/>
        </w:rPr>
        <w:t xml:space="preserve"> – 5000,0 тис.грн. (профінансовано – 5000,0 тис.грн).;</w:t>
      </w:r>
    </w:p>
    <w:p w:rsidR="00E31170" w:rsidRPr="00CD68C1" w:rsidRDefault="00E31170" w:rsidP="00E31170">
      <w:pPr>
        <w:jc w:val="both"/>
        <w:rPr>
          <w:sz w:val="28"/>
          <w:szCs w:val="28"/>
        </w:rPr>
      </w:pPr>
      <w:r w:rsidRPr="00CD68C1">
        <w:rPr>
          <w:sz w:val="28"/>
          <w:szCs w:val="28"/>
        </w:rPr>
        <w:tab/>
      </w:r>
      <w:r w:rsidR="00AC08C5" w:rsidRPr="00CD68C1">
        <w:rPr>
          <w:sz w:val="28"/>
          <w:szCs w:val="28"/>
        </w:rPr>
        <w:t>р</w:t>
      </w:r>
      <w:r w:rsidR="00D936DD" w:rsidRPr="00CD68C1">
        <w:rPr>
          <w:sz w:val="28"/>
          <w:szCs w:val="28"/>
        </w:rPr>
        <w:t>еконструкція напірного каналізаційного колектору Олександрійського геріатричного пансіона</w:t>
      </w:r>
      <w:r w:rsidR="00144F90" w:rsidRPr="00CD68C1">
        <w:rPr>
          <w:sz w:val="28"/>
          <w:szCs w:val="28"/>
        </w:rPr>
        <w:t xml:space="preserve">ту зі </w:t>
      </w:r>
      <w:r w:rsidR="00AC08C5" w:rsidRPr="00CD68C1">
        <w:rPr>
          <w:sz w:val="28"/>
          <w:szCs w:val="28"/>
        </w:rPr>
        <w:t xml:space="preserve">спеціальним відділенням </w:t>
      </w:r>
      <w:r w:rsidR="00D936DD" w:rsidRPr="00CD68C1">
        <w:rPr>
          <w:sz w:val="28"/>
          <w:szCs w:val="28"/>
        </w:rPr>
        <w:t>по вул.Героїв Сталінграда, 10 в  м. Олександрії</w:t>
      </w:r>
      <w:r w:rsidR="00AC08C5" w:rsidRPr="00CD68C1">
        <w:rPr>
          <w:sz w:val="28"/>
          <w:szCs w:val="28"/>
        </w:rPr>
        <w:t xml:space="preserve"> – 1497,622 тис.грн. (профінансовано –                 1281,2 тис.грн.);</w:t>
      </w:r>
    </w:p>
    <w:p w:rsidR="006725CD" w:rsidRPr="00CD68C1" w:rsidRDefault="00D936DD" w:rsidP="006725CD">
      <w:pPr>
        <w:jc w:val="both"/>
        <w:rPr>
          <w:sz w:val="28"/>
          <w:szCs w:val="28"/>
        </w:rPr>
      </w:pPr>
      <w:r w:rsidRPr="00CD68C1">
        <w:rPr>
          <w:sz w:val="28"/>
          <w:szCs w:val="28"/>
        </w:rPr>
        <w:tab/>
      </w:r>
      <w:r w:rsidR="00AC08C5" w:rsidRPr="00CD68C1">
        <w:rPr>
          <w:sz w:val="28"/>
          <w:szCs w:val="28"/>
        </w:rPr>
        <w:t>р</w:t>
      </w:r>
      <w:r w:rsidRPr="00CD68C1">
        <w:rPr>
          <w:sz w:val="28"/>
          <w:szCs w:val="28"/>
        </w:rPr>
        <w:t>еконструкція внутрішніх каналізаційних мереж будівлі дошкільного навчального закладу №4 «Казка» та зовнішніх мереж каналізації в межах терито</w:t>
      </w:r>
      <w:r w:rsidR="006725CD" w:rsidRPr="00CD68C1">
        <w:rPr>
          <w:sz w:val="28"/>
          <w:szCs w:val="28"/>
        </w:rPr>
        <w:t>рії навчального закладу по вул.</w:t>
      </w:r>
      <w:r w:rsidRPr="00CD68C1">
        <w:rPr>
          <w:sz w:val="28"/>
          <w:szCs w:val="28"/>
        </w:rPr>
        <w:t>Щорса,</w:t>
      </w:r>
      <w:r w:rsidR="006725CD" w:rsidRPr="00CD68C1">
        <w:rPr>
          <w:sz w:val="28"/>
          <w:szCs w:val="28"/>
        </w:rPr>
        <w:t xml:space="preserve"> </w:t>
      </w:r>
      <w:r w:rsidRPr="00CD68C1">
        <w:rPr>
          <w:sz w:val="28"/>
          <w:szCs w:val="28"/>
        </w:rPr>
        <w:t>9 у м.Долинська, Долинського району Кіровоградської області</w:t>
      </w:r>
      <w:r w:rsidR="006725CD" w:rsidRPr="00CD68C1">
        <w:rPr>
          <w:sz w:val="28"/>
          <w:szCs w:val="28"/>
        </w:rPr>
        <w:t xml:space="preserve"> - 903,351 тис.грн. (профінансовано - </w:t>
      </w:r>
      <w:r w:rsidR="00144F90" w:rsidRPr="00CD68C1">
        <w:rPr>
          <w:sz w:val="28"/>
          <w:szCs w:val="28"/>
        </w:rPr>
        <w:t xml:space="preserve">                      </w:t>
      </w:r>
      <w:r w:rsidR="006725CD" w:rsidRPr="00CD68C1">
        <w:rPr>
          <w:sz w:val="28"/>
          <w:szCs w:val="28"/>
        </w:rPr>
        <w:t>608,6 тис.грн.);</w:t>
      </w:r>
    </w:p>
    <w:p w:rsidR="006725CD" w:rsidRPr="00CD68C1" w:rsidRDefault="006725CD" w:rsidP="006725CD">
      <w:pPr>
        <w:jc w:val="both"/>
        <w:rPr>
          <w:sz w:val="28"/>
          <w:szCs w:val="28"/>
        </w:rPr>
      </w:pPr>
      <w:r w:rsidRPr="00CD68C1">
        <w:rPr>
          <w:sz w:val="28"/>
          <w:szCs w:val="28"/>
        </w:rPr>
        <w:tab/>
        <w:t>реконструкція системи каналізації смт Олександрівка, Олександрівського району Кіровоградської області – 325,0 тис.грн. (профінансовано -                  324,0 тис.грн.);</w:t>
      </w:r>
    </w:p>
    <w:p w:rsidR="006725CD" w:rsidRPr="00CD68C1" w:rsidRDefault="006725CD" w:rsidP="006725CD">
      <w:pPr>
        <w:jc w:val="both"/>
        <w:rPr>
          <w:sz w:val="28"/>
          <w:szCs w:val="28"/>
        </w:rPr>
      </w:pPr>
      <w:r w:rsidRPr="00CD68C1">
        <w:rPr>
          <w:sz w:val="28"/>
          <w:szCs w:val="28"/>
        </w:rPr>
        <w:tab/>
        <w:t>реконструкція системи водовідведення житлового масиву по вул. Козачий шлях в смт Онуфріївка Кіровоградської області (коригування) –                              1615,429 тис.грн. ( профінансовано – 1615,429  тис.грн.);</w:t>
      </w:r>
    </w:p>
    <w:p w:rsidR="006725CD" w:rsidRPr="00CD68C1" w:rsidRDefault="006725CD" w:rsidP="006725CD">
      <w:pPr>
        <w:jc w:val="both"/>
        <w:rPr>
          <w:sz w:val="28"/>
          <w:szCs w:val="28"/>
        </w:rPr>
      </w:pPr>
      <w:r w:rsidRPr="00CD68C1">
        <w:rPr>
          <w:sz w:val="28"/>
          <w:szCs w:val="28"/>
        </w:rPr>
        <w:tab/>
        <w:t>будівництво напірної каналізаційної  мережі від багатоквартирних будинків по вул. Шевченка, с.Соколівське, Кіровоградського району, Кіровоградської області – 1305,0 тис.грн. (профінансовано – 906,3 тис.грн.);</w:t>
      </w:r>
    </w:p>
    <w:p w:rsidR="006725CD" w:rsidRPr="00CD68C1" w:rsidRDefault="006725CD" w:rsidP="006725CD">
      <w:pPr>
        <w:jc w:val="both"/>
        <w:rPr>
          <w:sz w:val="28"/>
          <w:szCs w:val="28"/>
        </w:rPr>
      </w:pPr>
      <w:r w:rsidRPr="00CD68C1">
        <w:rPr>
          <w:sz w:val="28"/>
          <w:szCs w:val="28"/>
        </w:rPr>
        <w:tab/>
      </w:r>
      <w:r w:rsidRPr="00CD68C1">
        <w:rPr>
          <w:rFonts w:eastAsia="Courier New"/>
          <w:color w:val="000000"/>
          <w:sz w:val="28"/>
          <w:szCs w:val="28"/>
        </w:rPr>
        <w:t>дослідження екологічного стану Кременчуцького водосховища в районі водозаб</w:t>
      </w:r>
      <w:r w:rsidR="00603ED6">
        <w:rPr>
          <w:rFonts w:eastAsia="Courier New"/>
          <w:color w:val="000000"/>
          <w:sz w:val="28"/>
          <w:szCs w:val="28"/>
        </w:rPr>
        <w:t xml:space="preserve">ору водогону </w:t>
      </w:r>
      <w:r w:rsidR="00603ED6" w:rsidRPr="00603ED6">
        <w:rPr>
          <w:rFonts w:eastAsia="Courier New"/>
          <w:color w:val="000000"/>
          <w:sz w:val="28"/>
          <w:szCs w:val="28"/>
          <w:lang w:val="ru-RU"/>
        </w:rPr>
        <w:t>“</w:t>
      </w:r>
      <w:r w:rsidR="00603ED6">
        <w:rPr>
          <w:rFonts w:eastAsia="Courier New"/>
          <w:color w:val="000000"/>
          <w:sz w:val="28"/>
          <w:szCs w:val="28"/>
        </w:rPr>
        <w:t>Дніпро-Кіровоград</w:t>
      </w:r>
      <w:r w:rsidR="00603ED6" w:rsidRPr="00603ED6">
        <w:rPr>
          <w:rFonts w:eastAsia="Courier New"/>
          <w:color w:val="000000"/>
          <w:sz w:val="28"/>
          <w:szCs w:val="28"/>
          <w:lang w:val="ru-RU"/>
        </w:rPr>
        <w:t>”</w:t>
      </w:r>
      <w:r w:rsidRPr="00CD68C1">
        <w:rPr>
          <w:rFonts w:eastAsia="Courier New"/>
          <w:color w:val="000000"/>
          <w:sz w:val="28"/>
          <w:szCs w:val="28"/>
        </w:rPr>
        <w:t xml:space="preserve"> - 80,0 тис.грн. </w:t>
      </w:r>
      <w:r w:rsidRPr="00CD68C1">
        <w:rPr>
          <w:rFonts w:eastAsia="Courier New"/>
          <w:color w:val="000000"/>
          <w:sz w:val="28"/>
          <w:szCs w:val="28"/>
          <w:lang w:val="ru-RU"/>
        </w:rPr>
        <w:t>(</w:t>
      </w:r>
      <w:r w:rsidRPr="00CD68C1">
        <w:rPr>
          <w:rFonts w:eastAsia="Courier New"/>
          <w:color w:val="000000"/>
          <w:sz w:val="28"/>
          <w:szCs w:val="28"/>
        </w:rPr>
        <w:t xml:space="preserve">профінансовано- </w:t>
      </w:r>
      <w:r w:rsidRPr="00CD68C1">
        <w:rPr>
          <w:rFonts w:eastAsia="Courier New"/>
          <w:color w:val="000000"/>
          <w:sz w:val="28"/>
          <w:szCs w:val="28"/>
          <w:lang w:val="ru-RU"/>
        </w:rPr>
        <w:t xml:space="preserve">       </w:t>
      </w:r>
      <w:r w:rsidRPr="00CD68C1">
        <w:rPr>
          <w:rFonts w:eastAsia="Courier New"/>
          <w:color w:val="000000"/>
          <w:sz w:val="28"/>
          <w:szCs w:val="28"/>
        </w:rPr>
        <w:t>80,0 тис.грн.).</w:t>
      </w:r>
    </w:p>
    <w:p w:rsidR="003F5B1E" w:rsidRPr="00CD68C1" w:rsidRDefault="003F5B1E" w:rsidP="007A2E23">
      <w:pPr>
        <w:pStyle w:val="25"/>
        <w:spacing w:line="240" w:lineRule="auto"/>
        <w:ind w:left="0" w:firstLine="567"/>
        <w:rPr>
          <w:sz w:val="28"/>
          <w:szCs w:val="28"/>
        </w:rPr>
      </w:pPr>
      <w:r w:rsidRPr="00CD68C1">
        <w:rPr>
          <w:sz w:val="28"/>
          <w:szCs w:val="28"/>
        </w:rPr>
        <w:t>Усього на виконання природоохоронних заходів у сфері відтворення водних ресу</w:t>
      </w:r>
      <w:r w:rsidR="00945DB7" w:rsidRPr="00CD68C1">
        <w:rPr>
          <w:sz w:val="28"/>
          <w:szCs w:val="28"/>
        </w:rPr>
        <w:t xml:space="preserve">рсів </w:t>
      </w:r>
      <w:r w:rsidR="002945B1" w:rsidRPr="00CD68C1">
        <w:rPr>
          <w:sz w:val="28"/>
          <w:szCs w:val="28"/>
        </w:rPr>
        <w:t xml:space="preserve">виконавцями робіт </w:t>
      </w:r>
      <w:r w:rsidR="00945DB7" w:rsidRPr="00CD68C1">
        <w:rPr>
          <w:sz w:val="28"/>
          <w:szCs w:val="28"/>
        </w:rPr>
        <w:t xml:space="preserve">використано </w:t>
      </w:r>
      <w:r w:rsidR="002945B1" w:rsidRPr="00CD68C1">
        <w:rPr>
          <w:sz w:val="28"/>
          <w:szCs w:val="28"/>
        </w:rPr>
        <w:t>17528,329</w:t>
      </w:r>
      <w:r w:rsidRPr="00CD68C1">
        <w:rPr>
          <w:sz w:val="28"/>
          <w:szCs w:val="28"/>
        </w:rPr>
        <w:t xml:space="preserve"> тис. грн.</w:t>
      </w:r>
    </w:p>
    <w:p w:rsidR="00C45F48" w:rsidRPr="00C45F48" w:rsidRDefault="00C45F48" w:rsidP="00E30D83">
      <w:pPr>
        <w:pStyle w:val="afa"/>
        <w:ind w:firstLine="708"/>
        <w:jc w:val="both"/>
        <w:rPr>
          <w:rFonts w:ascii="Times New Roman" w:hAnsi="Times New Roman"/>
          <w:sz w:val="28"/>
          <w:szCs w:val="28"/>
        </w:rPr>
      </w:pPr>
      <w:r w:rsidRPr="00C45F48">
        <w:rPr>
          <w:rFonts w:ascii="Times New Roman" w:hAnsi="Times New Roman"/>
          <w:sz w:val="28"/>
          <w:szCs w:val="28"/>
        </w:rPr>
        <w:t>Окрім того, обласною державною адміністрацією на покращення стану водних ресурсів області залучено кошти з Державного бюджету України на загальну суму 46,1 млн.грн., із яких головними розпорядниками коштів фактично в</w:t>
      </w:r>
      <w:r w:rsidR="0066009B">
        <w:rPr>
          <w:rFonts w:ascii="Times New Roman" w:hAnsi="Times New Roman"/>
          <w:sz w:val="28"/>
          <w:szCs w:val="28"/>
        </w:rPr>
        <w:t xml:space="preserve">икористано тільки 3,4 млн.грн. </w:t>
      </w:r>
      <w:r w:rsidRPr="00C45F48">
        <w:rPr>
          <w:rFonts w:ascii="Times New Roman" w:hAnsi="Times New Roman"/>
          <w:sz w:val="28"/>
          <w:szCs w:val="28"/>
        </w:rPr>
        <w:t>на реконструкцію каналізаційних очисних споруд в м.Світловодс</w:t>
      </w:r>
      <w:r w:rsidR="00603ED6">
        <w:rPr>
          <w:rFonts w:ascii="Times New Roman" w:hAnsi="Times New Roman"/>
          <w:sz w:val="28"/>
          <w:szCs w:val="28"/>
        </w:rPr>
        <w:t>ь</w:t>
      </w:r>
      <w:r w:rsidRPr="00C45F48">
        <w:rPr>
          <w:rFonts w:ascii="Times New Roman" w:hAnsi="Times New Roman"/>
          <w:sz w:val="28"/>
          <w:szCs w:val="28"/>
        </w:rPr>
        <w:t xml:space="preserve">ку Кіровоградської області. </w:t>
      </w:r>
    </w:p>
    <w:p w:rsidR="00E30D83" w:rsidRPr="00CD68C1" w:rsidRDefault="00E30D83" w:rsidP="00E30D83">
      <w:pPr>
        <w:pStyle w:val="afa"/>
        <w:ind w:firstLine="708"/>
        <w:jc w:val="both"/>
        <w:rPr>
          <w:rFonts w:ascii="Times New Roman" w:hAnsi="Times New Roman"/>
          <w:sz w:val="28"/>
          <w:szCs w:val="28"/>
          <w:lang w:val="uk-UA"/>
        </w:rPr>
      </w:pPr>
      <w:r w:rsidRPr="00CD68C1">
        <w:rPr>
          <w:rFonts w:ascii="Times New Roman" w:hAnsi="Times New Roman"/>
          <w:sz w:val="28"/>
          <w:szCs w:val="28"/>
          <w:lang w:val="uk-UA"/>
        </w:rPr>
        <w:t>З метою збереження природного різноманіття існуючих ландшафтів, генофонду тваринного і рослинного світу, підтримання загального екологічного балансу, збереження для майбутніх поколінь природних комплексів та об’єктів, які мають особливу природоохоронну, наукову, естетичну, рекреаційну та іншу цінність, в області постійно ведеться цілеспрямована робота з підготовки та організації заходів з питань створення нових територій та об’єктів природно-заповідного фонду.</w:t>
      </w:r>
    </w:p>
    <w:p w:rsidR="00E30D83" w:rsidRPr="00CD68C1" w:rsidRDefault="00E30D83" w:rsidP="00E30D83">
      <w:pPr>
        <w:pStyle w:val="14"/>
        <w:ind w:firstLine="708"/>
        <w:jc w:val="both"/>
        <w:rPr>
          <w:rFonts w:ascii="Times New Roman" w:hAnsi="Times New Roman"/>
          <w:sz w:val="28"/>
          <w:szCs w:val="28"/>
        </w:rPr>
      </w:pPr>
      <w:r w:rsidRPr="00CD68C1">
        <w:rPr>
          <w:rFonts w:ascii="Times New Roman" w:hAnsi="Times New Roman"/>
          <w:sz w:val="28"/>
          <w:szCs w:val="28"/>
        </w:rPr>
        <w:t>Однак проблемними питанням у сфері розвитку природно-заповідного фонду на цей час залишається невирішеність на законодавчому рівні питання передачі місцевим державним адміністраціям повноважень у сфері природно-заповідного фонду, внаслідок цього не повною мірою забезпечується ефективне державне управління та регулювання у сфері організації, охорони і використання територій та об’єктів природно-заповідного фонду на місцевому рівні.</w:t>
      </w:r>
    </w:p>
    <w:p w:rsidR="00E30D83" w:rsidRPr="00CD68C1" w:rsidRDefault="0066009B" w:rsidP="00E30D83">
      <w:pPr>
        <w:pStyle w:val="14"/>
        <w:ind w:firstLine="708"/>
        <w:jc w:val="both"/>
        <w:rPr>
          <w:rFonts w:ascii="Times New Roman" w:hAnsi="Times New Roman"/>
          <w:sz w:val="28"/>
          <w:szCs w:val="28"/>
        </w:rPr>
      </w:pPr>
      <w:r>
        <w:rPr>
          <w:rFonts w:ascii="Times New Roman" w:hAnsi="Times New Roman"/>
          <w:sz w:val="28"/>
          <w:szCs w:val="28"/>
          <w:lang w:val="uk-UA"/>
        </w:rPr>
        <w:t>О</w:t>
      </w:r>
      <w:r w:rsidR="00E30D83" w:rsidRPr="00CD68C1">
        <w:rPr>
          <w:rFonts w:ascii="Times New Roman" w:hAnsi="Times New Roman"/>
          <w:sz w:val="28"/>
          <w:szCs w:val="28"/>
        </w:rPr>
        <w:t xml:space="preserve">бласною державною адміністрацією та департаментом </w:t>
      </w:r>
      <w:r>
        <w:rPr>
          <w:rFonts w:ascii="Times New Roman" w:hAnsi="Times New Roman"/>
          <w:sz w:val="28"/>
          <w:szCs w:val="28"/>
          <w:lang w:val="uk-UA"/>
        </w:rPr>
        <w:t>ведеться робота з</w:t>
      </w:r>
      <w:r w:rsidR="00E30D83" w:rsidRPr="00CD68C1">
        <w:rPr>
          <w:rFonts w:ascii="Times New Roman" w:hAnsi="Times New Roman"/>
          <w:sz w:val="28"/>
          <w:szCs w:val="28"/>
        </w:rPr>
        <w:t xml:space="preserve"> Мінприроди України щодо необхідності внесення відповідних змін до Закону України “Про природно-заповідний фонд України” та передачі цих повноважень місцевим державним адміністраціям.</w:t>
      </w:r>
    </w:p>
    <w:p w:rsidR="00E30D83" w:rsidRPr="00E30D83" w:rsidRDefault="00E30D83" w:rsidP="00E30D83">
      <w:pPr>
        <w:pStyle w:val="14"/>
        <w:ind w:firstLine="708"/>
        <w:jc w:val="both"/>
        <w:rPr>
          <w:rFonts w:ascii="Times New Roman" w:hAnsi="Times New Roman"/>
          <w:sz w:val="28"/>
          <w:szCs w:val="28"/>
        </w:rPr>
      </w:pPr>
      <w:r w:rsidRPr="00CD68C1">
        <w:rPr>
          <w:rFonts w:ascii="Times New Roman" w:hAnsi="Times New Roman"/>
          <w:sz w:val="28"/>
          <w:szCs w:val="28"/>
        </w:rPr>
        <w:t>Але, станом на 01 січня 2017 року згадані вище зміни до чинного законодавства України поки що не внесені.</w:t>
      </w:r>
    </w:p>
    <w:p w:rsidR="00E30D83" w:rsidRDefault="00E30D83" w:rsidP="00E30D83"/>
    <w:p w:rsidR="00E30D83" w:rsidRDefault="00E30D83" w:rsidP="007A2E23">
      <w:pPr>
        <w:ind w:firstLine="567"/>
        <w:jc w:val="both"/>
        <w:rPr>
          <w:sz w:val="28"/>
          <w:szCs w:val="28"/>
        </w:rPr>
      </w:pPr>
    </w:p>
    <w:p w:rsidR="00E30D83" w:rsidRDefault="00E30D83" w:rsidP="007A2E23">
      <w:pPr>
        <w:ind w:firstLine="567"/>
        <w:jc w:val="both"/>
        <w:rPr>
          <w:sz w:val="28"/>
          <w:szCs w:val="28"/>
        </w:rPr>
      </w:pPr>
    </w:p>
    <w:p w:rsidR="00E30D83" w:rsidRPr="00513A87" w:rsidRDefault="00E30D83" w:rsidP="007A2E23">
      <w:pPr>
        <w:ind w:firstLine="567"/>
        <w:jc w:val="both"/>
        <w:rPr>
          <w:sz w:val="28"/>
          <w:szCs w:val="28"/>
        </w:rPr>
      </w:pPr>
      <w:bookmarkStart w:id="1" w:name="_GoBack"/>
      <w:bookmarkEnd w:id="1"/>
    </w:p>
    <w:sectPr w:rsidR="00E30D83" w:rsidRPr="00513A87" w:rsidSect="00D031C5">
      <w:pgSz w:w="11906" w:h="16838"/>
      <w:pgMar w:top="851" w:right="567" w:bottom="851" w:left="1701" w:header="709" w:footer="709"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83B76" w:rsidRDefault="00D83B76">
      <w:r>
        <w:separator/>
      </w:r>
    </w:p>
  </w:endnote>
  <w:endnote w:type="continuationSeparator" w:id="0">
    <w:p w:rsidR="00D83B76" w:rsidRDefault="00D83B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Arial Unicode MS"/>
    <w:panose1 w:val="02010600030101010101"/>
    <w:charset w:val="86"/>
    <w:family w:val="auto"/>
    <w:notTrueType/>
    <w:pitch w:val="variable"/>
    <w:sig w:usb0="00000000" w:usb1="080E0000" w:usb2="00000010" w:usb3="00000000" w:csb0="00040000"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Verdana">
    <w:panose1 w:val="020B0604030504040204"/>
    <w:charset w:val="CC"/>
    <w:family w:val="swiss"/>
    <w:pitch w:val="variable"/>
    <w:sig w:usb0="20000287" w:usb1="00000000"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Calibri">
    <w:panose1 w:val="020F0502020204030204"/>
    <w:charset w:val="CC"/>
    <w:family w:val="swiss"/>
    <w:pitch w:val="variable"/>
    <w:sig w:usb0="E10002FF" w:usb1="4000ACFF" w:usb2="00000009" w:usb3="00000000" w:csb0="0000019F" w:csb1="00000000"/>
  </w:font>
  <w:font w:name="Liberation Serif">
    <w:altName w:val="Times New Roman"/>
    <w:panose1 w:val="02020603050405020304"/>
    <w:charset w:val="00"/>
    <w:family w:val="roman"/>
    <w:pitch w:val="variable"/>
  </w:font>
  <w:font w:name="Droid Sans Fallback">
    <w:charset w:val="00"/>
    <w:family w:val="auto"/>
    <w:pitch w:val="variable"/>
  </w:font>
  <w:font w:name="FreeSans">
    <w:altName w:val="Arial"/>
    <w:charset w:val="00"/>
    <w:family w:val="swiss"/>
    <w:pitch w:val="default"/>
  </w:font>
  <w:font w:name="Consolas">
    <w:panose1 w:val="020B0609020204030204"/>
    <w:charset w:val="CC"/>
    <w:family w:val="modern"/>
    <w:pitch w:val="fixed"/>
    <w:sig w:usb0="E10002FF" w:usb1="4000FCFF" w:usb2="00000009" w:usb3="00000000" w:csb0="0000019F" w:csb1="00000000"/>
  </w:font>
  <w:font w:name="Segoe UI">
    <w:panose1 w:val="020B0502040204020203"/>
    <w:charset w:val="CC"/>
    <w:family w:val="swiss"/>
    <w:pitch w:val="variable"/>
    <w:sig w:usb0="E00022FF" w:usb1="C000205B" w:usb2="00000009" w:usb3="00000000" w:csb0="000001DF" w:csb1="00000000"/>
  </w:font>
  <w:font w:name="Arial CYR">
    <w:panose1 w:val="020B0604020202020204"/>
    <w:charset w:val="CC"/>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font>
  <w:font w:name="Nimbus Roman No9 L">
    <w:altName w:val="Times New Roman"/>
    <w:charset w:val="01"/>
    <w:family w:val="roman"/>
    <w:pitch w:val="variable"/>
  </w:font>
  <w:font w:name="Times New Roman CYR">
    <w:panose1 w:val="02020603050405020304"/>
    <w:charset w:val="CC"/>
    <w:family w:val="roman"/>
    <w:pitch w:val="variable"/>
    <w:sig w:usb0="E0002AFF" w:usb1="C0007841" w:usb2="00000009" w:usb3="00000000" w:csb0="000001FF" w:csb1="00000000"/>
  </w:font>
  <w:font w:name="Calibri Light">
    <w:altName w:val="Calibri"/>
    <w:charset w:val="CC"/>
    <w:family w:val="swiss"/>
    <w:pitch w:val="variable"/>
    <w:sig w:usb0="00000001"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B76" w:rsidRDefault="00D83B76" w:rsidP="00C5768B">
    <w:pPr>
      <w:pStyle w:val="ae"/>
      <w:framePr w:wrap="around" w:vAnchor="text" w:hAnchor="margin" w:xAlign="right" w:y="1"/>
      <w:rPr>
        <w:rStyle w:val="a8"/>
      </w:rPr>
    </w:pPr>
    <w:r>
      <w:rPr>
        <w:rStyle w:val="a8"/>
      </w:rPr>
      <w:fldChar w:fldCharType="begin"/>
    </w:r>
    <w:r>
      <w:rPr>
        <w:rStyle w:val="a8"/>
      </w:rPr>
      <w:instrText xml:space="preserve">PAGE  </w:instrText>
    </w:r>
    <w:r>
      <w:rPr>
        <w:rStyle w:val="a8"/>
      </w:rPr>
      <w:fldChar w:fldCharType="end"/>
    </w:r>
  </w:p>
  <w:p w:rsidR="00D83B76" w:rsidRDefault="00D83B76" w:rsidP="00C5768B">
    <w:pPr>
      <w:pStyle w:val="a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B76" w:rsidRDefault="00D83B76" w:rsidP="00C5768B">
    <w:pPr>
      <w:pStyle w:val="ae"/>
      <w:framePr w:wrap="around" w:vAnchor="text" w:hAnchor="page" w:x="5626" w:y="71"/>
      <w:rPr>
        <w:rStyle w:val="a8"/>
      </w:rPr>
    </w:pPr>
    <w:r>
      <w:rPr>
        <w:rStyle w:val="a8"/>
      </w:rPr>
      <w:fldChar w:fldCharType="begin"/>
    </w:r>
    <w:r>
      <w:rPr>
        <w:rStyle w:val="a8"/>
      </w:rPr>
      <w:instrText xml:space="preserve">PAGE  </w:instrText>
    </w:r>
    <w:r>
      <w:rPr>
        <w:rStyle w:val="a8"/>
      </w:rPr>
      <w:fldChar w:fldCharType="separate"/>
    </w:r>
    <w:r w:rsidR="009019F8">
      <w:rPr>
        <w:rStyle w:val="a8"/>
        <w:noProof/>
      </w:rPr>
      <w:t>22</w:t>
    </w:r>
    <w:r>
      <w:rPr>
        <w:rStyle w:val="a8"/>
      </w:rPr>
      <w:fldChar w:fldCharType="end"/>
    </w:r>
  </w:p>
  <w:p w:rsidR="00D83B76" w:rsidRDefault="00D83B76" w:rsidP="00C5768B">
    <w:pPr>
      <w:pStyle w:val="ae"/>
      <w:framePr w:wrap="around" w:vAnchor="text" w:hAnchor="page" w:x="6121" w:y="41"/>
      <w:ind w:right="360"/>
      <w:rPr>
        <w:rStyle w:val="a8"/>
      </w:rPr>
    </w:pPr>
  </w:p>
  <w:p w:rsidR="00D83B76" w:rsidRPr="00C05939" w:rsidRDefault="00D83B76" w:rsidP="00C5768B">
    <w:pPr>
      <w:pStyle w:val="a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B76" w:rsidRDefault="00D83B76">
    <w:pPr>
      <w:pStyle w:val="ae"/>
      <w:framePr w:h="0" w:wrap="around" w:vAnchor="text" w:hAnchor="margin" w:xAlign="right" w:y="1"/>
      <w:rPr>
        <w:rStyle w:val="a8"/>
      </w:rPr>
    </w:pPr>
    <w:r>
      <w:fldChar w:fldCharType="begin"/>
    </w:r>
    <w:r>
      <w:rPr>
        <w:rStyle w:val="a8"/>
      </w:rPr>
      <w:instrText xml:space="preserve">PAGE  </w:instrText>
    </w:r>
    <w:r>
      <w:fldChar w:fldCharType="end"/>
    </w:r>
  </w:p>
  <w:p w:rsidR="00D83B76" w:rsidRDefault="00D83B76">
    <w:pPr>
      <w:pStyle w:val="ae"/>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81704"/>
      <w:docPartObj>
        <w:docPartGallery w:val="Page Numbers (Bottom of Page)"/>
        <w:docPartUnique/>
      </w:docPartObj>
    </w:sdtPr>
    <w:sdtContent>
      <w:p w:rsidR="00D83B76" w:rsidRDefault="00D83B76">
        <w:pPr>
          <w:pStyle w:val="ae"/>
          <w:jc w:val="center"/>
        </w:pPr>
        <w:r>
          <w:fldChar w:fldCharType="begin"/>
        </w:r>
        <w:r>
          <w:instrText xml:space="preserve"> PAGE   \* MERGEFORMAT </w:instrText>
        </w:r>
        <w:r>
          <w:fldChar w:fldCharType="separate"/>
        </w:r>
        <w:r w:rsidR="00603ED6">
          <w:rPr>
            <w:noProof/>
          </w:rPr>
          <w:t>138</w:t>
        </w:r>
        <w:r>
          <w:rPr>
            <w:noProof/>
          </w:rPr>
          <w:fldChar w:fldCharType="end"/>
        </w:r>
      </w:p>
    </w:sdtContent>
  </w:sdt>
  <w:p w:rsidR="00D83B76" w:rsidRDefault="00D83B76">
    <w:pPr>
      <w:pStyle w:val="ae"/>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83B76" w:rsidRDefault="00D83B76">
      <w:r>
        <w:separator/>
      </w:r>
    </w:p>
  </w:footnote>
  <w:footnote w:type="continuationSeparator" w:id="0">
    <w:p w:rsidR="00D83B76" w:rsidRDefault="00D83B7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B76" w:rsidRDefault="00D83B76">
    <w:pPr>
      <w:pStyle w:val="a5"/>
      <w:rPr>
        <w:lang w:val="en-US"/>
      </w:rPr>
    </w:pPr>
  </w:p>
  <w:p w:rsidR="00D83B76" w:rsidRDefault="00D83B76">
    <w:pPr>
      <w:pStyle w:val="a5"/>
      <w:rPr>
        <w:lang w:val="en-US"/>
      </w:rPr>
    </w:pPr>
  </w:p>
  <w:p w:rsidR="00D83B76" w:rsidRPr="00CB25B5" w:rsidRDefault="00D83B76">
    <w:pPr>
      <w:pStyle w:val="a5"/>
      <w:rPr>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95649"/>
    <w:multiLevelType w:val="hybridMultilevel"/>
    <w:tmpl w:val="8650111C"/>
    <w:lvl w:ilvl="0" w:tplc="E0140622">
      <w:start w:val="2006"/>
      <w:numFmt w:val="bullet"/>
      <w:lvlText w:val="-"/>
      <w:lvlJc w:val="left"/>
      <w:pPr>
        <w:tabs>
          <w:tab w:val="num" w:pos="505"/>
        </w:tabs>
        <w:ind w:left="505" w:hanging="360"/>
      </w:pPr>
      <w:rPr>
        <w:rFonts w:ascii="Times New Roman" w:eastAsia="Times New Roman" w:hAnsi="Times New Roman" w:cs="Times New Roman" w:hint="default"/>
      </w:rPr>
    </w:lvl>
    <w:lvl w:ilvl="1" w:tplc="04190003" w:tentative="1">
      <w:start w:val="1"/>
      <w:numFmt w:val="bullet"/>
      <w:lvlText w:val="o"/>
      <w:lvlJc w:val="left"/>
      <w:pPr>
        <w:tabs>
          <w:tab w:val="num" w:pos="1225"/>
        </w:tabs>
        <w:ind w:left="1225" w:hanging="360"/>
      </w:pPr>
      <w:rPr>
        <w:rFonts w:ascii="Courier New" w:hAnsi="Courier New" w:cs="Courier New" w:hint="default"/>
      </w:rPr>
    </w:lvl>
    <w:lvl w:ilvl="2" w:tplc="04190005" w:tentative="1">
      <w:start w:val="1"/>
      <w:numFmt w:val="bullet"/>
      <w:lvlText w:val=""/>
      <w:lvlJc w:val="left"/>
      <w:pPr>
        <w:tabs>
          <w:tab w:val="num" w:pos="1945"/>
        </w:tabs>
        <w:ind w:left="1945" w:hanging="360"/>
      </w:pPr>
      <w:rPr>
        <w:rFonts w:ascii="Wingdings" w:hAnsi="Wingdings" w:hint="default"/>
      </w:rPr>
    </w:lvl>
    <w:lvl w:ilvl="3" w:tplc="04190001" w:tentative="1">
      <w:start w:val="1"/>
      <w:numFmt w:val="bullet"/>
      <w:lvlText w:val=""/>
      <w:lvlJc w:val="left"/>
      <w:pPr>
        <w:tabs>
          <w:tab w:val="num" w:pos="2665"/>
        </w:tabs>
        <w:ind w:left="2665" w:hanging="360"/>
      </w:pPr>
      <w:rPr>
        <w:rFonts w:ascii="Symbol" w:hAnsi="Symbol" w:hint="default"/>
      </w:rPr>
    </w:lvl>
    <w:lvl w:ilvl="4" w:tplc="04190003" w:tentative="1">
      <w:start w:val="1"/>
      <w:numFmt w:val="bullet"/>
      <w:lvlText w:val="o"/>
      <w:lvlJc w:val="left"/>
      <w:pPr>
        <w:tabs>
          <w:tab w:val="num" w:pos="3385"/>
        </w:tabs>
        <w:ind w:left="3385" w:hanging="360"/>
      </w:pPr>
      <w:rPr>
        <w:rFonts w:ascii="Courier New" w:hAnsi="Courier New" w:cs="Courier New" w:hint="default"/>
      </w:rPr>
    </w:lvl>
    <w:lvl w:ilvl="5" w:tplc="04190005" w:tentative="1">
      <w:start w:val="1"/>
      <w:numFmt w:val="bullet"/>
      <w:lvlText w:val=""/>
      <w:lvlJc w:val="left"/>
      <w:pPr>
        <w:tabs>
          <w:tab w:val="num" w:pos="4105"/>
        </w:tabs>
        <w:ind w:left="4105" w:hanging="360"/>
      </w:pPr>
      <w:rPr>
        <w:rFonts w:ascii="Wingdings" w:hAnsi="Wingdings" w:hint="default"/>
      </w:rPr>
    </w:lvl>
    <w:lvl w:ilvl="6" w:tplc="04190001" w:tentative="1">
      <w:start w:val="1"/>
      <w:numFmt w:val="bullet"/>
      <w:lvlText w:val=""/>
      <w:lvlJc w:val="left"/>
      <w:pPr>
        <w:tabs>
          <w:tab w:val="num" w:pos="4825"/>
        </w:tabs>
        <w:ind w:left="4825" w:hanging="360"/>
      </w:pPr>
      <w:rPr>
        <w:rFonts w:ascii="Symbol" w:hAnsi="Symbol" w:hint="default"/>
      </w:rPr>
    </w:lvl>
    <w:lvl w:ilvl="7" w:tplc="04190003" w:tentative="1">
      <w:start w:val="1"/>
      <w:numFmt w:val="bullet"/>
      <w:lvlText w:val="o"/>
      <w:lvlJc w:val="left"/>
      <w:pPr>
        <w:tabs>
          <w:tab w:val="num" w:pos="5545"/>
        </w:tabs>
        <w:ind w:left="5545" w:hanging="360"/>
      </w:pPr>
      <w:rPr>
        <w:rFonts w:ascii="Courier New" w:hAnsi="Courier New" w:cs="Courier New" w:hint="default"/>
      </w:rPr>
    </w:lvl>
    <w:lvl w:ilvl="8" w:tplc="04190005" w:tentative="1">
      <w:start w:val="1"/>
      <w:numFmt w:val="bullet"/>
      <w:lvlText w:val=""/>
      <w:lvlJc w:val="left"/>
      <w:pPr>
        <w:tabs>
          <w:tab w:val="num" w:pos="6265"/>
        </w:tabs>
        <w:ind w:left="6265" w:hanging="360"/>
      </w:pPr>
      <w:rPr>
        <w:rFonts w:ascii="Wingdings" w:hAnsi="Wingdings" w:hint="default"/>
      </w:rPr>
    </w:lvl>
  </w:abstractNum>
  <w:abstractNum w:abstractNumId="1">
    <w:nsid w:val="0F735BE9"/>
    <w:multiLevelType w:val="hybridMultilevel"/>
    <w:tmpl w:val="31F02E8C"/>
    <w:lvl w:ilvl="0" w:tplc="04EC2E5E">
      <w:start w:val="2006"/>
      <w:numFmt w:val="bullet"/>
      <w:lvlText w:val="-"/>
      <w:lvlJc w:val="left"/>
      <w:pPr>
        <w:tabs>
          <w:tab w:val="num" w:pos="505"/>
        </w:tabs>
        <w:ind w:left="505" w:hanging="360"/>
      </w:pPr>
      <w:rPr>
        <w:rFonts w:ascii="Times New Roman" w:eastAsia="Times New Roman" w:hAnsi="Times New Roman" w:cs="Times New Roman" w:hint="default"/>
      </w:rPr>
    </w:lvl>
    <w:lvl w:ilvl="1" w:tplc="04190003" w:tentative="1">
      <w:start w:val="1"/>
      <w:numFmt w:val="bullet"/>
      <w:lvlText w:val="o"/>
      <w:lvlJc w:val="left"/>
      <w:pPr>
        <w:tabs>
          <w:tab w:val="num" w:pos="1225"/>
        </w:tabs>
        <w:ind w:left="1225" w:hanging="360"/>
      </w:pPr>
      <w:rPr>
        <w:rFonts w:ascii="Courier New" w:hAnsi="Courier New" w:cs="Courier New" w:hint="default"/>
      </w:rPr>
    </w:lvl>
    <w:lvl w:ilvl="2" w:tplc="04190005" w:tentative="1">
      <w:start w:val="1"/>
      <w:numFmt w:val="bullet"/>
      <w:lvlText w:val=""/>
      <w:lvlJc w:val="left"/>
      <w:pPr>
        <w:tabs>
          <w:tab w:val="num" w:pos="1945"/>
        </w:tabs>
        <w:ind w:left="1945" w:hanging="360"/>
      </w:pPr>
      <w:rPr>
        <w:rFonts w:ascii="Wingdings" w:hAnsi="Wingdings" w:hint="default"/>
      </w:rPr>
    </w:lvl>
    <w:lvl w:ilvl="3" w:tplc="04190001" w:tentative="1">
      <w:start w:val="1"/>
      <w:numFmt w:val="bullet"/>
      <w:lvlText w:val=""/>
      <w:lvlJc w:val="left"/>
      <w:pPr>
        <w:tabs>
          <w:tab w:val="num" w:pos="2665"/>
        </w:tabs>
        <w:ind w:left="2665" w:hanging="360"/>
      </w:pPr>
      <w:rPr>
        <w:rFonts w:ascii="Symbol" w:hAnsi="Symbol" w:hint="default"/>
      </w:rPr>
    </w:lvl>
    <w:lvl w:ilvl="4" w:tplc="04190003" w:tentative="1">
      <w:start w:val="1"/>
      <w:numFmt w:val="bullet"/>
      <w:lvlText w:val="o"/>
      <w:lvlJc w:val="left"/>
      <w:pPr>
        <w:tabs>
          <w:tab w:val="num" w:pos="3385"/>
        </w:tabs>
        <w:ind w:left="3385" w:hanging="360"/>
      </w:pPr>
      <w:rPr>
        <w:rFonts w:ascii="Courier New" w:hAnsi="Courier New" w:cs="Courier New" w:hint="default"/>
      </w:rPr>
    </w:lvl>
    <w:lvl w:ilvl="5" w:tplc="04190005" w:tentative="1">
      <w:start w:val="1"/>
      <w:numFmt w:val="bullet"/>
      <w:lvlText w:val=""/>
      <w:lvlJc w:val="left"/>
      <w:pPr>
        <w:tabs>
          <w:tab w:val="num" w:pos="4105"/>
        </w:tabs>
        <w:ind w:left="4105" w:hanging="360"/>
      </w:pPr>
      <w:rPr>
        <w:rFonts w:ascii="Wingdings" w:hAnsi="Wingdings" w:hint="default"/>
      </w:rPr>
    </w:lvl>
    <w:lvl w:ilvl="6" w:tplc="04190001" w:tentative="1">
      <w:start w:val="1"/>
      <w:numFmt w:val="bullet"/>
      <w:lvlText w:val=""/>
      <w:lvlJc w:val="left"/>
      <w:pPr>
        <w:tabs>
          <w:tab w:val="num" w:pos="4825"/>
        </w:tabs>
        <w:ind w:left="4825" w:hanging="360"/>
      </w:pPr>
      <w:rPr>
        <w:rFonts w:ascii="Symbol" w:hAnsi="Symbol" w:hint="default"/>
      </w:rPr>
    </w:lvl>
    <w:lvl w:ilvl="7" w:tplc="04190003" w:tentative="1">
      <w:start w:val="1"/>
      <w:numFmt w:val="bullet"/>
      <w:lvlText w:val="o"/>
      <w:lvlJc w:val="left"/>
      <w:pPr>
        <w:tabs>
          <w:tab w:val="num" w:pos="5545"/>
        </w:tabs>
        <w:ind w:left="5545" w:hanging="360"/>
      </w:pPr>
      <w:rPr>
        <w:rFonts w:ascii="Courier New" w:hAnsi="Courier New" w:cs="Courier New" w:hint="default"/>
      </w:rPr>
    </w:lvl>
    <w:lvl w:ilvl="8" w:tplc="04190005" w:tentative="1">
      <w:start w:val="1"/>
      <w:numFmt w:val="bullet"/>
      <w:lvlText w:val=""/>
      <w:lvlJc w:val="left"/>
      <w:pPr>
        <w:tabs>
          <w:tab w:val="num" w:pos="6265"/>
        </w:tabs>
        <w:ind w:left="6265" w:hanging="360"/>
      </w:pPr>
      <w:rPr>
        <w:rFonts w:ascii="Wingdings" w:hAnsi="Wingdings" w:hint="default"/>
      </w:rPr>
    </w:lvl>
  </w:abstractNum>
  <w:abstractNum w:abstractNumId="2">
    <w:nsid w:val="22765181"/>
    <w:multiLevelType w:val="hybridMultilevel"/>
    <w:tmpl w:val="0F8A8768"/>
    <w:lvl w:ilvl="0" w:tplc="8EB2D174">
      <w:start w:val="1"/>
      <w:numFmt w:val="bullet"/>
      <w:lvlText w:val=""/>
      <w:lvlJc w:val="left"/>
      <w:pPr>
        <w:ind w:left="1068" w:hanging="360"/>
      </w:pPr>
      <w:rPr>
        <w:rFonts w:ascii="Symbol" w:eastAsia="Times New Roman" w:hAnsi="Symbol"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3">
    <w:nsid w:val="24AF78C3"/>
    <w:multiLevelType w:val="hybridMultilevel"/>
    <w:tmpl w:val="E748560C"/>
    <w:lvl w:ilvl="0" w:tplc="2B2EE0AC">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4">
    <w:nsid w:val="26802F34"/>
    <w:multiLevelType w:val="hybridMultilevel"/>
    <w:tmpl w:val="8C8C82A6"/>
    <w:lvl w:ilvl="0" w:tplc="3C6EB97E">
      <w:start w:val="9"/>
      <w:numFmt w:val="bullet"/>
      <w:lvlText w:val="-"/>
      <w:lvlJc w:val="left"/>
      <w:pPr>
        <w:tabs>
          <w:tab w:val="num" w:pos="540"/>
        </w:tabs>
        <w:ind w:left="540" w:hanging="360"/>
      </w:pPr>
      <w:rPr>
        <w:rFonts w:ascii="Times New Roman" w:eastAsia="Times New Roman" w:hAnsi="Times New Roman" w:cs="Times New Roman" w:hint="default"/>
      </w:rPr>
    </w:lvl>
    <w:lvl w:ilvl="1" w:tplc="04190003" w:tentative="1">
      <w:start w:val="1"/>
      <w:numFmt w:val="bullet"/>
      <w:lvlText w:val="o"/>
      <w:lvlJc w:val="left"/>
      <w:pPr>
        <w:tabs>
          <w:tab w:val="num" w:pos="1260"/>
        </w:tabs>
        <w:ind w:left="1260" w:hanging="360"/>
      </w:pPr>
      <w:rPr>
        <w:rFonts w:ascii="Courier New" w:hAnsi="Courier New" w:cs="Courier New" w:hint="default"/>
      </w:rPr>
    </w:lvl>
    <w:lvl w:ilvl="2" w:tplc="04190005" w:tentative="1">
      <w:start w:val="1"/>
      <w:numFmt w:val="bullet"/>
      <w:lvlText w:val=""/>
      <w:lvlJc w:val="left"/>
      <w:pPr>
        <w:tabs>
          <w:tab w:val="num" w:pos="1980"/>
        </w:tabs>
        <w:ind w:left="1980" w:hanging="360"/>
      </w:pPr>
      <w:rPr>
        <w:rFonts w:ascii="Wingdings" w:hAnsi="Wingdings" w:hint="default"/>
      </w:rPr>
    </w:lvl>
    <w:lvl w:ilvl="3" w:tplc="04190001" w:tentative="1">
      <w:start w:val="1"/>
      <w:numFmt w:val="bullet"/>
      <w:lvlText w:val=""/>
      <w:lvlJc w:val="left"/>
      <w:pPr>
        <w:tabs>
          <w:tab w:val="num" w:pos="2700"/>
        </w:tabs>
        <w:ind w:left="2700" w:hanging="360"/>
      </w:pPr>
      <w:rPr>
        <w:rFonts w:ascii="Symbol" w:hAnsi="Symbol" w:hint="default"/>
      </w:rPr>
    </w:lvl>
    <w:lvl w:ilvl="4" w:tplc="04190003" w:tentative="1">
      <w:start w:val="1"/>
      <w:numFmt w:val="bullet"/>
      <w:lvlText w:val="o"/>
      <w:lvlJc w:val="left"/>
      <w:pPr>
        <w:tabs>
          <w:tab w:val="num" w:pos="3420"/>
        </w:tabs>
        <w:ind w:left="3420" w:hanging="360"/>
      </w:pPr>
      <w:rPr>
        <w:rFonts w:ascii="Courier New" w:hAnsi="Courier New" w:cs="Courier New" w:hint="default"/>
      </w:rPr>
    </w:lvl>
    <w:lvl w:ilvl="5" w:tplc="04190005" w:tentative="1">
      <w:start w:val="1"/>
      <w:numFmt w:val="bullet"/>
      <w:lvlText w:val=""/>
      <w:lvlJc w:val="left"/>
      <w:pPr>
        <w:tabs>
          <w:tab w:val="num" w:pos="4140"/>
        </w:tabs>
        <w:ind w:left="4140" w:hanging="360"/>
      </w:pPr>
      <w:rPr>
        <w:rFonts w:ascii="Wingdings" w:hAnsi="Wingdings" w:hint="default"/>
      </w:rPr>
    </w:lvl>
    <w:lvl w:ilvl="6" w:tplc="04190001" w:tentative="1">
      <w:start w:val="1"/>
      <w:numFmt w:val="bullet"/>
      <w:lvlText w:val=""/>
      <w:lvlJc w:val="left"/>
      <w:pPr>
        <w:tabs>
          <w:tab w:val="num" w:pos="4860"/>
        </w:tabs>
        <w:ind w:left="4860" w:hanging="360"/>
      </w:pPr>
      <w:rPr>
        <w:rFonts w:ascii="Symbol" w:hAnsi="Symbol" w:hint="default"/>
      </w:rPr>
    </w:lvl>
    <w:lvl w:ilvl="7" w:tplc="04190003" w:tentative="1">
      <w:start w:val="1"/>
      <w:numFmt w:val="bullet"/>
      <w:lvlText w:val="o"/>
      <w:lvlJc w:val="left"/>
      <w:pPr>
        <w:tabs>
          <w:tab w:val="num" w:pos="5580"/>
        </w:tabs>
        <w:ind w:left="5580" w:hanging="360"/>
      </w:pPr>
      <w:rPr>
        <w:rFonts w:ascii="Courier New" w:hAnsi="Courier New" w:cs="Courier New" w:hint="default"/>
      </w:rPr>
    </w:lvl>
    <w:lvl w:ilvl="8" w:tplc="04190005" w:tentative="1">
      <w:start w:val="1"/>
      <w:numFmt w:val="bullet"/>
      <w:lvlText w:val=""/>
      <w:lvlJc w:val="left"/>
      <w:pPr>
        <w:tabs>
          <w:tab w:val="num" w:pos="6300"/>
        </w:tabs>
        <w:ind w:left="6300" w:hanging="360"/>
      </w:pPr>
      <w:rPr>
        <w:rFonts w:ascii="Wingdings" w:hAnsi="Wingdings" w:hint="default"/>
      </w:rPr>
    </w:lvl>
  </w:abstractNum>
  <w:abstractNum w:abstractNumId="5">
    <w:nsid w:val="32187934"/>
    <w:multiLevelType w:val="hybridMultilevel"/>
    <w:tmpl w:val="A126A584"/>
    <w:lvl w:ilvl="0" w:tplc="5C0ED9BC">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6">
    <w:nsid w:val="4DA214CF"/>
    <w:multiLevelType w:val="hybridMultilevel"/>
    <w:tmpl w:val="9544D7D6"/>
    <w:lvl w:ilvl="0" w:tplc="84261D0C">
      <w:start w:val="2006"/>
      <w:numFmt w:val="bullet"/>
      <w:lvlText w:val="-"/>
      <w:lvlJc w:val="left"/>
      <w:pPr>
        <w:tabs>
          <w:tab w:val="num" w:pos="505"/>
        </w:tabs>
        <w:ind w:left="505" w:hanging="360"/>
      </w:pPr>
      <w:rPr>
        <w:rFonts w:ascii="Times New Roman" w:eastAsia="Times New Roman" w:hAnsi="Times New Roman" w:cs="Times New Roman" w:hint="default"/>
      </w:rPr>
    </w:lvl>
    <w:lvl w:ilvl="1" w:tplc="04190003" w:tentative="1">
      <w:start w:val="1"/>
      <w:numFmt w:val="bullet"/>
      <w:lvlText w:val="o"/>
      <w:lvlJc w:val="left"/>
      <w:pPr>
        <w:tabs>
          <w:tab w:val="num" w:pos="1225"/>
        </w:tabs>
        <w:ind w:left="1225" w:hanging="360"/>
      </w:pPr>
      <w:rPr>
        <w:rFonts w:ascii="Courier New" w:hAnsi="Courier New" w:cs="Courier New" w:hint="default"/>
      </w:rPr>
    </w:lvl>
    <w:lvl w:ilvl="2" w:tplc="04190005" w:tentative="1">
      <w:start w:val="1"/>
      <w:numFmt w:val="bullet"/>
      <w:lvlText w:val=""/>
      <w:lvlJc w:val="left"/>
      <w:pPr>
        <w:tabs>
          <w:tab w:val="num" w:pos="1945"/>
        </w:tabs>
        <w:ind w:left="1945" w:hanging="360"/>
      </w:pPr>
      <w:rPr>
        <w:rFonts w:ascii="Wingdings" w:hAnsi="Wingdings" w:hint="default"/>
      </w:rPr>
    </w:lvl>
    <w:lvl w:ilvl="3" w:tplc="04190001" w:tentative="1">
      <w:start w:val="1"/>
      <w:numFmt w:val="bullet"/>
      <w:lvlText w:val=""/>
      <w:lvlJc w:val="left"/>
      <w:pPr>
        <w:tabs>
          <w:tab w:val="num" w:pos="2665"/>
        </w:tabs>
        <w:ind w:left="2665" w:hanging="360"/>
      </w:pPr>
      <w:rPr>
        <w:rFonts w:ascii="Symbol" w:hAnsi="Symbol" w:hint="default"/>
      </w:rPr>
    </w:lvl>
    <w:lvl w:ilvl="4" w:tplc="04190003" w:tentative="1">
      <w:start w:val="1"/>
      <w:numFmt w:val="bullet"/>
      <w:lvlText w:val="o"/>
      <w:lvlJc w:val="left"/>
      <w:pPr>
        <w:tabs>
          <w:tab w:val="num" w:pos="3385"/>
        </w:tabs>
        <w:ind w:left="3385" w:hanging="360"/>
      </w:pPr>
      <w:rPr>
        <w:rFonts w:ascii="Courier New" w:hAnsi="Courier New" w:cs="Courier New" w:hint="default"/>
      </w:rPr>
    </w:lvl>
    <w:lvl w:ilvl="5" w:tplc="04190005" w:tentative="1">
      <w:start w:val="1"/>
      <w:numFmt w:val="bullet"/>
      <w:lvlText w:val=""/>
      <w:lvlJc w:val="left"/>
      <w:pPr>
        <w:tabs>
          <w:tab w:val="num" w:pos="4105"/>
        </w:tabs>
        <w:ind w:left="4105" w:hanging="360"/>
      </w:pPr>
      <w:rPr>
        <w:rFonts w:ascii="Wingdings" w:hAnsi="Wingdings" w:hint="default"/>
      </w:rPr>
    </w:lvl>
    <w:lvl w:ilvl="6" w:tplc="04190001" w:tentative="1">
      <w:start w:val="1"/>
      <w:numFmt w:val="bullet"/>
      <w:lvlText w:val=""/>
      <w:lvlJc w:val="left"/>
      <w:pPr>
        <w:tabs>
          <w:tab w:val="num" w:pos="4825"/>
        </w:tabs>
        <w:ind w:left="4825" w:hanging="360"/>
      </w:pPr>
      <w:rPr>
        <w:rFonts w:ascii="Symbol" w:hAnsi="Symbol" w:hint="default"/>
      </w:rPr>
    </w:lvl>
    <w:lvl w:ilvl="7" w:tplc="04190003" w:tentative="1">
      <w:start w:val="1"/>
      <w:numFmt w:val="bullet"/>
      <w:lvlText w:val="o"/>
      <w:lvlJc w:val="left"/>
      <w:pPr>
        <w:tabs>
          <w:tab w:val="num" w:pos="5545"/>
        </w:tabs>
        <w:ind w:left="5545" w:hanging="360"/>
      </w:pPr>
      <w:rPr>
        <w:rFonts w:ascii="Courier New" w:hAnsi="Courier New" w:cs="Courier New" w:hint="default"/>
      </w:rPr>
    </w:lvl>
    <w:lvl w:ilvl="8" w:tplc="04190005" w:tentative="1">
      <w:start w:val="1"/>
      <w:numFmt w:val="bullet"/>
      <w:lvlText w:val=""/>
      <w:lvlJc w:val="left"/>
      <w:pPr>
        <w:tabs>
          <w:tab w:val="num" w:pos="6265"/>
        </w:tabs>
        <w:ind w:left="6265" w:hanging="360"/>
      </w:pPr>
      <w:rPr>
        <w:rFonts w:ascii="Wingdings" w:hAnsi="Wingdings" w:hint="default"/>
      </w:rPr>
    </w:lvl>
  </w:abstractNum>
  <w:abstractNum w:abstractNumId="7">
    <w:nsid w:val="57A06CC9"/>
    <w:multiLevelType w:val="hybridMultilevel"/>
    <w:tmpl w:val="C5F26D06"/>
    <w:lvl w:ilvl="0" w:tplc="F7E828AC">
      <w:start w:val="2"/>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597E0D8F"/>
    <w:multiLevelType w:val="hybridMultilevel"/>
    <w:tmpl w:val="7C80BACC"/>
    <w:lvl w:ilvl="0" w:tplc="0B0AC580">
      <w:start w:val="2006"/>
      <w:numFmt w:val="bullet"/>
      <w:lvlText w:val="-"/>
      <w:lvlJc w:val="left"/>
      <w:pPr>
        <w:tabs>
          <w:tab w:val="num" w:pos="505"/>
        </w:tabs>
        <w:ind w:left="505" w:hanging="360"/>
      </w:pPr>
      <w:rPr>
        <w:rFonts w:ascii="Times New Roman" w:eastAsia="Times New Roman" w:hAnsi="Times New Roman" w:cs="Times New Roman" w:hint="default"/>
      </w:rPr>
    </w:lvl>
    <w:lvl w:ilvl="1" w:tplc="04190003" w:tentative="1">
      <w:start w:val="1"/>
      <w:numFmt w:val="bullet"/>
      <w:lvlText w:val="o"/>
      <w:lvlJc w:val="left"/>
      <w:pPr>
        <w:tabs>
          <w:tab w:val="num" w:pos="1225"/>
        </w:tabs>
        <w:ind w:left="1225" w:hanging="360"/>
      </w:pPr>
      <w:rPr>
        <w:rFonts w:ascii="Courier New" w:hAnsi="Courier New" w:cs="Courier New" w:hint="default"/>
      </w:rPr>
    </w:lvl>
    <w:lvl w:ilvl="2" w:tplc="04190005" w:tentative="1">
      <w:start w:val="1"/>
      <w:numFmt w:val="bullet"/>
      <w:lvlText w:val=""/>
      <w:lvlJc w:val="left"/>
      <w:pPr>
        <w:tabs>
          <w:tab w:val="num" w:pos="1945"/>
        </w:tabs>
        <w:ind w:left="1945" w:hanging="360"/>
      </w:pPr>
      <w:rPr>
        <w:rFonts w:ascii="Wingdings" w:hAnsi="Wingdings" w:hint="default"/>
      </w:rPr>
    </w:lvl>
    <w:lvl w:ilvl="3" w:tplc="04190001" w:tentative="1">
      <w:start w:val="1"/>
      <w:numFmt w:val="bullet"/>
      <w:lvlText w:val=""/>
      <w:lvlJc w:val="left"/>
      <w:pPr>
        <w:tabs>
          <w:tab w:val="num" w:pos="2665"/>
        </w:tabs>
        <w:ind w:left="2665" w:hanging="360"/>
      </w:pPr>
      <w:rPr>
        <w:rFonts w:ascii="Symbol" w:hAnsi="Symbol" w:hint="default"/>
      </w:rPr>
    </w:lvl>
    <w:lvl w:ilvl="4" w:tplc="04190003" w:tentative="1">
      <w:start w:val="1"/>
      <w:numFmt w:val="bullet"/>
      <w:lvlText w:val="o"/>
      <w:lvlJc w:val="left"/>
      <w:pPr>
        <w:tabs>
          <w:tab w:val="num" w:pos="3385"/>
        </w:tabs>
        <w:ind w:left="3385" w:hanging="360"/>
      </w:pPr>
      <w:rPr>
        <w:rFonts w:ascii="Courier New" w:hAnsi="Courier New" w:cs="Courier New" w:hint="default"/>
      </w:rPr>
    </w:lvl>
    <w:lvl w:ilvl="5" w:tplc="04190005" w:tentative="1">
      <w:start w:val="1"/>
      <w:numFmt w:val="bullet"/>
      <w:lvlText w:val=""/>
      <w:lvlJc w:val="left"/>
      <w:pPr>
        <w:tabs>
          <w:tab w:val="num" w:pos="4105"/>
        </w:tabs>
        <w:ind w:left="4105" w:hanging="360"/>
      </w:pPr>
      <w:rPr>
        <w:rFonts w:ascii="Wingdings" w:hAnsi="Wingdings" w:hint="default"/>
      </w:rPr>
    </w:lvl>
    <w:lvl w:ilvl="6" w:tplc="04190001" w:tentative="1">
      <w:start w:val="1"/>
      <w:numFmt w:val="bullet"/>
      <w:lvlText w:val=""/>
      <w:lvlJc w:val="left"/>
      <w:pPr>
        <w:tabs>
          <w:tab w:val="num" w:pos="4825"/>
        </w:tabs>
        <w:ind w:left="4825" w:hanging="360"/>
      </w:pPr>
      <w:rPr>
        <w:rFonts w:ascii="Symbol" w:hAnsi="Symbol" w:hint="default"/>
      </w:rPr>
    </w:lvl>
    <w:lvl w:ilvl="7" w:tplc="04190003" w:tentative="1">
      <w:start w:val="1"/>
      <w:numFmt w:val="bullet"/>
      <w:lvlText w:val="o"/>
      <w:lvlJc w:val="left"/>
      <w:pPr>
        <w:tabs>
          <w:tab w:val="num" w:pos="5545"/>
        </w:tabs>
        <w:ind w:left="5545" w:hanging="360"/>
      </w:pPr>
      <w:rPr>
        <w:rFonts w:ascii="Courier New" w:hAnsi="Courier New" w:cs="Courier New" w:hint="default"/>
      </w:rPr>
    </w:lvl>
    <w:lvl w:ilvl="8" w:tplc="04190005" w:tentative="1">
      <w:start w:val="1"/>
      <w:numFmt w:val="bullet"/>
      <w:lvlText w:val=""/>
      <w:lvlJc w:val="left"/>
      <w:pPr>
        <w:tabs>
          <w:tab w:val="num" w:pos="6265"/>
        </w:tabs>
        <w:ind w:left="6265" w:hanging="360"/>
      </w:pPr>
      <w:rPr>
        <w:rFonts w:ascii="Wingdings" w:hAnsi="Wingdings" w:hint="default"/>
      </w:rPr>
    </w:lvl>
  </w:abstractNum>
  <w:abstractNum w:abstractNumId="9">
    <w:nsid w:val="5A511ECD"/>
    <w:multiLevelType w:val="multilevel"/>
    <w:tmpl w:val="5A511ECD"/>
    <w:lvl w:ilvl="0">
      <w:start w:val="1"/>
      <w:numFmt w:val="decimal"/>
      <w:lvlText w:val="%1."/>
      <w:lvlJc w:val="left"/>
      <w:pPr>
        <w:tabs>
          <w:tab w:val="num" w:pos="360"/>
        </w:tabs>
        <w:ind w:left="360" w:hanging="360"/>
      </w:pPr>
      <w:rPr>
        <w:b/>
        <w:i w:val="0"/>
        <w:sz w:val="28"/>
        <w:szCs w:val="28"/>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68123F34"/>
    <w:multiLevelType w:val="hybridMultilevel"/>
    <w:tmpl w:val="572C9F00"/>
    <w:lvl w:ilvl="0" w:tplc="6FFA324E">
      <w:start w:val="1"/>
      <w:numFmt w:val="bullet"/>
      <w:lvlText w:val=""/>
      <w:lvlJc w:val="left"/>
      <w:pPr>
        <w:ind w:left="1068" w:hanging="360"/>
      </w:pPr>
      <w:rPr>
        <w:rFonts w:ascii="Symbol" w:eastAsia="Times New Roman" w:hAnsi="Symbol"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11">
    <w:nsid w:val="7D197D8A"/>
    <w:multiLevelType w:val="hybridMultilevel"/>
    <w:tmpl w:val="19C605DE"/>
    <w:lvl w:ilvl="0" w:tplc="28CA1146">
      <w:start w:val="6"/>
      <w:numFmt w:val="bullet"/>
      <w:lvlText w:val=""/>
      <w:lvlJc w:val="left"/>
      <w:pPr>
        <w:tabs>
          <w:tab w:val="num" w:pos="1068"/>
        </w:tabs>
        <w:ind w:left="1068" w:hanging="360"/>
      </w:pPr>
      <w:rPr>
        <w:rFonts w:ascii="Symbol" w:eastAsia="Times New Roman" w:hAnsi="Symbol" w:cs="Times New Roman"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num w:numId="1">
    <w:abstractNumId w:val="9"/>
    <w:lvlOverride w:ilvl="0">
      <w:startOverride w:val="1"/>
    </w:lvlOverride>
  </w:num>
  <w:num w:numId="2">
    <w:abstractNumId w:val="7"/>
  </w:num>
  <w:num w:numId="3">
    <w:abstractNumId w:val="5"/>
  </w:num>
  <w:num w:numId="4">
    <w:abstractNumId w:val="11"/>
  </w:num>
  <w:num w:numId="5">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9"/>
  </w:num>
  <w:num w:numId="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num>
  <w:num w:numId="9">
    <w:abstractNumId w:val="1"/>
  </w:num>
  <w:num w:numId="10">
    <w:abstractNumId w:val="0"/>
  </w:num>
  <w:num w:numId="11">
    <w:abstractNumId w:val="6"/>
  </w:num>
  <w:num w:numId="12">
    <w:abstractNumId w:val="4"/>
  </w:num>
  <w:num w:numId="13">
    <w:abstractNumId w:val="10"/>
  </w:num>
  <w:num w:numId="14">
    <w:abstractNumId w:val="2"/>
  </w:num>
  <w:num w:numId="1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noPunctuationKerning/>
  <w:characterSpacingControl w:val="doNotCompress"/>
  <w:doNotValidateAgainstSchema/>
  <w:doNotDemarcateInvalidXml/>
  <w:hdrShapeDefaults>
    <o:shapedefaults v:ext="edit" spidmax="16385" fillcolor="#9cbee0" strokecolor="#739cc3">
      <v:fill color="#9cbee0" color2="#bbd5f0" type="gradient">
        <o:fill v:ext="view" type="gradientUnscaled"/>
      </v:fill>
      <v:stroke color="#739cc3" weight="1.25pt"/>
    </o:shapedefaults>
  </w:hdrShapeDefaults>
  <w:footnotePr>
    <w:footnote w:id="-1"/>
    <w:footnote w:id="0"/>
  </w:footnotePr>
  <w:endnotePr>
    <w:endnote w:id="-1"/>
    <w:endnote w:id="0"/>
  </w:endnotePr>
  <w:compat>
    <w:spaceForUL/>
    <w:doNotLeaveBackslashAlone/>
    <w:ulTrailSpace/>
    <w:useFELayout/>
    <w:compatSetting w:name="compatibilityMode" w:uri="http://schemas.microsoft.com/office/word" w:val="12"/>
  </w:compat>
  <w:rsids>
    <w:rsidRoot w:val="00172A27"/>
    <w:rsid w:val="000052C4"/>
    <w:rsid w:val="0000542D"/>
    <w:rsid w:val="0000670E"/>
    <w:rsid w:val="00014DAD"/>
    <w:rsid w:val="000262DE"/>
    <w:rsid w:val="00027991"/>
    <w:rsid w:val="000568BD"/>
    <w:rsid w:val="00064665"/>
    <w:rsid w:val="000709C4"/>
    <w:rsid w:val="0007342E"/>
    <w:rsid w:val="000856D7"/>
    <w:rsid w:val="00086CDD"/>
    <w:rsid w:val="00086D82"/>
    <w:rsid w:val="00093319"/>
    <w:rsid w:val="00094779"/>
    <w:rsid w:val="000A000C"/>
    <w:rsid w:val="000A7ADC"/>
    <w:rsid w:val="000B3438"/>
    <w:rsid w:val="000B3FCE"/>
    <w:rsid w:val="000B7D4E"/>
    <w:rsid w:val="000C43CB"/>
    <w:rsid w:val="000D0C4C"/>
    <w:rsid w:val="000D1002"/>
    <w:rsid w:val="000D18A1"/>
    <w:rsid w:val="000D4F95"/>
    <w:rsid w:val="000D5E26"/>
    <w:rsid w:val="000E1631"/>
    <w:rsid w:val="000F515E"/>
    <w:rsid w:val="00102E99"/>
    <w:rsid w:val="00106C74"/>
    <w:rsid w:val="00107851"/>
    <w:rsid w:val="00114704"/>
    <w:rsid w:val="0011540F"/>
    <w:rsid w:val="001333D5"/>
    <w:rsid w:val="001350BB"/>
    <w:rsid w:val="001373C6"/>
    <w:rsid w:val="00137DF4"/>
    <w:rsid w:val="00140A03"/>
    <w:rsid w:val="001410BE"/>
    <w:rsid w:val="00144F90"/>
    <w:rsid w:val="0015394C"/>
    <w:rsid w:val="0017126C"/>
    <w:rsid w:val="00172A27"/>
    <w:rsid w:val="00173B81"/>
    <w:rsid w:val="00174359"/>
    <w:rsid w:val="00180817"/>
    <w:rsid w:val="00196071"/>
    <w:rsid w:val="001A12EC"/>
    <w:rsid w:val="001A14E3"/>
    <w:rsid w:val="001A3035"/>
    <w:rsid w:val="001A3538"/>
    <w:rsid w:val="001A46C2"/>
    <w:rsid w:val="001B1E2D"/>
    <w:rsid w:val="001C041D"/>
    <w:rsid w:val="001C20E3"/>
    <w:rsid w:val="001C27A9"/>
    <w:rsid w:val="001C50DF"/>
    <w:rsid w:val="001C7F8B"/>
    <w:rsid w:val="001D5094"/>
    <w:rsid w:val="001D7BD8"/>
    <w:rsid w:val="001E0873"/>
    <w:rsid w:val="001F0589"/>
    <w:rsid w:val="002026FB"/>
    <w:rsid w:val="0020331C"/>
    <w:rsid w:val="00203F81"/>
    <w:rsid w:val="00205165"/>
    <w:rsid w:val="0020663F"/>
    <w:rsid w:val="00212084"/>
    <w:rsid w:val="002132B7"/>
    <w:rsid w:val="00220403"/>
    <w:rsid w:val="0022247B"/>
    <w:rsid w:val="00223B75"/>
    <w:rsid w:val="00226D6D"/>
    <w:rsid w:val="00231430"/>
    <w:rsid w:val="002318AE"/>
    <w:rsid w:val="00234915"/>
    <w:rsid w:val="00237BA5"/>
    <w:rsid w:val="0024586A"/>
    <w:rsid w:val="00247B55"/>
    <w:rsid w:val="0025357F"/>
    <w:rsid w:val="00254690"/>
    <w:rsid w:val="002575EB"/>
    <w:rsid w:val="002639C1"/>
    <w:rsid w:val="00263DA0"/>
    <w:rsid w:val="0027471E"/>
    <w:rsid w:val="00277786"/>
    <w:rsid w:val="002945B1"/>
    <w:rsid w:val="00294A70"/>
    <w:rsid w:val="00296581"/>
    <w:rsid w:val="002A2A5B"/>
    <w:rsid w:val="002A38D6"/>
    <w:rsid w:val="002A3CEB"/>
    <w:rsid w:val="002A5413"/>
    <w:rsid w:val="002B51FD"/>
    <w:rsid w:val="002C1853"/>
    <w:rsid w:val="002C26DD"/>
    <w:rsid w:val="002C4DFC"/>
    <w:rsid w:val="002D3A75"/>
    <w:rsid w:val="002D3D04"/>
    <w:rsid w:val="002D530E"/>
    <w:rsid w:val="002D5519"/>
    <w:rsid w:val="002D6513"/>
    <w:rsid w:val="002D707E"/>
    <w:rsid w:val="002D77A7"/>
    <w:rsid w:val="002E29E6"/>
    <w:rsid w:val="002F018D"/>
    <w:rsid w:val="002F0D95"/>
    <w:rsid w:val="002F39D5"/>
    <w:rsid w:val="002F5650"/>
    <w:rsid w:val="002F606D"/>
    <w:rsid w:val="002F6BAB"/>
    <w:rsid w:val="003041FB"/>
    <w:rsid w:val="00304FAA"/>
    <w:rsid w:val="003053C0"/>
    <w:rsid w:val="00305D8A"/>
    <w:rsid w:val="00307643"/>
    <w:rsid w:val="00307DB2"/>
    <w:rsid w:val="00322424"/>
    <w:rsid w:val="00325611"/>
    <w:rsid w:val="0033005D"/>
    <w:rsid w:val="00334302"/>
    <w:rsid w:val="00334D4E"/>
    <w:rsid w:val="00342ED7"/>
    <w:rsid w:val="00343EC7"/>
    <w:rsid w:val="003501A1"/>
    <w:rsid w:val="00353A67"/>
    <w:rsid w:val="003547A5"/>
    <w:rsid w:val="003551FF"/>
    <w:rsid w:val="00362A09"/>
    <w:rsid w:val="0036386D"/>
    <w:rsid w:val="003642B6"/>
    <w:rsid w:val="00367FB9"/>
    <w:rsid w:val="00370C7E"/>
    <w:rsid w:val="0037727F"/>
    <w:rsid w:val="0037728A"/>
    <w:rsid w:val="00382665"/>
    <w:rsid w:val="0038442C"/>
    <w:rsid w:val="003A05BC"/>
    <w:rsid w:val="003A16AE"/>
    <w:rsid w:val="003A3A77"/>
    <w:rsid w:val="003A4CB2"/>
    <w:rsid w:val="003A5F51"/>
    <w:rsid w:val="003A604B"/>
    <w:rsid w:val="003A7212"/>
    <w:rsid w:val="003B0C2E"/>
    <w:rsid w:val="003B12A6"/>
    <w:rsid w:val="003B3753"/>
    <w:rsid w:val="003C7778"/>
    <w:rsid w:val="003D2949"/>
    <w:rsid w:val="003D300F"/>
    <w:rsid w:val="003D6D38"/>
    <w:rsid w:val="003E1B3B"/>
    <w:rsid w:val="003E45F6"/>
    <w:rsid w:val="003F05B0"/>
    <w:rsid w:val="003F5B1E"/>
    <w:rsid w:val="004074A5"/>
    <w:rsid w:val="00412212"/>
    <w:rsid w:val="004153F9"/>
    <w:rsid w:val="00425458"/>
    <w:rsid w:val="00427399"/>
    <w:rsid w:val="00432DB3"/>
    <w:rsid w:val="004370F2"/>
    <w:rsid w:val="00446F1E"/>
    <w:rsid w:val="0044739C"/>
    <w:rsid w:val="00455EEA"/>
    <w:rsid w:val="00456B49"/>
    <w:rsid w:val="00461390"/>
    <w:rsid w:val="00463E76"/>
    <w:rsid w:val="0047377D"/>
    <w:rsid w:val="00474580"/>
    <w:rsid w:val="0047614E"/>
    <w:rsid w:val="00482819"/>
    <w:rsid w:val="00487AB3"/>
    <w:rsid w:val="004913E1"/>
    <w:rsid w:val="00491516"/>
    <w:rsid w:val="00492F57"/>
    <w:rsid w:val="004B298A"/>
    <w:rsid w:val="004C016C"/>
    <w:rsid w:val="004C1E7A"/>
    <w:rsid w:val="004C320E"/>
    <w:rsid w:val="004C44B5"/>
    <w:rsid w:val="004C686E"/>
    <w:rsid w:val="004C68F6"/>
    <w:rsid w:val="004E0F1F"/>
    <w:rsid w:val="004E1827"/>
    <w:rsid w:val="004E5BF1"/>
    <w:rsid w:val="004F11BB"/>
    <w:rsid w:val="004F5A1A"/>
    <w:rsid w:val="004F5DA5"/>
    <w:rsid w:val="004F736F"/>
    <w:rsid w:val="00506429"/>
    <w:rsid w:val="00516A98"/>
    <w:rsid w:val="00516F4F"/>
    <w:rsid w:val="005173A0"/>
    <w:rsid w:val="005274BB"/>
    <w:rsid w:val="00532587"/>
    <w:rsid w:val="005341D5"/>
    <w:rsid w:val="00537CF4"/>
    <w:rsid w:val="0054574A"/>
    <w:rsid w:val="00545CE4"/>
    <w:rsid w:val="00552749"/>
    <w:rsid w:val="00553038"/>
    <w:rsid w:val="005609D8"/>
    <w:rsid w:val="005704B6"/>
    <w:rsid w:val="00572793"/>
    <w:rsid w:val="00582584"/>
    <w:rsid w:val="00590AA3"/>
    <w:rsid w:val="00594531"/>
    <w:rsid w:val="005948CF"/>
    <w:rsid w:val="005A32F7"/>
    <w:rsid w:val="005A5299"/>
    <w:rsid w:val="005A7D00"/>
    <w:rsid w:val="005B1F3F"/>
    <w:rsid w:val="005B2146"/>
    <w:rsid w:val="005C1395"/>
    <w:rsid w:val="005C64BE"/>
    <w:rsid w:val="005D06F3"/>
    <w:rsid w:val="005D26EF"/>
    <w:rsid w:val="005D532A"/>
    <w:rsid w:val="005E06DA"/>
    <w:rsid w:val="005F076B"/>
    <w:rsid w:val="005F08DC"/>
    <w:rsid w:val="005F18EC"/>
    <w:rsid w:val="005F2C37"/>
    <w:rsid w:val="005F4F6B"/>
    <w:rsid w:val="005F705F"/>
    <w:rsid w:val="00600B75"/>
    <w:rsid w:val="006030D5"/>
    <w:rsid w:val="00603ED6"/>
    <w:rsid w:val="00606DB3"/>
    <w:rsid w:val="00610305"/>
    <w:rsid w:val="00617443"/>
    <w:rsid w:val="00620E85"/>
    <w:rsid w:val="00623A1E"/>
    <w:rsid w:val="00623CF4"/>
    <w:rsid w:val="00631BEA"/>
    <w:rsid w:val="00632BB5"/>
    <w:rsid w:val="0063520E"/>
    <w:rsid w:val="006408A1"/>
    <w:rsid w:val="00647D0F"/>
    <w:rsid w:val="00651172"/>
    <w:rsid w:val="00652039"/>
    <w:rsid w:val="00655F44"/>
    <w:rsid w:val="0066009B"/>
    <w:rsid w:val="006655BA"/>
    <w:rsid w:val="00672330"/>
    <w:rsid w:val="006725CD"/>
    <w:rsid w:val="0068101D"/>
    <w:rsid w:val="00682195"/>
    <w:rsid w:val="00693624"/>
    <w:rsid w:val="00694D4E"/>
    <w:rsid w:val="00696449"/>
    <w:rsid w:val="00697FA8"/>
    <w:rsid w:val="006A147C"/>
    <w:rsid w:val="006A1A03"/>
    <w:rsid w:val="006A2B7F"/>
    <w:rsid w:val="006A3583"/>
    <w:rsid w:val="006A761B"/>
    <w:rsid w:val="006B2DF6"/>
    <w:rsid w:val="006B5483"/>
    <w:rsid w:val="006C30C6"/>
    <w:rsid w:val="006D0ACB"/>
    <w:rsid w:val="006D2660"/>
    <w:rsid w:val="006D6A22"/>
    <w:rsid w:val="006E404D"/>
    <w:rsid w:val="006F62E0"/>
    <w:rsid w:val="00700297"/>
    <w:rsid w:val="007020CC"/>
    <w:rsid w:val="0071399D"/>
    <w:rsid w:val="00715698"/>
    <w:rsid w:val="00722526"/>
    <w:rsid w:val="00723FD1"/>
    <w:rsid w:val="00724A9A"/>
    <w:rsid w:val="00724E31"/>
    <w:rsid w:val="00734706"/>
    <w:rsid w:val="0073780B"/>
    <w:rsid w:val="00750371"/>
    <w:rsid w:val="00751993"/>
    <w:rsid w:val="007646DA"/>
    <w:rsid w:val="00766FA2"/>
    <w:rsid w:val="007726CA"/>
    <w:rsid w:val="007770BA"/>
    <w:rsid w:val="00777D81"/>
    <w:rsid w:val="007870F4"/>
    <w:rsid w:val="007A1B25"/>
    <w:rsid w:val="007A2E23"/>
    <w:rsid w:val="007B47EC"/>
    <w:rsid w:val="007C09B0"/>
    <w:rsid w:val="007C1FB4"/>
    <w:rsid w:val="007C5BC4"/>
    <w:rsid w:val="007C5EB0"/>
    <w:rsid w:val="007C630F"/>
    <w:rsid w:val="007C69DF"/>
    <w:rsid w:val="007C6BFA"/>
    <w:rsid w:val="007D0012"/>
    <w:rsid w:val="007D3871"/>
    <w:rsid w:val="007E000F"/>
    <w:rsid w:val="007E3BE9"/>
    <w:rsid w:val="007E4563"/>
    <w:rsid w:val="007E7772"/>
    <w:rsid w:val="007E7FBC"/>
    <w:rsid w:val="007F7ED2"/>
    <w:rsid w:val="00802B1C"/>
    <w:rsid w:val="00803528"/>
    <w:rsid w:val="008040BE"/>
    <w:rsid w:val="008054E8"/>
    <w:rsid w:val="0080740E"/>
    <w:rsid w:val="0081453D"/>
    <w:rsid w:val="008154DC"/>
    <w:rsid w:val="00817BBA"/>
    <w:rsid w:val="008240BB"/>
    <w:rsid w:val="008314A0"/>
    <w:rsid w:val="008369B8"/>
    <w:rsid w:val="00845329"/>
    <w:rsid w:val="00850981"/>
    <w:rsid w:val="008614C1"/>
    <w:rsid w:val="00861F9F"/>
    <w:rsid w:val="008629CD"/>
    <w:rsid w:val="008757D7"/>
    <w:rsid w:val="00881D8F"/>
    <w:rsid w:val="00895682"/>
    <w:rsid w:val="008A5799"/>
    <w:rsid w:val="008A5B35"/>
    <w:rsid w:val="008C15EF"/>
    <w:rsid w:val="008C4004"/>
    <w:rsid w:val="008C66BC"/>
    <w:rsid w:val="008C6864"/>
    <w:rsid w:val="008C7D3B"/>
    <w:rsid w:val="008D12E5"/>
    <w:rsid w:val="008D1A83"/>
    <w:rsid w:val="008F1B6A"/>
    <w:rsid w:val="008F6E9D"/>
    <w:rsid w:val="008F7404"/>
    <w:rsid w:val="009019F8"/>
    <w:rsid w:val="00901A04"/>
    <w:rsid w:val="00916987"/>
    <w:rsid w:val="009206A5"/>
    <w:rsid w:val="00920783"/>
    <w:rsid w:val="00925E52"/>
    <w:rsid w:val="00934E39"/>
    <w:rsid w:val="0093612F"/>
    <w:rsid w:val="00940533"/>
    <w:rsid w:val="009412D0"/>
    <w:rsid w:val="00945DB7"/>
    <w:rsid w:val="009470DE"/>
    <w:rsid w:val="00947365"/>
    <w:rsid w:val="00947521"/>
    <w:rsid w:val="00952398"/>
    <w:rsid w:val="00952F4A"/>
    <w:rsid w:val="0095621E"/>
    <w:rsid w:val="009572DF"/>
    <w:rsid w:val="00960177"/>
    <w:rsid w:val="009610EA"/>
    <w:rsid w:val="00962F60"/>
    <w:rsid w:val="00970199"/>
    <w:rsid w:val="00972290"/>
    <w:rsid w:val="00973B21"/>
    <w:rsid w:val="0097534E"/>
    <w:rsid w:val="00980AF9"/>
    <w:rsid w:val="00987FA9"/>
    <w:rsid w:val="00996514"/>
    <w:rsid w:val="00997424"/>
    <w:rsid w:val="009A2C4C"/>
    <w:rsid w:val="009A4CB4"/>
    <w:rsid w:val="009B184E"/>
    <w:rsid w:val="009B3271"/>
    <w:rsid w:val="009B55F2"/>
    <w:rsid w:val="009B6A88"/>
    <w:rsid w:val="009C72C5"/>
    <w:rsid w:val="009C7F05"/>
    <w:rsid w:val="009D44C0"/>
    <w:rsid w:val="009D63A8"/>
    <w:rsid w:val="009D65FB"/>
    <w:rsid w:val="009E53E1"/>
    <w:rsid w:val="009E5E02"/>
    <w:rsid w:val="00A032DF"/>
    <w:rsid w:val="00A1138A"/>
    <w:rsid w:val="00A122BD"/>
    <w:rsid w:val="00A14A50"/>
    <w:rsid w:val="00A205FF"/>
    <w:rsid w:val="00A21182"/>
    <w:rsid w:val="00A228D8"/>
    <w:rsid w:val="00A3357B"/>
    <w:rsid w:val="00A46BC9"/>
    <w:rsid w:val="00A47533"/>
    <w:rsid w:val="00A47CA0"/>
    <w:rsid w:val="00A5071C"/>
    <w:rsid w:val="00A51853"/>
    <w:rsid w:val="00A5535C"/>
    <w:rsid w:val="00A560C5"/>
    <w:rsid w:val="00A56183"/>
    <w:rsid w:val="00A56642"/>
    <w:rsid w:val="00A5778A"/>
    <w:rsid w:val="00A5782B"/>
    <w:rsid w:val="00A61C2F"/>
    <w:rsid w:val="00A6409A"/>
    <w:rsid w:val="00A832AC"/>
    <w:rsid w:val="00A83344"/>
    <w:rsid w:val="00A842BD"/>
    <w:rsid w:val="00A851F6"/>
    <w:rsid w:val="00A87E5F"/>
    <w:rsid w:val="00A92576"/>
    <w:rsid w:val="00A93E6E"/>
    <w:rsid w:val="00A95AB4"/>
    <w:rsid w:val="00A9763E"/>
    <w:rsid w:val="00AA4504"/>
    <w:rsid w:val="00AB2D30"/>
    <w:rsid w:val="00AB4A36"/>
    <w:rsid w:val="00AB60F4"/>
    <w:rsid w:val="00AC08C5"/>
    <w:rsid w:val="00AD236D"/>
    <w:rsid w:val="00AD6072"/>
    <w:rsid w:val="00AD6577"/>
    <w:rsid w:val="00AE1387"/>
    <w:rsid w:val="00AE65E3"/>
    <w:rsid w:val="00AE7F47"/>
    <w:rsid w:val="00AF1CB2"/>
    <w:rsid w:val="00AF287B"/>
    <w:rsid w:val="00AF6932"/>
    <w:rsid w:val="00AF6DA7"/>
    <w:rsid w:val="00B02F32"/>
    <w:rsid w:val="00B04AD4"/>
    <w:rsid w:val="00B10302"/>
    <w:rsid w:val="00B10BA8"/>
    <w:rsid w:val="00B1238D"/>
    <w:rsid w:val="00B309DE"/>
    <w:rsid w:val="00B33F63"/>
    <w:rsid w:val="00B41400"/>
    <w:rsid w:val="00B571C2"/>
    <w:rsid w:val="00B644C2"/>
    <w:rsid w:val="00B702A3"/>
    <w:rsid w:val="00B716A7"/>
    <w:rsid w:val="00B7225B"/>
    <w:rsid w:val="00B77D28"/>
    <w:rsid w:val="00B83D0C"/>
    <w:rsid w:val="00B8413A"/>
    <w:rsid w:val="00B91DCB"/>
    <w:rsid w:val="00B92D50"/>
    <w:rsid w:val="00B9648A"/>
    <w:rsid w:val="00BA1189"/>
    <w:rsid w:val="00BA602A"/>
    <w:rsid w:val="00BA7644"/>
    <w:rsid w:val="00BB02D9"/>
    <w:rsid w:val="00BB0F62"/>
    <w:rsid w:val="00BB126F"/>
    <w:rsid w:val="00BB5859"/>
    <w:rsid w:val="00BC2C20"/>
    <w:rsid w:val="00BC3AAB"/>
    <w:rsid w:val="00BD2016"/>
    <w:rsid w:val="00BD3AE5"/>
    <w:rsid w:val="00BE138C"/>
    <w:rsid w:val="00BF0AA6"/>
    <w:rsid w:val="00BF31BE"/>
    <w:rsid w:val="00BF3339"/>
    <w:rsid w:val="00C018C3"/>
    <w:rsid w:val="00C264B0"/>
    <w:rsid w:val="00C31B37"/>
    <w:rsid w:val="00C40FDF"/>
    <w:rsid w:val="00C43DA2"/>
    <w:rsid w:val="00C44DA8"/>
    <w:rsid w:val="00C45F48"/>
    <w:rsid w:val="00C52130"/>
    <w:rsid w:val="00C54A8A"/>
    <w:rsid w:val="00C5768B"/>
    <w:rsid w:val="00C6441F"/>
    <w:rsid w:val="00C7133B"/>
    <w:rsid w:val="00C7164A"/>
    <w:rsid w:val="00C73C3C"/>
    <w:rsid w:val="00C87115"/>
    <w:rsid w:val="00C929BB"/>
    <w:rsid w:val="00C93512"/>
    <w:rsid w:val="00CA3425"/>
    <w:rsid w:val="00CA78E3"/>
    <w:rsid w:val="00CB25B5"/>
    <w:rsid w:val="00CB3358"/>
    <w:rsid w:val="00CB4119"/>
    <w:rsid w:val="00CB668E"/>
    <w:rsid w:val="00CC1682"/>
    <w:rsid w:val="00CC45F1"/>
    <w:rsid w:val="00CC5DC2"/>
    <w:rsid w:val="00CC716B"/>
    <w:rsid w:val="00CD008E"/>
    <w:rsid w:val="00CD41AD"/>
    <w:rsid w:val="00CD68C1"/>
    <w:rsid w:val="00CD6CA9"/>
    <w:rsid w:val="00CE08BE"/>
    <w:rsid w:val="00CE2A31"/>
    <w:rsid w:val="00CE63E6"/>
    <w:rsid w:val="00CE6FB2"/>
    <w:rsid w:val="00CF35AE"/>
    <w:rsid w:val="00CF4579"/>
    <w:rsid w:val="00CF4A8D"/>
    <w:rsid w:val="00CF4E73"/>
    <w:rsid w:val="00D01BD8"/>
    <w:rsid w:val="00D031C5"/>
    <w:rsid w:val="00D16132"/>
    <w:rsid w:val="00D16945"/>
    <w:rsid w:val="00D1719F"/>
    <w:rsid w:val="00D17CDA"/>
    <w:rsid w:val="00D2494F"/>
    <w:rsid w:val="00D30681"/>
    <w:rsid w:val="00D36757"/>
    <w:rsid w:val="00D36A82"/>
    <w:rsid w:val="00D3782E"/>
    <w:rsid w:val="00D47981"/>
    <w:rsid w:val="00D5511C"/>
    <w:rsid w:val="00D566BD"/>
    <w:rsid w:val="00D56E5B"/>
    <w:rsid w:val="00D62F90"/>
    <w:rsid w:val="00D7274B"/>
    <w:rsid w:val="00D73C3E"/>
    <w:rsid w:val="00D771EA"/>
    <w:rsid w:val="00D83B76"/>
    <w:rsid w:val="00D92DB1"/>
    <w:rsid w:val="00D936DD"/>
    <w:rsid w:val="00D962C5"/>
    <w:rsid w:val="00DA359D"/>
    <w:rsid w:val="00DA428E"/>
    <w:rsid w:val="00DB0177"/>
    <w:rsid w:val="00DB0BA5"/>
    <w:rsid w:val="00DB5223"/>
    <w:rsid w:val="00DC56C3"/>
    <w:rsid w:val="00DD0046"/>
    <w:rsid w:val="00DD0B90"/>
    <w:rsid w:val="00DD19D9"/>
    <w:rsid w:val="00DD2104"/>
    <w:rsid w:val="00DD53E1"/>
    <w:rsid w:val="00DD5DE1"/>
    <w:rsid w:val="00DD6186"/>
    <w:rsid w:val="00DD77CD"/>
    <w:rsid w:val="00DE3F9D"/>
    <w:rsid w:val="00DE547A"/>
    <w:rsid w:val="00DE68B4"/>
    <w:rsid w:val="00DE6AE6"/>
    <w:rsid w:val="00DE7596"/>
    <w:rsid w:val="00DF03C0"/>
    <w:rsid w:val="00DF1E01"/>
    <w:rsid w:val="00DF5D6E"/>
    <w:rsid w:val="00DF623F"/>
    <w:rsid w:val="00DF7B98"/>
    <w:rsid w:val="00E01B86"/>
    <w:rsid w:val="00E03423"/>
    <w:rsid w:val="00E10E4B"/>
    <w:rsid w:val="00E26A7C"/>
    <w:rsid w:val="00E30C78"/>
    <w:rsid w:val="00E30D83"/>
    <w:rsid w:val="00E31170"/>
    <w:rsid w:val="00E343CA"/>
    <w:rsid w:val="00E35DEB"/>
    <w:rsid w:val="00E56975"/>
    <w:rsid w:val="00E70024"/>
    <w:rsid w:val="00E7238F"/>
    <w:rsid w:val="00E723AE"/>
    <w:rsid w:val="00E750B0"/>
    <w:rsid w:val="00E75F96"/>
    <w:rsid w:val="00E77D07"/>
    <w:rsid w:val="00E9010D"/>
    <w:rsid w:val="00E90534"/>
    <w:rsid w:val="00E9063B"/>
    <w:rsid w:val="00E94D3D"/>
    <w:rsid w:val="00E9611B"/>
    <w:rsid w:val="00E96E26"/>
    <w:rsid w:val="00EA3957"/>
    <w:rsid w:val="00EA5F42"/>
    <w:rsid w:val="00EB2931"/>
    <w:rsid w:val="00EB7881"/>
    <w:rsid w:val="00EC1DAF"/>
    <w:rsid w:val="00EC43B5"/>
    <w:rsid w:val="00ED5EE8"/>
    <w:rsid w:val="00ED6809"/>
    <w:rsid w:val="00EE7A59"/>
    <w:rsid w:val="00EE7E75"/>
    <w:rsid w:val="00EF0EB4"/>
    <w:rsid w:val="00EF1F0C"/>
    <w:rsid w:val="00EF3F1C"/>
    <w:rsid w:val="00EF5356"/>
    <w:rsid w:val="00EF63CC"/>
    <w:rsid w:val="00F0081B"/>
    <w:rsid w:val="00F02632"/>
    <w:rsid w:val="00F03940"/>
    <w:rsid w:val="00F06E6E"/>
    <w:rsid w:val="00F12246"/>
    <w:rsid w:val="00F12E7F"/>
    <w:rsid w:val="00F1329F"/>
    <w:rsid w:val="00F22259"/>
    <w:rsid w:val="00F22757"/>
    <w:rsid w:val="00F24966"/>
    <w:rsid w:val="00F32319"/>
    <w:rsid w:val="00F33595"/>
    <w:rsid w:val="00F36082"/>
    <w:rsid w:val="00F524B3"/>
    <w:rsid w:val="00F54386"/>
    <w:rsid w:val="00F5576E"/>
    <w:rsid w:val="00F61E04"/>
    <w:rsid w:val="00F63B83"/>
    <w:rsid w:val="00F64783"/>
    <w:rsid w:val="00F65EE8"/>
    <w:rsid w:val="00F7773F"/>
    <w:rsid w:val="00F84A77"/>
    <w:rsid w:val="00F86360"/>
    <w:rsid w:val="00F901F1"/>
    <w:rsid w:val="00F92BC6"/>
    <w:rsid w:val="00F956FB"/>
    <w:rsid w:val="00F957CB"/>
    <w:rsid w:val="00FA33D9"/>
    <w:rsid w:val="00FB5D2D"/>
    <w:rsid w:val="00FC2103"/>
    <w:rsid w:val="00FC5432"/>
    <w:rsid w:val="00FC7188"/>
    <w:rsid w:val="00FC73B9"/>
    <w:rsid w:val="00FE66F3"/>
    <w:rsid w:val="00FF095F"/>
    <w:rsid w:val="00FF4D8D"/>
    <w:rsid w:val="00FF6E06"/>
    <w:rsid w:val="00FF7BC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5" fillcolor="#9cbee0" strokecolor="#739cc3">
      <v:fill color="#9cbee0" color2="#bbd5f0" type="gradient">
        <o:fill v:ext="view" type="gradientUnscaled"/>
      </v:fill>
      <v:stroke color="#739cc3" weight="1.25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caption" w:uiPriority="99"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iPriority="20" w:unhideWhenUsed="0" w:qFormat="1"/>
    <w:lsdException w:name="HTML Top of Form" w:uiPriority="99"/>
    <w:lsdException w:name="HTML Bottom of Form" w:uiPriority="99"/>
    <w:lsdException w:name="Normal (Web)" w:uiPriority="99"/>
    <w:lsdException w:name="Normal Table" w:uiPriority="99"/>
    <w:lsdException w:name="No List"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Table Grid" w:semiHidden="0" w:uiPriority="59" w:unhideWhenUsed="0"/>
    <w:lsdException w:name="Table Theme"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66FA2"/>
    <w:rPr>
      <w:sz w:val="24"/>
      <w:szCs w:val="24"/>
      <w:lang w:val="uk-UA"/>
    </w:rPr>
  </w:style>
  <w:style w:type="paragraph" w:styleId="1">
    <w:name w:val="heading 1"/>
    <w:basedOn w:val="a"/>
    <w:next w:val="a"/>
    <w:link w:val="10"/>
    <w:qFormat/>
    <w:rsid w:val="00766FA2"/>
    <w:pPr>
      <w:keepNext/>
      <w:jc w:val="center"/>
      <w:outlineLvl w:val="0"/>
    </w:pPr>
    <w:rPr>
      <w:b/>
      <w:bCs/>
      <w:sz w:val="28"/>
      <w:szCs w:val="28"/>
    </w:rPr>
  </w:style>
  <w:style w:type="paragraph" w:styleId="2">
    <w:name w:val="heading 2"/>
    <w:basedOn w:val="a"/>
    <w:next w:val="a"/>
    <w:link w:val="20"/>
    <w:qFormat/>
    <w:rsid w:val="00766FA2"/>
    <w:pPr>
      <w:keepNext/>
      <w:keepLines/>
      <w:spacing w:before="240" w:after="60"/>
      <w:jc w:val="center"/>
      <w:outlineLvl w:val="1"/>
    </w:pPr>
    <w:rPr>
      <w:rFonts w:ascii="Arial" w:hAnsi="Arial"/>
      <w:b/>
      <w:i/>
      <w:color w:val="00FF00"/>
      <w:sz w:val="28"/>
      <w:szCs w:val="20"/>
      <w:lang w:val="en-GB"/>
    </w:rPr>
  </w:style>
  <w:style w:type="paragraph" w:styleId="3">
    <w:name w:val="heading 3"/>
    <w:basedOn w:val="a"/>
    <w:next w:val="a"/>
    <w:link w:val="30"/>
    <w:qFormat/>
    <w:rsid w:val="00766FA2"/>
    <w:pPr>
      <w:keepNext/>
      <w:autoSpaceDE w:val="0"/>
      <w:autoSpaceDN w:val="0"/>
      <w:outlineLvl w:val="2"/>
    </w:pPr>
    <w:rPr>
      <w:b/>
      <w:bCs/>
      <w:lang w:val="ru-RU"/>
    </w:rPr>
  </w:style>
  <w:style w:type="paragraph" w:styleId="4">
    <w:name w:val="heading 4"/>
    <w:basedOn w:val="a"/>
    <w:next w:val="a"/>
    <w:link w:val="40"/>
    <w:qFormat/>
    <w:rsid w:val="00766FA2"/>
    <w:pPr>
      <w:keepNext/>
      <w:keepLines/>
      <w:spacing w:before="240" w:after="60"/>
      <w:jc w:val="center"/>
      <w:outlineLvl w:val="3"/>
    </w:pPr>
    <w:rPr>
      <w:rFonts w:ascii="Arial" w:hAnsi="Arial"/>
      <w:b/>
      <w:color w:val="FF00FF"/>
      <w:sz w:val="20"/>
      <w:szCs w:val="20"/>
      <w:lang w:val="en-GB"/>
    </w:rPr>
  </w:style>
  <w:style w:type="paragraph" w:styleId="5">
    <w:name w:val="heading 5"/>
    <w:basedOn w:val="a"/>
    <w:next w:val="a"/>
    <w:link w:val="50"/>
    <w:qFormat/>
    <w:rsid w:val="00766FA2"/>
    <w:pPr>
      <w:keepNext/>
      <w:keepLines/>
      <w:spacing w:before="120" w:after="60"/>
      <w:outlineLvl w:val="4"/>
    </w:pPr>
    <w:rPr>
      <w:rFonts w:ascii="Arial" w:hAnsi="Arial"/>
      <w:b/>
      <w:sz w:val="20"/>
      <w:szCs w:val="20"/>
      <w:lang w:val="en-GB"/>
    </w:rPr>
  </w:style>
  <w:style w:type="paragraph" w:styleId="6">
    <w:name w:val="heading 6"/>
    <w:basedOn w:val="1"/>
    <w:next w:val="a"/>
    <w:link w:val="60"/>
    <w:qFormat/>
    <w:rsid w:val="00766FA2"/>
    <w:pPr>
      <w:keepLines/>
      <w:spacing w:before="240" w:after="60"/>
      <w:outlineLvl w:val="5"/>
    </w:pPr>
    <w:rPr>
      <w:rFonts w:ascii="Arial" w:hAnsi="Arial"/>
      <w:bCs w:val="0"/>
      <w:caps/>
      <w:color w:val="FF0000"/>
      <w:kern w:val="32"/>
      <w:sz w:val="32"/>
      <w:szCs w:val="20"/>
      <w:lang w:val="en-GB"/>
    </w:rPr>
  </w:style>
  <w:style w:type="paragraph" w:styleId="7">
    <w:name w:val="heading 7"/>
    <w:basedOn w:val="2"/>
    <w:next w:val="a"/>
    <w:link w:val="70"/>
    <w:qFormat/>
    <w:rsid w:val="00766FA2"/>
    <w:pPr>
      <w:outlineLvl w:val="6"/>
    </w:pPr>
  </w:style>
  <w:style w:type="paragraph" w:styleId="8">
    <w:name w:val="heading 8"/>
    <w:basedOn w:val="3"/>
    <w:next w:val="a"/>
    <w:link w:val="80"/>
    <w:qFormat/>
    <w:rsid w:val="00766FA2"/>
    <w:pPr>
      <w:keepLines/>
      <w:autoSpaceDE/>
      <w:autoSpaceDN/>
      <w:jc w:val="center"/>
      <w:outlineLvl w:val="7"/>
    </w:pPr>
    <w:rPr>
      <w:rFonts w:ascii="Arial" w:hAnsi="Arial"/>
      <w:bCs w:val="0"/>
      <w:color w:val="0000FF"/>
      <w:szCs w:val="20"/>
    </w:rPr>
  </w:style>
  <w:style w:type="paragraph" w:styleId="9">
    <w:name w:val="heading 9"/>
    <w:basedOn w:val="4"/>
    <w:next w:val="a"/>
    <w:link w:val="90"/>
    <w:qFormat/>
    <w:rsid w:val="00766FA2"/>
    <w:pPr>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766FA2"/>
    <w:rPr>
      <w:b/>
      <w:bCs/>
      <w:sz w:val="28"/>
      <w:szCs w:val="28"/>
      <w:lang w:eastAsia="ru-RU"/>
    </w:rPr>
  </w:style>
  <w:style w:type="character" w:customStyle="1" w:styleId="20">
    <w:name w:val="Заголовок 2 Знак"/>
    <w:link w:val="2"/>
    <w:rsid w:val="00766FA2"/>
    <w:rPr>
      <w:rFonts w:ascii="Arial" w:hAnsi="Arial"/>
      <w:b/>
      <w:i/>
      <w:color w:val="00FF00"/>
      <w:sz w:val="28"/>
      <w:lang w:val="en-GB" w:eastAsia="ru-RU"/>
    </w:rPr>
  </w:style>
  <w:style w:type="character" w:customStyle="1" w:styleId="30">
    <w:name w:val="Заголовок 3 Знак"/>
    <w:link w:val="3"/>
    <w:rsid w:val="00766FA2"/>
    <w:rPr>
      <w:b/>
      <w:bCs/>
      <w:sz w:val="24"/>
      <w:szCs w:val="24"/>
      <w:lang w:val="ru-RU" w:eastAsia="ru-RU"/>
    </w:rPr>
  </w:style>
  <w:style w:type="character" w:customStyle="1" w:styleId="40">
    <w:name w:val="Заголовок 4 Знак"/>
    <w:link w:val="4"/>
    <w:rsid w:val="00766FA2"/>
    <w:rPr>
      <w:rFonts w:ascii="Arial" w:hAnsi="Arial"/>
      <w:b/>
      <w:color w:val="FF00FF"/>
      <w:lang w:val="en-GB" w:eastAsia="ru-RU"/>
    </w:rPr>
  </w:style>
  <w:style w:type="character" w:customStyle="1" w:styleId="50">
    <w:name w:val="Заголовок 5 Знак"/>
    <w:link w:val="5"/>
    <w:rsid w:val="00766FA2"/>
    <w:rPr>
      <w:rFonts w:ascii="Arial" w:hAnsi="Arial"/>
      <w:b/>
      <w:lang w:val="en-GB" w:eastAsia="ru-RU"/>
    </w:rPr>
  </w:style>
  <w:style w:type="character" w:customStyle="1" w:styleId="60">
    <w:name w:val="Заголовок 6 Знак"/>
    <w:link w:val="6"/>
    <w:rsid w:val="00766FA2"/>
    <w:rPr>
      <w:rFonts w:ascii="Arial" w:hAnsi="Arial"/>
      <w:b/>
      <w:caps/>
      <w:color w:val="FF0000"/>
      <w:kern w:val="32"/>
      <w:sz w:val="32"/>
      <w:lang w:val="en-GB" w:eastAsia="ru-RU"/>
    </w:rPr>
  </w:style>
  <w:style w:type="character" w:customStyle="1" w:styleId="70">
    <w:name w:val="Заголовок 7 Знак"/>
    <w:link w:val="7"/>
    <w:rsid w:val="00766FA2"/>
    <w:rPr>
      <w:rFonts w:ascii="Arial" w:hAnsi="Arial"/>
      <w:b/>
      <w:i/>
      <w:color w:val="00FF00"/>
      <w:sz w:val="28"/>
      <w:lang w:val="en-GB" w:eastAsia="ru-RU"/>
    </w:rPr>
  </w:style>
  <w:style w:type="character" w:customStyle="1" w:styleId="80">
    <w:name w:val="Заголовок 8 Знак"/>
    <w:link w:val="8"/>
    <w:rsid w:val="00766FA2"/>
    <w:rPr>
      <w:rFonts w:ascii="Arial" w:hAnsi="Arial"/>
      <w:b/>
      <w:color w:val="0000FF"/>
      <w:sz w:val="24"/>
      <w:lang w:eastAsia="ru-RU"/>
    </w:rPr>
  </w:style>
  <w:style w:type="character" w:customStyle="1" w:styleId="90">
    <w:name w:val="Заголовок 9 Знак"/>
    <w:link w:val="9"/>
    <w:rsid w:val="00766FA2"/>
    <w:rPr>
      <w:rFonts w:ascii="Arial" w:hAnsi="Arial"/>
      <w:b/>
      <w:color w:val="FF00FF"/>
      <w:lang w:val="en-GB" w:eastAsia="ru-RU"/>
    </w:rPr>
  </w:style>
  <w:style w:type="character" w:styleId="a3">
    <w:name w:val="FollowedHyperlink"/>
    <w:rsid w:val="00766FA2"/>
    <w:rPr>
      <w:color w:val="800080"/>
      <w:u w:val="single"/>
    </w:rPr>
  </w:style>
  <w:style w:type="character" w:customStyle="1" w:styleId="a4">
    <w:name w:val="Верхний колонтитул Знак"/>
    <w:link w:val="a5"/>
    <w:rsid w:val="00766FA2"/>
    <w:rPr>
      <w:lang w:val="ru-RU" w:eastAsia="ru-RU"/>
    </w:rPr>
  </w:style>
  <w:style w:type="paragraph" w:styleId="a5">
    <w:name w:val="header"/>
    <w:basedOn w:val="a"/>
    <w:link w:val="a4"/>
    <w:rsid w:val="00766FA2"/>
    <w:pPr>
      <w:tabs>
        <w:tab w:val="center" w:pos="4153"/>
        <w:tab w:val="right" w:pos="8306"/>
      </w:tabs>
    </w:pPr>
    <w:rPr>
      <w:sz w:val="20"/>
      <w:szCs w:val="20"/>
      <w:lang w:val="ru-RU"/>
    </w:rPr>
  </w:style>
  <w:style w:type="character" w:customStyle="1" w:styleId="a6">
    <w:name w:val="Основной текст с отступом Знак"/>
    <w:link w:val="a7"/>
    <w:rsid w:val="00766FA2"/>
    <w:rPr>
      <w:sz w:val="28"/>
      <w:szCs w:val="28"/>
      <w:lang w:eastAsia="ru-RU"/>
    </w:rPr>
  </w:style>
  <w:style w:type="paragraph" w:styleId="a7">
    <w:name w:val="Body Text Indent"/>
    <w:basedOn w:val="a"/>
    <w:link w:val="a6"/>
    <w:rsid w:val="00766FA2"/>
    <w:pPr>
      <w:autoSpaceDE w:val="0"/>
      <w:autoSpaceDN w:val="0"/>
      <w:jc w:val="center"/>
    </w:pPr>
    <w:rPr>
      <w:sz w:val="28"/>
      <w:szCs w:val="28"/>
    </w:rPr>
  </w:style>
  <w:style w:type="character" w:customStyle="1" w:styleId="31">
    <w:name w:val="Основной текст с отступом 3 Знак"/>
    <w:link w:val="32"/>
    <w:rsid w:val="00766FA2"/>
    <w:rPr>
      <w:sz w:val="16"/>
      <w:szCs w:val="16"/>
      <w:lang w:eastAsia="ru-RU"/>
    </w:rPr>
  </w:style>
  <w:style w:type="paragraph" w:styleId="32">
    <w:name w:val="Body Text Indent 3"/>
    <w:basedOn w:val="a"/>
    <w:link w:val="31"/>
    <w:rsid w:val="00766FA2"/>
    <w:pPr>
      <w:spacing w:after="120"/>
      <w:ind w:left="283"/>
    </w:pPr>
    <w:rPr>
      <w:sz w:val="16"/>
      <w:szCs w:val="16"/>
    </w:rPr>
  </w:style>
  <w:style w:type="character" w:styleId="a8">
    <w:name w:val="page number"/>
    <w:basedOn w:val="a0"/>
    <w:rsid w:val="00766FA2"/>
  </w:style>
  <w:style w:type="character" w:customStyle="1" w:styleId="a9">
    <w:name w:val="Текст выноски Знак"/>
    <w:link w:val="aa"/>
    <w:locked/>
    <w:rsid w:val="00766FA2"/>
    <w:rPr>
      <w:rFonts w:ascii="Tahoma" w:hAnsi="Tahoma" w:cs="Tahoma"/>
      <w:sz w:val="16"/>
      <w:szCs w:val="16"/>
      <w:lang w:eastAsia="ru-RU"/>
    </w:rPr>
  </w:style>
  <w:style w:type="paragraph" w:styleId="aa">
    <w:name w:val="Balloon Text"/>
    <w:basedOn w:val="a"/>
    <w:link w:val="a9"/>
    <w:rsid w:val="00766FA2"/>
    <w:rPr>
      <w:rFonts w:ascii="Tahoma" w:hAnsi="Tahoma"/>
      <w:sz w:val="16"/>
      <w:szCs w:val="16"/>
    </w:rPr>
  </w:style>
  <w:style w:type="character" w:customStyle="1" w:styleId="ab">
    <w:name w:val="Текст сноски Знак"/>
    <w:link w:val="ac"/>
    <w:locked/>
    <w:rsid w:val="00766FA2"/>
    <w:rPr>
      <w:lang w:eastAsia="ru-RU"/>
    </w:rPr>
  </w:style>
  <w:style w:type="paragraph" w:styleId="ac">
    <w:name w:val="footnote text"/>
    <w:basedOn w:val="a"/>
    <w:link w:val="ab"/>
    <w:rsid w:val="00766FA2"/>
    <w:rPr>
      <w:sz w:val="20"/>
      <w:szCs w:val="20"/>
    </w:rPr>
  </w:style>
  <w:style w:type="character" w:customStyle="1" w:styleId="21">
    <w:name w:val="Основной текст с отступом 2 Знак"/>
    <w:link w:val="22"/>
    <w:rsid w:val="00766FA2"/>
    <w:rPr>
      <w:sz w:val="28"/>
      <w:szCs w:val="24"/>
      <w:lang w:eastAsia="ru-RU"/>
    </w:rPr>
  </w:style>
  <w:style w:type="paragraph" w:styleId="22">
    <w:name w:val="Body Text Indent 2"/>
    <w:basedOn w:val="a"/>
    <w:link w:val="21"/>
    <w:rsid w:val="00766FA2"/>
    <w:pPr>
      <w:ind w:firstLine="360"/>
      <w:jc w:val="both"/>
    </w:pPr>
    <w:rPr>
      <w:sz w:val="28"/>
    </w:rPr>
  </w:style>
  <w:style w:type="character" w:customStyle="1" w:styleId="ad">
    <w:name w:val="Нижний колонтитул Знак"/>
    <w:link w:val="ae"/>
    <w:rsid w:val="00766FA2"/>
    <w:rPr>
      <w:sz w:val="28"/>
      <w:szCs w:val="28"/>
      <w:lang w:eastAsia="ru-RU"/>
    </w:rPr>
  </w:style>
  <w:style w:type="paragraph" w:styleId="ae">
    <w:name w:val="footer"/>
    <w:basedOn w:val="a"/>
    <w:link w:val="ad"/>
    <w:rsid w:val="00766FA2"/>
    <w:pPr>
      <w:tabs>
        <w:tab w:val="center" w:pos="4819"/>
        <w:tab w:val="right" w:pos="9639"/>
      </w:tabs>
    </w:pPr>
    <w:rPr>
      <w:sz w:val="28"/>
      <w:szCs w:val="28"/>
    </w:rPr>
  </w:style>
  <w:style w:type="character" w:customStyle="1" w:styleId="af">
    <w:name w:val="Основной текст Знак"/>
    <w:link w:val="af0"/>
    <w:rsid w:val="00766FA2"/>
    <w:rPr>
      <w:b/>
      <w:bCs/>
      <w:sz w:val="28"/>
      <w:szCs w:val="28"/>
      <w:lang w:val="ru-RU" w:eastAsia="ru-RU"/>
    </w:rPr>
  </w:style>
  <w:style w:type="paragraph" w:styleId="af0">
    <w:name w:val="Body Text"/>
    <w:basedOn w:val="a"/>
    <w:link w:val="af"/>
    <w:rsid w:val="00766FA2"/>
    <w:pPr>
      <w:tabs>
        <w:tab w:val="left" w:pos="9923"/>
      </w:tabs>
      <w:autoSpaceDE w:val="0"/>
      <w:autoSpaceDN w:val="0"/>
      <w:ind w:right="23"/>
      <w:jc w:val="center"/>
    </w:pPr>
    <w:rPr>
      <w:b/>
      <w:bCs/>
      <w:sz w:val="28"/>
      <w:szCs w:val="28"/>
      <w:lang w:val="ru-RU"/>
    </w:rPr>
  </w:style>
  <w:style w:type="character" w:customStyle="1" w:styleId="33">
    <w:name w:val="Основной текст 3 Знак"/>
    <w:link w:val="34"/>
    <w:rsid w:val="00766FA2"/>
    <w:rPr>
      <w:i/>
      <w:sz w:val="28"/>
      <w:szCs w:val="24"/>
      <w:lang w:eastAsia="ru-RU"/>
    </w:rPr>
  </w:style>
  <w:style w:type="paragraph" w:styleId="34">
    <w:name w:val="Body Text 3"/>
    <w:basedOn w:val="a"/>
    <w:link w:val="33"/>
    <w:rsid w:val="00766FA2"/>
    <w:pPr>
      <w:jc w:val="center"/>
    </w:pPr>
    <w:rPr>
      <w:i/>
      <w:sz w:val="28"/>
    </w:rPr>
  </w:style>
  <w:style w:type="character" w:styleId="af1">
    <w:name w:val="Hyperlink"/>
    <w:uiPriority w:val="99"/>
    <w:rsid w:val="00766FA2"/>
    <w:rPr>
      <w:color w:val="0000FF"/>
      <w:u w:val="single"/>
    </w:rPr>
  </w:style>
  <w:style w:type="character" w:customStyle="1" w:styleId="23">
    <w:name w:val="Основной текст 2 Знак"/>
    <w:link w:val="24"/>
    <w:rsid w:val="00766FA2"/>
    <w:rPr>
      <w:b/>
      <w:bCs/>
      <w:sz w:val="28"/>
      <w:szCs w:val="28"/>
      <w:lang w:eastAsia="ru-RU"/>
    </w:rPr>
  </w:style>
  <w:style w:type="paragraph" w:styleId="24">
    <w:name w:val="Body Text 2"/>
    <w:basedOn w:val="a"/>
    <w:link w:val="23"/>
    <w:rsid w:val="00766FA2"/>
    <w:pPr>
      <w:jc w:val="both"/>
    </w:pPr>
    <w:rPr>
      <w:b/>
      <w:bCs/>
      <w:sz w:val="28"/>
      <w:szCs w:val="28"/>
    </w:rPr>
  </w:style>
  <w:style w:type="character" w:styleId="af2">
    <w:name w:val="Emphasis"/>
    <w:uiPriority w:val="20"/>
    <w:qFormat/>
    <w:rsid w:val="00766FA2"/>
    <w:rPr>
      <w:i/>
      <w:iCs/>
    </w:rPr>
  </w:style>
  <w:style w:type="character" w:styleId="af3">
    <w:name w:val="footnote reference"/>
    <w:semiHidden/>
    <w:rsid w:val="00766FA2"/>
    <w:rPr>
      <w:vertAlign w:val="superscript"/>
    </w:rPr>
  </w:style>
  <w:style w:type="paragraph" w:customStyle="1" w:styleId="af4">
    <w:name w:val="обычный"/>
    <w:basedOn w:val="a"/>
    <w:rsid w:val="00766FA2"/>
    <w:pPr>
      <w:widowControl w:val="0"/>
      <w:autoSpaceDE w:val="0"/>
      <w:autoSpaceDN w:val="0"/>
      <w:ind w:firstLine="6"/>
      <w:jc w:val="center"/>
    </w:pPr>
    <w:rPr>
      <w:i/>
      <w:color w:val="FF00FF"/>
      <w:sz w:val="28"/>
      <w:szCs w:val="28"/>
    </w:rPr>
  </w:style>
  <w:style w:type="paragraph" w:customStyle="1" w:styleId="af5">
    <w:name w:val="Знак Знак Знак Знак Знак Знак Знак Знак Знак Знак"/>
    <w:basedOn w:val="a"/>
    <w:rsid w:val="00766FA2"/>
    <w:rPr>
      <w:rFonts w:ascii="Verdana" w:hAnsi="Verdana" w:cs="Verdana"/>
      <w:sz w:val="20"/>
      <w:szCs w:val="20"/>
      <w:lang w:val="en-US" w:eastAsia="en-US"/>
    </w:rPr>
  </w:style>
  <w:style w:type="paragraph" w:customStyle="1" w:styleId="DefinitionTerm">
    <w:name w:val="Definition Term"/>
    <w:basedOn w:val="a"/>
    <w:next w:val="DefinitionList"/>
    <w:rsid w:val="00766FA2"/>
    <w:rPr>
      <w:szCs w:val="20"/>
    </w:rPr>
  </w:style>
  <w:style w:type="paragraph" w:customStyle="1" w:styleId="DefinitionList">
    <w:name w:val="Definition List"/>
    <w:basedOn w:val="a"/>
    <w:next w:val="DefinitionTerm"/>
    <w:rsid w:val="00766FA2"/>
    <w:pPr>
      <w:ind w:left="360"/>
    </w:pPr>
    <w:rPr>
      <w:szCs w:val="20"/>
    </w:rPr>
  </w:style>
  <w:style w:type="paragraph" w:customStyle="1" w:styleId="Char">
    <w:name w:val="Char Знак"/>
    <w:basedOn w:val="a"/>
    <w:rsid w:val="00766FA2"/>
    <w:rPr>
      <w:rFonts w:ascii="Verdana" w:hAnsi="Verdana" w:cs="Verdana"/>
      <w:sz w:val="20"/>
      <w:szCs w:val="20"/>
      <w:lang w:val="en-US" w:eastAsia="en-US"/>
    </w:rPr>
  </w:style>
  <w:style w:type="paragraph" w:customStyle="1" w:styleId="Normal1">
    <w:name w:val="Normal1"/>
    <w:rsid w:val="00766FA2"/>
    <w:pPr>
      <w:snapToGrid w:val="0"/>
      <w:spacing w:before="100" w:after="100"/>
    </w:pPr>
    <w:rPr>
      <w:sz w:val="24"/>
      <w:lang w:val="uk-UA"/>
    </w:rPr>
  </w:style>
  <w:style w:type="paragraph" w:customStyle="1" w:styleId="51">
    <w:name w:val="заголовок 5"/>
    <w:basedOn w:val="a"/>
    <w:next w:val="a"/>
    <w:rsid w:val="00766FA2"/>
    <w:pPr>
      <w:keepNext/>
      <w:autoSpaceDE w:val="0"/>
      <w:autoSpaceDN w:val="0"/>
      <w:jc w:val="both"/>
      <w:outlineLvl w:val="4"/>
    </w:pPr>
    <w:rPr>
      <w:i/>
      <w:iCs/>
    </w:rPr>
  </w:style>
  <w:style w:type="paragraph" w:styleId="af6">
    <w:name w:val="Block Text"/>
    <w:basedOn w:val="a"/>
    <w:rsid w:val="00766FA2"/>
    <w:pPr>
      <w:ind w:left="-108" w:right="-108"/>
      <w:jc w:val="center"/>
    </w:pPr>
    <w:rPr>
      <w:b/>
      <w:bCs/>
      <w:sz w:val="28"/>
    </w:rPr>
  </w:style>
  <w:style w:type="paragraph" w:customStyle="1" w:styleId="af7">
    <w:name w:val="Готовый"/>
    <w:basedOn w:val="a"/>
    <w:rsid w:val="00766FA2"/>
    <w:pPr>
      <w:tabs>
        <w:tab w:val="left" w:pos="0"/>
        <w:tab w:val="left" w:pos="959"/>
        <w:tab w:val="left" w:pos="1918"/>
        <w:tab w:val="left" w:pos="2877"/>
        <w:tab w:val="left" w:pos="3836"/>
        <w:tab w:val="left" w:pos="4795"/>
        <w:tab w:val="left" w:pos="5754"/>
        <w:tab w:val="left" w:pos="6713"/>
        <w:tab w:val="left" w:pos="7672"/>
        <w:tab w:val="left" w:pos="8631"/>
        <w:tab w:val="left" w:pos="9590"/>
      </w:tabs>
      <w:snapToGrid w:val="0"/>
    </w:pPr>
    <w:rPr>
      <w:rFonts w:ascii="Courier New" w:hAnsi="Courier New"/>
      <w:sz w:val="20"/>
      <w:szCs w:val="20"/>
    </w:rPr>
  </w:style>
  <w:style w:type="paragraph" w:customStyle="1" w:styleId="11">
    <w:name w:val="Знак Знак Знак Знак Знак Знак1 Знак Знак Знак Знак"/>
    <w:basedOn w:val="a"/>
    <w:rsid w:val="00766FA2"/>
    <w:rPr>
      <w:rFonts w:ascii="Verdana" w:eastAsia="Batang" w:hAnsi="Verdana" w:cs="Verdana"/>
      <w:sz w:val="20"/>
      <w:szCs w:val="20"/>
      <w:lang w:val="en-US" w:eastAsia="en-US"/>
    </w:rPr>
  </w:style>
  <w:style w:type="paragraph" w:styleId="af8">
    <w:name w:val="List Paragraph"/>
    <w:basedOn w:val="a"/>
    <w:qFormat/>
    <w:rsid w:val="002639C1"/>
    <w:pPr>
      <w:ind w:left="720"/>
      <w:contextualSpacing/>
    </w:pPr>
    <w:rPr>
      <w:rFonts w:eastAsia="Times New Roman"/>
    </w:rPr>
  </w:style>
  <w:style w:type="paragraph" w:customStyle="1" w:styleId="p0">
    <w:name w:val="p0"/>
    <w:basedOn w:val="a"/>
    <w:rsid w:val="007646DA"/>
    <w:pPr>
      <w:spacing w:line="273" w:lineRule="auto"/>
    </w:pPr>
    <w:rPr>
      <w:rFonts w:ascii="Calibri" w:eastAsia="Times New Roman" w:hAnsi="Calibri"/>
      <w:lang w:val="ru-RU"/>
    </w:rPr>
  </w:style>
  <w:style w:type="table" w:styleId="af9">
    <w:name w:val="Table Grid"/>
    <w:basedOn w:val="a1"/>
    <w:uiPriority w:val="59"/>
    <w:rsid w:val="00934E39"/>
    <w:rPr>
      <w:rFonts w:eastAsia="Calibri"/>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a">
    <w:name w:val="No Spacing"/>
    <w:uiPriority w:val="1"/>
    <w:qFormat/>
    <w:rsid w:val="00934E39"/>
    <w:rPr>
      <w:rFonts w:ascii="Calibri" w:eastAsia="Times New Roman" w:hAnsi="Calibri"/>
      <w:sz w:val="22"/>
      <w:szCs w:val="22"/>
    </w:rPr>
  </w:style>
  <w:style w:type="paragraph" w:customStyle="1" w:styleId="12">
    <w:name w:val="Обычный1"/>
    <w:rsid w:val="00934E39"/>
    <w:pPr>
      <w:snapToGrid w:val="0"/>
      <w:spacing w:before="100" w:after="100"/>
    </w:pPr>
    <w:rPr>
      <w:rFonts w:eastAsia="Times New Roman"/>
      <w:sz w:val="24"/>
      <w:lang w:val="uk-UA"/>
    </w:rPr>
  </w:style>
  <w:style w:type="paragraph" w:customStyle="1" w:styleId="afb">
    <w:name w:val="Знак Знак Знак Знак Знак Знак Знак Знак Знак Знак"/>
    <w:basedOn w:val="a"/>
    <w:rsid w:val="00934E39"/>
    <w:rPr>
      <w:rFonts w:ascii="Verdana" w:eastAsia="Times New Roman" w:hAnsi="Verdana" w:cs="Verdana"/>
      <w:sz w:val="20"/>
      <w:szCs w:val="20"/>
      <w:lang w:val="en-US" w:eastAsia="en-US"/>
    </w:rPr>
  </w:style>
  <w:style w:type="paragraph" w:customStyle="1" w:styleId="Char0">
    <w:name w:val="Char Знак"/>
    <w:basedOn w:val="a"/>
    <w:rsid w:val="00934E39"/>
    <w:rPr>
      <w:rFonts w:ascii="Verdana" w:eastAsia="Times New Roman" w:hAnsi="Verdana" w:cs="Verdana"/>
      <w:sz w:val="20"/>
      <w:szCs w:val="20"/>
      <w:lang w:val="en-US" w:eastAsia="en-US"/>
    </w:rPr>
  </w:style>
  <w:style w:type="paragraph" w:customStyle="1" w:styleId="13">
    <w:name w:val="Знак Знак Знак Знак Знак Знак1 Знак Знак Знак Знак"/>
    <w:basedOn w:val="a"/>
    <w:rsid w:val="00934E39"/>
    <w:rPr>
      <w:rFonts w:ascii="Verdana" w:eastAsia="Batang" w:hAnsi="Verdana" w:cs="Verdana"/>
      <w:sz w:val="20"/>
      <w:szCs w:val="20"/>
      <w:lang w:val="en-US" w:eastAsia="en-US"/>
    </w:rPr>
  </w:style>
  <w:style w:type="paragraph" w:styleId="afc">
    <w:name w:val="Normal (Web)"/>
    <w:basedOn w:val="a"/>
    <w:uiPriority w:val="99"/>
    <w:unhideWhenUsed/>
    <w:rsid w:val="00AE1387"/>
    <w:pPr>
      <w:spacing w:before="100" w:beforeAutospacing="1" w:after="100" w:afterAutospacing="1"/>
    </w:pPr>
    <w:rPr>
      <w:rFonts w:eastAsia="Times New Roman"/>
      <w:lang w:val="ru-RU"/>
    </w:rPr>
  </w:style>
  <w:style w:type="paragraph" w:customStyle="1" w:styleId="TableContents">
    <w:name w:val="Table Contents"/>
    <w:basedOn w:val="a"/>
    <w:rsid w:val="00180817"/>
    <w:pPr>
      <w:widowControl w:val="0"/>
      <w:suppressLineNumbers/>
      <w:suppressAutoHyphens/>
      <w:autoSpaceDN w:val="0"/>
      <w:textAlignment w:val="baseline"/>
    </w:pPr>
    <w:rPr>
      <w:rFonts w:ascii="Liberation Serif" w:eastAsia="Droid Sans Fallback" w:hAnsi="Liberation Serif" w:cs="FreeSans"/>
      <w:kern w:val="3"/>
      <w:lang w:val="ru-RU" w:eastAsia="zh-CN" w:bidi="hi-IN"/>
    </w:rPr>
  </w:style>
  <w:style w:type="paragraph" w:customStyle="1" w:styleId="Standard">
    <w:name w:val="Standard"/>
    <w:rsid w:val="00FC5432"/>
    <w:pPr>
      <w:widowControl w:val="0"/>
      <w:suppressAutoHyphens/>
      <w:autoSpaceDN w:val="0"/>
      <w:textAlignment w:val="baseline"/>
    </w:pPr>
    <w:rPr>
      <w:rFonts w:ascii="Liberation Serif" w:eastAsia="Droid Sans Fallback" w:hAnsi="Liberation Serif" w:cs="FreeSans"/>
      <w:kern w:val="3"/>
      <w:sz w:val="24"/>
      <w:szCs w:val="24"/>
      <w:lang w:eastAsia="zh-CN" w:bidi="hi-IN"/>
    </w:rPr>
  </w:style>
  <w:style w:type="paragraph" w:styleId="HTML">
    <w:name w:val="HTML Preformatted"/>
    <w:basedOn w:val="a"/>
    <w:link w:val="HTML0"/>
    <w:rsid w:val="000A7ADC"/>
    <w:rPr>
      <w:rFonts w:ascii="Consolas" w:hAnsi="Consolas"/>
      <w:sz w:val="20"/>
      <w:szCs w:val="20"/>
    </w:rPr>
  </w:style>
  <w:style w:type="character" w:customStyle="1" w:styleId="HTML0">
    <w:name w:val="Стандартный HTML Знак"/>
    <w:basedOn w:val="a0"/>
    <w:link w:val="HTML"/>
    <w:rsid w:val="000A7ADC"/>
    <w:rPr>
      <w:rFonts w:ascii="Consolas" w:hAnsi="Consolas"/>
      <w:lang w:val="uk-UA"/>
    </w:rPr>
  </w:style>
  <w:style w:type="character" w:customStyle="1" w:styleId="apple-converted-space">
    <w:name w:val="apple-converted-space"/>
    <w:basedOn w:val="a0"/>
    <w:rsid w:val="00D30681"/>
  </w:style>
  <w:style w:type="paragraph" w:customStyle="1" w:styleId="310">
    <w:name w:val="Заголовок 31"/>
    <w:basedOn w:val="12"/>
    <w:next w:val="a"/>
    <w:rsid w:val="00D16132"/>
    <w:pPr>
      <w:widowControl w:val="0"/>
      <w:spacing w:before="0" w:after="0"/>
      <w:ind w:left="354"/>
      <w:jc w:val="both"/>
    </w:pPr>
    <w:rPr>
      <w:b/>
      <w:spacing w:val="-20"/>
      <w:szCs w:val="28"/>
      <w:lang w:val="ru-RU"/>
    </w:rPr>
  </w:style>
  <w:style w:type="paragraph" w:customStyle="1" w:styleId="afd">
    <w:name w:val="МІЙ СТИЛЬ"/>
    <w:basedOn w:val="a"/>
    <w:link w:val="Char1"/>
    <w:qFormat/>
    <w:rsid w:val="00D16132"/>
    <w:pPr>
      <w:spacing w:after="160" w:line="259" w:lineRule="auto"/>
      <w:jc w:val="both"/>
    </w:pPr>
    <w:rPr>
      <w:rFonts w:eastAsiaTheme="minorHAnsi"/>
      <w:lang w:eastAsia="en-US"/>
    </w:rPr>
  </w:style>
  <w:style w:type="character" w:customStyle="1" w:styleId="Char1">
    <w:name w:val="МІЙ СТИЛЬ Char"/>
    <w:basedOn w:val="a0"/>
    <w:link w:val="afd"/>
    <w:rsid w:val="00D16132"/>
    <w:rPr>
      <w:rFonts w:eastAsiaTheme="minorHAnsi"/>
      <w:sz w:val="24"/>
      <w:szCs w:val="24"/>
      <w:lang w:val="uk-UA" w:eastAsia="en-US"/>
    </w:rPr>
  </w:style>
  <w:style w:type="paragraph" w:customStyle="1" w:styleId="afe">
    <w:name w:val="Базовый"/>
    <w:uiPriority w:val="99"/>
    <w:rsid w:val="00D16132"/>
    <w:pPr>
      <w:suppressAutoHyphens/>
      <w:spacing w:line="100" w:lineRule="atLeast"/>
    </w:pPr>
    <w:rPr>
      <w:rFonts w:eastAsia="Times New Roman"/>
      <w:color w:val="00000A"/>
      <w:sz w:val="24"/>
      <w:szCs w:val="24"/>
      <w:lang w:val="uk-UA"/>
    </w:rPr>
  </w:style>
  <w:style w:type="character" w:customStyle="1" w:styleId="FontStyle14">
    <w:name w:val="Font Style14"/>
    <w:basedOn w:val="a0"/>
    <w:uiPriority w:val="99"/>
    <w:rsid w:val="00D16132"/>
    <w:rPr>
      <w:rFonts w:ascii="Times New Roman" w:hAnsi="Times New Roman" w:cs="Times New Roman"/>
      <w:sz w:val="26"/>
      <w:szCs w:val="26"/>
    </w:rPr>
  </w:style>
  <w:style w:type="character" w:styleId="HTML1">
    <w:name w:val="HTML Typewriter"/>
    <w:basedOn w:val="a0"/>
    <w:rsid w:val="00D16132"/>
    <w:rPr>
      <w:rFonts w:ascii="Courier New" w:eastAsia="Courier New" w:hAnsi="Courier New" w:cs="Courier New"/>
      <w:sz w:val="20"/>
      <w:szCs w:val="20"/>
    </w:rPr>
  </w:style>
  <w:style w:type="paragraph" w:customStyle="1" w:styleId="aff">
    <w:name w:val="Знак"/>
    <w:basedOn w:val="a"/>
    <w:uiPriority w:val="99"/>
    <w:rsid w:val="00D16132"/>
    <w:rPr>
      <w:rFonts w:ascii="Verdana" w:eastAsia="Times New Roman" w:hAnsi="Verdana" w:cs="Verdana"/>
      <w:sz w:val="20"/>
      <w:szCs w:val="20"/>
      <w:lang w:val="en-US" w:eastAsia="en-US"/>
    </w:rPr>
  </w:style>
  <w:style w:type="paragraph" w:customStyle="1" w:styleId="aff0">
    <w:name w:val="Знак Знак Знак Знак Знак Знак Знак Знак Знак Знак Знак Знак Знак Знак Знак Знак"/>
    <w:basedOn w:val="a"/>
    <w:uiPriority w:val="99"/>
    <w:rsid w:val="00D16132"/>
    <w:rPr>
      <w:rFonts w:ascii="Verdana" w:eastAsia="Times New Roman" w:hAnsi="Verdana" w:cs="Verdana"/>
      <w:sz w:val="20"/>
      <w:szCs w:val="20"/>
      <w:lang w:val="en-US" w:eastAsia="en-US"/>
    </w:rPr>
  </w:style>
  <w:style w:type="paragraph" w:customStyle="1" w:styleId="aff1">
    <w:name w:val="Стиль"/>
    <w:uiPriority w:val="99"/>
    <w:rsid w:val="00D16132"/>
    <w:rPr>
      <w:rFonts w:eastAsia="Calibri"/>
      <w:sz w:val="24"/>
      <w:lang w:val="uk-UA"/>
    </w:rPr>
  </w:style>
  <w:style w:type="character" w:customStyle="1" w:styleId="style91">
    <w:name w:val="style91"/>
    <w:rsid w:val="00D16132"/>
  </w:style>
  <w:style w:type="character" w:customStyle="1" w:styleId="style95">
    <w:name w:val="style95"/>
    <w:rsid w:val="00D16132"/>
  </w:style>
  <w:style w:type="paragraph" w:customStyle="1" w:styleId="14">
    <w:name w:val="Без интервала1"/>
    <w:rsid w:val="00D16132"/>
    <w:rPr>
      <w:rFonts w:ascii="Calibri" w:eastAsia="Times New Roman" w:hAnsi="Calibri"/>
      <w:sz w:val="22"/>
      <w:szCs w:val="22"/>
      <w:lang w:eastAsia="en-US"/>
    </w:rPr>
  </w:style>
  <w:style w:type="paragraph" w:customStyle="1" w:styleId="25">
    <w:name w:val="Обычный2"/>
    <w:rsid w:val="00D16132"/>
    <w:pPr>
      <w:widowControl w:val="0"/>
      <w:spacing w:line="300" w:lineRule="auto"/>
      <w:ind w:left="40" w:firstLine="720"/>
      <w:jc w:val="both"/>
    </w:pPr>
    <w:rPr>
      <w:rFonts w:eastAsia="Times New Roman"/>
      <w:sz w:val="24"/>
      <w:lang w:val="uk-UA"/>
    </w:rPr>
  </w:style>
  <w:style w:type="character" w:customStyle="1" w:styleId="FontStyle23">
    <w:name w:val="Font Style23"/>
    <w:basedOn w:val="a0"/>
    <w:rsid w:val="00D16132"/>
    <w:rPr>
      <w:rFonts w:ascii="Times New Roman" w:hAnsi="Times New Roman" w:cs="Times New Roman" w:hint="default"/>
      <w:b/>
      <w:bCs/>
      <w:sz w:val="22"/>
      <w:szCs w:val="22"/>
    </w:rPr>
  </w:style>
  <w:style w:type="paragraph" w:styleId="aff2">
    <w:name w:val="Plain Text"/>
    <w:basedOn w:val="a"/>
    <w:link w:val="aff3"/>
    <w:rsid w:val="005D532A"/>
    <w:rPr>
      <w:rFonts w:ascii="Courier New" w:eastAsia="Times New Roman" w:hAnsi="Courier New" w:cs="Courier New"/>
      <w:sz w:val="20"/>
      <w:szCs w:val="20"/>
      <w:lang w:val="ru-RU"/>
    </w:rPr>
  </w:style>
  <w:style w:type="character" w:customStyle="1" w:styleId="aff3">
    <w:name w:val="Текст Знак"/>
    <w:basedOn w:val="a0"/>
    <w:link w:val="aff2"/>
    <w:rsid w:val="005D532A"/>
    <w:rPr>
      <w:rFonts w:ascii="Courier New" w:eastAsia="Times New Roman" w:hAnsi="Courier New" w:cs="Courier New"/>
    </w:rPr>
  </w:style>
  <w:style w:type="character" w:customStyle="1" w:styleId="15">
    <w:name w:val="Основной текст с отступом Знак1"/>
    <w:basedOn w:val="a0"/>
    <w:uiPriority w:val="99"/>
    <w:semiHidden/>
    <w:locked/>
    <w:rsid w:val="00E70024"/>
    <w:rPr>
      <w:rFonts w:eastAsia="SimSun" w:cs="Times New Roman"/>
      <w:lang w:eastAsia="ru-RU"/>
    </w:rPr>
  </w:style>
  <w:style w:type="character" w:customStyle="1" w:styleId="311">
    <w:name w:val="Основной текст с отступом 3 Знак1"/>
    <w:basedOn w:val="a0"/>
    <w:uiPriority w:val="99"/>
    <w:locked/>
    <w:rsid w:val="00E70024"/>
    <w:rPr>
      <w:rFonts w:eastAsia="SimSun" w:cs="Times New Roman"/>
      <w:sz w:val="16"/>
      <w:szCs w:val="16"/>
      <w:lang w:eastAsia="ru-RU"/>
    </w:rPr>
  </w:style>
  <w:style w:type="character" w:customStyle="1" w:styleId="16">
    <w:name w:val="Основной текст Знак1"/>
    <w:basedOn w:val="a0"/>
    <w:uiPriority w:val="99"/>
    <w:semiHidden/>
    <w:locked/>
    <w:rsid w:val="00E70024"/>
    <w:rPr>
      <w:rFonts w:eastAsia="SimSun" w:cs="Times New Roman"/>
      <w:b/>
      <w:bCs/>
      <w:lang w:eastAsia="ru-RU"/>
    </w:rPr>
  </w:style>
  <w:style w:type="paragraph" w:customStyle="1" w:styleId="110">
    <w:name w:val="Без интервала11"/>
    <w:rsid w:val="003F5B1E"/>
    <w:rPr>
      <w:rFonts w:ascii="Calibri" w:hAnsi="Calibri"/>
      <w:sz w:val="22"/>
      <w:szCs w:val="22"/>
      <w:lang w:val="uk-UA" w:eastAsia="uk-UA"/>
    </w:rPr>
  </w:style>
  <w:style w:type="character" w:customStyle="1" w:styleId="26">
    <w:name w:val="Основной текст (2)"/>
    <w:basedOn w:val="a0"/>
    <w:rsid w:val="00B04AD4"/>
    <w:rPr>
      <w:rFonts w:ascii="Times New Roman" w:eastAsia="Times New Roman" w:hAnsi="Times New Roman" w:cs="Times New Roman"/>
      <w:b w:val="0"/>
      <w:bCs w:val="0"/>
      <w:i w:val="0"/>
      <w:iCs w:val="0"/>
      <w:smallCaps w:val="0"/>
      <w:strike w:val="0"/>
      <w:color w:val="000000"/>
      <w:spacing w:val="0"/>
      <w:w w:val="100"/>
      <w:position w:val="0"/>
      <w:sz w:val="19"/>
      <w:szCs w:val="19"/>
      <w:u w:val="none"/>
      <w:lang w:val="uk-UA" w:eastAsia="uk-UA" w:bidi="uk-UA"/>
    </w:rPr>
  </w:style>
  <w:style w:type="character" w:customStyle="1" w:styleId="17">
    <w:name w:val="Верхний колонтитул Знак1"/>
    <w:basedOn w:val="a0"/>
    <w:uiPriority w:val="99"/>
    <w:semiHidden/>
    <w:rsid w:val="004C320E"/>
    <w:rPr>
      <w:rFonts w:ascii="Times New Roman" w:eastAsia="SimSun" w:hAnsi="Times New Roman" w:cs="Times New Roman"/>
      <w:sz w:val="24"/>
      <w:szCs w:val="24"/>
      <w:lang w:eastAsia="ru-RU"/>
    </w:rPr>
  </w:style>
  <w:style w:type="character" w:customStyle="1" w:styleId="18">
    <w:name w:val="Текст выноски Знак1"/>
    <w:basedOn w:val="a0"/>
    <w:uiPriority w:val="99"/>
    <w:semiHidden/>
    <w:rsid w:val="004C320E"/>
    <w:rPr>
      <w:rFonts w:ascii="Segoe UI" w:eastAsia="SimSun" w:hAnsi="Segoe UI" w:cs="Segoe UI"/>
      <w:sz w:val="18"/>
      <w:szCs w:val="18"/>
      <w:lang w:eastAsia="ru-RU"/>
    </w:rPr>
  </w:style>
  <w:style w:type="character" w:customStyle="1" w:styleId="19">
    <w:name w:val="Текст сноски Знак1"/>
    <w:basedOn w:val="a0"/>
    <w:uiPriority w:val="99"/>
    <w:semiHidden/>
    <w:rsid w:val="004C320E"/>
    <w:rPr>
      <w:rFonts w:ascii="Times New Roman" w:eastAsia="SimSun" w:hAnsi="Times New Roman" w:cs="Times New Roman"/>
      <w:sz w:val="20"/>
      <w:szCs w:val="20"/>
      <w:lang w:eastAsia="ru-RU"/>
    </w:rPr>
  </w:style>
  <w:style w:type="character" w:customStyle="1" w:styleId="210">
    <w:name w:val="Основной текст с отступом 2 Знак1"/>
    <w:basedOn w:val="a0"/>
    <w:uiPriority w:val="99"/>
    <w:semiHidden/>
    <w:rsid w:val="004C320E"/>
    <w:rPr>
      <w:rFonts w:ascii="Times New Roman" w:eastAsia="SimSun" w:hAnsi="Times New Roman" w:cs="Times New Roman"/>
      <w:sz w:val="24"/>
      <w:szCs w:val="24"/>
      <w:lang w:eastAsia="ru-RU"/>
    </w:rPr>
  </w:style>
  <w:style w:type="character" w:customStyle="1" w:styleId="1a">
    <w:name w:val="Нижний колонтитул Знак1"/>
    <w:basedOn w:val="a0"/>
    <w:uiPriority w:val="99"/>
    <w:semiHidden/>
    <w:rsid w:val="004C320E"/>
    <w:rPr>
      <w:rFonts w:ascii="Times New Roman" w:eastAsia="SimSun" w:hAnsi="Times New Roman" w:cs="Times New Roman"/>
      <w:sz w:val="24"/>
      <w:szCs w:val="24"/>
      <w:lang w:eastAsia="ru-RU"/>
    </w:rPr>
  </w:style>
  <w:style w:type="character" w:customStyle="1" w:styleId="312">
    <w:name w:val="Основной текст 3 Знак1"/>
    <w:basedOn w:val="a0"/>
    <w:uiPriority w:val="99"/>
    <w:semiHidden/>
    <w:rsid w:val="004C320E"/>
    <w:rPr>
      <w:rFonts w:ascii="Times New Roman" w:eastAsia="SimSun" w:hAnsi="Times New Roman" w:cs="Times New Roman"/>
      <w:sz w:val="16"/>
      <w:szCs w:val="16"/>
      <w:lang w:eastAsia="ru-RU"/>
    </w:rPr>
  </w:style>
  <w:style w:type="character" w:customStyle="1" w:styleId="211">
    <w:name w:val="Основной текст 2 Знак1"/>
    <w:basedOn w:val="a0"/>
    <w:uiPriority w:val="99"/>
    <w:semiHidden/>
    <w:rsid w:val="004C320E"/>
    <w:rPr>
      <w:rFonts w:ascii="Times New Roman" w:eastAsia="SimSun" w:hAnsi="Times New Roman" w:cs="Times New Roman"/>
      <w:sz w:val="24"/>
      <w:szCs w:val="24"/>
      <w:lang w:eastAsia="ru-RU"/>
    </w:rPr>
  </w:style>
  <w:style w:type="character" w:customStyle="1" w:styleId="1b">
    <w:name w:val="Слабое выделение1"/>
    <w:basedOn w:val="a0"/>
    <w:uiPriority w:val="19"/>
    <w:qFormat/>
    <w:rsid w:val="0093612F"/>
    <w:rPr>
      <w:i/>
      <w:iCs/>
      <w:color w:val="808080"/>
    </w:rPr>
  </w:style>
  <w:style w:type="character" w:styleId="aff4">
    <w:name w:val="Subtle Emphasis"/>
    <w:basedOn w:val="a0"/>
    <w:uiPriority w:val="19"/>
    <w:qFormat/>
    <w:rsid w:val="0093612F"/>
    <w:rPr>
      <w:i/>
      <w:iCs/>
      <w:color w:val="808080" w:themeColor="text1" w:themeTint="7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3177693">
      <w:bodyDiv w:val="1"/>
      <w:marLeft w:val="0"/>
      <w:marRight w:val="0"/>
      <w:marTop w:val="0"/>
      <w:marBottom w:val="0"/>
      <w:divBdr>
        <w:top w:val="none" w:sz="0" w:space="0" w:color="auto"/>
        <w:left w:val="none" w:sz="0" w:space="0" w:color="auto"/>
        <w:bottom w:val="none" w:sz="0" w:space="0" w:color="auto"/>
        <w:right w:val="none" w:sz="0" w:space="0" w:color="auto"/>
      </w:divBdr>
    </w:div>
    <w:div w:id="202208727">
      <w:bodyDiv w:val="1"/>
      <w:marLeft w:val="0"/>
      <w:marRight w:val="0"/>
      <w:marTop w:val="0"/>
      <w:marBottom w:val="0"/>
      <w:divBdr>
        <w:top w:val="none" w:sz="0" w:space="0" w:color="auto"/>
        <w:left w:val="none" w:sz="0" w:space="0" w:color="auto"/>
        <w:bottom w:val="none" w:sz="0" w:space="0" w:color="auto"/>
        <w:right w:val="none" w:sz="0" w:space="0" w:color="auto"/>
      </w:divBdr>
    </w:div>
    <w:div w:id="261256937">
      <w:bodyDiv w:val="1"/>
      <w:marLeft w:val="0"/>
      <w:marRight w:val="0"/>
      <w:marTop w:val="0"/>
      <w:marBottom w:val="0"/>
      <w:divBdr>
        <w:top w:val="none" w:sz="0" w:space="0" w:color="auto"/>
        <w:left w:val="none" w:sz="0" w:space="0" w:color="auto"/>
        <w:bottom w:val="none" w:sz="0" w:space="0" w:color="auto"/>
        <w:right w:val="none" w:sz="0" w:space="0" w:color="auto"/>
      </w:divBdr>
    </w:div>
    <w:div w:id="302588676">
      <w:bodyDiv w:val="1"/>
      <w:marLeft w:val="0"/>
      <w:marRight w:val="0"/>
      <w:marTop w:val="0"/>
      <w:marBottom w:val="0"/>
      <w:divBdr>
        <w:top w:val="none" w:sz="0" w:space="0" w:color="auto"/>
        <w:left w:val="none" w:sz="0" w:space="0" w:color="auto"/>
        <w:bottom w:val="none" w:sz="0" w:space="0" w:color="auto"/>
        <w:right w:val="none" w:sz="0" w:space="0" w:color="auto"/>
      </w:divBdr>
    </w:div>
    <w:div w:id="466553836">
      <w:bodyDiv w:val="1"/>
      <w:marLeft w:val="0"/>
      <w:marRight w:val="0"/>
      <w:marTop w:val="0"/>
      <w:marBottom w:val="0"/>
      <w:divBdr>
        <w:top w:val="none" w:sz="0" w:space="0" w:color="auto"/>
        <w:left w:val="none" w:sz="0" w:space="0" w:color="auto"/>
        <w:bottom w:val="none" w:sz="0" w:space="0" w:color="auto"/>
        <w:right w:val="none" w:sz="0" w:space="0" w:color="auto"/>
      </w:divBdr>
    </w:div>
    <w:div w:id="468599516">
      <w:bodyDiv w:val="1"/>
      <w:marLeft w:val="0"/>
      <w:marRight w:val="0"/>
      <w:marTop w:val="0"/>
      <w:marBottom w:val="0"/>
      <w:divBdr>
        <w:top w:val="none" w:sz="0" w:space="0" w:color="auto"/>
        <w:left w:val="none" w:sz="0" w:space="0" w:color="auto"/>
        <w:bottom w:val="none" w:sz="0" w:space="0" w:color="auto"/>
        <w:right w:val="none" w:sz="0" w:space="0" w:color="auto"/>
      </w:divBdr>
    </w:div>
    <w:div w:id="503983126">
      <w:bodyDiv w:val="1"/>
      <w:marLeft w:val="0"/>
      <w:marRight w:val="0"/>
      <w:marTop w:val="0"/>
      <w:marBottom w:val="0"/>
      <w:divBdr>
        <w:top w:val="none" w:sz="0" w:space="0" w:color="auto"/>
        <w:left w:val="none" w:sz="0" w:space="0" w:color="auto"/>
        <w:bottom w:val="none" w:sz="0" w:space="0" w:color="auto"/>
        <w:right w:val="none" w:sz="0" w:space="0" w:color="auto"/>
      </w:divBdr>
    </w:div>
    <w:div w:id="627711383">
      <w:bodyDiv w:val="1"/>
      <w:marLeft w:val="0"/>
      <w:marRight w:val="0"/>
      <w:marTop w:val="0"/>
      <w:marBottom w:val="0"/>
      <w:divBdr>
        <w:top w:val="none" w:sz="0" w:space="0" w:color="auto"/>
        <w:left w:val="none" w:sz="0" w:space="0" w:color="auto"/>
        <w:bottom w:val="none" w:sz="0" w:space="0" w:color="auto"/>
        <w:right w:val="none" w:sz="0" w:space="0" w:color="auto"/>
      </w:divBdr>
    </w:div>
    <w:div w:id="631251231">
      <w:bodyDiv w:val="1"/>
      <w:marLeft w:val="0"/>
      <w:marRight w:val="0"/>
      <w:marTop w:val="0"/>
      <w:marBottom w:val="0"/>
      <w:divBdr>
        <w:top w:val="none" w:sz="0" w:space="0" w:color="auto"/>
        <w:left w:val="none" w:sz="0" w:space="0" w:color="auto"/>
        <w:bottom w:val="none" w:sz="0" w:space="0" w:color="auto"/>
        <w:right w:val="none" w:sz="0" w:space="0" w:color="auto"/>
      </w:divBdr>
    </w:div>
    <w:div w:id="642393101">
      <w:bodyDiv w:val="1"/>
      <w:marLeft w:val="0"/>
      <w:marRight w:val="0"/>
      <w:marTop w:val="0"/>
      <w:marBottom w:val="0"/>
      <w:divBdr>
        <w:top w:val="none" w:sz="0" w:space="0" w:color="auto"/>
        <w:left w:val="none" w:sz="0" w:space="0" w:color="auto"/>
        <w:bottom w:val="none" w:sz="0" w:space="0" w:color="auto"/>
        <w:right w:val="none" w:sz="0" w:space="0" w:color="auto"/>
      </w:divBdr>
    </w:div>
    <w:div w:id="703168017">
      <w:bodyDiv w:val="1"/>
      <w:marLeft w:val="0"/>
      <w:marRight w:val="0"/>
      <w:marTop w:val="0"/>
      <w:marBottom w:val="0"/>
      <w:divBdr>
        <w:top w:val="none" w:sz="0" w:space="0" w:color="auto"/>
        <w:left w:val="none" w:sz="0" w:space="0" w:color="auto"/>
        <w:bottom w:val="none" w:sz="0" w:space="0" w:color="auto"/>
        <w:right w:val="none" w:sz="0" w:space="0" w:color="auto"/>
      </w:divBdr>
    </w:div>
    <w:div w:id="747531414">
      <w:bodyDiv w:val="1"/>
      <w:marLeft w:val="0"/>
      <w:marRight w:val="0"/>
      <w:marTop w:val="0"/>
      <w:marBottom w:val="0"/>
      <w:divBdr>
        <w:top w:val="none" w:sz="0" w:space="0" w:color="auto"/>
        <w:left w:val="none" w:sz="0" w:space="0" w:color="auto"/>
        <w:bottom w:val="none" w:sz="0" w:space="0" w:color="auto"/>
        <w:right w:val="none" w:sz="0" w:space="0" w:color="auto"/>
      </w:divBdr>
    </w:div>
    <w:div w:id="759063825">
      <w:bodyDiv w:val="1"/>
      <w:marLeft w:val="0"/>
      <w:marRight w:val="0"/>
      <w:marTop w:val="0"/>
      <w:marBottom w:val="0"/>
      <w:divBdr>
        <w:top w:val="none" w:sz="0" w:space="0" w:color="auto"/>
        <w:left w:val="none" w:sz="0" w:space="0" w:color="auto"/>
        <w:bottom w:val="none" w:sz="0" w:space="0" w:color="auto"/>
        <w:right w:val="none" w:sz="0" w:space="0" w:color="auto"/>
      </w:divBdr>
    </w:div>
    <w:div w:id="876620539">
      <w:bodyDiv w:val="1"/>
      <w:marLeft w:val="0"/>
      <w:marRight w:val="0"/>
      <w:marTop w:val="0"/>
      <w:marBottom w:val="0"/>
      <w:divBdr>
        <w:top w:val="none" w:sz="0" w:space="0" w:color="auto"/>
        <w:left w:val="none" w:sz="0" w:space="0" w:color="auto"/>
        <w:bottom w:val="none" w:sz="0" w:space="0" w:color="auto"/>
        <w:right w:val="none" w:sz="0" w:space="0" w:color="auto"/>
      </w:divBdr>
    </w:div>
    <w:div w:id="904536112">
      <w:bodyDiv w:val="1"/>
      <w:marLeft w:val="0"/>
      <w:marRight w:val="0"/>
      <w:marTop w:val="0"/>
      <w:marBottom w:val="0"/>
      <w:divBdr>
        <w:top w:val="none" w:sz="0" w:space="0" w:color="auto"/>
        <w:left w:val="none" w:sz="0" w:space="0" w:color="auto"/>
        <w:bottom w:val="none" w:sz="0" w:space="0" w:color="auto"/>
        <w:right w:val="none" w:sz="0" w:space="0" w:color="auto"/>
      </w:divBdr>
    </w:div>
    <w:div w:id="937107099">
      <w:bodyDiv w:val="1"/>
      <w:marLeft w:val="0"/>
      <w:marRight w:val="0"/>
      <w:marTop w:val="0"/>
      <w:marBottom w:val="0"/>
      <w:divBdr>
        <w:top w:val="none" w:sz="0" w:space="0" w:color="auto"/>
        <w:left w:val="none" w:sz="0" w:space="0" w:color="auto"/>
        <w:bottom w:val="none" w:sz="0" w:space="0" w:color="auto"/>
        <w:right w:val="none" w:sz="0" w:space="0" w:color="auto"/>
      </w:divBdr>
    </w:div>
    <w:div w:id="1043558989">
      <w:bodyDiv w:val="1"/>
      <w:marLeft w:val="0"/>
      <w:marRight w:val="0"/>
      <w:marTop w:val="0"/>
      <w:marBottom w:val="0"/>
      <w:divBdr>
        <w:top w:val="none" w:sz="0" w:space="0" w:color="auto"/>
        <w:left w:val="none" w:sz="0" w:space="0" w:color="auto"/>
        <w:bottom w:val="none" w:sz="0" w:space="0" w:color="auto"/>
        <w:right w:val="none" w:sz="0" w:space="0" w:color="auto"/>
      </w:divBdr>
    </w:div>
    <w:div w:id="1043941877">
      <w:bodyDiv w:val="1"/>
      <w:marLeft w:val="0"/>
      <w:marRight w:val="0"/>
      <w:marTop w:val="0"/>
      <w:marBottom w:val="0"/>
      <w:divBdr>
        <w:top w:val="none" w:sz="0" w:space="0" w:color="auto"/>
        <w:left w:val="none" w:sz="0" w:space="0" w:color="auto"/>
        <w:bottom w:val="none" w:sz="0" w:space="0" w:color="auto"/>
        <w:right w:val="none" w:sz="0" w:space="0" w:color="auto"/>
      </w:divBdr>
    </w:div>
    <w:div w:id="1150711157">
      <w:bodyDiv w:val="1"/>
      <w:marLeft w:val="0"/>
      <w:marRight w:val="0"/>
      <w:marTop w:val="0"/>
      <w:marBottom w:val="0"/>
      <w:divBdr>
        <w:top w:val="none" w:sz="0" w:space="0" w:color="auto"/>
        <w:left w:val="none" w:sz="0" w:space="0" w:color="auto"/>
        <w:bottom w:val="none" w:sz="0" w:space="0" w:color="auto"/>
        <w:right w:val="none" w:sz="0" w:space="0" w:color="auto"/>
      </w:divBdr>
    </w:div>
    <w:div w:id="1212421902">
      <w:bodyDiv w:val="1"/>
      <w:marLeft w:val="0"/>
      <w:marRight w:val="0"/>
      <w:marTop w:val="0"/>
      <w:marBottom w:val="0"/>
      <w:divBdr>
        <w:top w:val="none" w:sz="0" w:space="0" w:color="auto"/>
        <w:left w:val="none" w:sz="0" w:space="0" w:color="auto"/>
        <w:bottom w:val="none" w:sz="0" w:space="0" w:color="auto"/>
        <w:right w:val="none" w:sz="0" w:space="0" w:color="auto"/>
      </w:divBdr>
    </w:div>
    <w:div w:id="1263142876">
      <w:bodyDiv w:val="1"/>
      <w:marLeft w:val="0"/>
      <w:marRight w:val="0"/>
      <w:marTop w:val="0"/>
      <w:marBottom w:val="0"/>
      <w:divBdr>
        <w:top w:val="none" w:sz="0" w:space="0" w:color="auto"/>
        <w:left w:val="none" w:sz="0" w:space="0" w:color="auto"/>
        <w:bottom w:val="none" w:sz="0" w:space="0" w:color="auto"/>
        <w:right w:val="none" w:sz="0" w:space="0" w:color="auto"/>
      </w:divBdr>
    </w:div>
    <w:div w:id="1287664698">
      <w:bodyDiv w:val="1"/>
      <w:marLeft w:val="0"/>
      <w:marRight w:val="0"/>
      <w:marTop w:val="0"/>
      <w:marBottom w:val="0"/>
      <w:divBdr>
        <w:top w:val="none" w:sz="0" w:space="0" w:color="auto"/>
        <w:left w:val="none" w:sz="0" w:space="0" w:color="auto"/>
        <w:bottom w:val="none" w:sz="0" w:space="0" w:color="auto"/>
        <w:right w:val="none" w:sz="0" w:space="0" w:color="auto"/>
      </w:divBdr>
    </w:div>
    <w:div w:id="1398241816">
      <w:bodyDiv w:val="1"/>
      <w:marLeft w:val="0"/>
      <w:marRight w:val="0"/>
      <w:marTop w:val="0"/>
      <w:marBottom w:val="0"/>
      <w:divBdr>
        <w:top w:val="none" w:sz="0" w:space="0" w:color="auto"/>
        <w:left w:val="none" w:sz="0" w:space="0" w:color="auto"/>
        <w:bottom w:val="none" w:sz="0" w:space="0" w:color="auto"/>
        <w:right w:val="none" w:sz="0" w:space="0" w:color="auto"/>
      </w:divBdr>
    </w:div>
    <w:div w:id="1442147208">
      <w:bodyDiv w:val="1"/>
      <w:marLeft w:val="0"/>
      <w:marRight w:val="0"/>
      <w:marTop w:val="0"/>
      <w:marBottom w:val="0"/>
      <w:divBdr>
        <w:top w:val="none" w:sz="0" w:space="0" w:color="auto"/>
        <w:left w:val="none" w:sz="0" w:space="0" w:color="auto"/>
        <w:bottom w:val="none" w:sz="0" w:space="0" w:color="auto"/>
        <w:right w:val="none" w:sz="0" w:space="0" w:color="auto"/>
      </w:divBdr>
    </w:div>
    <w:div w:id="1488980720">
      <w:bodyDiv w:val="1"/>
      <w:marLeft w:val="0"/>
      <w:marRight w:val="0"/>
      <w:marTop w:val="0"/>
      <w:marBottom w:val="0"/>
      <w:divBdr>
        <w:top w:val="none" w:sz="0" w:space="0" w:color="auto"/>
        <w:left w:val="none" w:sz="0" w:space="0" w:color="auto"/>
        <w:bottom w:val="none" w:sz="0" w:space="0" w:color="auto"/>
        <w:right w:val="none" w:sz="0" w:space="0" w:color="auto"/>
      </w:divBdr>
    </w:div>
    <w:div w:id="1489975279">
      <w:bodyDiv w:val="1"/>
      <w:marLeft w:val="0"/>
      <w:marRight w:val="0"/>
      <w:marTop w:val="0"/>
      <w:marBottom w:val="0"/>
      <w:divBdr>
        <w:top w:val="none" w:sz="0" w:space="0" w:color="auto"/>
        <w:left w:val="none" w:sz="0" w:space="0" w:color="auto"/>
        <w:bottom w:val="none" w:sz="0" w:space="0" w:color="auto"/>
        <w:right w:val="none" w:sz="0" w:space="0" w:color="auto"/>
      </w:divBdr>
    </w:div>
    <w:div w:id="1523662487">
      <w:bodyDiv w:val="1"/>
      <w:marLeft w:val="0"/>
      <w:marRight w:val="0"/>
      <w:marTop w:val="0"/>
      <w:marBottom w:val="0"/>
      <w:divBdr>
        <w:top w:val="none" w:sz="0" w:space="0" w:color="auto"/>
        <w:left w:val="none" w:sz="0" w:space="0" w:color="auto"/>
        <w:bottom w:val="none" w:sz="0" w:space="0" w:color="auto"/>
        <w:right w:val="none" w:sz="0" w:space="0" w:color="auto"/>
      </w:divBdr>
    </w:div>
    <w:div w:id="1543133489">
      <w:bodyDiv w:val="1"/>
      <w:marLeft w:val="0"/>
      <w:marRight w:val="0"/>
      <w:marTop w:val="0"/>
      <w:marBottom w:val="0"/>
      <w:divBdr>
        <w:top w:val="none" w:sz="0" w:space="0" w:color="auto"/>
        <w:left w:val="none" w:sz="0" w:space="0" w:color="auto"/>
        <w:bottom w:val="none" w:sz="0" w:space="0" w:color="auto"/>
        <w:right w:val="none" w:sz="0" w:space="0" w:color="auto"/>
      </w:divBdr>
    </w:div>
    <w:div w:id="1650402273">
      <w:bodyDiv w:val="1"/>
      <w:marLeft w:val="0"/>
      <w:marRight w:val="0"/>
      <w:marTop w:val="0"/>
      <w:marBottom w:val="0"/>
      <w:divBdr>
        <w:top w:val="none" w:sz="0" w:space="0" w:color="auto"/>
        <w:left w:val="none" w:sz="0" w:space="0" w:color="auto"/>
        <w:bottom w:val="none" w:sz="0" w:space="0" w:color="auto"/>
        <w:right w:val="none" w:sz="0" w:space="0" w:color="auto"/>
      </w:divBdr>
    </w:div>
    <w:div w:id="1765227688">
      <w:bodyDiv w:val="1"/>
      <w:marLeft w:val="0"/>
      <w:marRight w:val="0"/>
      <w:marTop w:val="0"/>
      <w:marBottom w:val="0"/>
      <w:divBdr>
        <w:top w:val="none" w:sz="0" w:space="0" w:color="auto"/>
        <w:left w:val="none" w:sz="0" w:space="0" w:color="auto"/>
        <w:bottom w:val="none" w:sz="0" w:space="0" w:color="auto"/>
        <w:right w:val="none" w:sz="0" w:space="0" w:color="auto"/>
      </w:divBdr>
    </w:div>
    <w:div w:id="1793786790">
      <w:bodyDiv w:val="1"/>
      <w:marLeft w:val="0"/>
      <w:marRight w:val="0"/>
      <w:marTop w:val="0"/>
      <w:marBottom w:val="0"/>
      <w:divBdr>
        <w:top w:val="none" w:sz="0" w:space="0" w:color="auto"/>
        <w:left w:val="none" w:sz="0" w:space="0" w:color="auto"/>
        <w:bottom w:val="none" w:sz="0" w:space="0" w:color="auto"/>
        <w:right w:val="none" w:sz="0" w:space="0" w:color="auto"/>
      </w:divBdr>
    </w:div>
    <w:div w:id="1796751745">
      <w:bodyDiv w:val="1"/>
      <w:marLeft w:val="0"/>
      <w:marRight w:val="0"/>
      <w:marTop w:val="0"/>
      <w:marBottom w:val="0"/>
      <w:divBdr>
        <w:top w:val="none" w:sz="0" w:space="0" w:color="auto"/>
        <w:left w:val="none" w:sz="0" w:space="0" w:color="auto"/>
        <w:bottom w:val="none" w:sz="0" w:space="0" w:color="auto"/>
        <w:right w:val="none" w:sz="0" w:space="0" w:color="auto"/>
      </w:divBdr>
    </w:div>
    <w:div w:id="1881043482">
      <w:bodyDiv w:val="1"/>
      <w:marLeft w:val="0"/>
      <w:marRight w:val="0"/>
      <w:marTop w:val="0"/>
      <w:marBottom w:val="0"/>
      <w:divBdr>
        <w:top w:val="none" w:sz="0" w:space="0" w:color="auto"/>
        <w:left w:val="none" w:sz="0" w:space="0" w:color="auto"/>
        <w:bottom w:val="none" w:sz="0" w:space="0" w:color="auto"/>
        <w:right w:val="none" w:sz="0" w:space="0" w:color="auto"/>
      </w:divBdr>
    </w:div>
    <w:div w:id="1886405040">
      <w:bodyDiv w:val="1"/>
      <w:marLeft w:val="0"/>
      <w:marRight w:val="0"/>
      <w:marTop w:val="0"/>
      <w:marBottom w:val="0"/>
      <w:divBdr>
        <w:top w:val="none" w:sz="0" w:space="0" w:color="auto"/>
        <w:left w:val="none" w:sz="0" w:space="0" w:color="auto"/>
        <w:bottom w:val="none" w:sz="0" w:space="0" w:color="auto"/>
        <w:right w:val="none" w:sz="0" w:space="0" w:color="auto"/>
      </w:divBdr>
    </w:div>
    <w:div w:id="1908959159">
      <w:bodyDiv w:val="1"/>
      <w:marLeft w:val="0"/>
      <w:marRight w:val="0"/>
      <w:marTop w:val="0"/>
      <w:marBottom w:val="0"/>
      <w:divBdr>
        <w:top w:val="none" w:sz="0" w:space="0" w:color="auto"/>
        <w:left w:val="none" w:sz="0" w:space="0" w:color="auto"/>
        <w:bottom w:val="none" w:sz="0" w:space="0" w:color="auto"/>
        <w:right w:val="none" w:sz="0" w:space="0" w:color="auto"/>
      </w:divBdr>
    </w:div>
    <w:div w:id="1917976771">
      <w:bodyDiv w:val="1"/>
      <w:marLeft w:val="0"/>
      <w:marRight w:val="0"/>
      <w:marTop w:val="0"/>
      <w:marBottom w:val="0"/>
      <w:divBdr>
        <w:top w:val="none" w:sz="0" w:space="0" w:color="auto"/>
        <w:left w:val="none" w:sz="0" w:space="0" w:color="auto"/>
        <w:bottom w:val="none" w:sz="0" w:space="0" w:color="auto"/>
        <w:right w:val="none" w:sz="0" w:space="0" w:color="auto"/>
      </w:divBdr>
    </w:div>
    <w:div w:id="1949772128">
      <w:bodyDiv w:val="1"/>
      <w:marLeft w:val="0"/>
      <w:marRight w:val="0"/>
      <w:marTop w:val="0"/>
      <w:marBottom w:val="0"/>
      <w:divBdr>
        <w:top w:val="none" w:sz="0" w:space="0" w:color="auto"/>
        <w:left w:val="none" w:sz="0" w:space="0" w:color="auto"/>
        <w:bottom w:val="none" w:sz="0" w:space="0" w:color="auto"/>
        <w:right w:val="none" w:sz="0" w:space="0" w:color="auto"/>
      </w:divBdr>
    </w:div>
    <w:div w:id="2033532780">
      <w:bodyDiv w:val="1"/>
      <w:marLeft w:val="0"/>
      <w:marRight w:val="0"/>
      <w:marTop w:val="0"/>
      <w:marBottom w:val="0"/>
      <w:divBdr>
        <w:top w:val="none" w:sz="0" w:space="0" w:color="auto"/>
        <w:left w:val="none" w:sz="0" w:space="0" w:color="auto"/>
        <w:bottom w:val="none" w:sz="0" w:space="0" w:color="auto"/>
        <w:right w:val="none" w:sz="0" w:space="0" w:color="auto"/>
      </w:divBdr>
    </w:div>
    <w:div w:id="2074355927">
      <w:bodyDiv w:val="1"/>
      <w:marLeft w:val="0"/>
      <w:marRight w:val="0"/>
      <w:marTop w:val="0"/>
      <w:marBottom w:val="0"/>
      <w:divBdr>
        <w:top w:val="none" w:sz="0" w:space="0" w:color="auto"/>
        <w:left w:val="none" w:sz="0" w:space="0" w:color="auto"/>
        <w:bottom w:val="none" w:sz="0" w:space="0" w:color="auto"/>
        <w:right w:val="none" w:sz="0" w:space="0" w:color="auto"/>
      </w:divBdr>
    </w:div>
    <w:div w:id="2109807581">
      <w:bodyDiv w:val="1"/>
      <w:marLeft w:val="0"/>
      <w:marRight w:val="0"/>
      <w:marTop w:val="0"/>
      <w:marBottom w:val="0"/>
      <w:divBdr>
        <w:top w:val="none" w:sz="0" w:space="0" w:color="auto"/>
        <w:left w:val="none" w:sz="0" w:space="0" w:color="auto"/>
        <w:bottom w:val="none" w:sz="0" w:space="0" w:color="auto"/>
        <w:right w:val="none" w:sz="0" w:space="0" w:color="auto"/>
      </w:divBdr>
    </w:div>
    <w:div w:id="2116442397">
      <w:bodyDiv w:val="1"/>
      <w:marLeft w:val="0"/>
      <w:marRight w:val="0"/>
      <w:marTop w:val="0"/>
      <w:marBottom w:val="0"/>
      <w:divBdr>
        <w:top w:val="none" w:sz="0" w:space="0" w:color="auto"/>
        <w:left w:val="none" w:sz="0" w:space="0" w:color="auto"/>
        <w:bottom w:val="none" w:sz="0" w:space="0" w:color="auto"/>
        <w:right w:val="none" w:sz="0" w:space="0" w:color="auto"/>
      </w:divBdr>
    </w:div>
    <w:div w:id="2143571981">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2.xml"/><Relationship Id="rId18" Type="http://schemas.openxmlformats.org/officeDocument/2006/relationships/footer" Target="footer2.xml"/><Relationship Id="rId26" Type="http://schemas.openxmlformats.org/officeDocument/2006/relationships/image" Target="media/image7.png"/><Relationship Id="rId3" Type="http://schemas.openxmlformats.org/officeDocument/2006/relationships/styles" Target="styles.xml"/><Relationship Id="rId21" Type="http://schemas.openxmlformats.org/officeDocument/2006/relationships/footer" Target="footer3.xml"/><Relationship Id="rId34" Type="http://schemas.openxmlformats.org/officeDocument/2006/relationships/image" Target="media/image15.jpeg"/><Relationship Id="rId7" Type="http://schemas.openxmlformats.org/officeDocument/2006/relationships/footnotes" Target="footnotes.xml"/><Relationship Id="rId12" Type="http://schemas.openxmlformats.org/officeDocument/2006/relationships/chart" Target="charts/chart1.xml"/><Relationship Id="rId17" Type="http://schemas.openxmlformats.org/officeDocument/2006/relationships/footer" Target="footer1.xml"/><Relationship Id="rId25" Type="http://schemas.openxmlformats.org/officeDocument/2006/relationships/image" Target="media/image6.png"/><Relationship Id="rId33"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chart" Target="charts/chart6.xml"/><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5.png"/><Relationship Id="rId32" Type="http://schemas.openxmlformats.org/officeDocument/2006/relationships/image" Target="media/image13.jpeg"/><Relationship Id="rId5" Type="http://schemas.openxmlformats.org/officeDocument/2006/relationships/settings" Target="settings.xml"/><Relationship Id="rId15" Type="http://schemas.openxmlformats.org/officeDocument/2006/relationships/chart" Target="charts/chart4.xm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chart" Target="charts/chart5.xml"/><Relationship Id="rId31" Type="http://schemas.openxmlformats.org/officeDocument/2006/relationships/image" Target="media/image12.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chart" Target="charts/chart3.xml"/><Relationship Id="rId22" Type="http://schemas.openxmlformats.org/officeDocument/2006/relationships/footer" Target="footer4.xm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8.3788942625827922E-2"/>
          <c:y val="6.8857392825897465E-2"/>
          <c:w val="0.7423917519292127"/>
          <c:h val="0.8332100795092926"/>
        </c:manualLayout>
      </c:layout>
      <c:lineChart>
        <c:grouping val="standard"/>
        <c:varyColors val="0"/>
        <c:ser>
          <c:idx val="0"/>
          <c:order val="0"/>
          <c:tx>
            <c:strRef>
              <c:f>Sheet1!$A$2</c:f>
              <c:strCache>
                <c:ptCount val="1"/>
                <c:pt idx="0">
                  <c:v>динаміка</c:v>
                </c:pt>
              </c:strCache>
            </c:strRef>
          </c:tx>
          <c:marker>
            <c:symbol val="none"/>
          </c:marker>
          <c:dLbls>
            <c:dLbl>
              <c:idx val="0"/>
              <c:layout>
                <c:manualLayout>
                  <c:x val="-2.9968400640438479E-2"/>
                  <c:y val="5.8734658167729034E-2"/>
                </c:manualLayout>
              </c:layout>
              <c:spPr/>
              <c:txPr>
                <a:bodyPr/>
                <a:lstStyle/>
                <a:p>
                  <a:pPr>
                    <a:defRPr sz="140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3.0822944985186451E-2"/>
                  <c:y val="6.417197850268716E-2"/>
                </c:manualLayout>
              </c:layout>
              <c:spPr/>
              <c:txPr>
                <a:bodyPr/>
                <a:lstStyle/>
                <a:p>
                  <a:pPr>
                    <a:defRPr sz="140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2.881638298206765E-3"/>
                  <c:y val="-4.4821320411871594E-3"/>
                </c:manualLayout>
              </c:layout>
              <c:spPr/>
              <c:txPr>
                <a:bodyPr/>
                <a:lstStyle/>
                <a:p>
                  <a:pPr>
                    <a:defRPr sz="140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2014 рік</c:v>
                </c:pt>
                <c:pt idx="1">
                  <c:v>2015 рік</c:v>
                </c:pt>
                <c:pt idx="2">
                  <c:v>2016 рік</c:v>
                </c:pt>
              </c:strCache>
            </c:strRef>
          </c:cat>
          <c:val>
            <c:numRef>
              <c:f>Sheet1!$B$2:$D$2</c:f>
              <c:numCache>
                <c:formatCode>General</c:formatCode>
                <c:ptCount val="3"/>
                <c:pt idx="0">
                  <c:v>209</c:v>
                </c:pt>
                <c:pt idx="1">
                  <c:v>331</c:v>
                </c:pt>
                <c:pt idx="2">
                  <c:v>233</c:v>
                </c:pt>
              </c:numCache>
            </c:numRef>
          </c:val>
          <c:smooth val="0"/>
        </c:ser>
        <c:ser>
          <c:idx val="1"/>
          <c:order val="1"/>
          <c:tx>
            <c:strRef>
              <c:f>Sheet1!$A$3</c:f>
              <c:strCache>
                <c:ptCount val="1"/>
              </c:strCache>
            </c:strRef>
          </c:tx>
          <c:marker>
            <c:symbol val="none"/>
          </c:marker>
          <c:cat>
            <c:strRef>
              <c:f>Sheet1!$B$1:$D$1</c:f>
              <c:strCache>
                <c:ptCount val="3"/>
                <c:pt idx="0">
                  <c:v>2014 рік</c:v>
                </c:pt>
                <c:pt idx="1">
                  <c:v>2015 рік</c:v>
                </c:pt>
                <c:pt idx="2">
                  <c:v>2016 рік</c:v>
                </c:pt>
              </c:strCache>
            </c:strRef>
          </c:cat>
          <c:val>
            <c:numRef>
              <c:f>Sheet1!$B$3:$D$3</c:f>
              <c:numCache>
                <c:formatCode>General</c:formatCode>
                <c:ptCount val="3"/>
              </c:numCache>
            </c:numRef>
          </c:val>
          <c:smooth val="0"/>
        </c:ser>
        <c:ser>
          <c:idx val="2"/>
          <c:order val="2"/>
          <c:tx>
            <c:strRef>
              <c:f>Sheet1!$A$4</c:f>
              <c:strCache>
                <c:ptCount val="1"/>
              </c:strCache>
            </c:strRef>
          </c:tx>
          <c:marker>
            <c:symbol val="none"/>
          </c:marker>
          <c:cat>
            <c:strRef>
              <c:f>Sheet1!$B$1:$D$1</c:f>
              <c:strCache>
                <c:ptCount val="3"/>
                <c:pt idx="0">
                  <c:v>2014 рік</c:v>
                </c:pt>
                <c:pt idx="1">
                  <c:v>2015 рік</c:v>
                </c:pt>
                <c:pt idx="2">
                  <c:v>2016 рік</c:v>
                </c:pt>
              </c:strCache>
            </c:strRef>
          </c:cat>
          <c:val>
            <c:numRef>
              <c:f>Sheet1!$B$4:$D$4</c:f>
              <c:numCache>
                <c:formatCode>General</c:formatCode>
                <c:ptCount val="3"/>
              </c:numCache>
            </c:numRef>
          </c:val>
          <c:smooth val="0"/>
        </c:ser>
        <c:dLbls>
          <c:showLegendKey val="0"/>
          <c:showVal val="0"/>
          <c:showCatName val="0"/>
          <c:showSerName val="0"/>
          <c:showPercent val="0"/>
          <c:showBubbleSize val="0"/>
        </c:dLbls>
        <c:marker val="1"/>
        <c:smooth val="0"/>
        <c:axId val="92014848"/>
        <c:axId val="92041216"/>
      </c:lineChart>
      <c:catAx>
        <c:axId val="92014848"/>
        <c:scaling>
          <c:orientation val="minMax"/>
        </c:scaling>
        <c:delete val="0"/>
        <c:axPos val="b"/>
        <c:numFmt formatCode="General" sourceLinked="0"/>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92041216"/>
        <c:crosses val="autoZero"/>
        <c:auto val="1"/>
        <c:lblAlgn val="ctr"/>
        <c:lblOffset val="100"/>
        <c:noMultiLvlLbl val="0"/>
      </c:catAx>
      <c:valAx>
        <c:axId val="92041216"/>
        <c:scaling>
          <c:orientation val="minMax"/>
        </c:scaling>
        <c:delete val="0"/>
        <c:axPos val="l"/>
        <c:majorGridlines/>
        <c:numFmt formatCode="General" sourceLinked="1"/>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92014848"/>
        <c:crosses val="autoZero"/>
        <c:crossBetween val="between"/>
      </c:valAx>
      <c:spPr>
        <a:solidFill>
          <a:srgbClr val="92D050"/>
        </a:solidFill>
      </c:spPr>
    </c:plotArea>
    <c:legend>
      <c:legendPos val="r"/>
      <c:legendEntry>
        <c:idx val="0"/>
        <c:txPr>
          <a:bodyPr/>
          <a:lstStyle/>
          <a:p>
            <a:pPr>
              <a:defRPr sz="1400">
                <a:latin typeface="Times New Roman" panose="02020603050405020304" pitchFamily="18" charset="0"/>
                <a:cs typeface="Times New Roman" panose="02020603050405020304" pitchFamily="18" charset="0"/>
              </a:defRPr>
            </a:pPr>
            <a:endParaRPr lang="ru-RU"/>
          </a:p>
        </c:txPr>
      </c:legendEntry>
      <c:legendEntry>
        <c:idx val="1"/>
        <c:delete val="1"/>
      </c:legendEntry>
      <c:legendEntry>
        <c:idx val="2"/>
        <c:delete val="1"/>
      </c:legendEntry>
      <c:layout/>
      <c:overlay val="0"/>
      <c:txPr>
        <a:bodyPr/>
        <a:lstStyle/>
        <a:p>
          <a:pPr>
            <a:defRPr sz="1400">
              <a:latin typeface="Times New Roman" panose="02020603050405020304" pitchFamily="18" charset="0"/>
              <a:cs typeface="Times New Roman" panose="02020603050405020304" pitchFamily="18" charset="0"/>
            </a:defRPr>
          </a:pPr>
          <a:endParaRPr lang="ru-RU"/>
        </a:p>
      </c:txPr>
    </c:legend>
    <c:plotVisOnly val="1"/>
    <c:dispBlanksAs val="zero"/>
    <c:showDLblsOverMax val="0"/>
  </c:chart>
  <c:spPr>
    <a:solidFill>
      <a:srgbClr val="92D050"/>
    </a:solidFill>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динаміка</c:v>
                </c:pt>
              </c:strCache>
            </c:strRef>
          </c:tx>
          <c:spPr>
            <a:solidFill>
              <a:srgbClr val="0070C0"/>
            </a:solidFill>
            <a:ln>
              <a:solidFill>
                <a:schemeClr val="tx2">
                  <a:lumMod val="75000"/>
                </a:schemeClr>
              </a:solidFill>
            </a:ln>
          </c:spPr>
          <c:invertIfNegative val="0"/>
          <c:dLbls>
            <c:dLbl>
              <c:idx val="0"/>
              <c:layout>
                <c:manualLayout>
                  <c:x val="2.2241658170264137E-2"/>
                  <c:y val="-3.226895087726441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1537541816633296E-2"/>
                  <c:y val="-2.4024903863761209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2.7105940930550611E-2"/>
                  <c:y val="-4.365066769754556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sz="120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2014 рік</c:v>
                </c:pt>
                <c:pt idx="1">
                  <c:v>2015 рік</c:v>
                </c:pt>
                <c:pt idx="2">
                  <c:v>2016 рік</c:v>
                </c:pt>
              </c:strCache>
            </c:strRef>
          </c:cat>
          <c:val>
            <c:numRef>
              <c:f>Лист1!$B$2:$B$4</c:f>
              <c:numCache>
                <c:formatCode>General</c:formatCode>
                <c:ptCount val="3"/>
                <c:pt idx="0">
                  <c:v>11.8</c:v>
                </c:pt>
                <c:pt idx="1">
                  <c:v>14.15</c:v>
                </c:pt>
                <c:pt idx="2">
                  <c:v>11.8</c:v>
                </c:pt>
              </c:numCache>
            </c:numRef>
          </c:val>
        </c:ser>
        <c:dLbls>
          <c:showLegendKey val="0"/>
          <c:showVal val="0"/>
          <c:showCatName val="0"/>
          <c:showSerName val="0"/>
          <c:showPercent val="0"/>
          <c:showBubbleSize val="0"/>
        </c:dLbls>
        <c:gapWidth val="150"/>
        <c:shape val="box"/>
        <c:axId val="92075520"/>
        <c:axId val="92077056"/>
        <c:axId val="0"/>
      </c:bar3DChart>
      <c:catAx>
        <c:axId val="92075520"/>
        <c:scaling>
          <c:orientation val="minMax"/>
        </c:scaling>
        <c:delete val="0"/>
        <c:axPos val="b"/>
        <c:numFmt formatCode="General" sourceLinked="0"/>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92077056"/>
        <c:crosses val="autoZero"/>
        <c:auto val="1"/>
        <c:lblAlgn val="ctr"/>
        <c:lblOffset val="100"/>
        <c:noMultiLvlLbl val="0"/>
      </c:catAx>
      <c:valAx>
        <c:axId val="92077056"/>
        <c:scaling>
          <c:orientation val="minMax"/>
        </c:scaling>
        <c:delete val="0"/>
        <c:axPos val="l"/>
        <c:majorGridlines/>
        <c:numFmt formatCode="General" sourceLinked="1"/>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92075520"/>
        <c:crosses val="autoZero"/>
        <c:crossBetween val="between"/>
      </c:valAx>
    </c:plotArea>
    <c:legend>
      <c:legendPos val="r"/>
      <c:layout/>
      <c:overlay val="0"/>
      <c:txPr>
        <a:bodyPr/>
        <a:lstStyle/>
        <a:p>
          <a:pPr>
            <a:defRPr sz="14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solidFill>
      <a:srgbClr val="FFC000"/>
    </a:solidFill>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col"/>
        <c:grouping val="clustered"/>
        <c:varyColors val="0"/>
        <c:ser>
          <c:idx val="0"/>
          <c:order val="0"/>
          <c:tx>
            <c:strRef>
              <c:f>Лист1!$B$1</c:f>
              <c:strCache>
                <c:ptCount val="1"/>
                <c:pt idx="0">
                  <c:v>динаміка</c:v>
                </c:pt>
              </c:strCache>
            </c:strRef>
          </c:tx>
          <c:spPr>
            <a:solidFill>
              <a:srgbClr val="7030A0"/>
            </a:solidFill>
          </c:spPr>
          <c:invertIfNegative val="0"/>
          <c:dLbls>
            <c:dLbl>
              <c:idx val="0"/>
              <c:layout>
                <c:manualLayout>
                  <c:x val="2.0800832033281342E-3"/>
                  <c:y val="-3.490401396160559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3.1413612565445503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0800832033282088E-3"/>
                  <c:y val="-2.792321116928449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2014 рік</c:v>
                </c:pt>
                <c:pt idx="1">
                  <c:v>2015 рік</c:v>
                </c:pt>
                <c:pt idx="2">
                  <c:v>2016 рік</c:v>
                </c:pt>
              </c:strCache>
            </c:strRef>
          </c:cat>
          <c:val>
            <c:numRef>
              <c:f>Лист1!$B$2:$B$4</c:f>
              <c:numCache>
                <c:formatCode>General</c:formatCode>
                <c:ptCount val="3"/>
                <c:pt idx="0">
                  <c:v>0.48</c:v>
                </c:pt>
                <c:pt idx="1">
                  <c:v>0.57999999999999996</c:v>
                </c:pt>
                <c:pt idx="2">
                  <c:v>0.5</c:v>
                </c:pt>
              </c:numCache>
            </c:numRef>
          </c:val>
        </c:ser>
        <c:dLbls>
          <c:showLegendKey val="0"/>
          <c:showVal val="0"/>
          <c:showCatName val="0"/>
          <c:showSerName val="0"/>
          <c:showPercent val="0"/>
          <c:showBubbleSize val="0"/>
        </c:dLbls>
        <c:gapWidth val="150"/>
        <c:axId val="138708480"/>
        <c:axId val="138710016"/>
      </c:barChart>
      <c:catAx>
        <c:axId val="138708480"/>
        <c:scaling>
          <c:orientation val="minMax"/>
        </c:scaling>
        <c:delete val="0"/>
        <c:axPos val="b"/>
        <c:numFmt formatCode="General" sourceLinked="0"/>
        <c:majorTickMark val="out"/>
        <c:minorTickMark val="none"/>
        <c:tickLblPos val="nextTo"/>
        <c:crossAx val="138710016"/>
        <c:crosses val="autoZero"/>
        <c:auto val="1"/>
        <c:lblAlgn val="ctr"/>
        <c:lblOffset val="100"/>
        <c:noMultiLvlLbl val="0"/>
      </c:catAx>
      <c:valAx>
        <c:axId val="138710016"/>
        <c:scaling>
          <c:orientation val="minMax"/>
        </c:scaling>
        <c:delete val="0"/>
        <c:axPos val="l"/>
        <c:majorGridlines/>
        <c:numFmt formatCode="General" sourceLinked="1"/>
        <c:majorTickMark val="out"/>
        <c:minorTickMark val="none"/>
        <c:tickLblPos val="nextTo"/>
        <c:crossAx val="138708480"/>
        <c:crosses val="autoZero"/>
        <c:crossBetween val="between"/>
      </c:valAx>
      <c:spPr>
        <a:solidFill>
          <a:schemeClr val="accent6">
            <a:lumMod val="75000"/>
          </a:schemeClr>
        </a:solidFill>
      </c:spPr>
    </c:plotArea>
    <c:legend>
      <c:legendPos val="r"/>
      <c:layout/>
      <c:overlay val="0"/>
      <c:txPr>
        <a:bodyPr/>
        <a:lstStyle/>
        <a:p>
          <a:pPr>
            <a:defRPr sz="1400"/>
          </a:pPr>
          <a:endParaRPr lang="ru-RU"/>
        </a:p>
      </c:txPr>
    </c:legend>
    <c:plotVisOnly val="1"/>
    <c:dispBlanksAs val="gap"/>
    <c:showDLblsOverMax val="0"/>
  </c:chart>
  <c:spPr>
    <a:solidFill>
      <a:schemeClr val="accent6">
        <a:lumMod val="75000"/>
      </a:schemeClr>
    </a:solidFill>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2"/>
    </mc:Choice>
    <mc:Fallback>
      <c:style val="32"/>
    </mc:Fallback>
  </mc:AlternateContent>
  <c:chart>
    <c:autoTitleDeleted val="1"/>
    <c:plotArea>
      <c:layout/>
      <c:barChart>
        <c:barDir val="col"/>
        <c:grouping val="clustered"/>
        <c:varyColors val="0"/>
        <c:ser>
          <c:idx val="0"/>
          <c:order val="0"/>
          <c:tx>
            <c:strRef>
              <c:f>Лист1!$B$1</c:f>
              <c:strCache>
                <c:ptCount val="1"/>
                <c:pt idx="0">
                  <c:v>динаміка</c:v>
                </c:pt>
              </c:strCache>
            </c:strRef>
          </c:tx>
          <c:spPr>
            <a:solidFill>
              <a:srgbClr val="FFFF00"/>
            </a:solidFill>
          </c:spPr>
          <c:invertIfNegative val="0"/>
          <c:dLbls>
            <c:spPr>
              <a:noFill/>
              <a:ln>
                <a:noFill/>
              </a:ln>
              <a:effectLst/>
            </c:spPr>
            <c:txPr>
              <a:bodyPr/>
              <a:lstStyle/>
              <a:p>
                <a:pPr>
                  <a:defRPr sz="120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2014 рік</c:v>
                </c:pt>
                <c:pt idx="1">
                  <c:v>2015 рік</c:v>
                </c:pt>
                <c:pt idx="2">
                  <c:v>2016 рік</c:v>
                </c:pt>
              </c:strCache>
            </c:strRef>
          </c:cat>
          <c:val>
            <c:numRef>
              <c:f>Лист1!$B$2:$B$4</c:f>
              <c:numCache>
                <c:formatCode>General</c:formatCode>
                <c:ptCount val="3"/>
                <c:pt idx="0">
                  <c:v>12</c:v>
                </c:pt>
                <c:pt idx="1">
                  <c:v>14.49</c:v>
                </c:pt>
                <c:pt idx="2">
                  <c:v>12.2</c:v>
                </c:pt>
              </c:numCache>
            </c:numRef>
          </c:val>
        </c:ser>
        <c:dLbls>
          <c:showLegendKey val="0"/>
          <c:showVal val="0"/>
          <c:showCatName val="0"/>
          <c:showSerName val="0"/>
          <c:showPercent val="0"/>
          <c:showBubbleSize val="0"/>
        </c:dLbls>
        <c:gapWidth val="150"/>
        <c:axId val="139115520"/>
        <c:axId val="139121408"/>
      </c:barChart>
      <c:catAx>
        <c:axId val="139115520"/>
        <c:scaling>
          <c:orientation val="minMax"/>
        </c:scaling>
        <c:delete val="0"/>
        <c:axPos val="b"/>
        <c:numFmt formatCode="General" sourceLinked="0"/>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139121408"/>
        <c:crosses val="autoZero"/>
        <c:auto val="1"/>
        <c:lblAlgn val="ctr"/>
        <c:lblOffset val="100"/>
        <c:noMultiLvlLbl val="0"/>
      </c:catAx>
      <c:valAx>
        <c:axId val="139121408"/>
        <c:scaling>
          <c:orientation val="minMax"/>
        </c:scaling>
        <c:delete val="0"/>
        <c:axPos val="l"/>
        <c:majorGridlines/>
        <c:numFmt formatCode="General" sourceLinked="1"/>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139115520"/>
        <c:crosses val="autoZero"/>
        <c:crossBetween val="between"/>
      </c:valAx>
      <c:spPr>
        <a:solidFill>
          <a:srgbClr val="00B050"/>
        </a:solidFill>
      </c:spPr>
    </c:plotArea>
    <c:legend>
      <c:legendPos val="r"/>
      <c:layout/>
      <c:overlay val="0"/>
      <c:txPr>
        <a:bodyPr/>
        <a:lstStyle/>
        <a:p>
          <a:pPr>
            <a:defRPr sz="14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solidFill>
      <a:srgbClr val="00B050"/>
    </a:solidFill>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забір води з природних джерел</c:v>
                </c:pt>
              </c:strCache>
            </c:strRef>
          </c:tx>
          <c:spPr>
            <a:solidFill>
              <a:srgbClr val="0070C0"/>
            </a:solidFill>
          </c:spPr>
          <c:invertIfNegative val="0"/>
          <c:dLbls>
            <c:dLbl>
              <c:idx val="0"/>
              <c:layout>
                <c:manualLayout>
                  <c:x val="2.1540118470651588E-3"/>
                  <c:y val="1.3468013468013467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1.010101010101010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
                  <c:y val="2.0202020202020204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2014</c:v>
                </c:pt>
                <c:pt idx="1">
                  <c:v>2015</c:v>
                </c:pt>
                <c:pt idx="2">
                  <c:v>2016</c:v>
                </c:pt>
              </c:numCache>
            </c:numRef>
          </c:cat>
          <c:val>
            <c:numRef>
              <c:f>Лист1!$B$2:$B$4</c:f>
              <c:numCache>
                <c:formatCode>General</c:formatCode>
                <c:ptCount val="3"/>
                <c:pt idx="0">
                  <c:v>253.6</c:v>
                </c:pt>
                <c:pt idx="1">
                  <c:v>211</c:v>
                </c:pt>
                <c:pt idx="2">
                  <c:v>200.8</c:v>
                </c:pt>
              </c:numCache>
            </c:numRef>
          </c:val>
        </c:ser>
        <c:ser>
          <c:idx val="1"/>
          <c:order val="1"/>
          <c:tx>
            <c:strRef>
              <c:f>Лист1!$C$1</c:f>
              <c:strCache>
                <c:ptCount val="1"/>
                <c:pt idx="0">
                  <c:v>використано свіжої води</c:v>
                </c:pt>
              </c:strCache>
            </c:strRef>
          </c:tx>
          <c:invertIfNegative val="0"/>
          <c:dPt>
            <c:idx val="0"/>
            <c:invertIfNegative val="0"/>
            <c:bubble3D val="0"/>
            <c:spPr>
              <a:solidFill>
                <a:srgbClr val="FF0000"/>
              </a:solidFill>
            </c:spPr>
          </c:dPt>
          <c:dPt>
            <c:idx val="1"/>
            <c:invertIfNegative val="0"/>
            <c:bubble3D val="0"/>
            <c:spPr>
              <a:solidFill>
                <a:srgbClr val="FF0000"/>
              </a:solidFill>
            </c:spPr>
          </c:dPt>
          <c:dPt>
            <c:idx val="2"/>
            <c:invertIfNegative val="0"/>
            <c:bubble3D val="0"/>
            <c:spPr>
              <a:solidFill>
                <a:srgbClr val="FF0000"/>
              </a:solidFill>
            </c:spPr>
          </c:dPt>
          <c:dLbls>
            <c:dLbl>
              <c:idx val="0"/>
              <c:layout>
                <c:manualLayout>
                  <c:x val="2.1540118470651588E-3"/>
                  <c:y val="1.010101010101010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1.3468013468013467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4.3080236941303177E-3"/>
                  <c:y val="1.0101010101010102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2014</c:v>
                </c:pt>
                <c:pt idx="1">
                  <c:v>2015</c:v>
                </c:pt>
                <c:pt idx="2">
                  <c:v>2016</c:v>
                </c:pt>
              </c:numCache>
            </c:numRef>
          </c:cat>
          <c:val>
            <c:numRef>
              <c:f>Лист1!$C$2:$C$4</c:f>
              <c:numCache>
                <c:formatCode>General</c:formatCode>
                <c:ptCount val="3"/>
                <c:pt idx="0">
                  <c:v>92.82</c:v>
                </c:pt>
                <c:pt idx="1">
                  <c:v>40.99</c:v>
                </c:pt>
                <c:pt idx="2">
                  <c:v>50.3</c:v>
                </c:pt>
              </c:numCache>
            </c:numRef>
          </c:val>
        </c:ser>
        <c:ser>
          <c:idx val="2"/>
          <c:order val="2"/>
          <c:tx>
            <c:strRef>
              <c:f>Лист1!$D$1</c:f>
              <c:strCache>
                <c:ptCount val="1"/>
                <c:pt idx="0">
                  <c:v>скинуто зворотних вод, всього</c:v>
                </c:pt>
              </c:strCache>
            </c:strRef>
          </c:tx>
          <c:spPr>
            <a:solidFill>
              <a:schemeClr val="accent6">
                <a:lumMod val="75000"/>
              </a:schemeClr>
            </a:solidFill>
          </c:spPr>
          <c:invertIfNegative val="0"/>
          <c:dLbls>
            <c:dLbl>
              <c:idx val="0"/>
              <c:layout>
                <c:manualLayout>
                  <c:x val="6.462035541195457E-3"/>
                  <c:y val="0.14478114478114479"/>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4.3078540868982254E-3"/>
                  <c:y val="3.7037037037037035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2.1540118470651588E-3"/>
                  <c:y val="6.3973063973063973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Лист1!$A$2:$A$4</c:f>
              <c:numCache>
                <c:formatCode>General</c:formatCode>
                <c:ptCount val="3"/>
                <c:pt idx="0">
                  <c:v>2014</c:v>
                </c:pt>
                <c:pt idx="1">
                  <c:v>2015</c:v>
                </c:pt>
                <c:pt idx="2">
                  <c:v>2016</c:v>
                </c:pt>
              </c:numCache>
            </c:numRef>
          </c:cat>
          <c:val>
            <c:numRef>
              <c:f>Лист1!$D$2:$D$4</c:f>
              <c:numCache>
                <c:formatCode>General</c:formatCode>
                <c:ptCount val="3"/>
                <c:pt idx="0">
                  <c:v>90.01</c:v>
                </c:pt>
                <c:pt idx="1">
                  <c:v>30.25</c:v>
                </c:pt>
                <c:pt idx="2">
                  <c:v>42</c:v>
                </c:pt>
              </c:numCache>
            </c:numRef>
          </c:val>
        </c:ser>
        <c:ser>
          <c:idx val="3"/>
          <c:order val="3"/>
          <c:tx>
            <c:strRef>
              <c:f>Лист1!$E$1</c:f>
              <c:strCache>
                <c:ptCount val="1"/>
                <c:pt idx="0">
                  <c:v>скинуто недостатньо очищених вод</c:v>
                </c:pt>
              </c:strCache>
            </c:strRef>
          </c:tx>
          <c:spPr>
            <a:solidFill>
              <a:srgbClr val="002060"/>
            </a:solidFill>
          </c:spPr>
          <c:invertIfNegative val="0"/>
          <c:dLbls>
            <c:dLbl>
              <c:idx val="1"/>
              <c:layout>
                <c:manualLayout>
                  <c:x val="8.6160473882606354E-3"/>
                  <c:y val="1.3468013468013467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Лист1!$A$2:$A$4</c:f>
              <c:numCache>
                <c:formatCode>General</c:formatCode>
                <c:ptCount val="3"/>
                <c:pt idx="0">
                  <c:v>2014</c:v>
                </c:pt>
                <c:pt idx="1">
                  <c:v>2015</c:v>
                </c:pt>
                <c:pt idx="2">
                  <c:v>2016</c:v>
                </c:pt>
              </c:numCache>
            </c:numRef>
          </c:cat>
          <c:val>
            <c:numRef>
              <c:f>Лист1!$E$2:$E$4</c:f>
              <c:numCache>
                <c:formatCode>General</c:formatCode>
                <c:ptCount val="3"/>
                <c:pt idx="0">
                  <c:v>4.2759999999999998</c:v>
                </c:pt>
                <c:pt idx="1">
                  <c:v>4.1870000000000003</c:v>
                </c:pt>
                <c:pt idx="2">
                  <c:v>1.429</c:v>
                </c:pt>
              </c:numCache>
            </c:numRef>
          </c:val>
        </c:ser>
        <c:dLbls>
          <c:showLegendKey val="0"/>
          <c:showVal val="0"/>
          <c:showCatName val="0"/>
          <c:showSerName val="0"/>
          <c:showPercent val="0"/>
          <c:showBubbleSize val="0"/>
        </c:dLbls>
        <c:gapWidth val="150"/>
        <c:axId val="139057024"/>
        <c:axId val="139058560"/>
      </c:barChart>
      <c:catAx>
        <c:axId val="139057024"/>
        <c:scaling>
          <c:orientation val="minMax"/>
        </c:scaling>
        <c:delete val="0"/>
        <c:axPos val="b"/>
        <c:numFmt formatCode="General" sourceLinked="1"/>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139058560"/>
        <c:crosses val="autoZero"/>
        <c:auto val="1"/>
        <c:lblAlgn val="ctr"/>
        <c:lblOffset val="100"/>
        <c:noMultiLvlLbl val="0"/>
      </c:catAx>
      <c:valAx>
        <c:axId val="139058560"/>
        <c:scaling>
          <c:orientation val="minMax"/>
        </c:scaling>
        <c:delete val="0"/>
        <c:axPos val="l"/>
        <c:majorGridlines/>
        <c:numFmt formatCode="General" sourceLinked="1"/>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139057024"/>
        <c:crosses val="autoZero"/>
        <c:crossBetween val="between"/>
      </c:valAx>
      <c:spPr>
        <a:solidFill>
          <a:srgbClr val="FFC000"/>
        </a:solidFill>
      </c:spPr>
    </c:plotArea>
    <c:legend>
      <c:legendPos val="r"/>
      <c:legendEntry>
        <c:idx val="0"/>
        <c:txPr>
          <a:bodyPr/>
          <a:lstStyle/>
          <a:p>
            <a:pPr>
              <a:defRPr sz="1200">
                <a:latin typeface="Times New Roman" panose="02020603050405020304" pitchFamily="18" charset="0"/>
                <a:cs typeface="Times New Roman" panose="02020603050405020304" pitchFamily="18" charset="0"/>
              </a:defRPr>
            </a:pPr>
            <a:endParaRPr lang="ru-RU"/>
          </a:p>
        </c:txPr>
      </c:legendEntry>
      <c:legendEntry>
        <c:idx val="1"/>
        <c:txPr>
          <a:bodyPr/>
          <a:lstStyle/>
          <a:p>
            <a:pPr>
              <a:defRPr sz="1200">
                <a:latin typeface="Times New Roman" panose="02020603050405020304" pitchFamily="18" charset="0"/>
                <a:cs typeface="Times New Roman" panose="02020603050405020304" pitchFamily="18" charset="0"/>
              </a:defRPr>
            </a:pPr>
            <a:endParaRPr lang="ru-RU"/>
          </a:p>
        </c:txPr>
      </c:legendEntry>
      <c:legendEntry>
        <c:idx val="2"/>
        <c:txPr>
          <a:bodyPr/>
          <a:lstStyle/>
          <a:p>
            <a:pPr>
              <a:defRPr sz="1200">
                <a:latin typeface="Times New Roman" panose="02020603050405020304" pitchFamily="18" charset="0"/>
                <a:cs typeface="Times New Roman" panose="02020603050405020304" pitchFamily="18" charset="0"/>
              </a:defRPr>
            </a:pPr>
            <a:endParaRPr lang="ru-RU"/>
          </a:p>
        </c:txPr>
      </c:legendEntry>
      <c:legendEntry>
        <c:idx val="3"/>
        <c:txPr>
          <a:bodyPr/>
          <a:lstStyle/>
          <a:p>
            <a:pPr>
              <a:defRPr sz="1200">
                <a:latin typeface="Times New Roman" panose="02020603050405020304" pitchFamily="18" charset="0"/>
                <a:cs typeface="Times New Roman" panose="02020603050405020304" pitchFamily="18" charset="0"/>
              </a:defRPr>
            </a:pPr>
            <a:endParaRPr lang="ru-RU"/>
          </a:p>
        </c:txPr>
      </c:legendEntry>
      <c:layout>
        <c:manualLayout>
          <c:xMode val="edge"/>
          <c:yMode val="edge"/>
          <c:x val="0.65743782834900077"/>
          <c:y val="0.37822953948938198"/>
          <c:w val="0.32963810056860826"/>
          <c:h val="0.32771600519632016"/>
        </c:manualLayout>
      </c:layout>
      <c:overlay val="0"/>
    </c:legend>
    <c:plotVisOnly val="1"/>
    <c:dispBlanksAs val="gap"/>
    <c:showDLblsOverMax val="0"/>
  </c:chart>
  <c:spPr>
    <a:solidFill>
      <a:srgbClr val="FFC000"/>
    </a:solidFill>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3.76804461942257E-3"/>
          <c:y val="1.8849206349206348E-2"/>
          <c:w val="0.85136555847185769"/>
          <c:h val="0.93849206349206349"/>
        </c:manualLayout>
      </c:layout>
      <c:pie3DChart>
        <c:varyColors val="1"/>
        <c:ser>
          <c:idx val="0"/>
          <c:order val="0"/>
          <c:tx>
            <c:strRef>
              <c:f>Лист1!$B$1</c:f>
              <c:strCache>
                <c:ptCount val="1"/>
                <c:pt idx="0">
                  <c:v>Столбец1</c:v>
                </c:pt>
              </c:strCache>
            </c:strRef>
          </c:tx>
          <c:explosion val="25"/>
          <c:dPt>
            <c:idx val="0"/>
            <c:bubble3D val="0"/>
            <c:spPr>
              <a:solidFill>
                <a:srgbClr val="FFFF00"/>
              </a:solidFill>
            </c:spPr>
          </c:dPt>
          <c:dLbls>
            <c:spPr>
              <a:noFill/>
              <a:ln>
                <a:noFill/>
              </a:ln>
              <a:effectLst/>
            </c:spPr>
            <c:txPr>
              <a:bodyPr/>
              <a:lstStyle/>
              <a:p>
                <a:pPr>
                  <a:defRPr sz="14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1"/>
            <c:extLst>
              <c:ext xmlns:c15="http://schemas.microsoft.com/office/drawing/2012/chart" uri="{CE6537A1-D6FC-4f65-9D91-7224C49458BB}">
                <c15:layout/>
              </c:ext>
            </c:extLst>
          </c:dLbls>
          <c:cat>
            <c:numRef>
              <c:f>Лист1!$A$2:$A$4</c:f>
              <c:numCache>
                <c:formatCode>General</c:formatCode>
                <c:ptCount val="3"/>
                <c:pt idx="0">
                  <c:v>2014</c:v>
                </c:pt>
                <c:pt idx="1">
                  <c:v>2015</c:v>
                </c:pt>
                <c:pt idx="2">
                  <c:v>2016</c:v>
                </c:pt>
              </c:numCache>
            </c:numRef>
          </c:cat>
          <c:val>
            <c:numRef>
              <c:f>Лист1!$B$2:$B$4</c:f>
              <c:numCache>
                <c:formatCode>General</c:formatCode>
                <c:ptCount val="3"/>
                <c:pt idx="0">
                  <c:v>17.664000000000001</c:v>
                </c:pt>
                <c:pt idx="1">
                  <c:v>16.303000000000001</c:v>
                </c:pt>
                <c:pt idx="2">
                  <c:v>7.415</c:v>
                </c:pt>
              </c:numCache>
            </c:numRef>
          </c:val>
        </c:ser>
        <c:dLbls>
          <c:showLegendKey val="0"/>
          <c:showVal val="0"/>
          <c:showCatName val="0"/>
          <c:showSerName val="0"/>
          <c:showPercent val="0"/>
          <c:showBubbleSize val="0"/>
          <c:showLeaderLines val="1"/>
        </c:dLbls>
      </c:pie3DChart>
      <c:spPr>
        <a:solidFill>
          <a:srgbClr val="00B0F0"/>
        </a:solidFill>
      </c:spPr>
    </c:plotArea>
    <c:legend>
      <c:legendPos val="r"/>
      <c:layout/>
      <c:overlay val="0"/>
      <c:txPr>
        <a:bodyPr/>
        <a:lstStyle/>
        <a:p>
          <a:pPr>
            <a:defRPr sz="14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solidFill>
      <a:srgbClr val="00B0F0"/>
    </a:solidFill>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0F5BD5-B429-4BC4-B34E-D74732C8BF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1927</TotalTime>
  <Pages>138</Pages>
  <Words>26777</Words>
  <Characters>161501</Characters>
  <Application>Microsoft Office Word</Application>
  <DocSecurity>0</DocSecurity>
  <PresentationFormat/>
  <Lines>1345</Lines>
  <Paragraphs>375</Paragraphs>
  <Slides>0</Slides>
  <Notes>0</Notes>
  <HiddenSlides>0</HiddenSlides>
  <MMClips>0</MMClips>
  <ScaleCrop>false</ScaleCrop>
  <HeadingPairs>
    <vt:vector size="2" baseType="variant">
      <vt:variant>
        <vt:lpstr>Название</vt:lpstr>
      </vt:variant>
      <vt:variant>
        <vt:i4>1</vt:i4>
      </vt:variant>
    </vt:vector>
  </HeadingPairs>
  <TitlesOfParts>
    <vt:vector size="1" baseType="lpstr">
      <vt:lpstr>Додаток</vt:lpstr>
    </vt:vector>
  </TitlesOfParts>
  <Manager/>
  <Company>Tycoon</Company>
  <LinksUpToDate>false</LinksUpToDate>
  <CharactersWithSpaces>187903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Додаток</dc:title>
  <dc:subject/>
  <dc:creator>Kazumir</dc:creator>
  <cp:keywords/>
  <dc:description/>
  <cp:lastModifiedBy>kfor</cp:lastModifiedBy>
  <cp:revision>205</cp:revision>
  <cp:lastPrinted>2017-06-14T12:08:00Z</cp:lastPrinted>
  <dcterms:created xsi:type="dcterms:W3CDTF">2016-06-01T06:59:00Z</dcterms:created>
  <dcterms:modified xsi:type="dcterms:W3CDTF">2017-06-16T12:13:00Z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1033-9.1.0.4674</vt:lpwstr>
  </property>
</Properties>
</file>